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E" w:rsidRPr="0086446E" w:rsidRDefault="0086446E" w:rsidP="0086446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34693857"/>
      <w:r w:rsidRPr="0086446E">
        <w:rPr>
          <w:rFonts w:ascii="Times New Roman" w:eastAsia="Calibri" w:hAnsi="Times New Roman" w:cs="Times New Roman"/>
          <w:bCs/>
          <w:sz w:val="24"/>
          <w:szCs w:val="24"/>
        </w:rPr>
        <w:t>Druk BRM nr</w:t>
      </w:r>
      <w:r w:rsidRPr="00864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80</w:t>
      </w:r>
      <w:r w:rsidRPr="0086446E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:rsidR="0086446E" w:rsidRPr="0086446E" w:rsidRDefault="0086446E" w:rsidP="0086446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bCs/>
          <w:sz w:val="24"/>
          <w:szCs w:val="24"/>
        </w:rPr>
        <w:t>Projekt z dnia 16 maja 2023 r.</w:t>
      </w:r>
    </w:p>
    <w:p w:rsidR="0086446E" w:rsidRPr="0086446E" w:rsidRDefault="0086446E" w:rsidP="0086446E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46E" w:rsidRPr="0086446E" w:rsidRDefault="0086446E" w:rsidP="0086446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46E" w:rsidRPr="0086446E" w:rsidRDefault="0086446E" w:rsidP="0086446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46E" w:rsidRPr="0086446E" w:rsidRDefault="0086446E" w:rsidP="0086446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86446E" w:rsidRPr="0086446E" w:rsidRDefault="0086446E" w:rsidP="0086446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86446E" w:rsidRPr="0086446E" w:rsidRDefault="0086446E" w:rsidP="0086446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86446E" w:rsidRPr="0086446E" w:rsidRDefault="0086446E" w:rsidP="0086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1" w:name="_GoBack"/>
      <w:r w:rsidRPr="00864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skargi p.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…</w:t>
      </w:r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na działania Dyrektora </w:t>
      </w:r>
    </w:p>
    <w:p w:rsidR="0086446E" w:rsidRPr="0086446E" w:rsidRDefault="0086446E" w:rsidP="0086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Miejskiej Pracowni Urbanistycznej w Łodzi</w:t>
      </w:r>
      <w:bookmarkEnd w:id="1"/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</w:p>
    <w:p w:rsidR="0086446E" w:rsidRPr="0086446E" w:rsidRDefault="0086446E" w:rsidP="0086446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446E" w:rsidRPr="0086446E" w:rsidRDefault="0086446E" w:rsidP="0086446E">
      <w:pPr>
        <w:tabs>
          <w:tab w:val="left" w:pos="540"/>
          <w:tab w:val="left" w:pos="900"/>
        </w:tabs>
        <w:autoSpaceDE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86446E">
          <w:rPr>
            <w:rFonts w:ascii="Times New Roman" w:eastAsia="Calibri" w:hAnsi="Times New Roman" w:cs="Times New Roman"/>
            <w:sz w:val="24"/>
            <w:szCs w:val="24"/>
          </w:rPr>
          <w:t>8 marca 1990 r.</w:t>
        </w:r>
      </w:smartTag>
      <w:r w:rsidRPr="0086446E">
        <w:rPr>
          <w:rFonts w:ascii="Times New Roman" w:eastAsia="Calibri" w:hAnsi="Times New Roman" w:cs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86446E" w:rsidRPr="0086446E" w:rsidRDefault="0086446E" w:rsidP="0086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86446E" w:rsidRPr="0086446E" w:rsidRDefault="0086446E" w:rsidP="0086446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46E" w:rsidRPr="0086446E" w:rsidRDefault="0086446E" w:rsidP="0086446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§ 1.1.</w:t>
      </w:r>
      <w:r w:rsidRPr="008644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 xml:space="preserve">Skargę </w:t>
      </w:r>
      <w:r w:rsidRPr="008644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…</w:t>
      </w:r>
      <w:r w:rsidRPr="008644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działania Dyrektora Miejskiej Pracowni Urbanistycznej w Łodzi </w:t>
      </w:r>
      <w:r w:rsidRPr="0086446E">
        <w:rPr>
          <w:rFonts w:ascii="Times New Roman" w:eastAsia="Calibri" w:hAnsi="Times New Roman" w:cs="Times New Roman"/>
          <w:bCs/>
          <w:sz w:val="24"/>
          <w:szCs w:val="24"/>
        </w:rPr>
        <w:t xml:space="preserve">uznaje się za </w:t>
      </w:r>
      <w:r w:rsidRPr="0086446E">
        <w:rPr>
          <w:rFonts w:ascii="Times New Roman" w:eastAsia="Calibri" w:hAnsi="Times New Roman" w:cs="Times New Roman"/>
          <w:sz w:val="24"/>
          <w:szCs w:val="24"/>
        </w:rPr>
        <w:t xml:space="preserve">bezzasadną. </w:t>
      </w:r>
    </w:p>
    <w:p w:rsidR="0086446E" w:rsidRPr="0086446E" w:rsidRDefault="0086446E" w:rsidP="0086446E">
      <w:pPr>
        <w:spacing w:before="120"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86446E" w:rsidRPr="0086446E" w:rsidRDefault="0086446E" w:rsidP="0086446E">
      <w:pPr>
        <w:tabs>
          <w:tab w:val="left" w:pos="720"/>
          <w:tab w:val="left" w:pos="1080"/>
        </w:tabs>
        <w:spacing w:before="120"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§ 2. Zobowiązuje się Przewodniczącego Rady Miejskiej w Łodzi do przekazania Skarżącemu niniejszej uchwały wraz z uzasadnieniem.</w:t>
      </w:r>
    </w:p>
    <w:p w:rsidR="0086446E" w:rsidRPr="0086446E" w:rsidRDefault="0086446E" w:rsidP="0086446E">
      <w:pPr>
        <w:spacing w:before="120"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§ 3. Uchwała wchodzi w życie z dniem podjęcia.</w:t>
      </w:r>
    </w:p>
    <w:p w:rsidR="0086446E" w:rsidRPr="0086446E" w:rsidRDefault="0086446E" w:rsidP="0086446E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6446E" w:rsidRPr="0086446E" w:rsidRDefault="0086446E" w:rsidP="0086446E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6446E" w:rsidRPr="0086446E" w:rsidRDefault="0086446E" w:rsidP="0086446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46E" w:rsidRPr="0086446E" w:rsidRDefault="0086446E" w:rsidP="0086446E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86446E" w:rsidRPr="0086446E" w:rsidRDefault="0086446E" w:rsidP="0086446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6446E" w:rsidRPr="0086446E" w:rsidRDefault="0086446E" w:rsidP="0086446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6446E" w:rsidRPr="0086446E" w:rsidRDefault="0086446E" w:rsidP="0086446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6446E" w:rsidRPr="0086446E" w:rsidRDefault="0086446E" w:rsidP="0086446E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644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Marcin GOŁASZEWSKI</w:t>
      </w:r>
    </w:p>
    <w:p w:rsidR="0086446E" w:rsidRPr="0086446E" w:rsidRDefault="0086446E" w:rsidP="008644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86446E" w:rsidRPr="0086446E" w:rsidRDefault="0086446E" w:rsidP="008644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86446E" w:rsidRPr="0086446E" w:rsidRDefault="0086446E" w:rsidP="008644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86446E" w:rsidRPr="0086446E" w:rsidRDefault="0086446E" w:rsidP="0086446E">
      <w:pPr>
        <w:spacing w:after="200" w:line="276" w:lineRule="auto"/>
        <w:rPr>
          <w:rFonts w:ascii="Calibri" w:eastAsia="Calibri" w:hAnsi="Calibri" w:cs="Times New Roman"/>
        </w:rPr>
      </w:pPr>
    </w:p>
    <w:p w:rsidR="0086446E" w:rsidRPr="0086446E" w:rsidRDefault="0086446E" w:rsidP="0086446E">
      <w:pPr>
        <w:spacing w:after="200" w:line="276" w:lineRule="auto"/>
        <w:rPr>
          <w:rFonts w:ascii="Calibri" w:eastAsia="Calibri" w:hAnsi="Calibri" w:cs="Times New Roman"/>
        </w:rPr>
      </w:pPr>
    </w:p>
    <w:p w:rsidR="0086446E" w:rsidRPr="0086446E" w:rsidRDefault="0086446E" w:rsidP="0086446E">
      <w:pPr>
        <w:spacing w:after="200" w:line="276" w:lineRule="auto"/>
        <w:rPr>
          <w:rFonts w:ascii="Calibri" w:eastAsia="Calibri" w:hAnsi="Calibri" w:cs="Times New Roman"/>
        </w:rPr>
      </w:pPr>
    </w:p>
    <w:p w:rsidR="0086446E" w:rsidRPr="0086446E" w:rsidRDefault="0086446E" w:rsidP="0086446E">
      <w:pPr>
        <w:spacing w:after="200" w:line="276" w:lineRule="auto"/>
        <w:rPr>
          <w:rFonts w:ascii="Calibri" w:eastAsia="Calibri" w:hAnsi="Calibri" w:cs="Times New Roman"/>
        </w:rPr>
      </w:pPr>
    </w:p>
    <w:p w:rsidR="0086446E" w:rsidRPr="0086446E" w:rsidRDefault="0086446E" w:rsidP="0086446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lastRenderedPageBreak/>
        <w:t>Załącznik</w:t>
      </w:r>
    </w:p>
    <w:p w:rsidR="0086446E" w:rsidRPr="0086446E" w:rsidRDefault="0086446E" w:rsidP="0086446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86446E" w:rsidRPr="0086446E" w:rsidRDefault="0086446E" w:rsidP="0086446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86446E" w:rsidRPr="0086446E" w:rsidRDefault="0086446E" w:rsidP="0086446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86446E" w:rsidRPr="0086446E" w:rsidRDefault="0086446E" w:rsidP="0086446E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46E" w:rsidRPr="0086446E" w:rsidRDefault="0086446E" w:rsidP="0086446E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86446E" w:rsidRPr="0086446E" w:rsidRDefault="0086446E" w:rsidP="00864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46E" w:rsidRPr="0086446E" w:rsidRDefault="0086446E" w:rsidP="008644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 kwietnia r. do Rady Miejskiej w Łodzi została złożona skarga na Dyrektora Miejskiej Pracowni Urbanistycznej w Łodzi.</w:t>
      </w:r>
    </w:p>
    <w:p w:rsidR="0086446E" w:rsidRPr="0086446E" w:rsidRDefault="0086446E" w:rsidP="008644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6E" w:rsidRPr="0086446E" w:rsidRDefault="0086446E" w:rsidP="00864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86446E" w:rsidRPr="0086446E" w:rsidRDefault="0086446E" w:rsidP="00864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6E" w:rsidRPr="0086446E" w:rsidRDefault="0086446E" w:rsidP="0086446E">
      <w:pPr>
        <w:widowControl w:val="0"/>
        <w:autoSpaceDE w:val="0"/>
        <w:autoSpaceDN w:val="0"/>
        <w:spacing w:after="0" w:line="240" w:lineRule="auto"/>
        <w:ind w:left="137" w:right="13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 xml:space="preserve">Skarga dotyczy otrzymania z serwera komunikatu </w:t>
      </w:r>
      <w:r w:rsidRPr="0086446E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o przepełnionej skrzynce pocztowej Miejskiej Pracowni Urbanistycznej, a tym samym o nieodebraniu złożonego w dniu 4 kwietnia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2023</w:t>
      </w:r>
      <w:r w:rsidRPr="0086446E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r.</w:t>
      </w:r>
      <w:r w:rsidRPr="0086446E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wniosku</w:t>
      </w:r>
      <w:r w:rsidRPr="0086446E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dotyczącego</w:t>
      </w:r>
      <w:r w:rsidRPr="0086446E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zmiany</w:t>
      </w:r>
      <w:r w:rsidRPr="0086446E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Studium</w:t>
      </w:r>
      <w:r w:rsidRPr="0086446E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 xml:space="preserve">uwarunkowań i kierunków zagospodarowania przestrzennego miasta Łodzi w zakresie aktualizacji struktury funkcjonalnoprzestrzennej Miasta w jednostkach „0-tereny aktywne przyrodniczo, w tym użytkowane rolniczo” </w:t>
      </w:r>
      <w:r w:rsidRPr="0086446E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Skarżący</w:t>
      </w:r>
      <w:r w:rsidRPr="0086446E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wnosi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o stwierdzenie zaistnienia bezczynności z rażącym naruszeniem prawa oraz o ponowne umieszczenie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ogłoszenia,</w:t>
      </w:r>
      <w:r w:rsidRPr="008644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umożliwiającego złożenie wniosków z</w:t>
      </w:r>
      <w:r w:rsidRPr="008644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nowym terminem.</w:t>
      </w:r>
    </w:p>
    <w:p w:rsidR="0086446E" w:rsidRPr="0086446E" w:rsidRDefault="0086446E" w:rsidP="0086446E">
      <w:pPr>
        <w:widowControl w:val="0"/>
        <w:autoSpaceDE w:val="0"/>
        <w:autoSpaceDN w:val="0"/>
        <w:spacing w:after="0" w:line="240" w:lineRule="auto"/>
        <w:ind w:left="137" w:right="13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Wniosek został prawidłowo dostarczony na konto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główne</w:t>
      </w:r>
      <w:r w:rsidRPr="0086446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poczty</w:t>
      </w:r>
      <w:r w:rsidRPr="0086446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Miejskiej</w:t>
      </w:r>
      <w:r w:rsidRPr="0086446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Pracowni</w:t>
      </w:r>
      <w:r w:rsidRPr="0086446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Urbanistycznej</w:t>
      </w:r>
      <w:r w:rsidRPr="0086446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w</w:t>
      </w:r>
      <w:r w:rsidRPr="0086446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dniu</w:t>
      </w:r>
      <w:r w:rsidRPr="0086446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4</w:t>
      </w:r>
      <w:r w:rsidRPr="0086446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kwietnia</w:t>
      </w:r>
      <w:r w:rsidRPr="0086446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2023</w:t>
      </w:r>
      <w:r w:rsidRPr="0086446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r.</w:t>
      </w:r>
      <w:r w:rsidRPr="0086446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o</w:t>
      </w:r>
      <w:r w:rsidRPr="0086446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godz.</w:t>
      </w:r>
      <w:r w:rsidRPr="0086446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22:07,</w:t>
      </w:r>
      <w:r w:rsidRPr="0086446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w</w:t>
      </w:r>
      <w:r w:rsidRPr="0086446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związku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z czym nie zaistniała bezczynność z rażącym naruszeniem prawa. W dniu 5 kwietnia 2023 r., wniosek został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zarejestrowany jako korespondencja przychodząca w systemie obiegu dokumentów EZD, a następnie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przekazany</w:t>
      </w:r>
      <w:r w:rsidRPr="008644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do pracowników merytorycznych.</w:t>
      </w:r>
    </w:p>
    <w:p w:rsidR="0086446E" w:rsidRPr="0086446E" w:rsidRDefault="0086446E" w:rsidP="0086446E">
      <w:pPr>
        <w:widowControl w:val="0"/>
        <w:autoSpaceDE w:val="0"/>
        <w:autoSpaceDN w:val="0"/>
        <w:spacing w:after="0" w:line="240" w:lineRule="auto"/>
        <w:ind w:left="137" w:right="13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6E">
        <w:rPr>
          <w:rFonts w:ascii="Times New Roman" w:eastAsia="Calibri" w:hAnsi="Times New Roman" w:cs="Times New Roman"/>
          <w:sz w:val="24"/>
          <w:szCs w:val="24"/>
        </w:rPr>
        <w:t>W związku z powyższym nie ma podstaw do ponownego umieszczenia ogłoszenia z nowym</w:t>
      </w:r>
      <w:r w:rsidRPr="00864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46E">
        <w:rPr>
          <w:rFonts w:ascii="Times New Roman" w:eastAsia="Calibri" w:hAnsi="Times New Roman" w:cs="Times New Roman"/>
          <w:sz w:val="24"/>
          <w:szCs w:val="24"/>
        </w:rPr>
        <w:t>terminem.</w:t>
      </w:r>
    </w:p>
    <w:p w:rsidR="0086446E" w:rsidRPr="0086446E" w:rsidRDefault="0086446E" w:rsidP="00864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p w:rsidR="0086446E" w:rsidRPr="0086446E" w:rsidRDefault="0086446E" w:rsidP="008644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wyjaśnienia pod uwagę, należy uznać skargę za bezzasadną.</w:t>
      </w:r>
    </w:p>
    <w:p w:rsidR="0086446E" w:rsidRPr="0086446E" w:rsidRDefault="0086446E" w:rsidP="008644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46E" w:rsidRPr="0086446E" w:rsidRDefault="0086446E" w:rsidP="008644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86446E" w:rsidRPr="0086446E" w:rsidRDefault="0086446E" w:rsidP="0086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6446E" w:rsidRPr="0086446E" w:rsidRDefault="0086446E" w:rsidP="008644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86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bookmarkEnd w:id="0"/>
    <w:p w:rsidR="0086446E" w:rsidRPr="0086446E" w:rsidRDefault="0086446E" w:rsidP="0086446E">
      <w:pPr>
        <w:spacing w:after="200" w:line="276" w:lineRule="auto"/>
        <w:rPr>
          <w:rFonts w:ascii="Calibri" w:eastAsia="Calibri" w:hAnsi="Calibri" w:cs="Times New Roman"/>
        </w:rPr>
      </w:pPr>
    </w:p>
    <w:p w:rsidR="00B13424" w:rsidRDefault="00176597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E"/>
    <w:rsid w:val="00176597"/>
    <w:rsid w:val="001A7B09"/>
    <w:rsid w:val="00776C89"/>
    <w:rsid w:val="008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21FE-C88B-4A72-9C86-E7F4B9A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2023-05-29T09:07:00Z</dcterms:created>
  <dcterms:modified xsi:type="dcterms:W3CDTF">2023-05-29T09:07:00Z</dcterms:modified>
</cp:coreProperties>
</file>