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BF4" w:rsidRDefault="00C71BF4" w:rsidP="00C71BF4">
      <w:pPr>
        <w:ind w:left="5664" w:firstLine="276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Druk BRM nr</w:t>
      </w:r>
      <w:r>
        <w:rPr>
          <w:b/>
          <w:sz w:val="24"/>
          <w:szCs w:val="24"/>
        </w:rPr>
        <w:t xml:space="preserve"> 87/2023</w:t>
      </w:r>
    </w:p>
    <w:p w:rsidR="00C71BF4" w:rsidRDefault="00C71BF4" w:rsidP="00C71BF4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Projekt z dnia 1 czerwca 2023 r. </w:t>
      </w:r>
    </w:p>
    <w:p w:rsidR="00C71BF4" w:rsidRDefault="00C71BF4" w:rsidP="00C71BF4">
      <w:pPr>
        <w:ind w:left="3540" w:firstLine="708"/>
        <w:jc w:val="center"/>
        <w:rPr>
          <w:sz w:val="24"/>
          <w:szCs w:val="24"/>
        </w:rPr>
      </w:pPr>
    </w:p>
    <w:p w:rsidR="00C71BF4" w:rsidRDefault="00C71BF4" w:rsidP="00C71BF4">
      <w:pPr>
        <w:ind w:left="3540" w:firstLine="708"/>
        <w:jc w:val="center"/>
        <w:rPr>
          <w:sz w:val="24"/>
          <w:szCs w:val="24"/>
        </w:rPr>
      </w:pPr>
    </w:p>
    <w:p w:rsidR="00C71BF4" w:rsidRDefault="00C71BF4" w:rsidP="00C71BF4">
      <w:pPr>
        <w:rPr>
          <w:sz w:val="24"/>
          <w:szCs w:val="24"/>
        </w:rPr>
      </w:pPr>
    </w:p>
    <w:p w:rsidR="00C71BF4" w:rsidRDefault="00C71BF4" w:rsidP="00C71BF4">
      <w:pPr>
        <w:rPr>
          <w:sz w:val="24"/>
          <w:szCs w:val="24"/>
        </w:rPr>
      </w:pPr>
    </w:p>
    <w:p w:rsidR="00C71BF4" w:rsidRDefault="00C71BF4" w:rsidP="00C71BF4">
      <w:pPr>
        <w:ind w:left="3540" w:firstLine="708"/>
        <w:jc w:val="center"/>
        <w:rPr>
          <w:sz w:val="24"/>
          <w:szCs w:val="24"/>
        </w:rPr>
      </w:pPr>
    </w:p>
    <w:p w:rsidR="00C71BF4" w:rsidRDefault="00C71BF4" w:rsidP="00C71B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:rsidR="00C71BF4" w:rsidRDefault="00C71BF4" w:rsidP="00C71B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ŁODZI</w:t>
      </w:r>
    </w:p>
    <w:p w:rsidR="00C71BF4" w:rsidRDefault="00C71BF4" w:rsidP="00C71B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</w:p>
    <w:p w:rsidR="00C71BF4" w:rsidRDefault="00C71BF4" w:rsidP="00C71BF4">
      <w:pPr>
        <w:spacing w:line="360" w:lineRule="auto"/>
        <w:jc w:val="center"/>
        <w:rPr>
          <w:b/>
          <w:sz w:val="24"/>
          <w:szCs w:val="24"/>
        </w:rPr>
      </w:pPr>
    </w:p>
    <w:p w:rsidR="00C71BF4" w:rsidRDefault="00C71BF4" w:rsidP="00C71BF4">
      <w:pPr>
        <w:spacing w:line="360" w:lineRule="auto"/>
        <w:ind w:left="360"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zatwierdzenia sprawozdania z wykonania budżetu miasta Łodzi za rok 2022 i sprawozdania finansowego za 2022 rok.</w:t>
      </w:r>
    </w:p>
    <w:p w:rsidR="00C71BF4" w:rsidRDefault="00C71BF4" w:rsidP="00C71BF4">
      <w:pPr>
        <w:spacing w:line="360" w:lineRule="auto"/>
        <w:jc w:val="center"/>
        <w:rPr>
          <w:b/>
          <w:sz w:val="22"/>
          <w:szCs w:val="22"/>
        </w:rPr>
      </w:pPr>
    </w:p>
    <w:p w:rsidR="00C71BF4" w:rsidRDefault="00C71BF4" w:rsidP="00C71BF4">
      <w:pPr>
        <w:spacing w:line="360" w:lineRule="auto"/>
        <w:jc w:val="center"/>
        <w:rPr>
          <w:b/>
          <w:sz w:val="22"/>
          <w:szCs w:val="22"/>
        </w:rPr>
      </w:pPr>
    </w:p>
    <w:p w:rsidR="00C71BF4" w:rsidRPr="00C71BF4" w:rsidRDefault="00C71BF4" w:rsidP="00C71BF4">
      <w:pPr>
        <w:pStyle w:val="Tekstpodstawowywcity"/>
        <w:ind w:left="0" w:firstLine="708"/>
        <w:jc w:val="both"/>
        <w:rPr>
          <w:sz w:val="24"/>
          <w:szCs w:val="24"/>
        </w:rPr>
      </w:pPr>
      <w:r w:rsidRPr="00C71BF4">
        <w:rPr>
          <w:sz w:val="24"/>
          <w:szCs w:val="24"/>
        </w:rPr>
        <w:t xml:space="preserve">Na podstawie art. 18 ust. 2 pkt 4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C71BF4">
          <w:rPr>
            <w:sz w:val="24"/>
            <w:szCs w:val="24"/>
          </w:rPr>
          <w:t>8 marca 1990 r.</w:t>
        </w:r>
      </w:smartTag>
      <w:r w:rsidRPr="00C71BF4">
        <w:rPr>
          <w:sz w:val="24"/>
          <w:szCs w:val="24"/>
        </w:rPr>
        <w:t xml:space="preserve"> o samorządzie gminnym (Dz. U. z 2023 r., poz. 40 i 572) oraz art. 270 ust. 4 ustawy z dnia </w:t>
      </w:r>
      <w:smartTag w:uri="urn:schemas-microsoft-com:office:smarttags" w:element="date">
        <w:smartTagPr>
          <w:attr w:name="Year" w:val="2009"/>
          <w:attr w:name="Day" w:val="27"/>
          <w:attr w:name="Month" w:val="8"/>
          <w:attr w:name="ls" w:val="trans"/>
        </w:smartTagPr>
        <w:r w:rsidRPr="00C71BF4">
          <w:rPr>
            <w:sz w:val="24"/>
            <w:szCs w:val="24"/>
          </w:rPr>
          <w:t>27 sierpnia 2009 r.</w:t>
        </w:r>
      </w:smartTag>
      <w:r w:rsidRPr="00C71BF4">
        <w:rPr>
          <w:sz w:val="24"/>
          <w:szCs w:val="24"/>
        </w:rPr>
        <w:t xml:space="preserve"> o finansach publicznych (Dz.U. z 2022 r. poz. 1634, 1725, 1747, 1768, 1964 i 2414 oraz Dz.U. z 2023 r. poz. 412, 497 i 658), Rada Miejska w Łodzi </w:t>
      </w:r>
    </w:p>
    <w:p w:rsidR="00C71BF4" w:rsidRDefault="00C71BF4" w:rsidP="00C71B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uchwala, co następuje:</w:t>
      </w:r>
    </w:p>
    <w:p w:rsidR="00C71BF4" w:rsidRDefault="00C71BF4" w:rsidP="00C71BF4">
      <w:pPr>
        <w:jc w:val="center"/>
        <w:rPr>
          <w:sz w:val="24"/>
          <w:szCs w:val="24"/>
        </w:rPr>
      </w:pPr>
    </w:p>
    <w:p w:rsidR="00C71BF4" w:rsidRDefault="00C71BF4" w:rsidP="00C71BF4">
      <w:pPr>
        <w:jc w:val="center"/>
        <w:rPr>
          <w:sz w:val="24"/>
          <w:szCs w:val="24"/>
        </w:rPr>
      </w:pPr>
    </w:p>
    <w:p w:rsidR="00C71BF4" w:rsidRDefault="00C71BF4" w:rsidP="00C71BF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Zatwierdza, po rozpatrzeniu: </w:t>
      </w:r>
    </w:p>
    <w:p w:rsidR="00C71BF4" w:rsidRDefault="00C71BF4" w:rsidP="00C71BF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sprawozdanie z wykonania budżetu miasta Łodzi za rok 2022,</w:t>
      </w:r>
    </w:p>
    <w:p w:rsidR="00C71BF4" w:rsidRPr="0049772D" w:rsidRDefault="00C71BF4" w:rsidP="00C71BF4">
      <w:pPr>
        <w:numPr>
          <w:ilvl w:val="0"/>
          <w:numId w:val="1"/>
        </w:numPr>
        <w:jc w:val="both"/>
        <w:rPr>
          <w:sz w:val="24"/>
          <w:szCs w:val="24"/>
        </w:rPr>
      </w:pPr>
      <w:r w:rsidRPr="0049772D">
        <w:rPr>
          <w:sz w:val="24"/>
          <w:szCs w:val="24"/>
        </w:rPr>
        <w:t>sprawozdanie finansowe za 202</w:t>
      </w:r>
      <w:r>
        <w:rPr>
          <w:sz w:val="24"/>
          <w:szCs w:val="24"/>
        </w:rPr>
        <w:t>2</w:t>
      </w:r>
      <w:r w:rsidRPr="0049772D">
        <w:rPr>
          <w:sz w:val="24"/>
          <w:szCs w:val="24"/>
        </w:rPr>
        <w:t xml:space="preserve"> rok, które stanowią załączniki do niniejszej uchwały.</w:t>
      </w:r>
    </w:p>
    <w:p w:rsidR="00C71BF4" w:rsidRDefault="00C71BF4" w:rsidP="00C71BF4">
      <w:pPr>
        <w:ind w:left="360" w:hanging="360"/>
        <w:jc w:val="both"/>
        <w:rPr>
          <w:sz w:val="24"/>
          <w:szCs w:val="24"/>
        </w:rPr>
      </w:pPr>
    </w:p>
    <w:p w:rsidR="00C71BF4" w:rsidRDefault="00C71BF4" w:rsidP="00C71BF4">
      <w:pPr>
        <w:ind w:left="360" w:hanging="360"/>
        <w:jc w:val="both"/>
        <w:rPr>
          <w:sz w:val="24"/>
          <w:szCs w:val="24"/>
        </w:rPr>
      </w:pPr>
    </w:p>
    <w:p w:rsidR="00C71BF4" w:rsidRDefault="00C71BF4" w:rsidP="00C71BF4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§ 2. Uchwała wchodzi w życie z dniem podjęcia i podlega ogłoszeniu w trybie przewidzianym dla aktów prawa miejscowego.</w:t>
      </w:r>
    </w:p>
    <w:p w:rsidR="00C71BF4" w:rsidRDefault="00C71BF4" w:rsidP="00C71BF4">
      <w:pPr>
        <w:jc w:val="both"/>
        <w:rPr>
          <w:sz w:val="24"/>
          <w:szCs w:val="24"/>
        </w:rPr>
      </w:pPr>
    </w:p>
    <w:p w:rsidR="00C71BF4" w:rsidRDefault="00C71BF4" w:rsidP="00C71BF4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C71BF4" w:rsidRDefault="00C71BF4" w:rsidP="00C71BF4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C71BF4" w:rsidRDefault="00C71BF4" w:rsidP="00C71BF4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C71BF4" w:rsidRDefault="00C71BF4" w:rsidP="00C71BF4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 xml:space="preserve">      Przewodniczący </w:t>
      </w:r>
    </w:p>
    <w:p w:rsidR="00C71BF4" w:rsidRDefault="00C71BF4" w:rsidP="00C71BF4">
      <w:pPr>
        <w:suppressAutoHyphens/>
        <w:ind w:left="4956" w:hanging="45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 xml:space="preserve">        Rady Miejskiej w Łodzi</w:t>
      </w:r>
    </w:p>
    <w:p w:rsidR="00C71BF4" w:rsidRDefault="00C71BF4" w:rsidP="00C71BF4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</w:p>
    <w:p w:rsidR="00C71BF4" w:rsidRDefault="00C71BF4" w:rsidP="00C71BF4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</w:p>
    <w:p w:rsidR="00C71BF4" w:rsidRDefault="00C71BF4" w:rsidP="00C71BF4">
      <w:pPr>
        <w:suppressAutoHyphens/>
        <w:ind w:left="4956" w:hanging="9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>Marcin GOŁASZEWSKI</w:t>
      </w:r>
    </w:p>
    <w:p w:rsidR="00C71BF4" w:rsidRDefault="00C71BF4" w:rsidP="00C71BF4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C71BF4" w:rsidRDefault="00C71BF4" w:rsidP="00C71BF4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C71BF4" w:rsidRPr="003310B9" w:rsidRDefault="00C71BF4" w:rsidP="00C71BF4">
      <w:pPr>
        <w:rPr>
          <w:sz w:val="24"/>
          <w:szCs w:val="24"/>
        </w:rPr>
      </w:pPr>
      <w:r w:rsidRPr="003310B9">
        <w:rPr>
          <w:sz w:val="24"/>
          <w:szCs w:val="24"/>
        </w:rPr>
        <w:t>Projektodawca:</w:t>
      </w:r>
    </w:p>
    <w:p w:rsidR="00C71BF4" w:rsidRPr="003310B9" w:rsidRDefault="00C71BF4" w:rsidP="00C71BF4">
      <w:pPr>
        <w:rPr>
          <w:sz w:val="24"/>
          <w:szCs w:val="24"/>
        </w:rPr>
      </w:pPr>
      <w:r w:rsidRPr="003310B9">
        <w:rPr>
          <w:sz w:val="24"/>
          <w:szCs w:val="24"/>
        </w:rPr>
        <w:t>Komisja Rewizyjna Rady Miejskiej w Łodzi</w:t>
      </w:r>
    </w:p>
    <w:p w:rsidR="00C71BF4" w:rsidRDefault="00C71BF4" w:rsidP="00C71BF4">
      <w:pPr>
        <w:rPr>
          <w:sz w:val="22"/>
          <w:szCs w:val="22"/>
        </w:rPr>
      </w:pPr>
    </w:p>
    <w:p w:rsidR="00C71BF4" w:rsidRDefault="00C71BF4" w:rsidP="00C71BF4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:rsidR="00C71BF4" w:rsidRDefault="00C71BF4" w:rsidP="00C71BF4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</w:p>
    <w:p w:rsidR="00C71BF4" w:rsidRDefault="00C71BF4" w:rsidP="00C71BF4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Kamil Jeziorski</w:t>
      </w:r>
    </w:p>
    <w:p w:rsidR="00C71BF4" w:rsidRDefault="00C71BF4" w:rsidP="00C71BF4">
      <w:pPr>
        <w:rPr>
          <w:sz w:val="22"/>
          <w:szCs w:val="22"/>
        </w:rPr>
      </w:pPr>
    </w:p>
    <w:p w:rsidR="00C71BF4" w:rsidRDefault="00C71BF4" w:rsidP="00C71BF4">
      <w:pPr>
        <w:rPr>
          <w:sz w:val="22"/>
          <w:szCs w:val="22"/>
        </w:rPr>
      </w:pPr>
    </w:p>
    <w:p w:rsidR="00C71BF4" w:rsidRDefault="00C71BF4" w:rsidP="00C71BF4">
      <w:pPr>
        <w:rPr>
          <w:sz w:val="22"/>
          <w:szCs w:val="22"/>
        </w:rPr>
      </w:pPr>
    </w:p>
    <w:p w:rsidR="00C71BF4" w:rsidRDefault="00C71BF4" w:rsidP="00C71BF4">
      <w:pPr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C71BF4" w:rsidRDefault="00C71BF4" w:rsidP="00C71BF4">
      <w:pPr>
        <w:jc w:val="both"/>
        <w:rPr>
          <w:sz w:val="24"/>
          <w:szCs w:val="24"/>
        </w:rPr>
      </w:pPr>
    </w:p>
    <w:p w:rsidR="00C71BF4" w:rsidRDefault="00C71BF4" w:rsidP="00C71BF4">
      <w:pPr>
        <w:jc w:val="both"/>
        <w:rPr>
          <w:sz w:val="24"/>
          <w:szCs w:val="24"/>
        </w:rPr>
      </w:pPr>
    </w:p>
    <w:p w:rsidR="00C71BF4" w:rsidRDefault="00C71BF4" w:rsidP="00C71BF4">
      <w:pPr>
        <w:jc w:val="both"/>
        <w:rPr>
          <w:sz w:val="24"/>
          <w:szCs w:val="24"/>
        </w:rPr>
      </w:pPr>
    </w:p>
    <w:p w:rsidR="00C71BF4" w:rsidRDefault="00C71BF4" w:rsidP="00C71BF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Miejska w Łodzi wypełnia dyspozycje zawarte w art. 18 ust. 2 pkt 4 ustawy z 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>
          <w:rPr>
            <w:sz w:val="24"/>
            <w:szCs w:val="24"/>
          </w:rPr>
          <w:t>8 marca 1990 r.</w:t>
        </w:r>
      </w:smartTag>
      <w:r>
        <w:rPr>
          <w:sz w:val="24"/>
          <w:szCs w:val="24"/>
        </w:rPr>
        <w:t xml:space="preserve"> o samorządzie gminnym oraz w art. 270 ust. 4 ustawy z dnia 27 sierpnia 2009 r. o finansach publicznych i zatwierdza sprawozdanie z wykonania budżetu miasta Łodzi za rok 2022 oraz sprawozdanie finansowe za 2022 rok.</w:t>
      </w:r>
    </w:p>
    <w:p w:rsidR="00C71BF4" w:rsidRDefault="00C71BF4" w:rsidP="00C71BF4">
      <w:pPr>
        <w:ind w:firstLine="708"/>
        <w:jc w:val="both"/>
        <w:rPr>
          <w:sz w:val="24"/>
          <w:szCs w:val="24"/>
        </w:rPr>
      </w:pPr>
    </w:p>
    <w:p w:rsidR="00C71BF4" w:rsidRDefault="00C71BF4" w:rsidP="00C71BF4">
      <w:pPr>
        <w:ind w:firstLine="708"/>
        <w:jc w:val="both"/>
        <w:rPr>
          <w:sz w:val="24"/>
          <w:szCs w:val="24"/>
        </w:rPr>
      </w:pPr>
    </w:p>
    <w:p w:rsidR="00C71BF4" w:rsidRDefault="00C71BF4" w:rsidP="00C71BF4">
      <w:pPr>
        <w:ind w:firstLine="708"/>
        <w:jc w:val="both"/>
        <w:rPr>
          <w:sz w:val="24"/>
          <w:szCs w:val="24"/>
        </w:rPr>
      </w:pPr>
    </w:p>
    <w:p w:rsidR="00C71BF4" w:rsidRDefault="00C71BF4" w:rsidP="00C71BF4">
      <w:pPr>
        <w:tabs>
          <w:tab w:val="left" w:pos="-142"/>
        </w:tabs>
        <w:ind w:left="5760" w:firstLine="360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:rsidR="00C71BF4" w:rsidRDefault="00C71BF4" w:rsidP="00C71BF4">
      <w:pPr>
        <w:tabs>
          <w:tab w:val="left" w:pos="-142"/>
        </w:tabs>
        <w:ind w:left="5760" w:firstLine="360"/>
        <w:jc w:val="both"/>
        <w:rPr>
          <w:sz w:val="24"/>
          <w:szCs w:val="24"/>
        </w:rPr>
      </w:pPr>
    </w:p>
    <w:p w:rsidR="00C71BF4" w:rsidRDefault="00C71BF4" w:rsidP="00C71BF4">
      <w:pPr>
        <w:tabs>
          <w:tab w:val="left" w:pos="-142"/>
        </w:tabs>
        <w:ind w:left="57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Kamil Jeziorski</w:t>
      </w:r>
    </w:p>
    <w:p w:rsidR="00C71BF4" w:rsidRDefault="00C71BF4" w:rsidP="00C71BF4">
      <w:pPr>
        <w:ind w:firstLine="708"/>
        <w:jc w:val="both"/>
        <w:rPr>
          <w:sz w:val="24"/>
          <w:szCs w:val="24"/>
        </w:rPr>
      </w:pPr>
    </w:p>
    <w:p w:rsidR="00C71BF4" w:rsidRDefault="00C71BF4" w:rsidP="00C71BF4"/>
    <w:p w:rsidR="005E7EBB" w:rsidRDefault="005E7EBB"/>
    <w:sectPr w:rsidR="005E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B2049"/>
    <w:multiLevelType w:val="hybridMultilevel"/>
    <w:tmpl w:val="5510B7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F4"/>
    <w:rsid w:val="005E7EBB"/>
    <w:rsid w:val="006B2E51"/>
    <w:rsid w:val="00C71BF4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56122-D6D6-4C75-9CCF-D1B58BA9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1BF4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71BF4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71B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71B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Małgorzata Wójcik</cp:lastModifiedBy>
  <cp:revision>2</cp:revision>
  <dcterms:created xsi:type="dcterms:W3CDTF">2023-06-09T10:11:00Z</dcterms:created>
  <dcterms:modified xsi:type="dcterms:W3CDTF">2023-06-09T10:11:00Z</dcterms:modified>
</cp:coreProperties>
</file>