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9F" w:rsidRDefault="00AC159F" w:rsidP="00AC159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98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AC159F" w:rsidRDefault="00AC159F" w:rsidP="00AC159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13 czerwca 2023 r.</w:t>
      </w:r>
    </w:p>
    <w:p w:rsidR="00AC159F" w:rsidRDefault="00AC159F" w:rsidP="00AC159F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AC159F" w:rsidRDefault="00AC159F" w:rsidP="00AC159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AC159F" w:rsidRDefault="00AC159F" w:rsidP="00AC159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AC159F" w:rsidRDefault="00AC159F" w:rsidP="00AC159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AC159F" w:rsidRDefault="00AC159F" w:rsidP="00AC159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AC159F" w:rsidRDefault="00AC159F" w:rsidP="00AC159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AC159F" w:rsidRDefault="00AC159F" w:rsidP="00AC159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na działania </w:t>
      </w:r>
    </w:p>
    <w:p w:rsidR="00AC159F" w:rsidRDefault="00AC159F" w:rsidP="00AC159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Dyrektora Zarządu Lokali Miejskich.</w:t>
      </w:r>
    </w:p>
    <w:p w:rsidR="00AC159F" w:rsidRDefault="00AC159F" w:rsidP="00AC159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C159F" w:rsidRDefault="00AC159F" w:rsidP="00AC159F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 i 572) oraz art. 229 pkt 3, art. 237 § 3 oraz art. 238 § 1 ustawy z dnia 14 czerwca 1960 r. - Kodeks postępowania administracyjnego (Dz. U. z 2023 r. poz. 775), Rada Miejska w Łodzi</w:t>
      </w:r>
    </w:p>
    <w:p w:rsidR="00AC159F" w:rsidRDefault="00AC159F" w:rsidP="00AC159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AC159F" w:rsidRDefault="00AC159F" w:rsidP="00AC159F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159F" w:rsidRDefault="00AC159F" w:rsidP="00AC159F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ar-SA"/>
        </w:rPr>
        <w:t>na</w:t>
      </w:r>
      <w:r>
        <w:rPr>
          <w:rFonts w:ascii="Times New Roman" w:hAnsi="Times New Roman"/>
          <w:bCs/>
          <w:sz w:val="24"/>
          <w:szCs w:val="24"/>
        </w:rPr>
        <w:t xml:space="preserve"> działania Dyrektora Zarządu Lokali Miejskich uznaje się za bezzasadną.</w:t>
      </w:r>
    </w:p>
    <w:p w:rsidR="00AC159F" w:rsidRDefault="00AC159F" w:rsidP="00AC159F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AC159F" w:rsidRDefault="00AC159F" w:rsidP="00AC159F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AC159F" w:rsidRDefault="00AC159F" w:rsidP="00AC159F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AC159F" w:rsidRDefault="00AC159F" w:rsidP="00AC159F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C159F" w:rsidRDefault="00AC159F" w:rsidP="00AC159F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C159F" w:rsidRDefault="00AC159F" w:rsidP="00AC159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C159F" w:rsidRDefault="00AC159F" w:rsidP="00AC159F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AC159F" w:rsidRDefault="00AC159F" w:rsidP="00AC159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C159F" w:rsidRDefault="00AC159F" w:rsidP="00AC159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C159F" w:rsidRDefault="00AC159F" w:rsidP="00AC159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C159F" w:rsidRDefault="00AC159F" w:rsidP="00AC159F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AC159F" w:rsidRDefault="00AC159F" w:rsidP="00AC15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AC159F" w:rsidRDefault="00AC159F" w:rsidP="00AC15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AC159F" w:rsidRDefault="00AC159F" w:rsidP="00AC15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AC159F" w:rsidRDefault="00AC159F" w:rsidP="00AC159F"/>
    <w:p w:rsidR="00AC159F" w:rsidRDefault="00AC159F" w:rsidP="00AC159F"/>
    <w:p w:rsidR="00AC159F" w:rsidRDefault="00AC159F" w:rsidP="00AC159F"/>
    <w:p w:rsidR="00AC159F" w:rsidRDefault="00AC159F" w:rsidP="00AC159F"/>
    <w:p w:rsidR="00AC159F" w:rsidRDefault="00AC159F" w:rsidP="00AC159F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AC159F" w:rsidRDefault="00AC159F" w:rsidP="00AC159F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AC159F" w:rsidRDefault="00AC159F" w:rsidP="00AC159F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AC159F" w:rsidRDefault="00AC159F" w:rsidP="00AC159F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AC159F" w:rsidRDefault="00AC159F" w:rsidP="00AC159F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AC159F" w:rsidRDefault="00AC159F" w:rsidP="00AC159F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AC159F" w:rsidRDefault="00AC159F" w:rsidP="00AC15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C159F" w:rsidRDefault="00AC159F" w:rsidP="00AC15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AC159F" w:rsidRPr="00805E94" w:rsidRDefault="00AC159F" w:rsidP="00AC159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>W dniu 26 kwietnia 2023 r. do Rady Miejskiej w Łodzi została złożona skarga na działania Dyrektora Zarządu Lokali Miejskich.</w:t>
      </w:r>
    </w:p>
    <w:p w:rsidR="00AC159F" w:rsidRPr="00805E94" w:rsidRDefault="00AC159F" w:rsidP="00AC159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C159F" w:rsidRPr="00805E94" w:rsidRDefault="00AC159F" w:rsidP="00AC15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AC159F" w:rsidRPr="00805E94" w:rsidRDefault="00AC159F" w:rsidP="00AC15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C159F" w:rsidRPr="00805E94" w:rsidRDefault="00AC159F" w:rsidP="00AC159F">
      <w:pPr>
        <w:spacing w:after="0"/>
        <w:ind w:right="-1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5E94">
        <w:rPr>
          <w:rFonts w:ascii="Times New Roman" w:hAnsi="Times New Roman"/>
          <w:sz w:val="24"/>
          <w:szCs w:val="24"/>
          <w:lang w:eastAsia="ar-SA"/>
        </w:rPr>
        <w:t>W dniu 15 czerwca 2020 r. do Zarządu Lokali Miejskich wpłynął wniosek Skarżącego o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05E94">
        <w:rPr>
          <w:rFonts w:ascii="Times New Roman" w:hAnsi="Times New Roman"/>
          <w:sz w:val="24"/>
          <w:szCs w:val="24"/>
          <w:lang w:eastAsia="ar-SA"/>
        </w:rPr>
        <w:t>oddanie w najem lokalu z mieszkaniowego zasobu Miasta, w którym wskazał na trudne warunki mieszkaniowe wynikające z faktu, iż obecnie w mieszkaniu należącym do drugiego męża matki zajmuje wspólny pokój z młodszą siostrą. Wniosek został przyjęty do realizacji.</w:t>
      </w:r>
    </w:p>
    <w:p w:rsidR="00AC159F" w:rsidRPr="00805E94" w:rsidRDefault="00AC159F" w:rsidP="00AC159F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5E94">
        <w:rPr>
          <w:rFonts w:ascii="Times New Roman" w:hAnsi="Times New Roman"/>
          <w:sz w:val="24"/>
          <w:szCs w:val="24"/>
          <w:lang w:eastAsia="ar-SA"/>
        </w:rPr>
        <w:t>Skarżący w dniu 16 marca 2023 r. złożył w Zarządzie aktualizację deklaracji o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05E94">
        <w:rPr>
          <w:rFonts w:ascii="Times New Roman" w:hAnsi="Times New Roman"/>
          <w:sz w:val="24"/>
          <w:szCs w:val="24"/>
          <w:lang w:eastAsia="ar-SA"/>
        </w:rPr>
        <w:t>dochodach gospodarstwa domowego wraz z pismem zawierającym informację o zmianie sytuacji życiowej. W przedmiotowej deklaracji jako osoby wchodzące w skład gospodarstwa domowego wskazał córkę i syna</w:t>
      </w:r>
      <w:bookmarkStart w:id="1" w:name="_Hlk135228754"/>
      <w:r w:rsidRPr="00805E94">
        <w:rPr>
          <w:rFonts w:ascii="Times New Roman" w:hAnsi="Times New Roman"/>
          <w:sz w:val="24"/>
          <w:szCs w:val="24"/>
          <w:lang w:eastAsia="ar-SA"/>
        </w:rPr>
        <w:t xml:space="preserve">. Załączył również zaświadczenie Dyrektora Domu Dziecka dla Małych Dzieci w Łodzi z dnia 14 lutego 2023 r. oraz postanowienie Sądu Rejonowego dla Łodzi-Śródmieścia w Łodzi z 21 stycznia 2022 r., sygn. akt VIII </w:t>
      </w:r>
      <w:proofErr w:type="spellStart"/>
      <w:r w:rsidRPr="00805E94">
        <w:rPr>
          <w:rFonts w:ascii="Times New Roman" w:hAnsi="Times New Roman"/>
          <w:sz w:val="24"/>
          <w:szCs w:val="24"/>
          <w:lang w:eastAsia="ar-SA"/>
        </w:rPr>
        <w:t>Nsm</w:t>
      </w:r>
      <w:proofErr w:type="spellEnd"/>
      <w:r w:rsidRPr="00805E94">
        <w:rPr>
          <w:rFonts w:ascii="Times New Roman" w:hAnsi="Times New Roman"/>
          <w:sz w:val="24"/>
          <w:szCs w:val="24"/>
          <w:lang w:eastAsia="ar-SA"/>
        </w:rPr>
        <w:t xml:space="preserve"> 1308/21</w:t>
      </w:r>
      <w:bookmarkEnd w:id="1"/>
      <w:r w:rsidRPr="00805E94">
        <w:rPr>
          <w:rFonts w:ascii="Times New Roman" w:hAnsi="Times New Roman"/>
          <w:sz w:val="24"/>
          <w:szCs w:val="24"/>
          <w:lang w:eastAsia="ar-SA"/>
        </w:rPr>
        <w:t>.</w:t>
      </w:r>
    </w:p>
    <w:p w:rsidR="00AC159F" w:rsidRPr="00805E94" w:rsidRDefault="00AC159F" w:rsidP="00AC159F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5E94">
        <w:rPr>
          <w:rFonts w:ascii="Times New Roman" w:hAnsi="Times New Roman"/>
          <w:sz w:val="24"/>
          <w:szCs w:val="24"/>
          <w:lang w:eastAsia="ar-SA"/>
        </w:rPr>
        <w:t>W dniu 12 maja 2023 r. wniosek Skarżącego o oddanie w najem lokalu mieszkalnego przekazano do Biura Rewitalizacji i Mieszkalnictwa w Departamencie Rewitalizacji i Sportu Urzędu Miasta Łodzi celem przedstawienia do opinii Komisji Gospodarki Mieszkaniowej i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05E94">
        <w:rPr>
          <w:rFonts w:ascii="Times New Roman" w:hAnsi="Times New Roman"/>
          <w:sz w:val="24"/>
          <w:szCs w:val="24"/>
          <w:lang w:eastAsia="ar-SA"/>
        </w:rPr>
        <w:t xml:space="preserve">Komunalnej Rady Miejskiej w Łodzi. </w:t>
      </w:r>
      <w:r w:rsidRPr="00805E94">
        <w:rPr>
          <w:rFonts w:ascii="Times New Roman" w:hAnsi="Times New Roman"/>
          <w:sz w:val="24"/>
          <w:szCs w:val="24"/>
          <w:lang w:eastAsia="ar-SA"/>
        </w:rPr>
        <w:tab/>
      </w:r>
    </w:p>
    <w:p w:rsidR="00AC159F" w:rsidRPr="00805E94" w:rsidRDefault="00AC159F" w:rsidP="00AC159F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5E94">
        <w:rPr>
          <w:rFonts w:ascii="Times New Roman" w:hAnsi="Times New Roman"/>
          <w:sz w:val="24"/>
          <w:szCs w:val="24"/>
          <w:lang w:eastAsia="ar-SA"/>
        </w:rPr>
        <w:t>Obowiązująca od dnia 1 stycznia 2023 r. uchwała Nr LXVII/1975/22 Rady Miejskiej w Łodzi z dnia 12 października 2022 r. w sprawie zasad wynajmowania lokali wchodzących w skład mieszkaniowego zasobu Miasta Łodzi stanowi, iż udzielanie pomocy mieszkaniowej następuje na podstawie systemu kwalifikacji punktowej złożonych wniosków oraz w oparciu o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05E94">
        <w:rPr>
          <w:rFonts w:ascii="Times New Roman" w:hAnsi="Times New Roman"/>
          <w:sz w:val="24"/>
          <w:szCs w:val="24"/>
          <w:lang w:eastAsia="ar-SA"/>
        </w:rPr>
        <w:t xml:space="preserve">zatwierdzoną przez Prezydenta Miasta Łodzi roczną listę mieszkaniową i roczną listę socjalną, które podawane są do publicznej wiadomości do dnia 31 stycznia każdego roku. </w:t>
      </w:r>
    </w:p>
    <w:p w:rsidR="00AC159F" w:rsidRPr="00805E94" w:rsidRDefault="00AC159F" w:rsidP="00AC15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159F" w:rsidRPr="00805E94" w:rsidRDefault="00AC159F" w:rsidP="00AC159F">
      <w:pPr>
        <w:spacing w:before="120" w:after="120" w:line="240" w:lineRule="auto"/>
        <w:ind w:right="-204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805E94">
        <w:rPr>
          <w:rFonts w:ascii="Times New Roman" w:eastAsiaTheme="minorHAnsi" w:hAnsi="Times New Roman"/>
          <w:sz w:val="24"/>
          <w:szCs w:val="24"/>
        </w:rPr>
        <w:t>W związku z powyższym Rada Miejska w Łodzi uznaje skargę za bezzasadną.</w:t>
      </w:r>
    </w:p>
    <w:p w:rsidR="00AC159F" w:rsidRPr="00805E94" w:rsidRDefault="00AC159F" w:rsidP="00AC159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159F" w:rsidRPr="00805E94" w:rsidRDefault="00AC159F" w:rsidP="00AC159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AC159F" w:rsidRPr="00805E94" w:rsidRDefault="00AC159F" w:rsidP="00AC15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C159F" w:rsidRPr="00805E94" w:rsidRDefault="00AC159F" w:rsidP="00AC159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805E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W przypadku, gdy skarga, w wyniku jej rozpatrzenia, została uznana za bezzasadną i jej bezzasadność wykazano w odpowiedzi na skargę, a skarżący ponowił skargę </w:t>
      </w:r>
      <w:r w:rsidRPr="00805E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lastRenderedPageBreak/>
        <w:t>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AC159F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9F"/>
    <w:rsid w:val="001A7B09"/>
    <w:rsid w:val="00776C89"/>
    <w:rsid w:val="00AC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17CC"/>
  <w15:chartTrackingRefBased/>
  <w15:docId w15:val="{91422717-6510-4D22-9A7B-DBB1C29C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5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3298</Characters>
  <Application>Microsoft Office Word</Application>
  <DocSecurity>0</DocSecurity>
  <Lines>27</Lines>
  <Paragraphs>7</Paragraphs>
  <ScaleCrop>false</ScaleCrop>
  <Company>Urzad Miasta Lodzi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2023-06-19T08:48:00Z</dcterms:created>
  <dcterms:modified xsi:type="dcterms:W3CDTF">2023-06-19T08:49:00Z</dcterms:modified>
</cp:coreProperties>
</file>