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157" w:rsidRPr="004D14F3" w:rsidRDefault="002F5157" w:rsidP="002F5157">
      <w:pPr>
        <w:tabs>
          <w:tab w:val="left" w:pos="5103"/>
        </w:tabs>
        <w:spacing w:after="0" w:line="276" w:lineRule="auto"/>
        <w:jc w:val="right"/>
        <w:rPr>
          <w:rFonts w:ascii="Times New Roman" w:hAnsi="Times New Roman"/>
          <w:bCs/>
          <w:sz w:val="24"/>
          <w:szCs w:val="24"/>
        </w:rPr>
      </w:pPr>
      <w:r w:rsidRPr="004D14F3">
        <w:rPr>
          <w:rFonts w:ascii="Times New Roman" w:hAnsi="Times New Roman"/>
          <w:bCs/>
          <w:sz w:val="24"/>
          <w:szCs w:val="24"/>
        </w:rPr>
        <w:t>Druk BRM nr</w:t>
      </w:r>
      <w:r>
        <w:rPr>
          <w:rFonts w:ascii="Times New Roman" w:hAnsi="Times New Roman"/>
          <w:bCs/>
          <w:sz w:val="24"/>
          <w:szCs w:val="24"/>
        </w:rPr>
        <w:t xml:space="preserve"> </w:t>
      </w:r>
      <w:r w:rsidR="008F35AE" w:rsidRPr="008F35AE">
        <w:rPr>
          <w:rFonts w:ascii="Times New Roman" w:hAnsi="Times New Roman"/>
          <w:b/>
          <w:bCs/>
          <w:sz w:val="24"/>
          <w:szCs w:val="24"/>
        </w:rPr>
        <w:t>122</w:t>
      </w:r>
      <w:r w:rsidRPr="004D14F3">
        <w:rPr>
          <w:rFonts w:ascii="Times New Roman" w:hAnsi="Times New Roman"/>
          <w:b/>
          <w:sz w:val="24"/>
          <w:szCs w:val="24"/>
        </w:rPr>
        <w:t>/202</w:t>
      </w:r>
      <w:r>
        <w:rPr>
          <w:rFonts w:ascii="Times New Roman" w:hAnsi="Times New Roman"/>
          <w:b/>
          <w:sz w:val="24"/>
          <w:szCs w:val="24"/>
        </w:rPr>
        <w:t>3</w:t>
      </w:r>
    </w:p>
    <w:p w:rsidR="002F5157" w:rsidRPr="004D14F3" w:rsidRDefault="002F5157" w:rsidP="002F5157">
      <w:pPr>
        <w:tabs>
          <w:tab w:val="left" w:pos="5103"/>
        </w:tabs>
        <w:spacing w:after="0" w:line="276" w:lineRule="auto"/>
        <w:jc w:val="right"/>
        <w:rPr>
          <w:rFonts w:ascii="Times New Roman" w:hAnsi="Times New Roman"/>
          <w:bCs/>
          <w:sz w:val="24"/>
          <w:szCs w:val="24"/>
        </w:rPr>
      </w:pPr>
      <w:r w:rsidRPr="004D14F3">
        <w:rPr>
          <w:rFonts w:ascii="Times New Roman" w:hAnsi="Times New Roman"/>
          <w:bCs/>
          <w:sz w:val="24"/>
          <w:szCs w:val="24"/>
        </w:rPr>
        <w:t xml:space="preserve">Projekt z dnia </w:t>
      </w:r>
      <w:r>
        <w:rPr>
          <w:rFonts w:ascii="Times New Roman" w:hAnsi="Times New Roman"/>
          <w:bCs/>
          <w:sz w:val="24"/>
          <w:szCs w:val="24"/>
        </w:rPr>
        <w:t xml:space="preserve">3 lipca </w:t>
      </w:r>
      <w:r w:rsidRPr="004D14F3">
        <w:rPr>
          <w:rFonts w:ascii="Times New Roman" w:hAnsi="Times New Roman"/>
          <w:bCs/>
          <w:sz w:val="24"/>
          <w:szCs w:val="24"/>
        </w:rPr>
        <w:t>202</w:t>
      </w:r>
      <w:r>
        <w:rPr>
          <w:rFonts w:ascii="Times New Roman" w:hAnsi="Times New Roman"/>
          <w:bCs/>
          <w:sz w:val="24"/>
          <w:szCs w:val="24"/>
        </w:rPr>
        <w:t>3</w:t>
      </w:r>
      <w:r w:rsidRPr="004D14F3">
        <w:rPr>
          <w:rFonts w:ascii="Times New Roman" w:hAnsi="Times New Roman"/>
          <w:bCs/>
          <w:sz w:val="24"/>
          <w:szCs w:val="24"/>
        </w:rPr>
        <w:t xml:space="preserve"> r.</w:t>
      </w:r>
    </w:p>
    <w:p w:rsidR="002F5157" w:rsidRPr="004D14F3" w:rsidRDefault="002F5157" w:rsidP="002F5157">
      <w:pPr>
        <w:tabs>
          <w:tab w:val="left" w:pos="5103"/>
        </w:tabs>
        <w:spacing w:after="0" w:line="276" w:lineRule="auto"/>
        <w:rPr>
          <w:rFonts w:ascii="Times New Roman" w:hAnsi="Times New Roman"/>
          <w:bCs/>
          <w:sz w:val="24"/>
          <w:szCs w:val="24"/>
        </w:rPr>
      </w:pPr>
    </w:p>
    <w:p w:rsidR="002F5157" w:rsidRPr="004D14F3" w:rsidRDefault="002F5157" w:rsidP="002F5157">
      <w:pPr>
        <w:tabs>
          <w:tab w:val="left" w:pos="5103"/>
        </w:tabs>
        <w:spacing w:after="0" w:line="276" w:lineRule="auto"/>
        <w:jc w:val="right"/>
        <w:rPr>
          <w:rFonts w:ascii="Times New Roman" w:hAnsi="Times New Roman"/>
          <w:bCs/>
          <w:sz w:val="24"/>
          <w:szCs w:val="24"/>
        </w:rPr>
      </w:pPr>
    </w:p>
    <w:p w:rsidR="002F5157" w:rsidRPr="004D14F3" w:rsidRDefault="002F5157" w:rsidP="002F5157">
      <w:pPr>
        <w:tabs>
          <w:tab w:val="left" w:pos="5103"/>
        </w:tabs>
        <w:spacing w:after="0" w:line="276" w:lineRule="auto"/>
        <w:rPr>
          <w:rFonts w:ascii="Times New Roman" w:hAnsi="Times New Roman"/>
          <w:bCs/>
          <w:sz w:val="24"/>
          <w:szCs w:val="24"/>
        </w:rPr>
      </w:pPr>
    </w:p>
    <w:p w:rsidR="002F5157" w:rsidRPr="004D14F3" w:rsidRDefault="002F5157" w:rsidP="002F5157">
      <w:pPr>
        <w:tabs>
          <w:tab w:val="left" w:pos="5103"/>
        </w:tabs>
        <w:spacing w:after="0" w:line="276" w:lineRule="auto"/>
        <w:jc w:val="right"/>
        <w:rPr>
          <w:rFonts w:ascii="Times New Roman" w:hAnsi="Times New Roman"/>
          <w:bCs/>
          <w:sz w:val="24"/>
          <w:szCs w:val="24"/>
        </w:rPr>
      </w:pPr>
    </w:p>
    <w:p w:rsidR="002F5157" w:rsidRPr="004D14F3" w:rsidRDefault="002F5157" w:rsidP="002F5157">
      <w:pPr>
        <w:tabs>
          <w:tab w:val="left" w:pos="5103"/>
        </w:tabs>
        <w:spacing w:after="0" w:line="276" w:lineRule="auto"/>
        <w:jc w:val="center"/>
        <w:rPr>
          <w:rFonts w:ascii="Times New Roman" w:hAnsi="Times New Roman"/>
          <w:b/>
          <w:bCs/>
          <w:sz w:val="24"/>
          <w:szCs w:val="24"/>
        </w:rPr>
      </w:pPr>
      <w:r w:rsidRPr="004D14F3">
        <w:rPr>
          <w:rFonts w:ascii="Times New Roman" w:hAnsi="Times New Roman"/>
          <w:b/>
          <w:bCs/>
          <w:sz w:val="24"/>
          <w:szCs w:val="24"/>
        </w:rPr>
        <w:t>UCHWAŁA Nr ………</w:t>
      </w:r>
    </w:p>
    <w:p w:rsidR="002F5157" w:rsidRPr="004D14F3" w:rsidRDefault="002F5157" w:rsidP="002F5157">
      <w:pPr>
        <w:tabs>
          <w:tab w:val="left" w:pos="5103"/>
        </w:tabs>
        <w:spacing w:after="0" w:line="276" w:lineRule="auto"/>
        <w:jc w:val="center"/>
        <w:rPr>
          <w:rFonts w:ascii="Times New Roman" w:hAnsi="Times New Roman"/>
          <w:b/>
          <w:bCs/>
          <w:sz w:val="24"/>
          <w:szCs w:val="24"/>
        </w:rPr>
      </w:pPr>
      <w:r w:rsidRPr="004D14F3">
        <w:rPr>
          <w:rFonts w:ascii="Times New Roman" w:hAnsi="Times New Roman"/>
          <w:b/>
          <w:bCs/>
          <w:sz w:val="24"/>
          <w:szCs w:val="24"/>
        </w:rPr>
        <w:t>RADY MIEJSKIEJ w ŁODZI</w:t>
      </w:r>
    </w:p>
    <w:p w:rsidR="002F5157" w:rsidRPr="004D14F3" w:rsidRDefault="002F5157" w:rsidP="002F5157">
      <w:pPr>
        <w:tabs>
          <w:tab w:val="left" w:pos="5103"/>
        </w:tabs>
        <w:spacing w:after="0" w:line="276" w:lineRule="auto"/>
        <w:jc w:val="center"/>
        <w:rPr>
          <w:rFonts w:ascii="Times New Roman" w:hAnsi="Times New Roman"/>
          <w:b/>
          <w:bCs/>
          <w:sz w:val="24"/>
          <w:szCs w:val="24"/>
        </w:rPr>
      </w:pPr>
      <w:r w:rsidRPr="004D14F3">
        <w:rPr>
          <w:rFonts w:ascii="Times New Roman" w:hAnsi="Times New Roman"/>
          <w:b/>
          <w:bCs/>
          <w:sz w:val="24"/>
          <w:szCs w:val="24"/>
        </w:rPr>
        <w:t>z dnia …….</w:t>
      </w:r>
    </w:p>
    <w:p w:rsidR="002F5157" w:rsidRPr="004D14F3" w:rsidRDefault="002F5157" w:rsidP="002F5157">
      <w:pPr>
        <w:tabs>
          <w:tab w:val="left" w:pos="5103"/>
        </w:tabs>
        <w:spacing w:after="0" w:line="276" w:lineRule="auto"/>
        <w:jc w:val="right"/>
        <w:rPr>
          <w:rFonts w:ascii="Times New Roman" w:hAnsi="Times New Roman"/>
          <w:b/>
          <w:bCs/>
          <w:sz w:val="24"/>
          <w:szCs w:val="24"/>
        </w:rPr>
      </w:pPr>
    </w:p>
    <w:p w:rsidR="002F5157" w:rsidRPr="004D14F3" w:rsidRDefault="002F5157" w:rsidP="002F5157">
      <w:pPr>
        <w:spacing w:after="0" w:line="276" w:lineRule="auto"/>
        <w:jc w:val="center"/>
        <w:rPr>
          <w:rFonts w:ascii="Times New Roman" w:hAnsi="Times New Roman"/>
          <w:sz w:val="24"/>
          <w:szCs w:val="24"/>
          <w:lang w:eastAsia="ar-SA"/>
        </w:rPr>
      </w:pPr>
      <w:bookmarkStart w:id="0" w:name="_GoBack"/>
      <w:r w:rsidRPr="004D14F3">
        <w:rPr>
          <w:rFonts w:ascii="Times New Roman" w:hAnsi="Times New Roman"/>
          <w:b/>
          <w:bCs/>
          <w:sz w:val="24"/>
          <w:szCs w:val="24"/>
        </w:rPr>
        <w:t xml:space="preserve">w sprawie </w:t>
      </w:r>
      <w:r>
        <w:rPr>
          <w:rFonts w:ascii="Times New Roman" w:hAnsi="Times New Roman"/>
          <w:b/>
          <w:bCs/>
          <w:sz w:val="24"/>
          <w:szCs w:val="24"/>
          <w:lang w:eastAsia="ar-SA"/>
        </w:rPr>
        <w:t>wniosku</w:t>
      </w:r>
      <w:r w:rsidRPr="004D14F3">
        <w:rPr>
          <w:rFonts w:ascii="Times New Roman" w:hAnsi="Times New Roman"/>
          <w:b/>
          <w:bCs/>
          <w:sz w:val="24"/>
          <w:szCs w:val="24"/>
          <w:lang w:eastAsia="ar-SA"/>
        </w:rPr>
        <w:t xml:space="preserve"> </w:t>
      </w:r>
      <w:r w:rsidR="00164F13">
        <w:rPr>
          <w:rFonts w:ascii="Times New Roman" w:hAnsi="Times New Roman"/>
          <w:b/>
          <w:bCs/>
          <w:sz w:val="24"/>
          <w:szCs w:val="24"/>
          <w:lang w:eastAsia="ar-SA"/>
        </w:rPr>
        <w:tab/>
      </w:r>
      <w:r w:rsidR="00164F13">
        <w:rPr>
          <w:rFonts w:ascii="Times New Roman" w:hAnsi="Times New Roman"/>
          <w:b/>
          <w:bCs/>
          <w:sz w:val="24"/>
          <w:szCs w:val="24"/>
          <w:lang w:eastAsia="ar-SA"/>
        </w:rPr>
        <w:tab/>
      </w:r>
      <w:r>
        <w:rPr>
          <w:rFonts w:ascii="Times New Roman" w:hAnsi="Times New Roman"/>
          <w:b/>
          <w:bCs/>
          <w:sz w:val="24"/>
          <w:szCs w:val="24"/>
          <w:lang w:eastAsia="ar-SA"/>
        </w:rPr>
        <w:t>o utworzenie użytku ekologicznego</w:t>
      </w:r>
      <w:bookmarkEnd w:id="0"/>
      <w:r>
        <w:rPr>
          <w:rFonts w:ascii="Times New Roman" w:hAnsi="Times New Roman"/>
          <w:b/>
          <w:bCs/>
          <w:sz w:val="24"/>
          <w:szCs w:val="24"/>
          <w:lang w:eastAsia="ar-SA"/>
        </w:rPr>
        <w:t>.</w:t>
      </w:r>
    </w:p>
    <w:p w:rsidR="002F5157" w:rsidRPr="004D14F3" w:rsidRDefault="002F5157" w:rsidP="002F5157">
      <w:pPr>
        <w:spacing w:after="0" w:line="276" w:lineRule="auto"/>
        <w:jc w:val="both"/>
        <w:rPr>
          <w:rFonts w:ascii="Times New Roman" w:hAnsi="Times New Roman"/>
          <w:sz w:val="24"/>
          <w:szCs w:val="24"/>
          <w:lang w:eastAsia="ar-SA"/>
        </w:rPr>
      </w:pPr>
    </w:p>
    <w:p w:rsidR="002F5157" w:rsidRPr="00D95EA4" w:rsidRDefault="002F5157" w:rsidP="002F5157">
      <w:pPr>
        <w:keepLines/>
        <w:spacing w:before="120" w:after="120" w:line="276" w:lineRule="auto"/>
        <w:ind w:firstLine="567"/>
        <w:jc w:val="both"/>
        <w:rPr>
          <w:rFonts w:ascii="Times New Roman" w:hAnsi="Times New Roman"/>
          <w:sz w:val="24"/>
          <w:szCs w:val="24"/>
        </w:rPr>
      </w:pPr>
      <w:r w:rsidRPr="00D95EA4">
        <w:rPr>
          <w:rFonts w:ascii="Times New Roman" w:hAnsi="Times New Roman"/>
          <w:sz w:val="24"/>
          <w:szCs w:val="24"/>
        </w:rPr>
        <w:t>Na podstawie art. 18 ust. 2 pkt 15 ustawy z dnia 8 marca 1990 r. o samorządzie gminnym (Dz. U. z 2023 r. poz. 40</w:t>
      </w:r>
      <w:r>
        <w:rPr>
          <w:rFonts w:ascii="Times New Roman" w:hAnsi="Times New Roman"/>
          <w:sz w:val="24"/>
          <w:szCs w:val="24"/>
        </w:rPr>
        <w:t> i 572</w:t>
      </w:r>
      <w:r w:rsidRPr="00D95EA4">
        <w:rPr>
          <w:rFonts w:ascii="Times New Roman" w:hAnsi="Times New Roman"/>
          <w:sz w:val="24"/>
          <w:szCs w:val="24"/>
        </w:rPr>
        <w:t>) oraz art. 241 i art. 244 § 2 ustawy z dnia 14 czerwca 1960 r. Kodeks postępowania administracyjnego (Dz. U. z 202</w:t>
      </w:r>
      <w:r>
        <w:rPr>
          <w:rFonts w:ascii="Times New Roman" w:hAnsi="Times New Roman"/>
          <w:sz w:val="24"/>
          <w:szCs w:val="24"/>
        </w:rPr>
        <w:t>3</w:t>
      </w:r>
      <w:r w:rsidRPr="00D95EA4">
        <w:rPr>
          <w:rFonts w:ascii="Times New Roman" w:hAnsi="Times New Roman"/>
          <w:sz w:val="24"/>
          <w:szCs w:val="24"/>
        </w:rPr>
        <w:t> r. poz. </w:t>
      </w:r>
      <w:r>
        <w:rPr>
          <w:rFonts w:ascii="Times New Roman" w:hAnsi="Times New Roman"/>
          <w:sz w:val="24"/>
          <w:szCs w:val="24"/>
        </w:rPr>
        <w:t>775</w:t>
      </w:r>
      <w:r w:rsidRPr="00D95EA4">
        <w:rPr>
          <w:rFonts w:ascii="Times New Roman" w:hAnsi="Times New Roman"/>
          <w:sz w:val="24"/>
          <w:szCs w:val="24"/>
        </w:rPr>
        <w:t>),  Rada Miejska w Łodzi</w:t>
      </w:r>
    </w:p>
    <w:p w:rsidR="002F5157" w:rsidRPr="004D14F3" w:rsidRDefault="002F5157" w:rsidP="002F5157">
      <w:pPr>
        <w:spacing w:after="0" w:line="276" w:lineRule="auto"/>
        <w:jc w:val="both"/>
        <w:rPr>
          <w:rFonts w:ascii="Times New Roman" w:hAnsi="Times New Roman"/>
          <w:sz w:val="24"/>
          <w:szCs w:val="24"/>
        </w:rPr>
      </w:pPr>
    </w:p>
    <w:p w:rsidR="002F5157" w:rsidRPr="004D14F3" w:rsidRDefault="002F5157" w:rsidP="002F5157">
      <w:pPr>
        <w:spacing w:after="0" w:line="276" w:lineRule="auto"/>
        <w:jc w:val="center"/>
        <w:rPr>
          <w:rFonts w:ascii="Times New Roman" w:hAnsi="Times New Roman"/>
          <w:b/>
          <w:bCs/>
          <w:sz w:val="24"/>
          <w:szCs w:val="24"/>
        </w:rPr>
      </w:pPr>
      <w:r w:rsidRPr="004D14F3">
        <w:rPr>
          <w:rFonts w:ascii="Times New Roman" w:hAnsi="Times New Roman"/>
          <w:b/>
          <w:bCs/>
          <w:sz w:val="24"/>
          <w:szCs w:val="24"/>
        </w:rPr>
        <w:t>uchwala, co następuje:</w:t>
      </w:r>
    </w:p>
    <w:p w:rsidR="002F5157" w:rsidRPr="004D14F3" w:rsidRDefault="002F5157" w:rsidP="002F5157">
      <w:pPr>
        <w:spacing w:after="0" w:line="276" w:lineRule="auto"/>
        <w:ind w:firstLine="540"/>
        <w:jc w:val="both"/>
        <w:rPr>
          <w:rFonts w:ascii="Times New Roman" w:hAnsi="Times New Roman"/>
          <w:b/>
          <w:bCs/>
          <w:sz w:val="24"/>
          <w:szCs w:val="24"/>
        </w:rPr>
      </w:pPr>
    </w:p>
    <w:p w:rsidR="002F5157" w:rsidRPr="004D14F3" w:rsidRDefault="002F5157" w:rsidP="002F5157">
      <w:pPr>
        <w:spacing w:before="120" w:after="0" w:line="276" w:lineRule="auto"/>
        <w:ind w:firstLine="539"/>
        <w:jc w:val="both"/>
        <w:rPr>
          <w:rFonts w:ascii="Times New Roman" w:hAnsi="Times New Roman"/>
          <w:sz w:val="24"/>
          <w:szCs w:val="24"/>
        </w:rPr>
      </w:pPr>
      <w:r w:rsidRPr="004D14F3">
        <w:rPr>
          <w:rFonts w:ascii="Times New Roman" w:hAnsi="Times New Roman"/>
          <w:sz w:val="24"/>
          <w:szCs w:val="24"/>
        </w:rPr>
        <w:t>§ 1.1.</w:t>
      </w:r>
      <w:r w:rsidRPr="004D14F3">
        <w:rPr>
          <w:rFonts w:ascii="Times New Roman" w:hAnsi="Times New Roman"/>
          <w:b/>
          <w:sz w:val="24"/>
          <w:szCs w:val="24"/>
        </w:rPr>
        <w:t xml:space="preserve"> </w:t>
      </w:r>
      <w:r>
        <w:rPr>
          <w:rFonts w:ascii="Times New Roman" w:hAnsi="Times New Roman"/>
          <w:sz w:val="24"/>
          <w:szCs w:val="24"/>
        </w:rPr>
        <w:t>Wnios</w:t>
      </w:r>
      <w:r w:rsidR="008F35AE">
        <w:rPr>
          <w:rFonts w:ascii="Times New Roman" w:hAnsi="Times New Roman"/>
          <w:sz w:val="24"/>
          <w:szCs w:val="24"/>
        </w:rPr>
        <w:t>ku</w:t>
      </w:r>
      <w:r w:rsidRPr="004D14F3">
        <w:rPr>
          <w:rFonts w:ascii="Times New Roman" w:hAnsi="Times New Roman"/>
          <w:sz w:val="24"/>
          <w:szCs w:val="24"/>
        </w:rPr>
        <w:t xml:space="preserve"> </w:t>
      </w:r>
      <w:r w:rsidR="00164F13">
        <w:rPr>
          <w:rFonts w:ascii="Times New Roman" w:hAnsi="Times New Roman"/>
          <w:bCs/>
          <w:sz w:val="24"/>
          <w:szCs w:val="24"/>
          <w:lang w:eastAsia="ar-SA"/>
        </w:rPr>
        <w:tab/>
      </w:r>
      <w:r w:rsidR="00164F13">
        <w:rPr>
          <w:rFonts w:ascii="Times New Roman" w:hAnsi="Times New Roman"/>
          <w:bCs/>
          <w:sz w:val="24"/>
          <w:szCs w:val="24"/>
          <w:lang w:eastAsia="ar-SA"/>
        </w:rPr>
        <w:tab/>
      </w:r>
      <w:r w:rsidRPr="002F5157">
        <w:rPr>
          <w:rFonts w:ascii="Times New Roman" w:hAnsi="Times New Roman"/>
          <w:bCs/>
          <w:sz w:val="24"/>
          <w:szCs w:val="24"/>
          <w:lang w:eastAsia="ar-SA"/>
        </w:rPr>
        <w:t>o utworzenie użytku ekologicznego</w:t>
      </w:r>
      <w:r w:rsidR="008F35AE" w:rsidRPr="008F35AE">
        <w:rPr>
          <w:rFonts w:ascii="Times New Roman" w:hAnsi="Times New Roman"/>
          <w:bCs/>
          <w:sz w:val="24"/>
          <w:szCs w:val="24"/>
          <w:lang w:eastAsia="ar-SA"/>
        </w:rPr>
        <w:t>, nie uwzględnia się</w:t>
      </w:r>
      <w:r w:rsidRPr="008F35AE">
        <w:rPr>
          <w:rFonts w:ascii="Times New Roman" w:hAnsi="Times New Roman"/>
          <w:sz w:val="24"/>
          <w:szCs w:val="24"/>
        </w:rPr>
        <w:t>.</w:t>
      </w:r>
    </w:p>
    <w:p w:rsidR="002F5157" w:rsidRPr="004D14F3" w:rsidRDefault="002F5157" w:rsidP="002F5157">
      <w:pPr>
        <w:spacing w:before="120" w:after="0" w:line="276" w:lineRule="auto"/>
        <w:ind w:firstLine="539"/>
        <w:jc w:val="both"/>
        <w:rPr>
          <w:rFonts w:ascii="Times New Roman" w:hAnsi="Times New Roman"/>
          <w:sz w:val="24"/>
          <w:szCs w:val="24"/>
        </w:rPr>
      </w:pPr>
      <w:r w:rsidRPr="004D14F3">
        <w:rPr>
          <w:rFonts w:ascii="Times New Roman" w:hAnsi="Times New Roman"/>
          <w:sz w:val="24"/>
          <w:szCs w:val="24"/>
        </w:rPr>
        <w:tab/>
        <w:t xml:space="preserve">2. </w:t>
      </w:r>
      <w:r>
        <w:rPr>
          <w:rFonts w:ascii="Times New Roman" w:hAnsi="Times New Roman"/>
          <w:sz w:val="24"/>
          <w:szCs w:val="24"/>
        </w:rPr>
        <w:t>Wnios</w:t>
      </w:r>
      <w:r w:rsidR="008F35AE">
        <w:rPr>
          <w:rFonts w:ascii="Times New Roman" w:hAnsi="Times New Roman"/>
          <w:sz w:val="24"/>
          <w:szCs w:val="24"/>
        </w:rPr>
        <w:t xml:space="preserve">ku nie uwzględnia się </w:t>
      </w:r>
      <w:r w:rsidRPr="004D14F3">
        <w:rPr>
          <w:rFonts w:ascii="Times New Roman" w:hAnsi="Times New Roman"/>
          <w:sz w:val="24"/>
          <w:szCs w:val="24"/>
        </w:rPr>
        <w:t>z przyczyn wskazanych w uzasadnieniu do przedmiotowej uchwały, które stanowi jej integralną część.</w:t>
      </w:r>
    </w:p>
    <w:p w:rsidR="002F5157" w:rsidRPr="004D14F3" w:rsidRDefault="002F5157" w:rsidP="002F5157">
      <w:pPr>
        <w:tabs>
          <w:tab w:val="left" w:pos="720"/>
          <w:tab w:val="left" w:pos="1080"/>
        </w:tabs>
        <w:spacing w:before="120" w:after="0" w:line="276" w:lineRule="auto"/>
        <w:ind w:firstLine="539"/>
        <w:jc w:val="both"/>
        <w:rPr>
          <w:rFonts w:ascii="Times New Roman" w:hAnsi="Times New Roman"/>
          <w:sz w:val="24"/>
          <w:szCs w:val="24"/>
        </w:rPr>
      </w:pPr>
      <w:r w:rsidRPr="004D14F3">
        <w:rPr>
          <w:rFonts w:ascii="Times New Roman" w:hAnsi="Times New Roman"/>
          <w:sz w:val="24"/>
          <w:szCs w:val="24"/>
        </w:rPr>
        <w:t xml:space="preserve">§ 2. Zobowiązuje się Przewodniczącego Rady Miejskiej w Łodzi do przekazania </w:t>
      </w:r>
      <w:r>
        <w:rPr>
          <w:rFonts w:ascii="Times New Roman" w:hAnsi="Times New Roman"/>
          <w:sz w:val="24"/>
          <w:szCs w:val="24"/>
        </w:rPr>
        <w:t>Wnioskodawcy</w:t>
      </w:r>
      <w:r w:rsidRPr="004D14F3">
        <w:rPr>
          <w:rFonts w:ascii="Times New Roman" w:hAnsi="Times New Roman"/>
          <w:sz w:val="24"/>
          <w:szCs w:val="24"/>
        </w:rPr>
        <w:t xml:space="preserve"> niniejszej uchwały wraz z uzasadnieniem.</w:t>
      </w:r>
    </w:p>
    <w:p w:rsidR="002F5157" w:rsidRPr="004D14F3" w:rsidRDefault="002F5157" w:rsidP="002F5157">
      <w:pPr>
        <w:spacing w:before="120" w:after="0" w:line="276" w:lineRule="auto"/>
        <w:ind w:firstLine="539"/>
        <w:jc w:val="both"/>
        <w:rPr>
          <w:rFonts w:ascii="Times New Roman" w:hAnsi="Times New Roman"/>
          <w:sz w:val="24"/>
          <w:szCs w:val="24"/>
        </w:rPr>
      </w:pPr>
      <w:r w:rsidRPr="004D14F3">
        <w:rPr>
          <w:rFonts w:ascii="Times New Roman" w:hAnsi="Times New Roman"/>
          <w:sz w:val="24"/>
          <w:szCs w:val="24"/>
        </w:rPr>
        <w:t>§ 3. Uchwała wchodzi w życie z dniem podjęcia.</w:t>
      </w:r>
    </w:p>
    <w:p w:rsidR="002F5157" w:rsidRPr="004D14F3" w:rsidRDefault="002F5157" w:rsidP="002F5157">
      <w:pPr>
        <w:spacing w:after="0" w:line="276" w:lineRule="auto"/>
        <w:ind w:firstLine="708"/>
        <w:jc w:val="both"/>
        <w:rPr>
          <w:rFonts w:ascii="Times New Roman" w:hAnsi="Times New Roman"/>
          <w:b/>
          <w:bCs/>
          <w:sz w:val="24"/>
          <w:szCs w:val="24"/>
          <w:lang w:eastAsia="ar-SA"/>
        </w:rPr>
      </w:pPr>
    </w:p>
    <w:p w:rsidR="002F5157" w:rsidRPr="004D14F3" w:rsidRDefault="002F5157" w:rsidP="002F5157">
      <w:pPr>
        <w:spacing w:after="0" w:line="276" w:lineRule="auto"/>
        <w:ind w:firstLine="708"/>
        <w:jc w:val="both"/>
        <w:rPr>
          <w:rFonts w:ascii="Times New Roman" w:hAnsi="Times New Roman"/>
          <w:b/>
          <w:bCs/>
          <w:sz w:val="24"/>
          <w:szCs w:val="24"/>
          <w:lang w:eastAsia="ar-SA"/>
        </w:rPr>
      </w:pPr>
    </w:p>
    <w:p w:rsidR="002F5157" w:rsidRPr="004D14F3" w:rsidRDefault="002F5157" w:rsidP="002F5157">
      <w:pPr>
        <w:spacing w:after="0" w:line="276" w:lineRule="auto"/>
        <w:rPr>
          <w:rFonts w:ascii="Times New Roman" w:hAnsi="Times New Roman"/>
          <w:b/>
          <w:sz w:val="24"/>
          <w:szCs w:val="24"/>
        </w:rPr>
      </w:pPr>
    </w:p>
    <w:p w:rsidR="002F5157" w:rsidRPr="00603671" w:rsidRDefault="002F5157" w:rsidP="002F5157">
      <w:pPr>
        <w:suppressAutoHyphens w:val="0"/>
        <w:autoSpaceDN/>
        <w:spacing w:after="0" w:line="276" w:lineRule="auto"/>
        <w:ind w:left="4956"/>
        <w:jc w:val="center"/>
        <w:rPr>
          <w:rFonts w:ascii="Times New Roman" w:eastAsia="Calibri" w:hAnsi="Times New Roman"/>
          <w:b/>
          <w:bCs/>
          <w:sz w:val="24"/>
          <w:szCs w:val="24"/>
          <w:lang w:eastAsia="ar-SA"/>
        </w:rPr>
      </w:pPr>
      <w:r w:rsidRPr="00603671">
        <w:rPr>
          <w:rFonts w:ascii="Times New Roman" w:eastAsia="Calibri" w:hAnsi="Times New Roman"/>
          <w:b/>
          <w:bCs/>
          <w:sz w:val="24"/>
          <w:szCs w:val="24"/>
          <w:lang w:eastAsia="ar-SA"/>
        </w:rPr>
        <w:t xml:space="preserve">Przewodniczący </w:t>
      </w:r>
      <w:r w:rsidRPr="00603671">
        <w:rPr>
          <w:rFonts w:ascii="Times New Roman" w:eastAsia="Calibri" w:hAnsi="Times New Roman"/>
          <w:b/>
          <w:bCs/>
          <w:sz w:val="24"/>
          <w:szCs w:val="24"/>
          <w:lang w:eastAsia="ar-SA"/>
        </w:rPr>
        <w:br/>
        <w:t>Rady Miejskiej w Łodzi</w:t>
      </w:r>
    </w:p>
    <w:p w:rsidR="002F5157" w:rsidRPr="00603671" w:rsidRDefault="002F5157" w:rsidP="002F5157">
      <w:pPr>
        <w:suppressAutoHyphens w:val="0"/>
        <w:autoSpaceDN/>
        <w:spacing w:after="0" w:line="276" w:lineRule="auto"/>
        <w:ind w:left="4956"/>
        <w:jc w:val="both"/>
        <w:rPr>
          <w:rFonts w:ascii="Times New Roman" w:eastAsia="Calibri" w:hAnsi="Times New Roman"/>
          <w:b/>
          <w:bCs/>
          <w:sz w:val="24"/>
          <w:szCs w:val="24"/>
          <w:lang w:eastAsia="ar-SA"/>
        </w:rPr>
      </w:pPr>
    </w:p>
    <w:p w:rsidR="002F5157" w:rsidRPr="00603671" w:rsidRDefault="002F5157" w:rsidP="002F5157">
      <w:pPr>
        <w:suppressAutoHyphens w:val="0"/>
        <w:autoSpaceDN/>
        <w:spacing w:after="0" w:line="276" w:lineRule="auto"/>
        <w:ind w:left="4956"/>
        <w:jc w:val="both"/>
        <w:rPr>
          <w:rFonts w:ascii="Times New Roman" w:eastAsia="Calibri" w:hAnsi="Times New Roman"/>
          <w:b/>
          <w:bCs/>
          <w:sz w:val="24"/>
          <w:szCs w:val="24"/>
          <w:lang w:eastAsia="ar-SA"/>
        </w:rPr>
      </w:pPr>
    </w:p>
    <w:p w:rsidR="002F5157" w:rsidRPr="00603671" w:rsidRDefault="002F5157" w:rsidP="002F5157">
      <w:pPr>
        <w:suppressAutoHyphens w:val="0"/>
        <w:autoSpaceDN/>
        <w:spacing w:after="0" w:line="276" w:lineRule="auto"/>
        <w:ind w:left="4956"/>
        <w:jc w:val="both"/>
        <w:rPr>
          <w:rFonts w:ascii="Times New Roman" w:eastAsia="Calibri" w:hAnsi="Times New Roman"/>
          <w:b/>
          <w:bCs/>
          <w:sz w:val="24"/>
          <w:szCs w:val="24"/>
          <w:lang w:eastAsia="ar-SA"/>
        </w:rPr>
      </w:pPr>
    </w:p>
    <w:p w:rsidR="002F5157" w:rsidRPr="00603671" w:rsidRDefault="002F5157" w:rsidP="002F5157">
      <w:pPr>
        <w:suppressAutoHyphens w:val="0"/>
        <w:autoSpaceDN/>
        <w:spacing w:after="0" w:line="276" w:lineRule="auto"/>
        <w:ind w:left="4956" w:firstLine="84"/>
        <w:jc w:val="center"/>
        <w:rPr>
          <w:rFonts w:ascii="Times New Roman" w:eastAsia="Calibri" w:hAnsi="Times New Roman"/>
          <w:b/>
          <w:bCs/>
          <w:sz w:val="24"/>
          <w:szCs w:val="24"/>
          <w:lang w:eastAsia="ar-SA"/>
        </w:rPr>
      </w:pPr>
      <w:r w:rsidRPr="00603671">
        <w:rPr>
          <w:rFonts w:ascii="Times New Roman" w:eastAsia="Calibri" w:hAnsi="Times New Roman"/>
          <w:b/>
          <w:bCs/>
          <w:sz w:val="24"/>
          <w:szCs w:val="24"/>
          <w:lang w:eastAsia="ar-SA"/>
        </w:rPr>
        <w:t>Marcin GOŁASZEWSKI</w:t>
      </w:r>
    </w:p>
    <w:p w:rsidR="002F5157" w:rsidRPr="00603671" w:rsidRDefault="002F5157" w:rsidP="002F5157">
      <w:pPr>
        <w:suppressAutoHyphens w:val="0"/>
        <w:autoSpaceDN/>
        <w:spacing w:after="0" w:line="276" w:lineRule="auto"/>
        <w:rPr>
          <w:rFonts w:ascii="Times New Roman" w:eastAsia="Calibri" w:hAnsi="Times New Roman"/>
          <w:sz w:val="24"/>
          <w:szCs w:val="24"/>
        </w:rPr>
      </w:pPr>
      <w:r w:rsidRPr="00603671">
        <w:rPr>
          <w:rFonts w:ascii="Times New Roman" w:eastAsia="Calibri" w:hAnsi="Times New Roman"/>
          <w:sz w:val="24"/>
          <w:szCs w:val="24"/>
        </w:rPr>
        <w:t>Projektodawcą uchwały jest</w:t>
      </w:r>
    </w:p>
    <w:p w:rsidR="002F5157" w:rsidRPr="00603671" w:rsidRDefault="002F5157" w:rsidP="002F5157">
      <w:pPr>
        <w:suppressAutoHyphens w:val="0"/>
        <w:autoSpaceDN/>
        <w:spacing w:after="0" w:line="276" w:lineRule="auto"/>
        <w:rPr>
          <w:rFonts w:ascii="Times New Roman" w:eastAsia="Calibri" w:hAnsi="Times New Roman"/>
          <w:sz w:val="24"/>
          <w:szCs w:val="24"/>
        </w:rPr>
      </w:pPr>
      <w:r w:rsidRPr="00603671">
        <w:rPr>
          <w:rFonts w:ascii="Times New Roman" w:eastAsia="Calibri" w:hAnsi="Times New Roman"/>
          <w:sz w:val="24"/>
          <w:szCs w:val="24"/>
        </w:rPr>
        <w:t>Komisja Skarg, Wniosków i Petycji</w:t>
      </w:r>
    </w:p>
    <w:p w:rsidR="002F5157" w:rsidRPr="00603671" w:rsidRDefault="002F5157" w:rsidP="002F5157">
      <w:pPr>
        <w:suppressAutoHyphens w:val="0"/>
        <w:autoSpaceDN/>
        <w:spacing w:after="0" w:line="276" w:lineRule="auto"/>
        <w:rPr>
          <w:rFonts w:ascii="Times New Roman" w:eastAsia="Calibri" w:hAnsi="Times New Roman"/>
          <w:sz w:val="24"/>
          <w:szCs w:val="24"/>
        </w:rPr>
      </w:pPr>
      <w:r w:rsidRPr="00603671">
        <w:rPr>
          <w:rFonts w:ascii="Times New Roman" w:eastAsia="Calibri" w:hAnsi="Times New Roman"/>
          <w:sz w:val="24"/>
          <w:szCs w:val="24"/>
        </w:rPr>
        <w:t>Rady Miejskiej w Łodzi</w:t>
      </w:r>
    </w:p>
    <w:p w:rsidR="002F5157" w:rsidRDefault="002F5157" w:rsidP="002F5157">
      <w:pPr>
        <w:spacing w:after="0"/>
        <w:ind w:left="5940"/>
        <w:rPr>
          <w:rFonts w:ascii="Times New Roman" w:hAnsi="Times New Roman"/>
          <w:sz w:val="24"/>
          <w:szCs w:val="24"/>
        </w:rPr>
      </w:pPr>
    </w:p>
    <w:p w:rsidR="002F5157" w:rsidRDefault="002F5157" w:rsidP="002F5157">
      <w:pPr>
        <w:spacing w:after="0"/>
        <w:ind w:left="5940"/>
        <w:rPr>
          <w:rFonts w:ascii="Times New Roman" w:hAnsi="Times New Roman"/>
          <w:sz w:val="24"/>
          <w:szCs w:val="24"/>
        </w:rPr>
      </w:pPr>
    </w:p>
    <w:p w:rsidR="002F5157" w:rsidRDefault="002F5157" w:rsidP="002F5157">
      <w:pPr>
        <w:spacing w:after="0"/>
        <w:rPr>
          <w:rFonts w:ascii="Times New Roman" w:hAnsi="Times New Roman"/>
          <w:sz w:val="24"/>
          <w:szCs w:val="24"/>
        </w:rPr>
      </w:pPr>
    </w:p>
    <w:p w:rsidR="002F5157" w:rsidRDefault="002F5157" w:rsidP="002F5157">
      <w:pPr>
        <w:spacing w:after="0"/>
        <w:ind w:left="5940"/>
        <w:rPr>
          <w:rFonts w:ascii="Times New Roman" w:hAnsi="Times New Roman"/>
          <w:sz w:val="24"/>
          <w:szCs w:val="24"/>
        </w:rPr>
      </w:pPr>
    </w:p>
    <w:p w:rsidR="00164F13" w:rsidRDefault="00164F13" w:rsidP="002F5157">
      <w:pPr>
        <w:spacing w:after="0"/>
        <w:ind w:left="5940"/>
        <w:rPr>
          <w:rFonts w:ascii="Times New Roman" w:hAnsi="Times New Roman"/>
          <w:sz w:val="24"/>
          <w:szCs w:val="24"/>
        </w:rPr>
      </w:pPr>
    </w:p>
    <w:p w:rsidR="00164F13" w:rsidRDefault="00164F13" w:rsidP="002F5157">
      <w:pPr>
        <w:spacing w:after="0"/>
        <w:ind w:left="5940"/>
        <w:rPr>
          <w:rFonts w:ascii="Times New Roman" w:hAnsi="Times New Roman"/>
          <w:sz w:val="24"/>
          <w:szCs w:val="24"/>
        </w:rPr>
      </w:pPr>
    </w:p>
    <w:p w:rsidR="002F5157" w:rsidRPr="004D14F3" w:rsidRDefault="002F5157" w:rsidP="002F5157">
      <w:pPr>
        <w:spacing w:after="0"/>
        <w:ind w:left="5940"/>
        <w:rPr>
          <w:rFonts w:ascii="Times New Roman" w:hAnsi="Times New Roman"/>
          <w:sz w:val="24"/>
          <w:szCs w:val="24"/>
        </w:rPr>
      </w:pPr>
      <w:r w:rsidRPr="004D14F3">
        <w:rPr>
          <w:rFonts w:ascii="Times New Roman" w:hAnsi="Times New Roman"/>
          <w:sz w:val="24"/>
          <w:szCs w:val="24"/>
        </w:rPr>
        <w:lastRenderedPageBreak/>
        <w:t>Załącznik</w:t>
      </w:r>
    </w:p>
    <w:p w:rsidR="002F5157" w:rsidRPr="004D14F3" w:rsidRDefault="002F5157" w:rsidP="002F5157">
      <w:pPr>
        <w:spacing w:after="0"/>
        <w:ind w:left="5940"/>
        <w:rPr>
          <w:rFonts w:ascii="Times New Roman" w:hAnsi="Times New Roman"/>
          <w:sz w:val="24"/>
          <w:szCs w:val="24"/>
        </w:rPr>
      </w:pPr>
      <w:r w:rsidRPr="004D14F3">
        <w:rPr>
          <w:rFonts w:ascii="Times New Roman" w:hAnsi="Times New Roman"/>
          <w:sz w:val="24"/>
          <w:szCs w:val="24"/>
        </w:rPr>
        <w:t>do uchwały Nr ………..</w:t>
      </w:r>
    </w:p>
    <w:p w:rsidR="002F5157" w:rsidRPr="004D14F3" w:rsidRDefault="002F5157" w:rsidP="002F5157">
      <w:pPr>
        <w:spacing w:after="0"/>
        <w:ind w:left="5940"/>
        <w:rPr>
          <w:rFonts w:ascii="Times New Roman" w:hAnsi="Times New Roman"/>
          <w:sz w:val="24"/>
          <w:szCs w:val="24"/>
        </w:rPr>
      </w:pPr>
      <w:r w:rsidRPr="004D14F3">
        <w:rPr>
          <w:rFonts w:ascii="Times New Roman" w:hAnsi="Times New Roman"/>
          <w:sz w:val="24"/>
          <w:szCs w:val="24"/>
        </w:rPr>
        <w:t>Rady Miejskiej w Łodzi</w:t>
      </w:r>
    </w:p>
    <w:p w:rsidR="002F5157" w:rsidRPr="004D14F3" w:rsidRDefault="002F5157" w:rsidP="002F5157">
      <w:pPr>
        <w:spacing w:after="0"/>
        <w:ind w:left="5940"/>
        <w:rPr>
          <w:rFonts w:ascii="Times New Roman" w:hAnsi="Times New Roman"/>
          <w:sz w:val="24"/>
          <w:szCs w:val="24"/>
        </w:rPr>
      </w:pPr>
      <w:r w:rsidRPr="004D14F3">
        <w:rPr>
          <w:rFonts w:ascii="Times New Roman" w:hAnsi="Times New Roman"/>
          <w:sz w:val="24"/>
          <w:szCs w:val="24"/>
        </w:rPr>
        <w:t>z dnia …………………….</w:t>
      </w:r>
    </w:p>
    <w:p w:rsidR="002F5157" w:rsidRPr="004D14F3" w:rsidRDefault="002F5157" w:rsidP="002F5157">
      <w:pPr>
        <w:spacing w:after="120"/>
        <w:jc w:val="center"/>
        <w:rPr>
          <w:rFonts w:ascii="Times New Roman" w:hAnsi="Times New Roman"/>
          <w:sz w:val="24"/>
          <w:szCs w:val="24"/>
        </w:rPr>
      </w:pPr>
    </w:p>
    <w:p w:rsidR="002F5157" w:rsidRPr="004D14F3" w:rsidRDefault="002F5157" w:rsidP="002F5157">
      <w:pPr>
        <w:spacing w:after="120"/>
        <w:jc w:val="center"/>
        <w:rPr>
          <w:rFonts w:ascii="Times New Roman" w:hAnsi="Times New Roman"/>
          <w:sz w:val="24"/>
          <w:szCs w:val="24"/>
        </w:rPr>
      </w:pPr>
    </w:p>
    <w:p w:rsidR="002F5157" w:rsidRPr="004D14F3" w:rsidRDefault="002F5157" w:rsidP="002F5157">
      <w:pPr>
        <w:spacing w:after="120"/>
        <w:jc w:val="center"/>
        <w:rPr>
          <w:rFonts w:ascii="Times New Roman" w:hAnsi="Times New Roman"/>
          <w:sz w:val="24"/>
          <w:szCs w:val="24"/>
        </w:rPr>
      </w:pPr>
      <w:r w:rsidRPr="004D14F3">
        <w:rPr>
          <w:rFonts w:ascii="Times New Roman" w:hAnsi="Times New Roman"/>
          <w:sz w:val="24"/>
          <w:szCs w:val="24"/>
        </w:rPr>
        <w:t>UZASADNIENIE</w:t>
      </w:r>
    </w:p>
    <w:p w:rsidR="002F5157" w:rsidRDefault="002F5157" w:rsidP="002F5157">
      <w:pPr>
        <w:shd w:val="clear" w:color="auto" w:fill="FFFFFF"/>
        <w:spacing w:after="0"/>
        <w:jc w:val="both"/>
        <w:rPr>
          <w:rFonts w:ascii="Times New Roman" w:eastAsia="Calibri" w:hAnsi="Times New Roman"/>
          <w:sz w:val="24"/>
          <w:szCs w:val="24"/>
          <w:lang w:eastAsia="ar-SA"/>
        </w:rPr>
      </w:pPr>
    </w:p>
    <w:p w:rsidR="003D2A5E" w:rsidRPr="003D2A5E" w:rsidRDefault="003D2A5E" w:rsidP="003D2A5E">
      <w:pPr>
        <w:shd w:val="clear" w:color="auto" w:fill="FFFFFF"/>
        <w:suppressAutoHyphens w:val="0"/>
        <w:autoSpaceDN/>
        <w:spacing w:before="120" w:after="120"/>
        <w:ind w:firstLine="567"/>
        <w:jc w:val="both"/>
        <w:rPr>
          <w:rFonts w:ascii="Times New Roman" w:hAnsi="Times New Roman"/>
          <w:sz w:val="24"/>
          <w:szCs w:val="24"/>
          <w:lang w:eastAsia="pl-PL"/>
        </w:rPr>
      </w:pPr>
      <w:r w:rsidRPr="003D2A5E">
        <w:rPr>
          <w:rFonts w:ascii="Times New Roman" w:hAnsi="Times New Roman"/>
          <w:color w:val="000000"/>
          <w:sz w:val="24"/>
          <w:szCs w:val="24"/>
          <w:lang w:eastAsia="pl-PL"/>
        </w:rPr>
        <w:t>W dniu 11 maja 2023 r. Wnioskodawca złożył do Rady Miejskiej w Łodzi wniosek o ustanowienie użytku ekologicznego w okolicy ul. Dennej i Laskowickiej.</w:t>
      </w:r>
    </w:p>
    <w:p w:rsidR="003D2A5E" w:rsidRPr="003D2A5E" w:rsidRDefault="003D2A5E" w:rsidP="003D2A5E">
      <w:pPr>
        <w:suppressAutoHyphens w:val="0"/>
        <w:autoSpaceDN/>
        <w:spacing w:before="120" w:after="120"/>
        <w:ind w:firstLine="567"/>
        <w:jc w:val="both"/>
        <w:rPr>
          <w:rFonts w:ascii="Times New Roman" w:hAnsi="Times New Roman"/>
          <w:sz w:val="24"/>
          <w:szCs w:val="24"/>
          <w:lang w:eastAsia="pl-PL"/>
        </w:rPr>
      </w:pPr>
      <w:r w:rsidRPr="003D2A5E">
        <w:rPr>
          <w:rFonts w:ascii="Times New Roman" w:hAnsi="Times New Roman"/>
          <w:sz w:val="24"/>
          <w:szCs w:val="24"/>
          <w:lang w:eastAsia="pl-PL"/>
        </w:rPr>
        <w:t>Na podstawie art. 244 § 2 Kodeksu postępowania administracyjnego, Rada Miejska w Łodzi zawiadamia o następującym sposobie załatwienia wniosku.</w:t>
      </w:r>
    </w:p>
    <w:p w:rsidR="003D2A5E" w:rsidRPr="003D2A5E" w:rsidRDefault="003D2A5E" w:rsidP="003D2A5E">
      <w:pPr>
        <w:suppressAutoHyphens w:val="0"/>
        <w:autoSpaceDN/>
        <w:spacing w:before="120" w:after="120"/>
        <w:ind w:firstLine="567"/>
        <w:jc w:val="both"/>
        <w:rPr>
          <w:rFonts w:ascii="Times New Roman" w:hAnsi="Times New Roman"/>
          <w:sz w:val="24"/>
          <w:szCs w:val="24"/>
          <w:lang w:eastAsia="pl-PL"/>
        </w:rPr>
      </w:pPr>
      <w:r w:rsidRPr="003D2A5E">
        <w:rPr>
          <w:rFonts w:ascii="Times New Roman" w:hAnsi="Times New Roman"/>
          <w:sz w:val="24"/>
          <w:szCs w:val="24"/>
          <w:lang w:eastAsia="pl-PL"/>
        </w:rPr>
        <w:t xml:space="preserve">W wyniku przeprowadzonej kwerendy ustalono, że szata roślinna proponowanego do ochrony terenu nosi znamiona znacznego przekształcenia antropogenicznego. Obecny wiek najstarszych płatów leśnych nie przekracza 70 lat. Analiza </w:t>
      </w:r>
      <w:proofErr w:type="spellStart"/>
      <w:r w:rsidRPr="003D2A5E">
        <w:rPr>
          <w:rFonts w:ascii="Times New Roman" w:hAnsi="Times New Roman"/>
          <w:sz w:val="24"/>
          <w:szCs w:val="24"/>
          <w:lang w:eastAsia="pl-PL"/>
        </w:rPr>
        <w:t>ortofotomap</w:t>
      </w:r>
      <w:proofErr w:type="spellEnd"/>
      <w:r w:rsidRPr="003D2A5E">
        <w:rPr>
          <w:rFonts w:ascii="Times New Roman" w:hAnsi="Times New Roman"/>
          <w:sz w:val="24"/>
          <w:szCs w:val="24"/>
          <w:lang w:eastAsia="pl-PL"/>
        </w:rPr>
        <w:t xml:space="preserve"> z 1942 i 1989 roku wskazuje, że teren ten był niemal bezleśny. Na zachód od ul. Dennej były jedynie drobnopowierzchniowe płaty śródpolnych lasów. Jedyny większy kompleks leśny znajdował się na wschód od ul. Dennej i obejmował północny fragment obecnego lasu. Rolniczego wykorzystania terenu zaniechano dopiero w latach 90-tych ubiegłego wieku. Na całym terenie występują ekologicznie niestabilne biocenozy antropogeniczne. Mają one różną genezę i różnią się stopniem przekształcenia antropogenicznego.</w:t>
      </w:r>
    </w:p>
    <w:p w:rsidR="003D2A5E" w:rsidRPr="003D2A5E" w:rsidRDefault="003D2A5E" w:rsidP="003D2A5E">
      <w:pPr>
        <w:suppressAutoHyphens w:val="0"/>
        <w:autoSpaceDN/>
        <w:spacing w:before="120" w:after="120"/>
        <w:ind w:firstLine="567"/>
        <w:jc w:val="both"/>
        <w:rPr>
          <w:rFonts w:ascii="Times New Roman" w:hAnsi="Times New Roman"/>
          <w:sz w:val="24"/>
          <w:szCs w:val="24"/>
          <w:lang w:eastAsia="pl-PL"/>
        </w:rPr>
      </w:pPr>
      <w:r w:rsidRPr="003D2A5E">
        <w:rPr>
          <w:rFonts w:ascii="Times New Roman" w:hAnsi="Times New Roman"/>
          <w:sz w:val="24"/>
          <w:szCs w:val="24"/>
          <w:lang w:eastAsia="pl-PL"/>
        </w:rPr>
        <w:t>W toku analizy przedmiotowego wniosku zetknięto się ze wzajemnie sprzecznymi opiniami ekspertów co do walorów przyrodniczych omawianego obszaru. Nadto już po złożeniu wniosku wnioskodawca znacznie zawęził zakres obszarowy ochrony co powinno skutkować uzyskaniem nowej opinii, odnoszącej się tylko do nowo proponowanego obszaru ochrony. Z tego powodu – po wysłuchaniu wnioskodawcy w trakcie posiedzenia Komisji Skarg, Wniosków i Petycji w dniu 3 lipca 2023 roku – radni zasygnalizowali potrzebę uzupełnienia materiału oraz dodatkowych konsultacji z ekspertami co jednak spotkało się z wyraźnym sprzeciwem Wnioskodawcy.</w:t>
      </w:r>
    </w:p>
    <w:p w:rsidR="002F5157" w:rsidRDefault="003D2A5E" w:rsidP="003D2A5E">
      <w:pPr>
        <w:suppressAutoHyphens w:val="0"/>
        <w:autoSpaceDN/>
        <w:spacing w:before="120" w:after="120"/>
        <w:ind w:firstLine="567"/>
        <w:jc w:val="both"/>
        <w:rPr>
          <w:rFonts w:ascii="Times New Roman" w:hAnsi="Times New Roman"/>
          <w:sz w:val="24"/>
          <w:szCs w:val="24"/>
          <w:lang w:eastAsia="pl-PL" w:bidi="mr-IN"/>
        </w:rPr>
      </w:pPr>
      <w:r w:rsidRPr="003D2A5E">
        <w:rPr>
          <w:rFonts w:ascii="Times New Roman" w:hAnsi="Times New Roman"/>
          <w:sz w:val="24"/>
          <w:szCs w:val="24"/>
          <w:lang w:eastAsia="pl-PL"/>
        </w:rPr>
        <w:t> W tym stanie rzeczy Rada Miejska w Łodzi postanawia wniosku nie uwzględnić</w:t>
      </w:r>
      <w:r w:rsidR="002F5157" w:rsidRPr="004D14F3">
        <w:rPr>
          <w:rFonts w:ascii="Times New Roman" w:hAnsi="Times New Roman"/>
          <w:sz w:val="24"/>
          <w:szCs w:val="24"/>
          <w:lang w:eastAsia="pl-PL" w:bidi="mr-IN"/>
        </w:rPr>
        <w:t>.</w:t>
      </w:r>
    </w:p>
    <w:p w:rsidR="002F5157" w:rsidRDefault="002F5157" w:rsidP="003D2A5E">
      <w:pPr>
        <w:spacing w:before="120" w:after="120"/>
        <w:ind w:firstLine="567"/>
        <w:jc w:val="both"/>
        <w:rPr>
          <w:rFonts w:ascii="Times New Roman" w:hAnsi="Times New Roman"/>
          <w:sz w:val="24"/>
          <w:szCs w:val="24"/>
          <w:lang w:val="ar-SA" w:eastAsia="ar-SA"/>
        </w:rPr>
      </w:pPr>
      <w:r w:rsidRPr="002B5D0B">
        <w:rPr>
          <w:rFonts w:ascii="Times New Roman" w:hAnsi="Times New Roman"/>
          <w:sz w:val="24"/>
          <w:szCs w:val="24"/>
          <w:lang w:val="ar-SA" w:eastAsia="ar-SA"/>
        </w:rPr>
        <w:t xml:space="preserve">Rada Miejska w Łodzi informuje, że niniejsza uchwała stanowi zawiadomienie o sposobie załatwienia wniosku w rozumieniu art. 244 § 2 Kodeksu postępowania administracyjnego, od którego nie przysługuje żaden środek odwoławczy ani środek zaskarżenia. </w:t>
      </w:r>
    </w:p>
    <w:p w:rsidR="00B13424" w:rsidRDefault="00441154"/>
    <w:sectPr w:rsidR="00B13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165"/>
    <w:multiLevelType w:val="hybridMultilevel"/>
    <w:tmpl w:val="179C2636"/>
    <w:lvl w:ilvl="0" w:tplc="04150017">
      <w:start w:val="1"/>
      <w:numFmt w:val="lowerLetter"/>
      <w:lvlText w:val="%1)"/>
      <w:lvlJc w:val="left"/>
      <w:pPr>
        <w:tabs>
          <w:tab w:val="num" w:pos="720"/>
        </w:tabs>
        <w:ind w:left="720"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71FA4"/>
    <w:multiLevelType w:val="hybridMultilevel"/>
    <w:tmpl w:val="B0D0A488"/>
    <w:lvl w:ilvl="0" w:tplc="739A661E">
      <w:start w:val="1"/>
      <w:numFmt w:val="bullet"/>
      <w:lvlText w:val="­"/>
      <w:lvlJc w:val="left"/>
      <w:pPr>
        <w:tabs>
          <w:tab w:val="num" w:pos="360"/>
        </w:tabs>
        <w:ind w:left="360" w:hanging="360"/>
      </w:pPr>
      <w:rPr>
        <w:rFonts w:ascii="Courier New" w:hAnsi="Courier New"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57"/>
    <w:rsid w:val="00047AAB"/>
    <w:rsid w:val="00164F13"/>
    <w:rsid w:val="001A7B09"/>
    <w:rsid w:val="002F5157"/>
    <w:rsid w:val="003D2A5E"/>
    <w:rsid w:val="00441154"/>
    <w:rsid w:val="004F79D3"/>
    <w:rsid w:val="00776C89"/>
    <w:rsid w:val="008E6384"/>
    <w:rsid w:val="008F35AE"/>
    <w:rsid w:val="00FD6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9DA15-A850-4116-8E0D-4A58E5BC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5157"/>
    <w:pPr>
      <w:suppressAutoHyphens/>
      <w:autoSpaceDN w:val="0"/>
      <w:spacing w:line="240"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F35AE"/>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35AE"/>
    <w:rPr>
      <w:rFonts w:ascii="Segoe UI" w:eastAsia="Times New Roman" w:hAnsi="Segoe UI" w:cs="Segoe UI"/>
      <w:sz w:val="18"/>
      <w:szCs w:val="18"/>
    </w:rPr>
  </w:style>
  <w:style w:type="character" w:customStyle="1" w:styleId="object">
    <w:name w:val="object"/>
    <w:basedOn w:val="Domylnaczcionkaakapitu"/>
    <w:rsid w:val="003D2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3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2616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Urzad Miasta Lodzi</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Łuczak</dc:creator>
  <cp:keywords/>
  <dc:description/>
  <cp:lastModifiedBy>Violetta Gandziarska</cp:lastModifiedBy>
  <cp:revision>2</cp:revision>
  <cp:lastPrinted>2023-07-03T10:52:00Z</cp:lastPrinted>
  <dcterms:created xsi:type="dcterms:W3CDTF">2023-07-04T13:19:00Z</dcterms:created>
  <dcterms:modified xsi:type="dcterms:W3CDTF">2023-07-04T13:19:00Z</dcterms:modified>
</cp:coreProperties>
</file>