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B6" w:rsidRPr="00937A98" w:rsidRDefault="0075783A" w:rsidP="0075783A">
      <w:pPr>
        <w:pStyle w:val="Tytu"/>
        <w:keepNext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57139F">
        <w:rPr>
          <w:b w:val="0"/>
        </w:rPr>
        <w:t>183</w:t>
      </w:r>
      <w:r w:rsidR="00142470">
        <w:rPr>
          <w:b w:val="0"/>
        </w:rPr>
        <w:t>/</w:t>
      </w:r>
      <w:r w:rsidR="009B6086">
        <w:rPr>
          <w:b w:val="0"/>
        </w:rPr>
        <w:t>2023</w:t>
      </w:r>
      <w:r w:rsidR="00FD3FB6" w:rsidRPr="00937A98">
        <w:rPr>
          <w:b w:val="0"/>
        </w:rPr>
        <w:tab/>
      </w:r>
    </w:p>
    <w:p w:rsidR="00FD3FB6" w:rsidRPr="00F52594" w:rsidRDefault="00FD3FB6" w:rsidP="00F52594">
      <w:pPr>
        <w:pStyle w:val="Tytu"/>
        <w:keepNext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57139F">
        <w:rPr>
          <w:b w:val="0"/>
        </w:rPr>
        <w:t>22 sierpnia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FD3FB6" w:rsidRPr="00937A98" w:rsidRDefault="00FD3FB6" w:rsidP="00FD3FB6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</w:t>
      </w:r>
      <w:r w:rsidR="00485D59">
        <w:rPr>
          <w:b/>
          <w:bCs/>
        </w:rPr>
        <w:t xml:space="preserve">       </w:t>
      </w:r>
      <w:r w:rsidRPr="00937A98">
        <w:rPr>
          <w:b/>
          <w:bCs/>
        </w:rPr>
        <w:t xml:space="preserve">  </w:t>
      </w:r>
      <w:r w:rsidR="00142470">
        <w:rPr>
          <w:b/>
          <w:bCs/>
        </w:rPr>
        <w:t>sierpnia</w:t>
      </w:r>
      <w:r w:rsidR="00547FA3">
        <w:rPr>
          <w:b/>
          <w:bCs/>
        </w:rPr>
        <w:t xml:space="preserve"> </w:t>
      </w:r>
      <w:r w:rsidR="009B6086">
        <w:rPr>
          <w:b/>
          <w:bCs/>
        </w:rPr>
        <w:t>2023</w:t>
      </w:r>
      <w:r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</w:p>
    <w:p w:rsidR="00FD3FB6" w:rsidRPr="00937A98" w:rsidRDefault="00FD3FB6" w:rsidP="00FD3FB6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="009B6086">
        <w:rPr>
          <w:b/>
          <w:bCs/>
        </w:rPr>
        <w:t>w budżecie miasta Łodzi na 2023</w:t>
      </w:r>
      <w:r w:rsidRPr="00937A98">
        <w:rPr>
          <w:b/>
          <w:bCs/>
        </w:rPr>
        <w:t xml:space="preserve"> rok.</w:t>
      </w:r>
    </w:p>
    <w:p w:rsidR="00FD3FB6" w:rsidRPr="00937A98" w:rsidRDefault="00FD3FB6" w:rsidP="00FD3FB6">
      <w:pPr>
        <w:keepNext/>
        <w:keepLines/>
        <w:ind w:left="360" w:hanging="360"/>
        <w:jc w:val="both"/>
      </w:pPr>
    </w:p>
    <w:p w:rsidR="00FD3FB6" w:rsidRPr="00937A98" w:rsidRDefault="00FD3FB6" w:rsidP="00FD3FB6">
      <w:pPr>
        <w:keepNext/>
        <w:keepLines/>
        <w:jc w:val="both"/>
      </w:pPr>
      <w:r w:rsidRPr="00937A98">
        <w:t>W projekcie uchwały Rady Miejskiej w Łodzi w sprawie zmian budżetu oraz zmian</w:t>
      </w:r>
      <w:r w:rsidR="009B6086">
        <w:t xml:space="preserve"> w budżecie miasta Łodzi na 2023</w:t>
      </w:r>
      <w:r w:rsidRPr="00937A98">
        <w:t xml:space="preserve"> rok, wprowadzam następujące zmiany:</w:t>
      </w:r>
    </w:p>
    <w:p w:rsidR="00FD3FB6" w:rsidRPr="00937A98" w:rsidRDefault="00FD3FB6" w:rsidP="00FD3FB6">
      <w:pPr>
        <w:keepNext/>
        <w:keepLines/>
        <w:jc w:val="both"/>
      </w:pPr>
    </w:p>
    <w:p w:rsidR="00FD3FB6" w:rsidRPr="00937A98" w:rsidRDefault="00FD3FB6" w:rsidP="00FD3FB6">
      <w:pPr>
        <w:keepNext/>
        <w:keepLines/>
        <w:widowControl w:val="0"/>
        <w:ind w:hanging="284"/>
        <w:rPr>
          <w:b/>
        </w:rPr>
      </w:pPr>
      <w:r>
        <w:t>1) § 1-</w:t>
      </w:r>
      <w:r w:rsidR="0057139F">
        <w:t>6</w:t>
      </w:r>
      <w:r w:rsidRPr="00937A98">
        <w:t xml:space="preserve"> otrzymują brzmienie: </w:t>
      </w:r>
    </w:p>
    <w:p w:rsidR="00547FA3" w:rsidRDefault="003E420F" w:rsidP="00D01F66">
      <w:pPr>
        <w:keepNext/>
        <w:keepLines/>
        <w:widowControl w:val="0"/>
        <w:rPr>
          <w:b/>
        </w:rPr>
      </w:pPr>
      <w:r>
        <w:t xml:space="preserve">  </w:t>
      </w:r>
    </w:p>
    <w:p w:rsidR="0057139F" w:rsidRPr="00DF7154" w:rsidRDefault="0057139F" w:rsidP="0057139F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  </w:t>
      </w:r>
      <w:r w:rsidR="00BB7840">
        <w:t>„</w:t>
      </w:r>
      <w:r>
        <w:t xml:space="preserve">§ </w:t>
      </w:r>
      <w:r w:rsidRPr="00E0095C">
        <w:t>1. Dokonuje się zmian w planie docho</w:t>
      </w:r>
      <w:r>
        <w:t>dów budżetu miasta Łodzi na 2023</w:t>
      </w:r>
      <w:r w:rsidRPr="00E0095C">
        <w:t xml:space="preserve"> rok, polegających na </w:t>
      </w:r>
      <w:r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>
        <w:t>180.998.908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57139F" w:rsidRPr="00937A98" w:rsidRDefault="0057139F" w:rsidP="0057139F">
      <w:pPr>
        <w:keepNext/>
        <w:keepLines/>
        <w:tabs>
          <w:tab w:val="left" w:pos="851"/>
        </w:tabs>
        <w:jc w:val="both"/>
      </w:pPr>
    </w:p>
    <w:p w:rsidR="0057139F" w:rsidRDefault="0057139F" w:rsidP="0057139F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>
        <w:t>180.727.472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57139F" w:rsidRDefault="0057139F" w:rsidP="0057139F">
      <w:pPr>
        <w:keepNext/>
        <w:keepLines/>
        <w:tabs>
          <w:tab w:val="left" w:pos="567"/>
        </w:tabs>
        <w:ind w:left="76" w:firstLine="350"/>
        <w:jc w:val="both"/>
      </w:pPr>
    </w:p>
    <w:p w:rsidR="0057139F" w:rsidRPr="00937A98" w:rsidRDefault="0057139F" w:rsidP="0057139F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 § 3</w:t>
      </w:r>
      <w:r w:rsidRPr="00937A98">
        <w:rPr>
          <w:bCs/>
          <w:szCs w:val="20"/>
        </w:rPr>
        <w:t xml:space="preserve">. </w:t>
      </w:r>
      <w:r>
        <w:rPr>
          <w:bCs/>
          <w:szCs w:val="20"/>
        </w:rPr>
        <w:t xml:space="preserve">Zmniejsza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>
        <w:rPr>
          <w:bCs/>
          <w:szCs w:val="20"/>
        </w:rPr>
        <w:t>271.436</w:t>
      </w:r>
      <w:r w:rsidRPr="00937A98">
        <w:rPr>
          <w:bCs/>
          <w:szCs w:val="20"/>
        </w:rPr>
        <w:t xml:space="preserve"> zł.</w:t>
      </w:r>
    </w:p>
    <w:p w:rsidR="0057139F" w:rsidRPr="00937A98" w:rsidRDefault="0057139F" w:rsidP="0057139F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57139F" w:rsidRDefault="0057139F" w:rsidP="0057139F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 xml:space="preserve">się zmiany w przychodach  w 2023 roku polegających na: </w:t>
      </w:r>
    </w:p>
    <w:p w:rsidR="0057139F" w:rsidRPr="00AF7957" w:rsidRDefault="0057139F" w:rsidP="0057139F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zmniejszeniu przychodów z tytułu </w:t>
      </w:r>
      <w:r w:rsidRPr="00937A98">
        <w:rPr>
          <w:bCs/>
          <w:szCs w:val="20"/>
        </w:rPr>
        <w:t>emisji obligacji komunalnych</w:t>
      </w:r>
      <w:r>
        <w:t xml:space="preserve"> o kwotę 100.000.000 zł,</w:t>
      </w:r>
    </w:p>
    <w:p w:rsidR="0057139F" w:rsidRDefault="0057139F" w:rsidP="0057139F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zwiększeniu przychodów z tytułu </w:t>
      </w:r>
      <w:r w:rsidRPr="00F67F4B">
        <w:rPr>
          <w:bCs/>
          <w:szCs w:val="20"/>
        </w:rPr>
        <w:t xml:space="preserve">pożyczki </w:t>
      </w:r>
      <w:r>
        <w:rPr>
          <w:bCs/>
          <w:szCs w:val="20"/>
        </w:rPr>
        <w:t xml:space="preserve">długoterminowej z Banku Gospodarstwa Krajowego </w:t>
      </w:r>
      <w:r>
        <w:rPr>
          <w:bCs/>
          <w:szCs w:val="20"/>
        </w:rPr>
        <w:br/>
        <w:t>o kwotę 100.000.000 zł,</w:t>
      </w:r>
    </w:p>
    <w:p w:rsidR="0057139F" w:rsidRDefault="0057139F" w:rsidP="0057139F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</w:t>
      </w:r>
      <w:r>
        <w:rPr>
          <w:bCs/>
          <w:szCs w:val="20"/>
        </w:rPr>
        <w:t xml:space="preserve"> 600.723 zł,</w:t>
      </w:r>
    </w:p>
    <w:p w:rsidR="0057139F" w:rsidRPr="0057139F" w:rsidRDefault="0057139F" w:rsidP="00F17D80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57139F">
        <w:rPr>
          <w:bCs/>
          <w:szCs w:val="20"/>
        </w:rPr>
        <w:t xml:space="preserve">zwiększeniu przychodów </w:t>
      </w:r>
      <w:r w:rsidRPr="00937A98">
        <w:t xml:space="preserve">z </w:t>
      </w:r>
      <w:r>
        <w:t xml:space="preserve">tytułu </w:t>
      </w:r>
      <w:r w:rsidRPr="00937A98">
        <w:t xml:space="preserve">niewykorzystanych środków pieniężnych na rachunku </w:t>
      </w:r>
      <w:r>
        <w:t xml:space="preserve">bieżącym budżetu, wynikających </w:t>
      </w:r>
      <w:r w:rsidRPr="00937A98">
        <w:t>z rozliczenia dochodów i wydatków nimi finansowanych związanych ze szczególnymi zasadami wykonywania budżetu określonymi w odrębnych ustawach</w:t>
      </w:r>
      <w:r>
        <w:t xml:space="preserve"> o kwotę 329.287 zł, zgodnie z  załącznikiem nr 4</w:t>
      </w:r>
      <w:r w:rsidRPr="00E0095C">
        <w:t xml:space="preserve"> do niniejszej uchwały</w:t>
      </w:r>
      <w:r>
        <w:t>.</w:t>
      </w:r>
    </w:p>
    <w:p w:rsidR="0057139F" w:rsidRPr="0057139F" w:rsidRDefault="0057139F" w:rsidP="0057139F">
      <w:pPr>
        <w:pStyle w:val="Akapitzlist"/>
        <w:keepNext/>
        <w:keepLines/>
        <w:tabs>
          <w:tab w:val="left" w:pos="284"/>
          <w:tab w:val="left" w:pos="851"/>
        </w:tabs>
        <w:ind w:left="284"/>
        <w:jc w:val="both"/>
        <w:rPr>
          <w:bCs/>
          <w:szCs w:val="20"/>
        </w:rPr>
      </w:pPr>
    </w:p>
    <w:p w:rsidR="0057139F" w:rsidRPr="00937A98" w:rsidRDefault="0057139F" w:rsidP="0057139F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 w:rsidR="007A0C08">
        <w:t>1.369.794.484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57139F" w:rsidRPr="00937A98" w:rsidRDefault="0057139F" w:rsidP="0057139F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>
        <w:t xml:space="preserve">849.000.000 </w:t>
      </w:r>
      <w:r w:rsidRPr="00937A98">
        <w:rPr>
          <w:bCs/>
          <w:szCs w:val="20"/>
        </w:rPr>
        <w:t>zł,</w:t>
      </w:r>
    </w:p>
    <w:p w:rsidR="0057139F" w:rsidRPr="00F67F4B" w:rsidRDefault="0057139F" w:rsidP="0057139F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57139F" w:rsidRPr="00C56596" w:rsidRDefault="0057139F" w:rsidP="0057139F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pożyczek</w:t>
      </w:r>
      <w:r w:rsidRPr="00F67F4B">
        <w:rPr>
          <w:bCs/>
          <w:szCs w:val="20"/>
        </w:rPr>
        <w:t xml:space="preserve"> z Narodowego Funduszu Ochrony Środowiska i Gospodarki Wodnej </w:t>
      </w:r>
      <w:r>
        <w:rPr>
          <w:bCs/>
          <w:szCs w:val="20"/>
        </w:rPr>
        <w:t>oraz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zł,</w:t>
      </w:r>
    </w:p>
    <w:p w:rsidR="0057139F" w:rsidRPr="00F67F4B" w:rsidRDefault="0057139F" w:rsidP="0057139F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57139F" w:rsidRDefault="0057139F" w:rsidP="0057139F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 w:rsidR="007A0C08">
        <w:t>185.585.542</w:t>
      </w:r>
      <w:r>
        <w:t xml:space="preserve"> </w:t>
      </w:r>
      <w:r w:rsidRPr="00F67F4B">
        <w:rPr>
          <w:bCs/>
          <w:szCs w:val="20"/>
        </w:rPr>
        <w:t>zł,</w:t>
      </w:r>
    </w:p>
    <w:p w:rsidR="0057139F" w:rsidRPr="00F67F4B" w:rsidRDefault="0057139F" w:rsidP="0057139F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11.061.233 </w:t>
      </w:r>
      <w:r w:rsidRPr="00937A98">
        <w:t>zł,</w:t>
      </w:r>
    </w:p>
    <w:p w:rsidR="0057139F" w:rsidRDefault="0057139F" w:rsidP="0057139F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="007A0C08">
        <w:rPr>
          <w:bCs/>
          <w:szCs w:val="20"/>
        </w:rPr>
        <w:t>16.079.691</w:t>
      </w:r>
      <w:r>
        <w:rPr>
          <w:bCs/>
          <w:szCs w:val="20"/>
        </w:rPr>
        <w:t xml:space="preserve"> zł</w:t>
      </w:r>
      <w:r w:rsidRPr="00937A98">
        <w:t>.</w:t>
      </w:r>
    </w:p>
    <w:p w:rsidR="0057139F" w:rsidRDefault="0057139F" w:rsidP="0057139F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lastRenderedPageBreak/>
        <w:t xml:space="preserve">z niewykorzystanych środków pieniężnych na rachunku </w:t>
      </w:r>
      <w:r>
        <w:t xml:space="preserve">bieżącym budżetu, wynikających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57139F" w:rsidRDefault="0057139F" w:rsidP="0057139F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57139F" w:rsidRPr="00937A98" w:rsidRDefault="0057139F" w:rsidP="0057139F">
      <w:pPr>
        <w:keepNext/>
        <w:keepLines/>
        <w:tabs>
          <w:tab w:val="left" w:pos="851"/>
          <w:tab w:val="left" w:pos="993"/>
        </w:tabs>
        <w:jc w:val="both"/>
      </w:pPr>
    </w:p>
    <w:p w:rsidR="0057139F" w:rsidRPr="00937A98" w:rsidRDefault="0057139F" w:rsidP="0057139F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7A0C08">
        <w:t>1.102.577.174</w:t>
      </w:r>
      <w:r>
        <w:t xml:space="preserve"> </w:t>
      </w:r>
      <w:r w:rsidRPr="00937A98">
        <w:t>zł i zostanie sfinansowany:</w:t>
      </w:r>
    </w:p>
    <w:p w:rsidR="0057139F" w:rsidRPr="00937A98" w:rsidRDefault="0057139F" w:rsidP="0057139F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 xml:space="preserve">581.782.690 </w:t>
      </w:r>
      <w:r w:rsidRPr="00937A98">
        <w:t>zł,</w:t>
      </w:r>
    </w:p>
    <w:p w:rsidR="0057139F" w:rsidRPr="00937A98" w:rsidRDefault="0057139F" w:rsidP="0057139F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57139F" w:rsidRPr="00C56596" w:rsidRDefault="0057139F" w:rsidP="0057139F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</w:t>
      </w:r>
      <w:r>
        <w:rPr>
          <w:bCs/>
          <w:szCs w:val="20"/>
        </w:rPr>
        <w:t>oraz 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</w:t>
      </w:r>
      <w:r w:rsidRPr="00937A98">
        <w:rPr>
          <w:bCs/>
          <w:szCs w:val="20"/>
        </w:rPr>
        <w:t>,</w:t>
      </w:r>
    </w:p>
    <w:p w:rsidR="0057139F" w:rsidRPr="00C56596" w:rsidRDefault="0057139F" w:rsidP="0057139F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57139F" w:rsidRPr="001353F6" w:rsidRDefault="0057139F" w:rsidP="0057139F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7A0C08">
        <w:t xml:space="preserve">185.585.542 </w:t>
      </w:r>
      <w:r w:rsidRPr="00937A98">
        <w:rPr>
          <w:bCs/>
          <w:szCs w:val="20"/>
        </w:rPr>
        <w:t>zł,</w:t>
      </w:r>
    </w:p>
    <w:p w:rsidR="0057139F" w:rsidRPr="00F67F4B" w:rsidRDefault="0057139F" w:rsidP="0057139F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>żetu, wynikającymi</w:t>
      </w:r>
      <w:r w:rsidRPr="00937A98">
        <w:rPr>
          <w:bCs/>
          <w:szCs w:val="20"/>
        </w:rPr>
        <w:t xml:space="preserve">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11.061.233 </w:t>
      </w:r>
      <w:r w:rsidRPr="00937A98">
        <w:t>zł,</w:t>
      </w:r>
    </w:p>
    <w:p w:rsidR="0057139F" w:rsidRDefault="0057139F" w:rsidP="0057139F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>żetu, wynikającymi</w:t>
      </w:r>
      <w:r w:rsidRPr="00937A98">
        <w:t xml:space="preserve">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="007A0C08">
        <w:rPr>
          <w:bCs/>
          <w:szCs w:val="20"/>
        </w:rPr>
        <w:t xml:space="preserve">16.079.691 </w:t>
      </w:r>
      <w:r w:rsidRPr="00937A98">
        <w:t>zł</w:t>
      </w:r>
      <w:r>
        <w:t>,</w:t>
      </w:r>
    </w:p>
    <w:p w:rsidR="0057139F" w:rsidRDefault="0057139F" w:rsidP="0057139F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57139F" w:rsidRDefault="0057139F" w:rsidP="0057139F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  <w:r w:rsidR="00BB7840">
        <w:t>”;</w:t>
      </w:r>
    </w:p>
    <w:p w:rsidR="0057139F" w:rsidRDefault="0057139F" w:rsidP="0057139F">
      <w:pPr>
        <w:pStyle w:val="Akapitzlist"/>
        <w:keepNext/>
        <w:keepLines/>
        <w:tabs>
          <w:tab w:val="left" w:pos="851"/>
          <w:tab w:val="left" w:pos="993"/>
        </w:tabs>
        <w:ind w:left="644"/>
        <w:jc w:val="both"/>
      </w:pPr>
    </w:p>
    <w:p w:rsidR="00B602C0" w:rsidRDefault="00B602C0" w:rsidP="007A0C08">
      <w:pPr>
        <w:keepNext/>
        <w:keepLines/>
        <w:widowControl w:val="0"/>
        <w:jc w:val="both"/>
      </w:pPr>
    </w:p>
    <w:p w:rsidR="00463818" w:rsidRDefault="00BB7840" w:rsidP="00B602C0">
      <w:pPr>
        <w:keepNext/>
        <w:keepLines/>
        <w:widowControl w:val="0"/>
        <w:ind w:left="284" w:hanging="568"/>
        <w:jc w:val="both"/>
      </w:pPr>
      <w:r>
        <w:t>2</w:t>
      </w:r>
      <w:r w:rsidR="00B602C0">
        <w:t xml:space="preserve">) </w:t>
      </w:r>
      <w:r w:rsidR="009B25DD">
        <w:t xml:space="preserve">dodaje się § </w:t>
      </w:r>
      <w:r w:rsidR="007A0C08">
        <w:t>12-14</w:t>
      </w:r>
      <w:r w:rsidR="0012707A">
        <w:t xml:space="preserve"> </w:t>
      </w:r>
      <w:r w:rsidR="00463818">
        <w:t>w brzmieniu:</w:t>
      </w:r>
    </w:p>
    <w:p w:rsidR="000A0B90" w:rsidRDefault="000A0B90" w:rsidP="00B602C0">
      <w:pPr>
        <w:keepNext/>
        <w:keepLines/>
        <w:widowControl w:val="0"/>
        <w:ind w:left="284" w:hanging="568"/>
        <w:jc w:val="both"/>
      </w:pPr>
    </w:p>
    <w:p w:rsidR="00371463" w:rsidRDefault="00BB7840" w:rsidP="00371463">
      <w:pPr>
        <w:keepNext/>
        <w:keepLines/>
        <w:widowControl w:val="0"/>
        <w:tabs>
          <w:tab w:val="left" w:pos="0"/>
          <w:tab w:val="left" w:pos="851"/>
        </w:tabs>
        <w:ind w:left="74" w:firstLine="284"/>
        <w:jc w:val="both"/>
      </w:pPr>
      <w:r>
        <w:t>„</w:t>
      </w:r>
      <w:r w:rsidR="00371463">
        <w:t>§ 12. Dokonuje się zmiany w zestawieniu „Dochody i wydatki realizowane na podstawie ustawy o wychowaniu w trzeźwości i przeciwdziałaniu alkoholizmowi w zakresie opłat za zezwolenie na obrót hurtowy napojami alkoholowymi na 2023 rok”, zgodnie z załącznikiem nr 9 do niniejszej uchwały.</w:t>
      </w:r>
    </w:p>
    <w:p w:rsidR="000A0B90" w:rsidRDefault="000A0B90" w:rsidP="00183557">
      <w:pPr>
        <w:pStyle w:val="Tekstpodstawowy"/>
        <w:keepNext/>
        <w:keepLines/>
        <w:widowControl w:val="0"/>
        <w:tabs>
          <w:tab w:val="left" w:pos="426"/>
        </w:tabs>
        <w:ind w:firstLine="426"/>
      </w:pPr>
    </w:p>
    <w:p w:rsidR="000A0B90" w:rsidRDefault="00BB7840" w:rsidP="00BB7840">
      <w:pPr>
        <w:pStyle w:val="Tekstpodstawowy"/>
        <w:keepNext/>
        <w:keepLines/>
        <w:widowControl w:val="0"/>
        <w:tabs>
          <w:tab w:val="left" w:pos="426"/>
        </w:tabs>
      </w:pPr>
      <w:r>
        <w:rPr>
          <w:lang w:val="pl-PL"/>
        </w:rPr>
        <w:t xml:space="preserve">     </w:t>
      </w:r>
      <w:r w:rsidR="002C61C1">
        <w:t>§</w:t>
      </w:r>
      <w:r w:rsidR="00371463">
        <w:t>13</w:t>
      </w:r>
      <w:r w:rsidR="000A0B90" w:rsidRPr="009919A7">
        <w:t>.</w:t>
      </w:r>
      <w:r w:rsidR="000A0B90">
        <w:rPr>
          <w:lang w:val="pl-PL"/>
        </w:rPr>
        <w:t xml:space="preserve"> Dokonuje się zmiany w „Dochodach i wydatkach</w:t>
      </w:r>
      <w:r w:rsidR="000A0B90" w:rsidRPr="000A0B90">
        <w:rPr>
          <w:lang w:val="pl-PL"/>
        </w:rPr>
        <w:t xml:space="preserve"> na realizację zadań z zakresu gospodarowania odpadami komunalnymi wynikające z ustawy o utrzymaniu czystości i porządku w gminach na 2023 rok</w:t>
      </w:r>
      <w:r w:rsidR="000A0B90">
        <w:rPr>
          <w:lang w:val="pl-PL"/>
        </w:rPr>
        <w:t xml:space="preserve"> ,</w:t>
      </w:r>
      <w:r w:rsidR="00371463">
        <w:t>zgodnie z załącznikiem  nr 10</w:t>
      </w:r>
      <w:r w:rsidR="000A0B90" w:rsidRPr="009919A7">
        <w:rPr>
          <w:lang w:val="pl-PL"/>
        </w:rPr>
        <w:t xml:space="preserve"> do niniejszej uchwały</w:t>
      </w:r>
      <w:r w:rsidR="000A0B90" w:rsidRPr="009919A7">
        <w:t>.</w:t>
      </w:r>
    </w:p>
    <w:p w:rsidR="00BB7840" w:rsidRDefault="00BB7840" w:rsidP="00BB7840">
      <w:pPr>
        <w:pStyle w:val="Tekstpodstawowy"/>
        <w:keepNext/>
        <w:keepLines/>
        <w:widowControl w:val="0"/>
        <w:tabs>
          <w:tab w:val="left" w:pos="426"/>
        </w:tabs>
      </w:pPr>
    </w:p>
    <w:p w:rsidR="000A0B90" w:rsidRDefault="00BB7840" w:rsidP="00BB7840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  <w:r>
        <w:t xml:space="preserve">    </w:t>
      </w:r>
      <w:r w:rsidR="00183557">
        <w:rPr>
          <w:lang w:val="pl-PL"/>
        </w:rPr>
        <w:t xml:space="preserve"> </w:t>
      </w:r>
      <w:r w:rsidR="00371463">
        <w:t>§ 14</w:t>
      </w:r>
      <w:r w:rsidR="000A0B90" w:rsidRPr="009919A7">
        <w:t>.</w:t>
      </w:r>
      <w:r w:rsidR="000A0B90">
        <w:rPr>
          <w:lang w:val="pl-PL"/>
        </w:rPr>
        <w:t xml:space="preserve"> </w:t>
      </w:r>
      <w:r w:rsidR="00371463">
        <w:rPr>
          <w:lang w:val="pl-PL"/>
        </w:rPr>
        <w:t>W uchwale Nr LXXVII/2309/23 Rady Miejskiej w Łodzi z dnia 21 czerwca 2023 r. w sprawie zmian budżetu oraz zmian w budżecie miasta Łodzi na 2023 rok załączniki nr 2 i 5 otrzymują brzmienie jak w załącznikach nr 11 i 12 do niniejszej uchwały.</w:t>
      </w:r>
      <w:r>
        <w:rPr>
          <w:lang w:val="pl-PL"/>
        </w:rPr>
        <w:t>”;</w:t>
      </w:r>
    </w:p>
    <w:p w:rsidR="006F79BE" w:rsidRDefault="006F79BE" w:rsidP="000A0B90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</w:p>
    <w:p w:rsidR="00C0584E" w:rsidRDefault="00BB7840" w:rsidP="009A6BE6">
      <w:pPr>
        <w:keepNext/>
        <w:keepLines/>
        <w:widowControl w:val="0"/>
        <w:ind w:hanging="284"/>
        <w:jc w:val="both"/>
      </w:pPr>
      <w:r>
        <w:t>3</w:t>
      </w:r>
      <w:r w:rsidR="009A5EB1">
        <w:t xml:space="preserve">) dotychczasowe § </w:t>
      </w:r>
      <w:r w:rsidR="00371463">
        <w:t>12-13</w:t>
      </w:r>
      <w:r w:rsidR="00B15E2D">
        <w:t xml:space="preserve"> </w:t>
      </w:r>
      <w:r w:rsidR="009A5EB1">
        <w:t xml:space="preserve">otrzymują odpowiednio numerację </w:t>
      </w:r>
      <w:r w:rsidR="006F79BE">
        <w:t>15-16</w:t>
      </w:r>
      <w:r w:rsidR="009A5EB1">
        <w:t>;</w:t>
      </w:r>
    </w:p>
    <w:p w:rsidR="009A6BE6" w:rsidRPr="009A5EB1" w:rsidRDefault="009A6BE6" w:rsidP="009A6BE6">
      <w:pPr>
        <w:keepNext/>
        <w:keepLines/>
        <w:widowControl w:val="0"/>
        <w:jc w:val="both"/>
        <w:rPr>
          <w:szCs w:val="20"/>
          <w:shd w:val="clear" w:color="auto" w:fill="FFFFFF"/>
          <w:lang w:eastAsia="en-US"/>
        </w:rPr>
      </w:pPr>
    </w:p>
    <w:p w:rsidR="00C0584E" w:rsidRDefault="00BB7840" w:rsidP="00F52594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</w:t>
      </w:r>
      <w:r w:rsidR="00C0584E">
        <w:rPr>
          <w:bCs/>
          <w:szCs w:val="20"/>
        </w:rPr>
        <w:t xml:space="preserve">) dotychczasowe załączniki nr </w:t>
      </w:r>
      <w:r>
        <w:rPr>
          <w:bCs/>
          <w:szCs w:val="20"/>
        </w:rPr>
        <w:t>1-6</w:t>
      </w:r>
      <w:r w:rsidR="009A6BE6">
        <w:rPr>
          <w:bCs/>
          <w:szCs w:val="20"/>
        </w:rPr>
        <w:t xml:space="preserve"> 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uchwały otrzymują</w:t>
      </w:r>
      <w:r w:rsidR="008139D1">
        <w:rPr>
          <w:bCs/>
          <w:szCs w:val="20"/>
        </w:rPr>
        <w:t xml:space="preserve"> </w:t>
      </w:r>
      <w:r w:rsidR="00C0584E">
        <w:rPr>
          <w:bCs/>
          <w:szCs w:val="20"/>
        </w:rPr>
        <w:t xml:space="preserve">brzmienie jak w załącznikach </w:t>
      </w:r>
      <w:r>
        <w:rPr>
          <w:bCs/>
          <w:szCs w:val="20"/>
        </w:rPr>
        <w:t>1-6</w:t>
      </w:r>
      <w:r w:rsidR="00AC4B33">
        <w:rPr>
          <w:bCs/>
          <w:szCs w:val="20"/>
        </w:rPr>
        <w:t xml:space="preserve"> </w:t>
      </w:r>
      <w:r w:rsidR="00C0584E">
        <w:rPr>
          <w:bCs/>
          <w:szCs w:val="20"/>
        </w:rPr>
        <w:t>do niniejszej Autopoprawki;</w:t>
      </w:r>
    </w:p>
    <w:p w:rsidR="002A4500" w:rsidRDefault="002A4500" w:rsidP="00F52594">
      <w:pPr>
        <w:keepNext/>
        <w:keepLines/>
        <w:widowControl w:val="0"/>
        <w:ind w:hanging="284"/>
        <w:rPr>
          <w:bCs/>
          <w:szCs w:val="20"/>
        </w:rPr>
      </w:pPr>
    </w:p>
    <w:p w:rsidR="00465A08" w:rsidRDefault="00BB7840" w:rsidP="00D01F66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5</w:t>
      </w:r>
      <w:r w:rsidR="00304C38">
        <w:rPr>
          <w:bCs/>
          <w:szCs w:val="20"/>
        </w:rPr>
        <w:t>) dodaje się załącznik</w:t>
      </w:r>
      <w:r w:rsidR="0034214C">
        <w:rPr>
          <w:bCs/>
          <w:szCs w:val="20"/>
        </w:rPr>
        <w:t>i</w:t>
      </w:r>
      <w:r w:rsidR="00304C38">
        <w:rPr>
          <w:bCs/>
          <w:szCs w:val="20"/>
        </w:rPr>
        <w:t xml:space="preserve"> nr </w:t>
      </w:r>
      <w:r>
        <w:rPr>
          <w:bCs/>
          <w:szCs w:val="20"/>
        </w:rPr>
        <w:t xml:space="preserve">9 -12 </w:t>
      </w:r>
      <w:r w:rsidR="002A4500">
        <w:rPr>
          <w:bCs/>
          <w:szCs w:val="20"/>
        </w:rPr>
        <w:t>do uchwały w</w:t>
      </w:r>
      <w:r w:rsidR="006F79BE">
        <w:rPr>
          <w:bCs/>
          <w:szCs w:val="20"/>
        </w:rPr>
        <w:t xml:space="preserve"> brzmieniu jak w załączniku</w:t>
      </w:r>
      <w:r w:rsidR="00304C38">
        <w:rPr>
          <w:bCs/>
          <w:szCs w:val="20"/>
        </w:rPr>
        <w:t xml:space="preserve"> nr </w:t>
      </w:r>
      <w:r>
        <w:rPr>
          <w:bCs/>
          <w:szCs w:val="20"/>
        </w:rPr>
        <w:t>7-10</w:t>
      </w:r>
      <w:r w:rsidR="0012707A">
        <w:rPr>
          <w:bCs/>
          <w:szCs w:val="20"/>
        </w:rPr>
        <w:t xml:space="preserve"> do niniejszej Autop</w:t>
      </w:r>
      <w:r>
        <w:rPr>
          <w:bCs/>
          <w:szCs w:val="20"/>
        </w:rPr>
        <w:t>oprawki.</w:t>
      </w:r>
    </w:p>
    <w:p w:rsidR="00E2184F" w:rsidRDefault="00E2184F" w:rsidP="00D01F66">
      <w:pPr>
        <w:keepNext/>
        <w:keepLines/>
        <w:widowControl w:val="0"/>
        <w:ind w:hanging="284"/>
        <w:rPr>
          <w:bCs/>
          <w:szCs w:val="20"/>
        </w:rPr>
      </w:pPr>
    </w:p>
    <w:p w:rsidR="00E2184F" w:rsidRDefault="00E2184F" w:rsidP="00D01F66">
      <w:pPr>
        <w:keepNext/>
        <w:keepLines/>
        <w:widowControl w:val="0"/>
        <w:ind w:hanging="284"/>
        <w:rPr>
          <w:bCs/>
          <w:szCs w:val="20"/>
        </w:rPr>
      </w:pPr>
    </w:p>
    <w:p w:rsidR="00E2184F" w:rsidRDefault="00E2184F" w:rsidP="00D01F66">
      <w:pPr>
        <w:keepNext/>
        <w:keepLines/>
        <w:widowControl w:val="0"/>
        <w:ind w:hanging="284"/>
        <w:rPr>
          <w:bCs/>
          <w:szCs w:val="20"/>
        </w:rPr>
      </w:pPr>
    </w:p>
    <w:p w:rsidR="00E2184F" w:rsidRPr="005E2D66" w:rsidRDefault="00E2184F" w:rsidP="00E2184F">
      <w:pPr>
        <w:pStyle w:val="Tytu"/>
        <w:widowControl w:val="0"/>
        <w:spacing w:line="360" w:lineRule="auto"/>
        <w:ind w:left="2832" w:firstLine="708"/>
        <w:jc w:val="left"/>
      </w:pPr>
      <w:r w:rsidRPr="005E2D66">
        <w:lastRenderedPageBreak/>
        <w:t>Uzasadnienie</w:t>
      </w:r>
    </w:p>
    <w:p w:rsidR="00E2184F" w:rsidRPr="005E2D66" w:rsidRDefault="00E2184F" w:rsidP="00E2184F">
      <w:pPr>
        <w:widowControl w:val="0"/>
        <w:spacing w:line="360" w:lineRule="auto"/>
        <w:jc w:val="center"/>
        <w:rPr>
          <w:b/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</w:pPr>
      <w:r w:rsidRPr="005E2D66">
        <w:t>do projektu uchwały Rady Miejskiej w Łodzi w sprawie zmian budżetu oraz zmian w budżecie miasta Łodzi na 2023 rok.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t>Zwiększenie planowanych w budżecie miasta Łodzi na 2023 rok dochodów i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</w:rPr>
      </w:pPr>
      <w:r w:rsidRPr="005E2D66">
        <w:t xml:space="preserve">W budżecie na 2023 rok dokonuje się zwiększenia o kwotę </w:t>
      </w:r>
      <w:r w:rsidRPr="005E2D66">
        <w:rPr>
          <w:b/>
        </w:rPr>
        <w:t>1.500</w:t>
      </w:r>
      <w:r w:rsidRPr="005E2D66">
        <w:t xml:space="preserve"> </w:t>
      </w:r>
      <w:r w:rsidRPr="005E2D66">
        <w:rPr>
          <w:b/>
        </w:rPr>
        <w:t>zł</w:t>
      </w:r>
      <w:r w:rsidRPr="005E2D66">
        <w:t>: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 xml:space="preserve">dochodów w </w:t>
      </w:r>
      <w:r w:rsidRPr="005E2D66">
        <w:rPr>
          <w:b/>
          <w:bCs/>
          <w:szCs w:val="20"/>
        </w:rPr>
        <w:t>Wydziału Ochrony Środowiska i Rolnictwa</w:t>
      </w:r>
      <w:r w:rsidRPr="005E2D66">
        <w:rPr>
          <w:bCs/>
          <w:szCs w:val="20"/>
        </w:rPr>
        <w:t xml:space="preserve"> </w:t>
      </w:r>
      <w:r w:rsidRPr="005E2D66">
        <w:t xml:space="preserve">(dział 600, rozdział 60095) </w:t>
      </w:r>
      <w:r w:rsidRPr="005E2D66">
        <w:br/>
        <w:t>w</w:t>
      </w:r>
      <w:r w:rsidRPr="005E2D66">
        <w:rPr>
          <w:bCs/>
          <w:szCs w:val="20"/>
        </w:rPr>
        <w:t xml:space="preserve">  zadaniu pn. „POZOSTAŁE DOCHODY:</w:t>
      </w:r>
      <w:r w:rsidRPr="005E2D66">
        <w:t xml:space="preserve"> </w:t>
      </w:r>
      <w:r w:rsidRPr="005E2D66">
        <w:rPr>
          <w:bCs/>
          <w:szCs w:val="20"/>
        </w:rPr>
        <w:t>wpływy z tytułu rejestracji jachtów i innych jednostek pływających o długości do 24 m”,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>wydatków w</w:t>
      </w:r>
      <w:r w:rsidRPr="005E2D66">
        <w:rPr>
          <w:bCs/>
          <w:szCs w:val="20"/>
        </w:rPr>
        <w:t xml:space="preserve"> </w:t>
      </w:r>
      <w:r w:rsidRPr="005E2D66">
        <w:rPr>
          <w:b/>
          <w:bCs/>
          <w:szCs w:val="20"/>
        </w:rPr>
        <w:t>Wydziału Ochrony Środowiska i Rolnictwa</w:t>
      </w:r>
      <w:r w:rsidRPr="005E2D66">
        <w:rPr>
          <w:bCs/>
          <w:szCs w:val="20"/>
        </w:rPr>
        <w:t xml:space="preserve"> </w:t>
      </w:r>
      <w:r w:rsidRPr="005E2D66">
        <w:t xml:space="preserve">(dział 600, rozdział 60095) </w:t>
      </w:r>
      <w:r w:rsidRPr="005E2D66">
        <w:br/>
        <w:t>w</w:t>
      </w:r>
      <w:r w:rsidRPr="005E2D66">
        <w:rPr>
          <w:bCs/>
          <w:szCs w:val="20"/>
        </w:rPr>
        <w:t xml:space="preserve">  zadaniu pn.  „Wydatki związane z rejestracją jednostek pływających o długości do 24 m”.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</w:pPr>
      <w:r w:rsidRPr="005E2D66">
        <w:rPr>
          <w:bCs/>
          <w:szCs w:val="20"/>
        </w:rPr>
        <w:t>Powyższe zmiany wynikają z konieczności zabezpieczenia dodatkowych środków na zadaniu.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t>Zwiększenie planowanych w budżecie miasta Łodzi na 2023 rok dochodów i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</w:rPr>
      </w:pPr>
      <w:r w:rsidRPr="005E2D66">
        <w:t xml:space="preserve">W budżecie na 2023 rok dokonuje się zwiększenia o kwotę </w:t>
      </w:r>
      <w:r w:rsidRPr="005E2D66">
        <w:rPr>
          <w:b/>
        </w:rPr>
        <w:t>8.000</w:t>
      </w:r>
      <w:r w:rsidRPr="005E2D66">
        <w:t xml:space="preserve"> </w:t>
      </w:r>
      <w:r w:rsidRPr="005E2D66">
        <w:rPr>
          <w:b/>
        </w:rPr>
        <w:t>zł</w:t>
      </w:r>
      <w:r w:rsidRPr="005E2D66">
        <w:t>: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 xml:space="preserve">dochodów w </w:t>
      </w:r>
      <w:r w:rsidRPr="005E2D66">
        <w:rPr>
          <w:b/>
          <w:bCs/>
          <w:szCs w:val="20"/>
        </w:rPr>
        <w:t>Miejskim Ośrodku Pomocy Społecznej w Łodzi</w:t>
      </w:r>
      <w:r w:rsidRPr="005E2D66">
        <w:rPr>
          <w:bCs/>
          <w:szCs w:val="20"/>
        </w:rPr>
        <w:t xml:space="preserve"> </w:t>
      </w:r>
      <w:r w:rsidRPr="005E2D66">
        <w:t>(dział 853, rozdział 85395) w</w:t>
      </w:r>
      <w:r w:rsidRPr="005E2D66">
        <w:rPr>
          <w:bCs/>
          <w:szCs w:val="20"/>
        </w:rPr>
        <w:t xml:space="preserve">  zadaniu pn.: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- „POZOSTAŁE DOCHODY:</w:t>
      </w:r>
      <w:r w:rsidRPr="005E2D66">
        <w:t xml:space="preserve"> </w:t>
      </w:r>
      <w:r w:rsidRPr="005E2D66">
        <w:rPr>
          <w:bCs/>
          <w:szCs w:val="20"/>
        </w:rPr>
        <w:t>Zwroty nienależnie pobranych świadczeń z Funduszu Pomocy - zasiłek stały” 2.000 zł,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- „POZOSTAŁE DOCHODY:</w:t>
      </w:r>
      <w:r w:rsidRPr="005E2D66">
        <w:t xml:space="preserve"> </w:t>
      </w:r>
      <w:r w:rsidRPr="005E2D66">
        <w:rPr>
          <w:bCs/>
          <w:szCs w:val="20"/>
        </w:rPr>
        <w:t>Zwroty nienależnie pobranych świadczeń z Funduszu Pomocy - świadczenie pieniężne (40zł)” 6.000 zł.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>wydatków w</w:t>
      </w:r>
      <w:r w:rsidRPr="005E2D66">
        <w:rPr>
          <w:bCs/>
          <w:szCs w:val="20"/>
        </w:rPr>
        <w:t xml:space="preserve"> </w:t>
      </w:r>
      <w:r w:rsidRPr="005E2D66">
        <w:rPr>
          <w:b/>
          <w:bCs/>
          <w:szCs w:val="20"/>
        </w:rPr>
        <w:t xml:space="preserve">Wydziale Budżetu </w:t>
      </w:r>
      <w:r w:rsidRPr="005E2D66">
        <w:t>(dział 853, rozdział 85395) w</w:t>
      </w:r>
      <w:r w:rsidRPr="005E2D66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Środki z tytułu zwrotów nienależnie pobranych świadczeń z lat ubiegłych zostaną zwrócone do Łódzkiego Urzędu Wojewódzkiego.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t>Zwiększenie planowanych w budżecie miasta Łodzi na 2023 rok dochodów i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</w:rPr>
      </w:pPr>
      <w:r w:rsidRPr="005E2D66">
        <w:t xml:space="preserve">W budżecie na 2023 rok dokonuje się zwiększenia o kwotę </w:t>
      </w:r>
      <w:r w:rsidRPr="005E2D66">
        <w:rPr>
          <w:b/>
        </w:rPr>
        <w:t>9.000</w:t>
      </w:r>
      <w:r w:rsidRPr="005E2D66">
        <w:t xml:space="preserve"> </w:t>
      </w:r>
      <w:r w:rsidRPr="005E2D66">
        <w:rPr>
          <w:b/>
        </w:rPr>
        <w:t>zł</w:t>
      </w:r>
      <w:r w:rsidRPr="005E2D66">
        <w:t>: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 xml:space="preserve">dochodów w </w:t>
      </w:r>
      <w:r w:rsidRPr="005E2D66">
        <w:rPr>
          <w:b/>
          <w:bCs/>
          <w:szCs w:val="20"/>
        </w:rPr>
        <w:t>Wydziale Zdrowia i Spraw Społecznych</w:t>
      </w:r>
      <w:r w:rsidRPr="005E2D66">
        <w:rPr>
          <w:bCs/>
          <w:szCs w:val="20"/>
        </w:rPr>
        <w:t xml:space="preserve"> </w:t>
      </w:r>
      <w:r w:rsidRPr="005E2D66">
        <w:t xml:space="preserve">(dział 852, rozdział 85202) </w:t>
      </w:r>
      <w:r w:rsidRPr="005E2D66">
        <w:br/>
        <w:t>w</w:t>
      </w:r>
      <w:r w:rsidRPr="005E2D66">
        <w:rPr>
          <w:bCs/>
          <w:szCs w:val="20"/>
        </w:rPr>
        <w:t xml:space="preserve">  zadaniu pn.: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- „POZOSTAŁE DOCHODY:</w:t>
      </w:r>
      <w:r w:rsidRPr="005E2D66">
        <w:t xml:space="preserve"> </w:t>
      </w:r>
      <w:r w:rsidRPr="005E2D66">
        <w:rPr>
          <w:bCs/>
          <w:szCs w:val="20"/>
        </w:rPr>
        <w:t>wpływy z tytułu zwrotów kosztów pogrzebów” 4.000 zł,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- „POZOSTAŁE DOCHODY:</w:t>
      </w:r>
      <w:r w:rsidRPr="005E2D66">
        <w:t xml:space="preserve"> </w:t>
      </w:r>
      <w:r w:rsidRPr="005E2D66">
        <w:rPr>
          <w:bCs/>
          <w:szCs w:val="20"/>
        </w:rPr>
        <w:t>odsetki od wpłat dokonanych po terminie” 5.000 zł.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>wydatków w</w:t>
      </w:r>
      <w:r w:rsidRPr="005E2D66">
        <w:rPr>
          <w:bCs/>
          <w:szCs w:val="20"/>
        </w:rPr>
        <w:t xml:space="preserve"> </w:t>
      </w:r>
      <w:r w:rsidRPr="005E2D66">
        <w:rPr>
          <w:b/>
          <w:bCs/>
          <w:szCs w:val="20"/>
        </w:rPr>
        <w:t>Wydziale Zdrowia i Spraw Społecznych</w:t>
      </w:r>
      <w:r w:rsidRPr="005E2D66">
        <w:rPr>
          <w:bCs/>
          <w:szCs w:val="20"/>
        </w:rPr>
        <w:t xml:space="preserve"> </w:t>
      </w:r>
      <w:r w:rsidRPr="005E2D66">
        <w:t xml:space="preserve">(dział 852, rozdział 85202) </w:t>
      </w:r>
      <w:r w:rsidRPr="005E2D66">
        <w:br/>
      </w:r>
      <w:r w:rsidRPr="005E2D66">
        <w:lastRenderedPageBreak/>
        <w:t>w</w:t>
      </w:r>
      <w:r w:rsidRPr="005E2D66">
        <w:rPr>
          <w:bCs/>
          <w:szCs w:val="20"/>
        </w:rPr>
        <w:t xml:space="preserve">  zadaniu pn. „Funkcjonowanie jednostki”.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Środki z zasiłku pogrzebowego zostały przeznaczone na organizację pochowku mieszkańca DPS, a środki z odsetek zostaną przeznaczone  na zapłatę odsetek od zasądzonego wyrokiem odszkodowania dla byłego pracownika.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t>Zwiększenie planowanych w budżecie miasta Łodzi na 2023 rok dochodów i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</w:rPr>
      </w:pPr>
      <w:r w:rsidRPr="005E2D66">
        <w:t xml:space="preserve">W budżecie na 2023 rok dokonuje się zwiększenia o kwotę </w:t>
      </w:r>
      <w:r w:rsidRPr="005E2D66">
        <w:rPr>
          <w:b/>
        </w:rPr>
        <w:t>1.431</w:t>
      </w:r>
      <w:r w:rsidRPr="005E2D66">
        <w:t xml:space="preserve"> </w:t>
      </w:r>
      <w:r w:rsidRPr="005E2D66">
        <w:rPr>
          <w:b/>
        </w:rPr>
        <w:t>zł</w:t>
      </w:r>
      <w:r w:rsidRPr="005E2D66">
        <w:t>: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 xml:space="preserve">dochodów w </w:t>
      </w:r>
      <w:r w:rsidRPr="005E2D66">
        <w:rPr>
          <w:b/>
          <w:bCs/>
          <w:szCs w:val="20"/>
        </w:rPr>
        <w:t>Wydziale Budżetu</w:t>
      </w:r>
      <w:r w:rsidRPr="005E2D66">
        <w:rPr>
          <w:bCs/>
          <w:szCs w:val="20"/>
        </w:rPr>
        <w:t xml:space="preserve"> </w:t>
      </w:r>
      <w:r w:rsidRPr="005E2D66">
        <w:t>(dział 851, rozdział 85195) w</w:t>
      </w:r>
      <w:r w:rsidRPr="005E2D66">
        <w:rPr>
          <w:bCs/>
          <w:szCs w:val="20"/>
        </w:rPr>
        <w:t xml:space="preserve">  zadaniu pn. „ŚRODKI ZE ŹRÓDEŁ ZAGRANICZNYCH NA DOFINANSOWANIE ZADAŃ WŁASNYCH:</w:t>
      </w:r>
      <w:r w:rsidRPr="005E2D66">
        <w:t xml:space="preserve"> </w:t>
      </w:r>
      <w:r w:rsidRPr="005E2D66">
        <w:rPr>
          <w:bCs/>
          <w:szCs w:val="20"/>
        </w:rPr>
        <w:t>Aktywne starzenie się w krajach V4”,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>wydatków w</w:t>
      </w:r>
      <w:r w:rsidRPr="005E2D66">
        <w:rPr>
          <w:bCs/>
          <w:szCs w:val="20"/>
        </w:rPr>
        <w:t xml:space="preserve"> </w:t>
      </w:r>
      <w:r w:rsidRPr="005E2D66">
        <w:rPr>
          <w:b/>
          <w:bCs/>
          <w:szCs w:val="20"/>
        </w:rPr>
        <w:t>Wydziale Zdrowia i Spraw Społecznych</w:t>
      </w:r>
      <w:r w:rsidRPr="005E2D66">
        <w:rPr>
          <w:bCs/>
          <w:szCs w:val="20"/>
        </w:rPr>
        <w:t xml:space="preserve"> </w:t>
      </w:r>
      <w:r w:rsidRPr="005E2D66">
        <w:t xml:space="preserve">(dział 851, rozdział 85195) </w:t>
      </w:r>
      <w:r w:rsidRPr="005E2D66">
        <w:br/>
        <w:t>w</w:t>
      </w:r>
      <w:r w:rsidRPr="005E2D66">
        <w:rPr>
          <w:bCs/>
          <w:szCs w:val="20"/>
        </w:rPr>
        <w:t xml:space="preserve">  zadaniu pn. „Aktywne starzenie się w krajach V4”.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Środki z 2022 r zostaną przeznaczone na zakup  biletów lotniczych dla 2 osób na spotkanie partnerów projektu w Budapeszcie.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  <w:szCs w:val="20"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t>Zwiększenie planowanych w budżecie miasta Łodzi na 2023 rok dochodów i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</w:rPr>
      </w:pPr>
      <w:r w:rsidRPr="005E2D66">
        <w:t xml:space="preserve">W budżecie na 2023 rok dokonuje się zwiększenia o kwotę </w:t>
      </w:r>
      <w:r w:rsidRPr="005E2D66">
        <w:rPr>
          <w:b/>
        </w:rPr>
        <w:t>4.000.000</w:t>
      </w:r>
      <w:r w:rsidRPr="005E2D66">
        <w:t xml:space="preserve"> </w:t>
      </w:r>
      <w:r w:rsidRPr="005E2D66">
        <w:rPr>
          <w:b/>
        </w:rPr>
        <w:t>zł</w:t>
      </w:r>
      <w:r w:rsidRPr="005E2D66">
        <w:t>: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 xml:space="preserve">dochodów w </w:t>
      </w:r>
      <w:r w:rsidRPr="005E2D66">
        <w:rPr>
          <w:b/>
          <w:bCs/>
          <w:szCs w:val="20"/>
        </w:rPr>
        <w:t>Wydziale Budżetu</w:t>
      </w:r>
      <w:r w:rsidRPr="005E2D66">
        <w:rPr>
          <w:bCs/>
          <w:szCs w:val="20"/>
        </w:rPr>
        <w:t xml:space="preserve"> </w:t>
      </w:r>
      <w:r w:rsidRPr="005E2D66">
        <w:t>(dział 758, rozdział 75809) w</w:t>
      </w:r>
      <w:r w:rsidRPr="005E2D66">
        <w:rPr>
          <w:bCs/>
          <w:szCs w:val="20"/>
        </w:rPr>
        <w:t xml:space="preserve">  zadaniu pn. „DOTACJE:</w:t>
      </w:r>
      <w:r w:rsidRPr="005E2D66">
        <w:t xml:space="preserve"> </w:t>
      </w:r>
      <w:r w:rsidRPr="005E2D66">
        <w:rPr>
          <w:bCs/>
          <w:szCs w:val="20"/>
        </w:rPr>
        <w:t xml:space="preserve">transport zbiorowy - porozumienia międzygminne” 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>wydatków w</w:t>
      </w:r>
      <w:r w:rsidRPr="005E2D66">
        <w:rPr>
          <w:bCs/>
          <w:szCs w:val="20"/>
        </w:rPr>
        <w:t xml:space="preserve"> </w:t>
      </w:r>
      <w:r w:rsidRPr="005E2D66">
        <w:rPr>
          <w:b/>
          <w:bCs/>
          <w:szCs w:val="20"/>
        </w:rPr>
        <w:t>Zarządzie Dróg i Transportu</w:t>
      </w:r>
      <w:r w:rsidRPr="005E2D66">
        <w:rPr>
          <w:bCs/>
          <w:szCs w:val="20"/>
        </w:rPr>
        <w:t xml:space="preserve"> </w:t>
      </w:r>
      <w:r w:rsidRPr="005E2D66">
        <w:t xml:space="preserve">(dział 600, rozdział 60004) </w:t>
      </w:r>
      <w:r w:rsidRPr="005E2D66">
        <w:br/>
        <w:t>w</w:t>
      </w:r>
      <w:r w:rsidRPr="005E2D66">
        <w:rPr>
          <w:bCs/>
          <w:szCs w:val="20"/>
        </w:rPr>
        <w:t xml:space="preserve">  zadaniu pn. „Wydatki w zakresie transportu zbiorowego - porozumienia międzygminne”.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Środki zapewnią dalsze funkcjonowanie i ciągłość funkcjonowania lokalnego transportu zbiorowego.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  <w:szCs w:val="20"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t>Zwiększenie planowanych w budżecie miasta Łodzi na 2023 rok dochodów i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</w:rPr>
      </w:pPr>
      <w:r w:rsidRPr="005E2D66">
        <w:t xml:space="preserve">W budżecie na 2023 rok dokonuje się zwiększenia o kwotę </w:t>
      </w:r>
      <w:r w:rsidRPr="005E2D66">
        <w:rPr>
          <w:b/>
        </w:rPr>
        <w:t>3.697.116</w:t>
      </w:r>
      <w:r w:rsidRPr="005E2D66">
        <w:t xml:space="preserve"> </w:t>
      </w:r>
      <w:r w:rsidRPr="005E2D66">
        <w:rPr>
          <w:b/>
        </w:rPr>
        <w:t>zł</w:t>
      </w:r>
      <w:r w:rsidRPr="005E2D66">
        <w:t>: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5E2D66">
        <w:t xml:space="preserve">dochodów w </w:t>
      </w:r>
      <w:r w:rsidRPr="005E2D66">
        <w:rPr>
          <w:b/>
          <w:bCs/>
          <w:szCs w:val="20"/>
        </w:rPr>
        <w:t>Zarządu Dróg i Transportu</w:t>
      </w:r>
      <w:r w:rsidRPr="005E2D66">
        <w:rPr>
          <w:bCs/>
          <w:szCs w:val="20"/>
        </w:rPr>
        <w:t xml:space="preserve"> </w:t>
      </w:r>
      <w:r w:rsidRPr="005E2D66">
        <w:t xml:space="preserve">(dział 600, rozdział 60004) w </w:t>
      </w:r>
      <w:r w:rsidRPr="005E2D66">
        <w:rPr>
          <w:bCs/>
          <w:szCs w:val="20"/>
        </w:rPr>
        <w:t>zadaniu pn. „</w:t>
      </w:r>
      <w:r w:rsidRPr="005E2D66">
        <w:t>DOCHODY Z MAJĄTKU: wpływy od MPK za dzierżawę 30 tramwajów niskopodłogowych</w:t>
      </w:r>
      <w:r w:rsidRPr="005E2D66">
        <w:rPr>
          <w:bCs/>
          <w:szCs w:val="20"/>
        </w:rPr>
        <w:t xml:space="preserve">”, 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5E2D66">
        <w:t xml:space="preserve">wydatków w </w:t>
      </w:r>
      <w:r w:rsidRPr="005E2D66">
        <w:rPr>
          <w:b/>
          <w:bCs/>
          <w:szCs w:val="20"/>
        </w:rPr>
        <w:t>Zarządu Dróg i Transportu</w:t>
      </w:r>
      <w:r w:rsidRPr="005E2D66">
        <w:rPr>
          <w:bCs/>
          <w:szCs w:val="20"/>
        </w:rPr>
        <w:t xml:space="preserve"> </w:t>
      </w:r>
      <w:r w:rsidRPr="005E2D66">
        <w:t>(dział 600, rozdział 60004) w</w:t>
      </w:r>
      <w:r w:rsidRPr="005E2D66">
        <w:rPr>
          <w:bCs/>
          <w:szCs w:val="20"/>
        </w:rPr>
        <w:t xml:space="preserve">  zadaniu pn. „Wydatki w zakresie transportu zbiorowego”.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Środki zostaną przeznaczone na pokrycie rekompensaty z tytułu czynszu dzierżawnego ponoszonego w związku z podpisaniem w lipcu br. umowy dzierżawy 30 tramwajów niskopodłogowych wraz z pakietem eksploatacyjno-naprawczym oraz  specjalistycznym wyposażeniem obsługowym.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lastRenderedPageBreak/>
        <w:t>Zmniejszenie planowanych w budżecie miasta Łodzi na 2023 rok dochodów i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</w:rPr>
      </w:pPr>
      <w:r w:rsidRPr="005E2D66">
        <w:t xml:space="preserve">W budżecie na 2023 rok dokonuje się zmniejszenia o kwotę </w:t>
      </w:r>
      <w:r w:rsidRPr="005E2D66">
        <w:rPr>
          <w:b/>
        </w:rPr>
        <w:t>53.180</w:t>
      </w:r>
      <w:r w:rsidRPr="005E2D66">
        <w:t xml:space="preserve"> </w:t>
      </w:r>
      <w:r w:rsidRPr="005E2D66">
        <w:rPr>
          <w:b/>
        </w:rPr>
        <w:t>zł</w:t>
      </w:r>
      <w:r w:rsidRPr="005E2D66">
        <w:t>: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 xml:space="preserve">dochodów w </w:t>
      </w:r>
      <w:r w:rsidRPr="005E2D66">
        <w:rPr>
          <w:b/>
          <w:bCs/>
          <w:szCs w:val="20"/>
        </w:rPr>
        <w:t>Wydziale Budżetu</w:t>
      </w:r>
      <w:r w:rsidRPr="005E2D66">
        <w:rPr>
          <w:bCs/>
          <w:szCs w:val="20"/>
        </w:rPr>
        <w:t xml:space="preserve"> </w:t>
      </w:r>
      <w:r w:rsidRPr="005E2D66">
        <w:t>(dział 853, rozdział 85395) w</w:t>
      </w:r>
      <w:r w:rsidRPr="005E2D66">
        <w:rPr>
          <w:bCs/>
          <w:szCs w:val="20"/>
        </w:rPr>
        <w:t xml:space="preserve">  zadaniu pn. „ŚRODKI ZE ŹRÓDEŁ ZAGRANICZNYCH NA DOFINANSOWANIE ZADAŃ WŁASNYCH:</w:t>
      </w:r>
      <w:r w:rsidRPr="005E2D66">
        <w:t xml:space="preserve"> </w:t>
      </w:r>
      <w:r w:rsidRPr="005E2D66">
        <w:rPr>
          <w:bCs/>
          <w:szCs w:val="20"/>
        </w:rPr>
        <w:t>Projekt T-</w:t>
      </w:r>
      <w:proofErr w:type="spellStart"/>
      <w:r w:rsidRPr="005E2D66">
        <w:rPr>
          <w:bCs/>
          <w:szCs w:val="20"/>
        </w:rPr>
        <w:t>Factor</w:t>
      </w:r>
      <w:proofErr w:type="spellEnd"/>
      <w:r w:rsidRPr="005E2D66">
        <w:rPr>
          <w:bCs/>
          <w:szCs w:val="20"/>
        </w:rPr>
        <w:t>”,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>wydatków w</w:t>
      </w:r>
      <w:r w:rsidRPr="005E2D66">
        <w:rPr>
          <w:bCs/>
          <w:szCs w:val="20"/>
        </w:rPr>
        <w:t xml:space="preserve"> </w:t>
      </w:r>
      <w:r w:rsidRPr="005E2D66">
        <w:rPr>
          <w:b/>
          <w:bCs/>
          <w:szCs w:val="20"/>
        </w:rPr>
        <w:t>Biurze Rewitalizacji i Mieszkalnictwa</w:t>
      </w:r>
      <w:r w:rsidRPr="005E2D66">
        <w:rPr>
          <w:bCs/>
          <w:szCs w:val="20"/>
        </w:rPr>
        <w:t xml:space="preserve"> </w:t>
      </w:r>
      <w:r w:rsidRPr="005E2D66">
        <w:t xml:space="preserve">(dział 853, rozdział 85395) </w:t>
      </w:r>
      <w:r w:rsidRPr="005E2D66">
        <w:br/>
        <w:t>w</w:t>
      </w:r>
      <w:r w:rsidRPr="005E2D66">
        <w:rPr>
          <w:bCs/>
          <w:szCs w:val="20"/>
        </w:rPr>
        <w:t xml:space="preserve">  zadaniu pn. „Projekt T-</w:t>
      </w:r>
      <w:proofErr w:type="spellStart"/>
      <w:r w:rsidRPr="005E2D66">
        <w:rPr>
          <w:bCs/>
          <w:szCs w:val="20"/>
        </w:rPr>
        <w:t>Factor</w:t>
      </w:r>
      <w:proofErr w:type="spellEnd"/>
      <w:r w:rsidRPr="005E2D66">
        <w:rPr>
          <w:bCs/>
          <w:szCs w:val="20"/>
        </w:rPr>
        <w:t>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Powyższe zmiany wynikają z włączenia nowego partnera projektu- Uniwersytet Łódzki.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t>Zmniejszenie planowanych w budżecie miasta Łodzi na 2023 rok dochodów i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</w:rPr>
      </w:pPr>
      <w:r w:rsidRPr="005E2D66">
        <w:t xml:space="preserve">W budżecie na 2023 rok dokonuje się zmniejszenia o kwotę </w:t>
      </w:r>
      <w:r w:rsidRPr="005E2D66">
        <w:rPr>
          <w:b/>
        </w:rPr>
        <w:t>358.983</w:t>
      </w:r>
      <w:r w:rsidRPr="005E2D66">
        <w:t xml:space="preserve"> </w:t>
      </w:r>
      <w:r w:rsidRPr="005E2D66">
        <w:rPr>
          <w:b/>
        </w:rPr>
        <w:t>zł</w:t>
      </w:r>
      <w:r w:rsidRPr="005E2D66">
        <w:t>: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jc w:val="left"/>
        <w:rPr>
          <w:bCs/>
          <w:szCs w:val="20"/>
        </w:rPr>
      </w:pPr>
      <w:r w:rsidRPr="005E2D66">
        <w:t xml:space="preserve">dochodów w </w:t>
      </w:r>
      <w:r w:rsidRPr="005E2D66">
        <w:rPr>
          <w:b/>
          <w:bCs/>
          <w:szCs w:val="20"/>
        </w:rPr>
        <w:t>Wydziale Budżetu</w:t>
      </w:r>
      <w:r w:rsidRPr="005E2D66">
        <w:rPr>
          <w:bCs/>
          <w:szCs w:val="20"/>
        </w:rPr>
        <w:t xml:space="preserve"> </w:t>
      </w:r>
      <w:r w:rsidRPr="005E2D66">
        <w:t>(dział 600, 700 rozdział 60015,70095) w</w:t>
      </w:r>
      <w:r w:rsidRPr="005E2D66">
        <w:rPr>
          <w:bCs/>
          <w:szCs w:val="20"/>
        </w:rPr>
        <w:t xml:space="preserve">  zadaniu pn. „ŚRODKI NA DOFINANSOWANIE ZADAŃ WŁASNYCH WSPÓŁFINANSOWANYCH ZE ŹRÓDEŁ ZAGRANICZNYCH:</w:t>
      </w:r>
      <w:r w:rsidRPr="005E2D66">
        <w:t xml:space="preserve"> </w:t>
      </w:r>
      <w:r w:rsidRPr="005E2D66">
        <w:rPr>
          <w:bCs/>
          <w:szCs w:val="20"/>
        </w:rPr>
        <w:t>Rewitalizacja Obszarowa Centrum Łodzi - Projekt 2”,</w:t>
      </w:r>
    </w:p>
    <w:p w:rsidR="00E2184F" w:rsidRPr="005E2D66" w:rsidRDefault="00E2184F" w:rsidP="00E2184F">
      <w:pPr>
        <w:pStyle w:val="Tekstpodstawowy"/>
        <w:widowControl w:val="0"/>
        <w:numPr>
          <w:ilvl w:val="0"/>
          <w:numId w:val="10"/>
        </w:numPr>
        <w:spacing w:line="360" w:lineRule="auto"/>
        <w:rPr>
          <w:bCs/>
          <w:szCs w:val="20"/>
        </w:rPr>
      </w:pPr>
      <w:r w:rsidRPr="005E2D66">
        <w:t>wydatków w</w:t>
      </w:r>
      <w:r w:rsidRPr="005E2D66">
        <w:rPr>
          <w:bCs/>
          <w:szCs w:val="20"/>
        </w:rPr>
        <w:t xml:space="preserve"> </w:t>
      </w:r>
      <w:r w:rsidRPr="005E2D66">
        <w:rPr>
          <w:b/>
          <w:bCs/>
          <w:szCs w:val="20"/>
        </w:rPr>
        <w:t>Zarządzie Inwestycji Miejskich</w:t>
      </w:r>
      <w:r w:rsidRPr="005E2D66">
        <w:rPr>
          <w:bCs/>
          <w:szCs w:val="20"/>
        </w:rPr>
        <w:t xml:space="preserve"> </w:t>
      </w:r>
      <w:r w:rsidRPr="005E2D66">
        <w:t xml:space="preserve">(dział 600, 700 rozdział 60015,70095) </w:t>
      </w:r>
      <w:r w:rsidRPr="005E2D66">
        <w:br/>
        <w:t>w</w:t>
      </w:r>
      <w:r w:rsidRPr="005E2D66">
        <w:rPr>
          <w:bCs/>
          <w:szCs w:val="20"/>
        </w:rPr>
        <w:t xml:space="preserve">  zadaniu pn. „Rewitalizacja obszarowa centrum Łodzi - Projekt 2 (c) - "R" (kontynuacja zadań 2219622 i 2193102)”.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Powyższe zmiany  związane są z zawarciem aneksu do umowy o dofinansowanie.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u w:val="single"/>
        </w:rPr>
      </w:pPr>
      <w:r w:rsidRPr="005E2D66">
        <w:rPr>
          <w:b/>
          <w:u w:val="single"/>
        </w:rPr>
        <w:t>Zmiany w planowanych w budżecie miasta Łodzi na 2023 rok dochodach i wydatkach.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</w:pPr>
      <w:r w:rsidRPr="005E2D66">
        <w:t>W budżecie na 2023 rok dokonuje się niżej wymienionych zmian: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5E2D66">
        <w:t xml:space="preserve">zwiększenie dochodów w wysokości </w:t>
      </w:r>
      <w:r w:rsidRPr="005E2D66">
        <w:rPr>
          <w:b/>
        </w:rPr>
        <w:t>16.866.078 zł,</w:t>
      </w:r>
      <w:r w:rsidRPr="005E2D66">
        <w:t xml:space="preserve"> z tego w: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rPr>
          <w:b/>
        </w:rPr>
      </w:pP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567"/>
        <w:jc w:val="left"/>
      </w:pPr>
      <w:r w:rsidRPr="005E2D66">
        <w:rPr>
          <w:b/>
        </w:rPr>
        <w:t>Wydziale Budżetu</w:t>
      </w:r>
      <w:r w:rsidRPr="005E2D66">
        <w:t xml:space="preserve"> (dział 801, rozdział 80195) w wysokości </w:t>
      </w:r>
      <w:r w:rsidRPr="005E2D66">
        <w:rPr>
          <w:b/>
        </w:rPr>
        <w:t>35.068 zł</w:t>
      </w:r>
      <w:r w:rsidRPr="005E2D66">
        <w:t xml:space="preserve"> w zadaniu pn. „ŚRODKI ZE ŹRÓDEŁ ZAGRANICZNYCH NA DOFINANSOWANIE ZADAŃ WŁASNYCH: „Nowe kwalifikacje - nowe szanse”.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567"/>
        <w:jc w:val="left"/>
      </w:pPr>
      <w:r w:rsidRPr="005E2D66">
        <w:t>Powyższa zmiana wynika z urealnienia planu dochodów.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5E2D66">
        <w:rPr>
          <w:b/>
        </w:rPr>
        <w:t>Wydziale Finansowym</w:t>
      </w:r>
      <w:r w:rsidRPr="005E2D66">
        <w:t xml:space="preserve"> (dział 756, rozdział 75615) w wysokości </w:t>
      </w:r>
      <w:r w:rsidRPr="005E2D66">
        <w:rPr>
          <w:b/>
        </w:rPr>
        <w:t>15.362.968 zł</w:t>
      </w:r>
      <w:r w:rsidRPr="005E2D66">
        <w:t xml:space="preserve"> </w:t>
      </w:r>
      <w:r w:rsidRPr="005E2D66">
        <w:br/>
        <w:t>w zadaniu pn.: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5E2D66">
        <w:t>- „DOCHODY PODATKOWE: odsetki od podatku od nieruchomości od osób prawnych” 15.062.968 zł,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5E2D66">
        <w:t>- „DOCHODY PODATKOWE: odsetki od podatku od nieruchomości od osób fizycznych” 300.000 zł.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5E2D66">
        <w:t>Powyższe zmiany wynikają z przewidywanego wykonania.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567"/>
      </w:pP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567"/>
      </w:pPr>
      <w:r w:rsidRPr="005E2D66">
        <w:rPr>
          <w:b/>
        </w:rPr>
        <w:lastRenderedPageBreak/>
        <w:t>Wydziale Gospodarki Komunalnej</w:t>
      </w:r>
      <w:r w:rsidRPr="005E2D66">
        <w:t xml:space="preserve"> (dział 900, rozdział 90026) w wysokości </w:t>
      </w:r>
      <w:r w:rsidRPr="005E2D66">
        <w:rPr>
          <w:b/>
        </w:rPr>
        <w:t>1.468.042 zł</w:t>
      </w:r>
      <w:r w:rsidRPr="005E2D66">
        <w:t xml:space="preserve"> w zadaniu pn. „POZOSTAŁE DOCHODY: kary umowne z tytułu niewłaściwej realizacji umów”. 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5E2D66">
        <w:t xml:space="preserve">zmniejszenie wydatków w wysokości </w:t>
      </w:r>
      <w:r w:rsidRPr="005E2D66">
        <w:rPr>
          <w:b/>
        </w:rPr>
        <w:t xml:space="preserve">120.034 zł </w:t>
      </w:r>
      <w:r w:rsidRPr="005E2D66">
        <w:t>z tego w: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/>
          <w:bCs/>
          <w:szCs w:val="20"/>
        </w:rPr>
        <w:t>Zarządzie Zieleni Miejskiej</w:t>
      </w:r>
      <w:r w:rsidRPr="005E2D66">
        <w:rPr>
          <w:bCs/>
          <w:szCs w:val="20"/>
        </w:rPr>
        <w:t xml:space="preserve"> </w:t>
      </w:r>
      <w:r w:rsidRPr="005E2D66">
        <w:t xml:space="preserve">(dział 900, rozdział 90004) w wysokości </w:t>
      </w:r>
      <w:r w:rsidRPr="005E2D66">
        <w:rPr>
          <w:b/>
        </w:rPr>
        <w:t>120.034 zł</w:t>
      </w:r>
      <w:r w:rsidRPr="005E2D66">
        <w:t xml:space="preserve"> </w:t>
      </w:r>
      <w:r w:rsidRPr="005E2D66">
        <w:br/>
        <w:t>w</w:t>
      </w:r>
      <w:r w:rsidRPr="005E2D66">
        <w:rPr>
          <w:bCs/>
          <w:szCs w:val="20"/>
        </w:rPr>
        <w:t xml:space="preserve">  zadaniu pn. „Wykonanie wyroków sądowych”.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Środki zostaną przeznaczone na zadanie „Odtworzenie - budowa boiska Cyganka, siłowni i płotu akustycznego” zgodnie z wyrokiem sądowym  sygn. Akt. XII C 649/20</w:t>
      </w:r>
    </w:p>
    <w:p w:rsidR="00E2184F" w:rsidRPr="005E2D66" w:rsidRDefault="00E2184F" w:rsidP="00E2184F">
      <w:pPr>
        <w:widowControl w:val="0"/>
        <w:spacing w:line="360" w:lineRule="auto"/>
        <w:jc w:val="both"/>
      </w:pPr>
    </w:p>
    <w:p w:rsidR="00E2184F" w:rsidRPr="005E2D66" w:rsidRDefault="00E2184F" w:rsidP="00E2184F">
      <w:pPr>
        <w:pStyle w:val="Tekstpodstawowy"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5E2D66">
        <w:t xml:space="preserve">zwiększenie wydatków w wysokości </w:t>
      </w:r>
      <w:r w:rsidRPr="005E2D66">
        <w:rPr>
          <w:b/>
        </w:rPr>
        <w:t>19.540.610 zł</w:t>
      </w:r>
      <w:r w:rsidRPr="005E2D66">
        <w:t xml:space="preserve"> z tego w:</w:t>
      </w:r>
    </w:p>
    <w:p w:rsidR="00E2184F" w:rsidRPr="005E2D66" w:rsidRDefault="00E2184F" w:rsidP="00E2184F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5E2D66">
        <w:rPr>
          <w:b/>
        </w:rPr>
        <w:t>Biurze Architekta Miasta</w:t>
      </w:r>
      <w:r w:rsidRPr="005E2D66">
        <w:t xml:space="preserve"> (dział 921, rozdział 92114) w wysokości </w:t>
      </w:r>
      <w:r w:rsidRPr="005E2D66">
        <w:rPr>
          <w:b/>
        </w:rPr>
        <w:t xml:space="preserve">525.840 zł </w:t>
      </w:r>
      <w:r w:rsidRPr="005E2D66">
        <w:rPr>
          <w:b/>
        </w:rPr>
        <w:br/>
      </w:r>
      <w:r w:rsidRPr="005E2D66">
        <w:t>w zadaniu pn. „inLodz21”.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5E2D66">
        <w:t>Środki zostaną przeznaczone na zwiększone koszty utrzymania w związku z planowanym przejęciem w użytkowanie kamienicy przy ul. Włókienniczej 11 oraz zwiększeniem zatrudnienia w celu właściwej obsługi obiektu i rozszerzonej działalności merytorycznej.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  <w:rPr>
          <w:b/>
        </w:rPr>
      </w:pPr>
      <w:r w:rsidRPr="005E2D66">
        <w:rPr>
          <w:b/>
        </w:rPr>
        <w:t>Wydziale Techniczno-Gospodarczym</w:t>
      </w:r>
      <w:r w:rsidRPr="005E2D66">
        <w:t xml:space="preserve"> (dział 750, rozdział 75023) w wysokości </w:t>
      </w:r>
      <w:r w:rsidRPr="005E2D66">
        <w:br/>
      </w:r>
      <w:r w:rsidRPr="005E2D66">
        <w:rPr>
          <w:b/>
        </w:rPr>
        <w:t xml:space="preserve">139.101 zł </w:t>
      </w:r>
      <w:r w:rsidRPr="005E2D66">
        <w:t>w zadaniach pn.</w:t>
      </w:r>
      <w:r w:rsidRPr="005E2D66">
        <w:rPr>
          <w:b/>
        </w:rPr>
        <w:t>: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5E2D66">
        <w:rPr>
          <w:b/>
        </w:rPr>
        <w:t>-</w:t>
      </w:r>
      <w:r w:rsidRPr="005E2D66">
        <w:t xml:space="preserve"> „Utrzymanie jednostki” 15.085 zł,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5E2D66">
        <w:t>- „Funkcjonowanie jednostki” 124.016 zł.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5E2D66">
        <w:t>Środki zostaną przeznaczone na wywóz nieczystości i śmieci.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5E2D66">
        <w:rPr>
          <w:b/>
        </w:rPr>
        <w:t>Straży Miejskiej w Łodzi</w:t>
      </w:r>
      <w:r w:rsidRPr="005E2D66">
        <w:t xml:space="preserve"> (dział 754, rozdział 75416) w wysokości </w:t>
      </w:r>
      <w:r w:rsidRPr="005E2D66">
        <w:rPr>
          <w:b/>
        </w:rPr>
        <w:t xml:space="preserve">78.942 zł </w:t>
      </w:r>
      <w:r w:rsidRPr="005E2D66">
        <w:t>w zadaniu pn. „Utrzymanie jednostki”.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5E2D66">
        <w:t>Powyższa zmiana wynika z potrzeby zwiększenia odpisu na ZFŚS.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5E2D66">
        <w:rPr>
          <w:b/>
          <w:bCs/>
        </w:rPr>
        <w:t>Miejskim Ośrodku Pomocy Społecznej w Łodzi</w:t>
      </w:r>
      <w:r w:rsidRPr="005E2D66">
        <w:rPr>
          <w:bCs/>
        </w:rPr>
        <w:t xml:space="preserve"> </w:t>
      </w:r>
      <w:r w:rsidRPr="005E2D66">
        <w:t>(dział 852, rozdział 85203)</w:t>
      </w:r>
      <w:r w:rsidRPr="005E2D66">
        <w:rPr>
          <w:bCs/>
        </w:rPr>
        <w:t xml:space="preserve"> </w:t>
      </w:r>
      <w:r w:rsidRPr="005E2D66">
        <w:rPr>
          <w:bCs/>
        </w:rPr>
        <w:br/>
        <w:t xml:space="preserve">w wysokości </w:t>
      </w:r>
      <w:r w:rsidRPr="005E2D66">
        <w:rPr>
          <w:b/>
          <w:bCs/>
        </w:rPr>
        <w:t xml:space="preserve">329.287 zł </w:t>
      </w:r>
      <w:r w:rsidRPr="005E2D66">
        <w:rPr>
          <w:bCs/>
        </w:rPr>
        <w:t>w zadaniu majątkowym pn. „Budowa Schroniska dla Bezdomnych Mężczyzn”.</w:t>
      </w:r>
    </w:p>
    <w:p w:rsidR="00E2184F" w:rsidRPr="005E2D66" w:rsidRDefault="00E2184F" w:rsidP="00E2184F">
      <w:pPr>
        <w:pStyle w:val="Tekstpodstawowy"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5E2D66">
        <w:rPr>
          <w:bCs/>
        </w:rPr>
        <w:t>Środki zostaną przeznaczone na sporządzenie dokumentacji projektowo-kosztorysowej dotyczącej budowy schroniska dla bezdomnych mężczyzn.</w:t>
      </w:r>
    </w:p>
    <w:p w:rsidR="00E2184F" w:rsidRPr="005E2D66" w:rsidRDefault="00E2184F" w:rsidP="00E2184F">
      <w:pPr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rPr>
          <w:b/>
        </w:rPr>
        <w:t>Miejskim Zespole Żłobków w Łodzi</w:t>
      </w:r>
      <w:r w:rsidRPr="005E2D66">
        <w:t xml:space="preserve"> (dział 855 rozdział 85516) w wysokości </w:t>
      </w:r>
      <w:r w:rsidRPr="005E2D66">
        <w:rPr>
          <w:b/>
        </w:rPr>
        <w:t xml:space="preserve">75.411 zł </w:t>
      </w:r>
      <w:r w:rsidRPr="005E2D66">
        <w:t xml:space="preserve">w zadaniu </w:t>
      </w:r>
      <w:r w:rsidRPr="005E2D66">
        <w:lastRenderedPageBreak/>
        <w:t>pn. „Utrzymanie jednostki”.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  <w:r w:rsidRPr="005E2D66">
        <w:t>Powyższa zmiana wynika z potrzeby zwiększenia odpisu na ZFŚS.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rPr>
          <w:b/>
        </w:rPr>
        <w:t>Zarządzie Dróg i Transportu</w:t>
      </w:r>
      <w:r w:rsidRPr="005E2D66">
        <w:t xml:space="preserve"> (dział 600 rozdział 60095) w wysokości </w:t>
      </w:r>
      <w:r w:rsidRPr="005E2D66">
        <w:rPr>
          <w:b/>
        </w:rPr>
        <w:t xml:space="preserve">11.092.197 zł </w:t>
      </w:r>
      <w:r w:rsidRPr="005E2D66">
        <w:rPr>
          <w:b/>
        </w:rPr>
        <w:br/>
      </w:r>
      <w:r w:rsidRPr="005E2D66">
        <w:t>w zadaniu pn. „Funkcjonowanie jednostki”.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t xml:space="preserve">Środki są niezbędne dla terminowego opłacenia podatku od nieruchomości gruntowych/drogowych (działek pod drogami wewnętrznymi będącymi we władaniu </w:t>
      </w:r>
      <w:proofErr w:type="spellStart"/>
      <w:r w:rsidRPr="005E2D66">
        <w:t>ZDiT</w:t>
      </w:r>
      <w:proofErr w:type="spellEnd"/>
      <w:r w:rsidRPr="005E2D66">
        <w:t>).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</w:pP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rPr>
          <w:b/>
        </w:rPr>
        <w:t>Zarządzie Dróg i Transportu</w:t>
      </w:r>
      <w:r w:rsidRPr="005E2D66">
        <w:t xml:space="preserve"> (dział 600 rozdział 60095) w wysokości </w:t>
      </w:r>
      <w:r w:rsidRPr="005E2D66">
        <w:rPr>
          <w:b/>
        </w:rPr>
        <w:t xml:space="preserve">3.270.771 zł </w:t>
      </w:r>
      <w:r w:rsidRPr="005E2D66">
        <w:rPr>
          <w:b/>
        </w:rPr>
        <w:br/>
      </w:r>
      <w:r w:rsidRPr="005E2D66">
        <w:t>w zadaniu pn. „Funkcjonowanie jednostki”.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t xml:space="preserve">Środki stanowią kwotę odsetek od nieterminowej zapłaty podatku od nieruchomości gruntowych/drogowych (działek pod drogami wewnętrznymi będącymi we władaniu </w:t>
      </w:r>
      <w:proofErr w:type="spellStart"/>
      <w:r w:rsidRPr="005E2D66">
        <w:t>ZDiT</w:t>
      </w:r>
      <w:proofErr w:type="spellEnd"/>
      <w:r w:rsidRPr="005E2D66">
        <w:t>).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rPr>
          <w:b/>
        </w:rPr>
        <w:t>Zarządzie Dróg i Transportu</w:t>
      </w:r>
      <w:r w:rsidRPr="005E2D66">
        <w:t xml:space="preserve"> (dział 600 rozdział 60015, 60016, 60017) w wysokości </w:t>
      </w:r>
      <w:r w:rsidRPr="005E2D66">
        <w:rPr>
          <w:b/>
        </w:rPr>
        <w:t xml:space="preserve">2.139.061 zł </w:t>
      </w:r>
      <w:r w:rsidRPr="005E2D66">
        <w:t>w zadaniach pn.: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t>- „Zapewnienie dostępności infrastruktury drogowej w ramach powierzenia usług spółce komunalnej - drogi gminne” 312.302 zł,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t>- „Zapewnienie dostępności infrastruktury drogowej w ramach powierzenia usług spółce komunalnej - drogi wewnętrzne” 558.295 zł,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t>- „Zapewnienie dostępności infrastruktury drogowej w ramach powierzenia usług spółce komunalnej - drogi powiatowe” 1.268.464 zł.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 w:hanging="1"/>
      </w:pPr>
      <w:r w:rsidRPr="005E2D66">
        <w:t xml:space="preserve">Powyższe zmiany wynikają z urealnienia kosztów części zadań w związku </w:t>
      </w:r>
      <w:r w:rsidRPr="005E2D66">
        <w:br/>
        <w:t>z przygotowanymi postepowaniami przetargowymi oraz pozyskanymi w ramach tych postepowań ofertami wykonawców.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/>
          <w:bCs/>
          <w:szCs w:val="20"/>
        </w:rPr>
        <w:t>Zarządzie Lokali Miejskich</w:t>
      </w:r>
      <w:r w:rsidRPr="005E2D66">
        <w:rPr>
          <w:bCs/>
          <w:szCs w:val="20"/>
        </w:rPr>
        <w:t xml:space="preserve"> </w:t>
      </w:r>
      <w:r w:rsidRPr="005E2D66">
        <w:t xml:space="preserve">(dział 700, rozdział 70005) w wysokości </w:t>
      </w:r>
      <w:r w:rsidRPr="005E2D66">
        <w:rPr>
          <w:b/>
        </w:rPr>
        <w:t>500.000 zł</w:t>
      </w:r>
      <w:r w:rsidRPr="005E2D66">
        <w:t xml:space="preserve"> </w:t>
      </w:r>
      <w:r w:rsidRPr="005E2D66">
        <w:br/>
        <w:t>w</w:t>
      </w:r>
      <w:r w:rsidRPr="005E2D66">
        <w:rPr>
          <w:bCs/>
          <w:szCs w:val="20"/>
        </w:rPr>
        <w:t xml:space="preserve">  zadaniu pn. „Rozbiórki i zabezpieczenia budynków”.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 xml:space="preserve">Środki zostaną przeznaczone na rozbiórki budynków mieszkalnych, użytkowych </w:t>
      </w:r>
      <w:r w:rsidRPr="005E2D66">
        <w:rPr>
          <w:bCs/>
          <w:szCs w:val="20"/>
        </w:rPr>
        <w:br/>
        <w:t>i gospodarczych.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  <w:ind w:left="426"/>
        <w:rPr>
          <w:bCs/>
          <w:szCs w:val="20"/>
        </w:rPr>
      </w:pPr>
      <w:r w:rsidRPr="005E2D66">
        <w:rPr>
          <w:b/>
          <w:bCs/>
          <w:szCs w:val="20"/>
        </w:rPr>
        <w:t>Zarządzie Lokali Miejskich</w:t>
      </w:r>
      <w:r w:rsidRPr="005E2D66">
        <w:rPr>
          <w:bCs/>
          <w:szCs w:val="20"/>
        </w:rPr>
        <w:t xml:space="preserve"> </w:t>
      </w:r>
      <w:r w:rsidRPr="005E2D66">
        <w:t xml:space="preserve">(dział 700, rozdział 70005) w wysokości </w:t>
      </w:r>
      <w:r w:rsidRPr="005E2D66">
        <w:rPr>
          <w:b/>
        </w:rPr>
        <w:t>100.000 zł</w:t>
      </w:r>
      <w:r w:rsidRPr="005E2D66">
        <w:t xml:space="preserve"> </w:t>
      </w:r>
      <w:r w:rsidRPr="005E2D66">
        <w:br/>
        <w:t>w</w:t>
      </w:r>
      <w:r w:rsidRPr="005E2D66">
        <w:rPr>
          <w:bCs/>
          <w:szCs w:val="20"/>
        </w:rPr>
        <w:t xml:space="preserve">  zadaniu pn. „Utylizacja odpadów i uporządkowanie terenu”.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</w:pPr>
      <w:r w:rsidRPr="005E2D66">
        <w:t xml:space="preserve">Wprowadzenie nowego zadania związane jest z koniecznością usunięcia odpadów zgromadzonych na części nieruchomości przy ul. </w:t>
      </w:r>
      <w:proofErr w:type="spellStart"/>
      <w:r w:rsidRPr="005E2D66">
        <w:t>Niciarnianej</w:t>
      </w:r>
      <w:proofErr w:type="spellEnd"/>
      <w:r w:rsidRPr="005E2D66">
        <w:t xml:space="preserve"> 50/52 w Łodzi obejmującej działkę nr 27/6 w obrębie W-27, uregulowaną w księdze wieczystej nr LD1M/00163051/6 prowadzonej przez Sąd Rejonowy </w:t>
      </w:r>
      <w:r w:rsidRPr="005E2D66">
        <w:lastRenderedPageBreak/>
        <w:t xml:space="preserve">dla Łodzi-Śródmieścia w Łodzi, XVI Wydział Ksiąg Wieczystych. Miasto Łódź nabyło przedmiotową nieruchomość na podstawie aktu notarialnego Repertorium A Nr 7379 / 2023 z dnia 22 maja 2023 r. 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</w:pPr>
      <w:r w:rsidRPr="005E2D66">
        <w:t xml:space="preserve">Odpady należały do firmy </w:t>
      </w:r>
      <w:proofErr w:type="spellStart"/>
      <w:r w:rsidRPr="005E2D66">
        <w:t>Spreco</w:t>
      </w:r>
      <w:proofErr w:type="spellEnd"/>
      <w:r w:rsidRPr="005E2D66">
        <w:t xml:space="preserve"> Sp. z o. o., która prowadziła działalności w zakresie zbierania odpadów na terenie nieruchomości niezgodnie z prawem i pomimo zobowiązań w tym zakresie nie usunęła odpadów.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</w:pPr>
      <w:r w:rsidRPr="005E2D66">
        <w:t xml:space="preserve">Obecny użytkownik i były właściciel, firma </w:t>
      </w:r>
      <w:proofErr w:type="spellStart"/>
      <w:r w:rsidRPr="005E2D66">
        <w:t>Textilimpex</w:t>
      </w:r>
      <w:proofErr w:type="spellEnd"/>
      <w:r w:rsidRPr="005E2D66">
        <w:t xml:space="preserve"> Sp. z o.o. zobowiązana jest wydać nieruchomość Miastu do dnia 31 sierpnia 2023 r. Nieruchomość zostanie przekazana w administrowanie Zarządowi Lokali Miejskich, na którym będzie ciążył obowiązek zlecenia kompleksowych działań polegających na załadunku, transporcie oraz utylizacji odpadów, w tym niebezpiecznych oraz uporządkowania terenu składowania po zakończonych działaniach.   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/>
          <w:bCs/>
          <w:szCs w:val="20"/>
        </w:rPr>
        <w:t>Zarządzie Zieleni Miejskiej</w:t>
      </w:r>
      <w:r w:rsidRPr="005E2D66">
        <w:rPr>
          <w:bCs/>
          <w:szCs w:val="20"/>
        </w:rPr>
        <w:t xml:space="preserve"> </w:t>
      </w:r>
      <w:r w:rsidRPr="005E2D66">
        <w:t xml:space="preserve">(dział 900, rozdział 90004) w wysokości </w:t>
      </w:r>
      <w:r w:rsidRPr="005E2D66">
        <w:rPr>
          <w:b/>
        </w:rPr>
        <w:t>290.000 zł</w:t>
      </w:r>
      <w:r w:rsidRPr="005E2D66">
        <w:t xml:space="preserve"> </w:t>
      </w:r>
      <w:r w:rsidRPr="005E2D66">
        <w:br/>
        <w:t>w</w:t>
      </w:r>
      <w:r w:rsidRPr="005E2D66">
        <w:rPr>
          <w:bCs/>
          <w:szCs w:val="20"/>
        </w:rPr>
        <w:t xml:space="preserve">  zadaniu pn. „Odtworzenie - budowa boiska Cyganka, siłowni i płotu akustycznego”.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Środki zostaną przeznaczone na odtworzenie obiektu zgodnie z wyrokiem sądowym  sygn. Akt. XII C 649/20.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/>
          <w:bCs/>
          <w:szCs w:val="20"/>
        </w:rPr>
        <w:t>Zarządzie Zieleni Miejskiej</w:t>
      </w:r>
      <w:r w:rsidRPr="005E2D66">
        <w:rPr>
          <w:bCs/>
          <w:szCs w:val="20"/>
        </w:rPr>
        <w:t xml:space="preserve"> </w:t>
      </w:r>
      <w:r w:rsidRPr="005E2D66">
        <w:t xml:space="preserve">(dział 900, rozdział 90004) w wysokości </w:t>
      </w:r>
      <w:r w:rsidRPr="005E2D66">
        <w:rPr>
          <w:b/>
        </w:rPr>
        <w:t>1.000.000 zł</w:t>
      </w:r>
      <w:r w:rsidRPr="005E2D66">
        <w:t xml:space="preserve"> </w:t>
      </w:r>
      <w:r w:rsidRPr="005E2D66">
        <w:br/>
        <w:t>w</w:t>
      </w:r>
      <w:r w:rsidRPr="005E2D66">
        <w:rPr>
          <w:bCs/>
          <w:szCs w:val="20"/>
        </w:rPr>
        <w:t xml:space="preserve">  zadaniach pn.: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- „Wydatki na utrzymanie zieleni w pasach dróg gminnych i drzew w pasach dróg wewnętrznych i na terenach niezabudowanych” 750.000 zł,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- „Wydatki na utrzymanie zieleni w pasach dróg powiatowych” 250.000 zł.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5E2D66">
        <w:rPr>
          <w:bCs/>
          <w:szCs w:val="20"/>
        </w:rPr>
        <w:t>Środki zostaną przeznaczone  na najpilniejsze i najważniejsze potrzeby w obszarze pasów drogowych.</w:t>
      </w:r>
    </w:p>
    <w:p w:rsidR="00E2184F" w:rsidRPr="005E2D66" w:rsidRDefault="00E2184F" w:rsidP="00E2184F">
      <w:pPr>
        <w:pStyle w:val="Tekstpodstawowy"/>
        <w:widowControl w:val="0"/>
        <w:tabs>
          <w:tab w:val="left" w:pos="426"/>
        </w:tabs>
        <w:spacing w:line="360" w:lineRule="auto"/>
      </w:pPr>
    </w:p>
    <w:p w:rsidR="00E2184F" w:rsidRPr="005E2D66" w:rsidRDefault="00E2184F" w:rsidP="00E2184F">
      <w:pPr>
        <w:spacing w:line="360" w:lineRule="auto"/>
        <w:jc w:val="both"/>
        <w:rPr>
          <w:b/>
          <w:u w:val="single"/>
        </w:rPr>
      </w:pPr>
      <w:r w:rsidRPr="005E2D66">
        <w:rPr>
          <w:b/>
          <w:u w:val="single"/>
        </w:rPr>
        <w:t>Zmiany planowanego w budżecie miasta Łodzi na 2023 rok deficytu.</w:t>
      </w:r>
    </w:p>
    <w:p w:rsidR="00E2184F" w:rsidRPr="005E2D66" w:rsidRDefault="00E2184F" w:rsidP="00E2184F">
      <w:pPr>
        <w:spacing w:line="360" w:lineRule="auto"/>
        <w:jc w:val="both"/>
        <w:rPr>
          <w:b/>
        </w:rPr>
      </w:pPr>
      <w:r w:rsidRPr="005E2D66">
        <w:t>W związku z powyższymi zapisami zwiększa się planowany w budżecie Miasta Łodzi</w:t>
      </w:r>
      <w:r w:rsidRPr="005E2D66">
        <w:br/>
        <w:t xml:space="preserve">na 2023 rok deficyt o kwotę </w:t>
      </w:r>
      <w:r w:rsidRPr="005E2D66">
        <w:rPr>
          <w:b/>
        </w:rPr>
        <w:t>2.554.498 zł</w:t>
      </w:r>
      <w:r w:rsidRPr="005E2D66">
        <w:t xml:space="preserve">. Po uwzględnieniu ww. zmian deficyt wynosi </w:t>
      </w:r>
      <w:r w:rsidRPr="005E2D66">
        <w:rPr>
          <w:b/>
        </w:rPr>
        <w:t>1.102.577.174</w:t>
      </w:r>
      <w:r w:rsidRPr="005E2D66">
        <w:t xml:space="preserve"> </w:t>
      </w:r>
      <w:r w:rsidRPr="005E2D66">
        <w:rPr>
          <w:b/>
        </w:rPr>
        <w:t>zł.</w:t>
      </w:r>
    </w:p>
    <w:p w:rsidR="00E2184F" w:rsidRPr="005E2D66" w:rsidRDefault="00E2184F" w:rsidP="00E2184F">
      <w:pPr>
        <w:spacing w:line="360" w:lineRule="auto"/>
        <w:jc w:val="both"/>
      </w:pPr>
    </w:p>
    <w:p w:rsidR="00E2184F" w:rsidRPr="005E2D66" w:rsidRDefault="00E2184F" w:rsidP="00E2184F">
      <w:pPr>
        <w:spacing w:line="360" w:lineRule="auto"/>
        <w:jc w:val="both"/>
        <w:rPr>
          <w:b/>
          <w:u w:val="single"/>
        </w:rPr>
      </w:pPr>
      <w:r w:rsidRPr="005E2D66">
        <w:rPr>
          <w:b/>
          <w:u w:val="single"/>
        </w:rPr>
        <w:t>Zmiany w przychodach w 2023 roku.</w:t>
      </w:r>
    </w:p>
    <w:p w:rsidR="00E2184F" w:rsidRPr="005E2D66" w:rsidRDefault="00E2184F" w:rsidP="00E2184F">
      <w:pPr>
        <w:spacing w:line="360" w:lineRule="auto"/>
        <w:jc w:val="both"/>
      </w:pPr>
      <w:r w:rsidRPr="005E2D66">
        <w:t>Powyższe zmiany obejmują:</w:t>
      </w:r>
    </w:p>
    <w:p w:rsidR="00E2184F" w:rsidRPr="005E2D66" w:rsidRDefault="00E2184F" w:rsidP="00E2184F">
      <w:pPr>
        <w:spacing w:line="360" w:lineRule="auto"/>
        <w:jc w:val="both"/>
        <w:rPr>
          <w:b/>
        </w:rPr>
      </w:pPr>
      <w:r w:rsidRPr="005E2D66">
        <w:t xml:space="preserve">- zwiększenie przychodów z wolnych środków jako nadwyżki środków pieniężnych na rachunku bieżącym o kwotę </w:t>
      </w:r>
      <w:r w:rsidRPr="005E2D66">
        <w:rPr>
          <w:b/>
        </w:rPr>
        <w:t>2.225.211 zł,</w:t>
      </w:r>
    </w:p>
    <w:p w:rsidR="00E2184F" w:rsidRPr="005E2D66" w:rsidRDefault="00E2184F" w:rsidP="00E2184F">
      <w:pPr>
        <w:spacing w:line="360" w:lineRule="auto"/>
        <w:jc w:val="both"/>
      </w:pPr>
      <w:r w:rsidRPr="005E2D66">
        <w:rPr>
          <w:bCs/>
          <w:szCs w:val="20"/>
        </w:rPr>
        <w:lastRenderedPageBreak/>
        <w:t xml:space="preserve">- zwiększeniu przychodów </w:t>
      </w:r>
      <w:r w:rsidRPr="005E2D66">
        <w:t xml:space="preserve">z tytułu niewykorzystanych środków pieniężnych na rachunku bieżącym budżetu, wynikających z rozliczenia dochodów i wydatków nimi finansowanych związanych ze szczególnymi zasadami wykonywania budżetu określonymi w odrębnych ustawach o kwotę </w:t>
      </w:r>
      <w:r w:rsidRPr="005E2D66">
        <w:rPr>
          <w:b/>
        </w:rPr>
        <w:t>329.287 zł</w:t>
      </w:r>
    </w:p>
    <w:p w:rsidR="00E2184F" w:rsidRPr="005E2D66" w:rsidRDefault="00E2184F" w:rsidP="00E2184F">
      <w:pPr>
        <w:spacing w:line="360" w:lineRule="auto"/>
        <w:jc w:val="both"/>
        <w:rPr>
          <w:b/>
        </w:rPr>
      </w:pPr>
    </w:p>
    <w:p w:rsidR="00E2184F" w:rsidRPr="005E2D66" w:rsidRDefault="00E2184F" w:rsidP="00E2184F">
      <w:pPr>
        <w:spacing w:line="360" w:lineRule="auto"/>
        <w:jc w:val="both"/>
        <w:rPr>
          <w:b/>
          <w:u w:val="single"/>
        </w:rPr>
      </w:pPr>
      <w:r w:rsidRPr="005E2D66">
        <w:rPr>
          <w:b/>
          <w:u w:val="single"/>
        </w:rPr>
        <w:t>Zmiany w planowanych w budżecie miasta Łodzi na 2023 rok wydatkach.</w:t>
      </w:r>
    </w:p>
    <w:p w:rsidR="00E2184F" w:rsidRPr="005E2D66" w:rsidRDefault="00E2184F" w:rsidP="00E2184F">
      <w:pPr>
        <w:pStyle w:val="Tekstpodstawowy"/>
        <w:tabs>
          <w:tab w:val="left" w:pos="360"/>
        </w:tabs>
        <w:spacing w:line="360" w:lineRule="auto"/>
        <w:ind w:left="360" w:hanging="360"/>
      </w:pPr>
      <w:r w:rsidRPr="005E2D66">
        <w:t>W budżecie na 2023 rok dokonuje się niżej wymienionych zmian:</w:t>
      </w:r>
    </w:p>
    <w:p w:rsidR="00E2184F" w:rsidRPr="005E2D66" w:rsidRDefault="00E2184F" w:rsidP="00E2184F">
      <w:pPr>
        <w:pStyle w:val="Tekstpodstawowy"/>
        <w:numPr>
          <w:ilvl w:val="0"/>
          <w:numId w:val="8"/>
        </w:numPr>
        <w:spacing w:line="360" w:lineRule="auto"/>
        <w:ind w:left="567" w:hanging="425"/>
      </w:pPr>
      <w:r w:rsidRPr="005E2D66">
        <w:t xml:space="preserve">zmniejszenia wydatków </w:t>
      </w:r>
      <w:r w:rsidRPr="005E2D66">
        <w:rPr>
          <w:b/>
        </w:rPr>
        <w:t>w Wydziale Budżetu</w:t>
      </w:r>
      <w:r w:rsidRPr="005E2D66">
        <w:t xml:space="preserve"> (dział 758, rozdział 75818) </w:t>
      </w:r>
      <w:r w:rsidRPr="005E2D66">
        <w:br/>
        <w:t xml:space="preserve">w wysokości </w:t>
      </w:r>
      <w:r w:rsidRPr="005E2D66">
        <w:rPr>
          <w:b/>
        </w:rPr>
        <w:t>36.000 zł</w:t>
      </w:r>
      <w:r w:rsidRPr="005E2D66">
        <w:t xml:space="preserve"> w zadaniu  pn. „Rezerwa celowa na wydatki związane </w:t>
      </w:r>
      <w:r w:rsidRPr="005E2D66">
        <w:br/>
        <w:t>z inicjatywami lokalnymi”;</w:t>
      </w:r>
    </w:p>
    <w:p w:rsidR="00E2184F" w:rsidRPr="005E2D66" w:rsidRDefault="00E2184F" w:rsidP="00E2184F">
      <w:pPr>
        <w:pStyle w:val="Tekstpodstawowy"/>
        <w:spacing w:line="360" w:lineRule="auto"/>
        <w:ind w:left="1070"/>
      </w:pPr>
    </w:p>
    <w:p w:rsidR="00E2184F" w:rsidRPr="005E2D66" w:rsidRDefault="00E2184F" w:rsidP="00E2184F">
      <w:pPr>
        <w:pStyle w:val="Tekstpodstawowy"/>
        <w:widowControl w:val="0"/>
        <w:numPr>
          <w:ilvl w:val="0"/>
          <w:numId w:val="8"/>
        </w:numPr>
        <w:spacing w:line="360" w:lineRule="auto"/>
        <w:ind w:left="567" w:hanging="425"/>
      </w:pPr>
      <w:r w:rsidRPr="005E2D66">
        <w:t xml:space="preserve">zwiększenia wydatków w </w:t>
      </w:r>
      <w:r w:rsidRPr="005E2D66">
        <w:rPr>
          <w:b/>
        </w:rPr>
        <w:t xml:space="preserve">Wydziale Kształtowania Środowiska </w:t>
      </w:r>
      <w:r w:rsidRPr="005E2D66">
        <w:t xml:space="preserve">(dział 900, rozdział 90095)  wysokości </w:t>
      </w:r>
      <w:r w:rsidRPr="005E2D66">
        <w:rPr>
          <w:b/>
        </w:rPr>
        <w:t>36.000 zł</w:t>
      </w:r>
      <w:r w:rsidRPr="005E2D66">
        <w:t xml:space="preserve"> w zadaniu pn.: „Ścieżka przyrodniczo-edukacyjna Zaczarowany ogród”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567"/>
      </w:pPr>
      <w:r w:rsidRPr="005E2D66">
        <w:t>Środki zostaną przeznaczone na stworzeniu zielonej przestrzeni sprzyjającej integracji społeczności, wspólnych działań ekologicznych oraz ogrodniczych.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ind w:left="567"/>
      </w:pPr>
    </w:p>
    <w:p w:rsidR="00E2184F" w:rsidRPr="005E2D66" w:rsidRDefault="00E2184F" w:rsidP="00E2184F">
      <w:pPr>
        <w:spacing w:line="360" w:lineRule="auto"/>
        <w:jc w:val="both"/>
        <w:rPr>
          <w:b/>
          <w:u w:val="single"/>
        </w:rPr>
      </w:pPr>
      <w:r w:rsidRPr="005E2D66">
        <w:rPr>
          <w:b/>
          <w:u w:val="single"/>
        </w:rPr>
        <w:t>Zmiany w planowanych w budżecie miasta Łodzi na 2023 rok wydatkach.</w:t>
      </w:r>
    </w:p>
    <w:p w:rsidR="00E2184F" w:rsidRPr="005E2D66" w:rsidRDefault="00E2184F" w:rsidP="00E2184F">
      <w:pPr>
        <w:pStyle w:val="Tekstpodstawowy"/>
        <w:tabs>
          <w:tab w:val="left" w:pos="360"/>
        </w:tabs>
        <w:spacing w:line="360" w:lineRule="auto"/>
        <w:ind w:left="360" w:hanging="360"/>
      </w:pPr>
      <w:r w:rsidRPr="005E2D66">
        <w:t>W budżecie na 2023 rok dokonuje się niżej wymienionych zmian:</w:t>
      </w:r>
    </w:p>
    <w:p w:rsidR="00E2184F" w:rsidRPr="005E2D66" w:rsidRDefault="00E2184F" w:rsidP="00E2184F">
      <w:pPr>
        <w:pStyle w:val="Tekstpodstawowy"/>
        <w:numPr>
          <w:ilvl w:val="0"/>
          <w:numId w:val="8"/>
        </w:numPr>
        <w:spacing w:line="360" w:lineRule="auto"/>
        <w:ind w:left="567" w:hanging="425"/>
      </w:pPr>
      <w:r w:rsidRPr="005E2D66">
        <w:t xml:space="preserve">zmniejszenia wydatków </w:t>
      </w:r>
      <w:r w:rsidRPr="005E2D66">
        <w:rPr>
          <w:b/>
        </w:rPr>
        <w:t>w Wydziale Budżetu</w:t>
      </w:r>
      <w:r w:rsidRPr="005E2D66">
        <w:t xml:space="preserve"> (dział 758, rozdział 75818) </w:t>
      </w:r>
      <w:r w:rsidRPr="005E2D66">
        <w:br/>
        <w:t xml:space="preserve">w wysokości </w:t>
      </w:r>
      <w:r w:rsidRPr="005E2D66">
        <w:rPr>
          <w:b/>
        </w:rPr>
        <w:t>75.742 zł</w:t>
      </w:r>
      <w:r w:rsidRPr="005E2D66">
        <w:t xml:space="preserve"> w zadaniu majątkowym pn. „Rezerwa celowa na zadania związane z systemem oświaty, w tym edukacji”;</w:t>
      </w:r>
    </w:p>
    <w:p w:rsidR="00E2184F" w:rsidRPr="005E2D66" w:rsidRDefault="00E2184F" w:rsidP="00E2184F">
      <w:pPr>
        <w:pStyle w:val="Tekstpodstawowy"/>
        <w:spacing w:line="360" w:lineRule="auto"/>
        <w:ind w:left="1070"/>
      </w:pPr>
    </w:p>
    <w:p w:rsidR="00E2184F" w:rsidRPr="005E2D66" w:rsidRDefault="00E2184F" w:rsidP="00E2184F">
      <w:pPr>
        <w:pStyle w:val="Tekstpodstawowy"/>
        <w:widowControl w:val="0"/>
        <w:numPr>
          <w:ilvl w:val="0"/>
          <w:numId w:val="8"/>
        </w:numPr>
        <w:spacing w:line="360" w:lineRule="auto"/>
        <w:ind w:left="567" w:hanging="425"/>
      </w:pPr>
      <w:r w:rsidRPr="005E2D66">
        <w:t xml:space="preserve">zwiększenia wydatków w </w:t>
      </w:r>
      <w:r w:rsidRPr="005E2D66">
        <w:rPr>
          <w:b/>
        </w:rPr>
        <w:t xml:space="preserve">Wydziale Edukacji </w:t>
      </w:r>
      <w:r w:rsidRPr="005E2D66">
        <w:t xml:space="preserve">(dział 801, rozdział 80104)  wysokości </w:t>
      </w:r>
      <w:r w:rsidRPr="005E2D66">
        <w:rPr>
          <w:b/>
        </w:rPr>
        <w:t>75.742 zł</w:t>
      </w:r>
      <w:r w:rsidRPr="005E2D66">
        <w:t xml:space="preserve"> w zadaniu pn. „Modernizacja budynku Przedszkola Miejskiego nr 233 </w:t>
      </w:r>
      <w:r w:rsidRPr="005E2D66">
        <w:br/>
        <w:t xml:space="preserve">w Łodzi”. 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  <w:r w:rsidRPr="005E2D66">
        <w:t>Środki zostaną przeznaczone na adaptację dwóch pomieszczeń lokatorskich zlokalizowanych w Przedszkolu miejskim nr 233 w Łodzi przy ul. Kolumny 301 na cele edukacji przedszkolnej.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</w:pPr>
      <w:r w:rsidRPr="005E2D66">
        <w:rPr>
          <w:b/>
          <w:bCs/>
          <w:u w:val="single"/>
        </w:rPr>
        <w:t>Przeniesienia planowanych w budżecie miasta Łodzi na 2023 rok dochodów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W </w:t>
      </w:r>
      <w:r w:rsidRPr="005E2D66">
        <w:rPr>
          <w:b/>
          <w:bCs/>
        </w:rPr>
        <w:t>Wydziale Budżetu</w:t>
      </w:r>
      <w:r w:rsidRPr="005E2D66">
        <w:rPr>
          <w:bCs/>
        </w:rPr>
        <w:t xml:space="preserve"> </w:t>
      </w:r>
      <w:r w:rsidRPr="005E2D66">
        <w:t xml:space="preserve">(dział 801, rozdział 80195)   </w:t>
      </w:r>
      <w:r w:rsidRPr="005E2D66">
        <w:rPr>
          <w:bCs/>
        </w:rPr>
        <w:t xml:space="preserve">dokonuje się przeniesienia w wysokości  </w:t>
      </w:r>
      <w:r w:rsidRPr="005E2D66">
        <w:rPr>
          <w:b/>
          <w:bCs/>
        </w:rPr>
        <w:t xml:space="preserve">1.500 zł </w:t>
      </w:r>
      <w:r w:rsidRPr="005E2D66">
        <w:rPr>
          <w:bCs/>
        </w:rPr>
        <w:t>w zadaniu pn.</w:t>
      </w:r>
      <w:r w:rsidRPr="005E2D66">
        <w:rPr>
          <w:b/>
          <w:bCs/>
        </w:rPr>
        <w:t xml:space="preserve"> </w:t>
      </w:r>
      <w:r w:rsidRPr="005E2D66">
        <w:rPr>
          <w:bCs/>
        </w:rPr>
        <w:t>„ŚRODKI ZE ŹRÓDEŁ ZAGRANICZNYCH NA DOFINANSOWANIE ZADAŃ WŁASNYCH :Akademia pod dębem”.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Powyższa zmiana polega na przeniesieniu  miedzy dochodami bieżącymi a majątkowymi.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W </w:t>
      </w:r>
      <w:r w:rsidRPr="005E2D66">
        <w:rPr>
          <w:b/>
          <w:bCs/>
        </w:rPr>
        <w:t>Wydziale Budżetu</w:t>
      </w:r>
      <w:r w:rsidRPr="005E2D66">
        <w:rPr>
          <w:bCs/>
        </w:rPr>
        <w:t xml:space="preserve"> </w:t>
      </w:r>
      <w:r w:rsidRPr="005E2D66">
        <w:t xml:space="preserve">(dział 600, rozdział 60015)   </w:t>
      </w:r>
      <w:r w:rsidRPr="005E2D66">
        <w:rPr>
          <w:bCs/>
        </w:rPr>
        <w:t xml:space="preserve">dokonuje się przeniesienia w wysokości  </w:t>
      </w:r>
      <w:r w:rsidRPr="005E2D66">
        <w:rPr>
          <w:b/>
          <w:bCs/>
        </w:rPr>
        <w:t xml:space="preserve">25.000.000 </w:t>
      </w:r>
      <w:r w:rsidRPr="005E2D66">
        <w:rPr>
          <w:b/>
          <w:bCs/>
        </w:rPr>
        <w:lastRenderedPageBreak/>
        <w:t xml:space="preserve">zł </w:t>
      </w:r>
      <w:r w:rsidRPr="005E2D66">
        <w:rPr>
          <w:bCs/>
        </w:rPr>
        <w:t>z zadania pn. „POZOSTAŁE DOCHODY:</w:t>
      </w:r>
      <w:r w:rsidRPr="005E2D66">
        <w:t xml:space="preserve"> </w:t>
      </w:r>
      <w:r w:rsidRPr="005E2D66">
        <w:rPr>
          <w:bCs/>
        </w:rPr>
        <w:t>Środki na dofinansowanie realizacji zadania  - Program niskoemisyjnego transportu miejskiego - dostawa autobusów elektrycznych ze stacjami ładowania oraz infrastrukturą towarzyszącą” na zadanie pn. „ŚRODKI NA DOFINANSOWANIE ZADAŃ WŁASNYCH WSPÓŁFINANSOWANYCH ZE ŹRÓDEŁ ZAGRANICZNYCH:</w:t>
      </w:r>
      <w:r w:rsidRPr="005E2D66">
        <w:t xml:space="preserve"> </w:t>
      </w:r>
      <w:r w:rsidRPr="005E2D66">
        <w:rPr>
          <w:bCs/>
        </w:rPr>
        <w:t>Kompleksowy program integracji sieci niskoemisyjnego transportu publicznego w metropolii łódzkiej wraz z zakupem taboru do obsługi trasy W-Z oraz innych linii komunikacyjnych i modernizacja zajezdni tramwajowych w Łodzi”.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Powyższa zmiana wynika z aneksowania umowy o dofinansowanie projektu pn. „Kompleksowy program integracji sieci niskoemisyjnego transportu publicznego </w:t>
      </w:r>
      <w:r w:rsidRPr="005E2D66">
        <w:rPr>
          <w:bCs/>
        </w:rPr>
        <w:br/>
        <w:t>w metropolii łódzkiej wraz z zakupem taboru do obsługi trasy W-Z oraz innych linii komunikacyjnych i modernizacja zajezdni tramwajowych w Łodzi”.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5E2D66">
        <w:rPr>
          <w:b/>
          <w:bCs/>
          <w:u w:val="single"/>
        </w:rPr>
        <w:t>Przeniesienia planowanych w budżecie miasta Łodzi na 2023 rok wydatków.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Z</w:t>
      </w:r>
      <w:r w:rsidRPr="005E2D66">
        <w:rPr>
          <w:b/>
          <w:bCs/>
        </w:rPr>
        <w:t xml:space="preserve"> Biura Aktywności Miejskiej </w:t>
      </w:r>
      <w:r w:rsidRPr="005E2D66">
        <w:t xml:space="preserve">(dział 750, rozdział 75095) </w:t>
      </w:r>
      <w:r w:rsidRPr="005E2D66">
        <w:rPr>
          <w:bCs/>
        </w:rPr>
        <w:t xml:space="preserve"> dokonuje się przeniesienia </w:t>
      </w:r>
      <w:r w:rsidRPr="005E2D66">
        <w:rPr>
          <w:bCs/>
        </w:rPr>
        <w:br/>
        <w:t xml:space="preserve">w wysokości </w:t>
      </w:r>
      <w:r w:rsidRPr="005E2D66">
        <w:rPr>
          <w:b/>
          <w:bCs/>
        </w:rPr>
        <w:t>74.100</w:t>
      </w:r>
      <w:r w:rsidRPr="005E2D66">
        <w:rPr>
          <w:bCs/>
        </w:rPr>
        <w:t xml:space="preserve"> </w:t>
      </w:r>
      <w:r w:rsidRPr="005E2D66">
        <w:rPr>
          <w:b/>
          <w:bCs/>
        </w:rPr>
        <w:t>zł</w:t>
      </w:r>
      <w:r w:rsidRPr="005E2D66">
        <w:rPr>
          <w:bCs/>
        </w:rPr>
        <w:t xml:space="preserve"> z  zadania pn.: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-  „Osiedle Bałuty-Doły” 40.000 zł,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- - „Osiedle Górniak” 6.000 zł,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- „Osiedle Julianów-Marysin-Rogi” 3.000 zł,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- „Osiedle Nr 33” 2.100 zł,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- „Osiedle </w:t>
      </w:r>
      <w:proofErr w:type="spellStart"/>
      <w:r w:rsidRPr="005E2D66">
        <w:rPr>
          <w:bCs/>
        </w:rPr>
        <w:t>Retkinia</w:t>
      </w:r>
      <w:proofErr w:type="spellEnd"/>
      <w:r w:rsidRPr="005E2D66">
        <w:rPr>
          <w:bCs/>
        </w:rPr>
        <w:t xml:space="preserve"> Zachód-Smulsko” 23.000 zł,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do: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/>
          <w:bCs/>
        </w:rPr>
        <w:t>- Wydziału Edukacji</w:t>
      </w:r>
      <w:r w:rsidRPr="005E2D66">
        <w:rPr>
          <w:bCs/>
        </w:rPr>
        <w:t xml:space="preserve"> </w:t>
      </w:r>
      <w:r w:rsidRPr="005E2D66">
        <w:t>(dział 801, rozdział 80101,80104)</w:t>
      </w:r>
      <w:r w:rsidRPr="005E2D66">
        <w:rPr>
          <w:bCs/>
        </w:rPr>
        <w:t xml:space="preserve"> w wysokości </w:t>
      </w:r>
      <w:r w:rsidRPr="005E2D66">
        <w:rPr>
          <w:b/>
          <w:bCs/>
        </w:rPr>
        <w:t xml:space="preserve">55.500 zł </w:t>
      </w:r>
      <w:r w:rsidRPr="005E2D66">
        <w:rPr>
          <w:bCs/>
        </w:rPr>
        <w:t>na zadanie pn. „Funkcjonowanie jednostki”.</w:t>
      </w:r>
    </w:p>
    <w:p w:rsidR="00E2184F" w:rsidRPr="005E2D66" w:rsidRDefault="00E2184F" w:rsidP="00E2184F">
      <w:pPr>
        <w:pStyle w:val="Tekstpodstawowy"/>
        <w:tabs>
          <w:tab w:val="left" w:pos="284"/>
        </w:tabs>
        <w:ind w:left="284"/>
      </w:pPr>
      <w:r w:rsidRPr="005E2D66">
        <w:rPr>
          <w:bCs/>
        </w:rPr>
        <w:t xml:space="preserve"> </w:t>
      </w:r>
      <w:r w:rsidRPr="005E2D66">
        <w:t>Zmiany budżetu następują w oparciu o n/w uchwały jednostek pomocniczych miasta:</w:t>
      </w:r>
    </w:p>
    <w:p w:rsidR="00E2184F" w:rsidRPr="005E2D66" w:rsidRDefault="00E2184F" w:rsidP="00E2184F">
      <w:pPr>
        <w:pStyle w:val="Tekstpodstawowy"/>
        <w:tabs>
          <w:tab w:val="left" w:pos="284"/>
        </w:tabs>
        <w:ind w:left="284"/>
      </w:pPr>
    </w:p>
    <w:p w:rsidR="00E2184F" w:rsidRPr="005E2D66" w:rsidRDefault="00E2184F" w:rsidP="00E2184F">
      <w:pPr>
        <w:pStyle w:val="Tekstpodstawowy"/>
        <w:numPr>
          <w:ilvl w:val="0"/>
          <w:numId w:val="9"/>
        </w:numPr>
        <w:tabs>
          <w:tab w:val="left" w:pos="284"/>
        </w:tabs>
        <w:spacing w:line="360" w:lineRule="auto"/>
        <w:ind w:left="567" w:hanging="283"/>
      </w:pPr>
      <w:r w:rsidRPr="005E2D66">
        <w:t xml:space="preserve">Uchwałę nr 129/47/2023 Rady </w:t>
      </w:r>
      <w:bookmarkStart w:id="0" w:name="_Hlk141428888"/>
      <w:r w:rsidRPr="005E2D66">
        <w:t>Osiedla Bałuty - Doły z dnia 19 czerwca 2023</w:t>
      </w:r>
      <w:bookmarkEnd w:id="0"/>
      <w:r w:rsidRPr="005E2D66">
        <w:t xml:space="preserve"> r., na mocy której przeznacza się kwotę 25.000  zł dla Przedszkola Miejskiego nr 33 w Łodzi na spotkanie z mieszkańcami „Pożegnanie lata”;</w:t>
      </w:r>
    </w:p>
    <w:p w:rsidR="00E2184F" w:rsidRPr="005E2D66" w:rsidRDefault="00E2184F" w:rsidP="00E2184F">
      <w:pPr>
        <w:pStyle w:val="Tekstpodstawowy"/>
        <w:numPr>
          <w:ilvl w:val="0"/>
          <w:numId w:val="9"/>
        </w:numPr>
        <w:tabs>
          <w:tab w:val="left" w:pos="284"/>
        </w:tabs>
        <w:spacing w:line="360" w:lineRule="auto"/>
        <w:ind w:left="567" w:hanging="283"/>
      </w:pPr>
      <w:r w:rsidRPr="005E2D66">
        <w:t xml:space="preserve">Uchwałę nr 130/47/2023 Rady Osiedla Bałuty - Doły z dnia 19 czerwca 2023r., </w:t>
      </w:r>
      <w:r w:rsidRPr="005E2D66">
        <w:br/>
        <w:t>na mocy której przeznacza się kwotę 15.000 zł Przedszkola Miejskiego nr 33 w Łodzi na remont szatni i korytarza głównego;</w:t>
      </w:r>
    </w:p>
    <w:p w:rsidR="00E2184F" w:rsidRPr="005E2D66" w:rsidRDefault="00E2184F" w:rsidP="00E2184F">
      <w:pPr>
        <w:pStyle w:val="Tekstpodstawowy"/>
        <w:numPr>
          <w:ilvl w:val="0"/>
          <w:numId w:val="9"/>
        </w:numPr>
        <w:tabs>
          <w:tab w:val="left" w:pos="284"/>
        </w:tabs>
        <w:spacing w:line="360" w:lineRule="auto"/>
        <w:ind w:left="567" w:hanging="283"/>
      </w:pPr>
      <w:r w:rsidRPr="005E2D66">
        <w:t xml:space="preserve">Uchwałę nr 150/49/2023 Rady Osiedla </w:t>
      </w:r>
      <w:proofErr w:type="spellStart"/>
      <w:r w:rsidRPr="005E2D66">
        <w:t>Retkinia</w:t>
      </w:r>
      <w:proofErr w:type="spellEnd"/>
      <w:r w:rsidRPr="005E2D66">
        <w:t xml:space="preserve"> Zachód-Smulsko z dnia 13 czerwca 2023 r., na mocy której przeznacza się kwotę 8.000 zł z przeznaczeniem dla Zespołu </w:t>
      </w:r>
      <w:proofErr w:type="spellStart"/>
      <w:r w:rsidRPr="005E2D66">
        <w:t>Szkolno</w:t>
      </w:r>
      <w:proofErr w:type="spellEnd"/>
      <w:r w:rsidRPr="005E2D66">
        <w:t xml:space="preserve"> – Przedszkolnego nr 7 w Łodzi na zakup rzutnika krótkoogniskowego;</w:t>
      </w:r>
    </w:p>
    <w:p w:rsidR="00E2184F" w:rsidRPr="005E2D66" w:rsidRDefault="00E2184F" w:rsidP="00E2184F">
      <w:pPr>
        <w:pStyle w:val="Tekstpodstawowy"/>
        <w:numPr>
          <w:ilvl w:val="0"/>
          <w:numId w:val="9"/>
        </w:numPr>
        <w:tabs>
          <w:tab w:val="left" w:pos="284"/>
        </w:tabs>
        <w:spacing w:line="360" w:lineRule="auto"/>
        <w:ind w:left="567" w:hanging="283"/>
      </w:pPr>
      <w:r w:rsidRPr="005E2D66">
        <w:lastRenderedPageBreak/>
        <w:t xml:space="preserve">Uchwałę nr 75/34/2023 Rady Osiedla Górniak z dnia 16 maja 2023 r., na mocy której przeznacza się kwotę 6.000 zł dla Szkoły Podstawowej nr 10 w Łodzi </w:t>
      </w:r>
      <w:r w:rsidRPr="005E2D66">
        <w:br/>
        <w:t>na współorganizowanie imprezy „Babie lato na Górniaku”.</w:t>
      </w:r>
    </w:p>
    <w:p w:rsidR="00E2184F" w:rsidRPr="005E2D66" w:rsidRDefault="00E2184F" w:rsidP="00E2184F">
      <w:pPr>
        <w:pStyle w:val="Tekstpodstawowy"/>
        <w:numPr>
          <w:ilvl w:val="0"/>
          <w:numId w:val="9"/>
        </w:numPr>
        <w:tabs>
          <w:tab w:val="left" w:pos="284"/>
        </w:tabs>
        <w:spacing w:line="360" w:lineRule="auto"/>
        <w:ind w:left="567" w:hanging="283"/>
      </w:pPr>
      <w:r w:rsidRPr="005E2D66">
        <w:t xml:space="preserve">Uchwałę nr 152/59/2023  rady Osiedla Julianów-Marysin-Rogi z 27.06.2023 r. na mocy której przeznacza się kwotę 1.500 zł dla Zespołu Szkół Geodezyjno- Technicznych </w:t>
      </w:r>
      <w:r w:rsidRPr="005E2D66">
        <w:br/>
        <w:t>z przeznaczeniem na dofinansowanie uroczystości z okazji Święta Odzyskania Niepodległości.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/>
          <w:bCs/>
        </w:rPr>
        <w:t>- Wydziału Zdrowia i Spraw Społecznych</w:t>
      </w:r>
      <w:r w:rsidRPr="005E2D66">
        <w:rPr>
          <w:bCs/>
        </w:rPr>
        <w:t xml:space="preserve"> </w:t>
      </w:r>
      <w:r w:rsidRPr="005E2D66">
        <w:t>(dział 852, rozdział 85202)</w:t>
      </w:r>
      <w:r w:rsidRPr="005E2D66">
        <w:rPr>
          <w:bCs/>
        </w:rPr>
        <w:t xml:space="preserve"> w wysokości </w:t>
      </w:r>
      <w:r w:rsidRPr="005E2D66">
        <w:rPr>
          <w:b/>
          <w:bCs/>
        </w:rPr>
        <w:t xml:space="preserve">1.500 zł </w:t>
      </w:r>
      <w:r w:rsidRPr="005E2D66">
        <w:rPr>
          <w:bCs/>
        </w:rPr>
        <w:t xml:space="preserve">na zadanie pn. „Funkcjonowanie jednostki” z przeznaczeniem na doposażenie DPS „Pogodna Jesień” zgodnie z Uchwałą Nr 151/59/2023 Rady Osiedla Julianów-Marysi-Rogi </w:t>
      </w:r>
      <w:r w:rsidRPr="005E2D66">
        <w:rPr>
          <w:bCs/>
        </w:rPr>
        <w:br/>
        <w:t>z 27.06.2023 r.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/>
          <w:bCs/>
        </w:rPr>
        <w:t>- Biura Energetyki i Jakości Powietrza</w:t>
      </w:r>
      <w:r w:rsidRPr="005E2D66">
        <w:rPr>
          <w:bCs/>
        </w:rPr>
        <w:t xml:space="preserve"> </w:t>
      </w:r>
      <w:r w:rsidRPr="005E2D66">
        <w:t>(dział 900, rozdział 90015)</w:t>
      </w:r>
      <w:r w:rsidRPr="005E2D66">
        <w:rPr>
          <w:bCs/>
        </w:rPr>
        <w:t xml:space="preserve"> </w:t>
      </w:r>
      <w:r w:rsidRPr="005E2D66">
        <w:rPr>
          <w:bCs/>
        </w:rPr>
        <w:br/>
        <w:t xml:space="preserve">w wysokości </w:t>
      </w:r>
      <w:r w:rsidRPr="005E2D66">
        <w:rPr>
          <w:b/>
          <w:bCs/>
        </w:rPr>
        <w:t xml:space="preserve">15.000 zł </w:t>
      </w:r>
      <w:r w:rsidRPr="005E2D66">
        <w:rPr>
          <w:bCs/>
        </w:rPr>
        <w:t>na zadanie majątkowe pn. „Opracowanie dokumentacji projektowo-kosztorysowej dotyczącej budowy latarni solarnych na osiedlu Smulsko między ul. Gimnastyczną a ul. Kolarską” z przeznaczeniem na opracowanie dokumentacji projektowo-kosztorysowej zgodnie z Uchwałą Nr 145/47/2023 z 12.04.2023 r. Rady Osiedla  Zachód-Smulsko.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/>
          <w:bCs/>
        </w:rPr>
        <w:t>- Wydziału Informatyki</w:t>
      </w:r>
      <w:r w:rsidRPr="005E2D66">
        <w:rPr>
          <w:bCs/>
        </w:rPr>
        <w:t xml:space="preserve"> </w:t>
      </w:r>
      <w:r w:rsidRPr="005E2D66">
        <w:t>(dział 750, rozdział 75095)</w:t>
      </w:r>
      <w:r w:rsidRPr="005E2D66">
        <w:rPr>
          <w:bCs/>
        </w:rPr>
        <w:t xml:space="preserve"> w wysokości </w:t>
      </w:r>
      <w:r w:rsidRPr="005E2D66">
        <w:rPr>
          <w:b/>
          <w:bCs/>
        </w:rPr>
        <w:t xml:space="preserve">2.100 zł </w:t>
      </w:r>
      <w:r w:rsidRPr="005E2D66">
        <w:rPr>
          <w:bCs/>
        </w:rPr>
        <w:t xml:space="preserve">na zadanie pn. „Wydatki rzeczowe dotyczące utrzymania infrastruktury teleinformatycznej w Urzędzie” </w:t>
      </w:r>
      <w:r w:rsidRPr="005E2D66">
        <w:rPr>
          <w:bCs/>
        </w:rPr>
        <w:br/>
        <w:t>z przeznaczeniem na zakup projektora przenośnego wraz z ekranem oraz przedłużaczem zgodnie z Uchwałą Nr 119/58/2023 z 29.06.2023 r. Rady Osiedla  nr 33.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W</w:t>
      </w:r>
      <w:r w:rsidRPr="005E2D66">
        <w:rPr>
          <w:b/>
          <w:bCs/>
        </w:rPr>
        <w:t xml:space="preserve"> Biurze Energetyki i Jakości Powietrza </w:t>
      </w:r>
      <w:r w:rsidRPr="005E2D66">
        <w:rPr>
          <w:bCs/>
        </w:rPr>
        <w:t xml:space="preserve">dokonuje się przeniesienia w wysokości </w:t>
      </w:r>
      <w:r w:rsidRPr="005E2D66">
        <w:rPr>
          <w:b/>
          <w:bCs/>
        </w:rPr>
        <w:t>650.000 zł</w:t>
      </w:r>
      <w:r w:rsidRPr="005E2D66">
        <w:rPr>
          <w:bCs/>
        </w:rPr>
        <w:t xml:space="preserve"> z  zadania majątkowego pn. „Realizacja zadań służących ochronie powietrza, polegających na trwałej zmianie ogrzewania opartego na paliwach stałych na proekologiczne”</w:t>
      </w:r>
      <w:r w:rsidRPr="005E2D66">
        <w:t xml:space="preserve"> (dział 900, rozdział 90005) </w:t>
      </w:r>
      <w:r w:rsidRPr="005E2D66">
        <w:rPr>
          <w:bCs/>
        </w:rPr>
        <w:t xml:space="preserve"> na zadnie majątkowe pn. „Racjonalizacja zużycia energii w budynkach użyteczności publicznej” </w:t>
      </w:r>
      <w:r w:rsidRPr="005E2D66">
        <w:t>(dział 400, rozdział 40095)</w:t>
      </w:r>
      <w:r w:rsidRPr="005E2D66">
        <w:rPr>
          <w:bCs/>
        </w:rPr>
        <w:t>.</w:t>
      </w:r>
    </w:p>
    <w:p w:rsidR="00E2184F" w:rsidRPr="005E2D66" w:rsidRDefault="00E2184F" w:rsidP="00E2184F">
      <w:pPr>
        <w:pStyle w:val="Tekstpodstawowy"/>
        <w:widowControl w:val="0"/>
        <w:spacing w:line="360" w:lineRule="auto"/>
      </w:pPr>
      <w:r w:rsidRPr="005E2D66">
        <w:rPr>
          <w:bCs/>
        </w:rPr>
        <w:t>Środki zostaną przeznaczone na sfinansowanie inwestycji modernizacji oświetlenia wewnętrznego w budynkach użyteczności publicznej.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 xml:space="preserve">W </w:t>
      </w:r>
      <w:r w:rsidRPr="005E2D66">
        <w:rPr>
          <w:b/>
        </w:rPr>
        <w:t xml:space="preserve">Miejskim Ośrodku Pomocy Społecznej w Łodzi </w:t>
      </w:r>
      <w:r w:rsidRPr="005E2D66">
        <w:t xml:space="preserve">dokonuje się przeniesienia w wysokości </w:t>
      </w:r>
      <w:r w:rsidRPr="005E2D66">
        <w:rPr>
          <w:b/>
        </w:rPr>
        <w:t>7.530 zł</w:t>
      </w:r>
      <w:r w:rsidRPr="005E2D66">
        <w:t xml:space="preserve"> z zadania pn. „Rodzina jest dla dzieci” (dział 852 rozdział 85295) na zadanie pn. „Funkcjonowanie jednostki” (dział 852 rozdział 85219).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>Środki zostaną przeznaczone na zakup usług.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 xml:space="preserve">W </w:t>
      </w:r>
      <w:r w:rsidRPr="005E2D66">
        <w:rPr>
          <w:b/>
        </w:rPr>
        <w:t xml:space="preserve">Wydziale Zdrowia i Spraw Społecznych </w:t>
      </w:r>
      <w:r w:rsidRPr="005E2D66">
        <w:t xml:space="preserve">dokonuje się przeniesienia   w wysokości </w:t>
      </w:r>
      <w:r w:rsidRPr="005E2D66">
        <w:rPr>
          <w:b/>
        </w:rPr>
        <w:t>1.189 zł</w:t>
      </w:r>
      <w:r w:rsidRPr="005E2D66">
        <w:t xml:space="preserve"> z zadania pn. „Promocja zdrowia” (dział 851 rozdział 85149) na zadanie pn. „Rozliczenia </w:t>
      </w:r>
      <w:r w:rsidRPr="005E2D66">
        <w:br/>
        <w:t>z lat ubiegłych” (dział 853 rozdział 85395).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>Środki zostaną przeznaczone na zapłatę odsetek naliczonych od dotacji wykorzystanej niezgodnie z przeznaczeniem.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 xml:space="preserve">W </w:t>
      </w:r>
      <w:r w:rsidRPr="005E2D66">
        <w:rPr>
          <w:b/>
        </w:rPr>
        <w:t xml:space="preserve">Wydziale Zdrowia i Spraw Społecznych </w:t>
      </w:r>
      <w:r w:rsidRPr="005E2D66">
        <w:t xml:space="preserve">dokonuje się przeniesienia  w wysokości </w:t>
      </w:r>
      <w:r w:rsidRPr="005E2D66">
        <w:rPr>
          <w:b/>
        </w:rPr>
        <w:t>10.000 zł</w:t>
      </w:r>
      <w:r w:rsidRPr="005E2D66">
        <w:t xml:space="preserve"> z zadania pn. „Promocja zdrowia” (dział 851 rozdział 85149) na zadanie pn. „Funkcjonowanie jednostki” (dział 852 rozdział 85202).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>Środki zostaną przeznaczone na wykonanie ekspertyzy sprawności sprzętu rehabilitacyjnego -</w:t>
      </w:r>
      <w:proofErr w:type="spellStart"/>
      <w:r w:rsidRPr="005E2D66">
        <w:t>kriokomory</w:t>
      </w:r>
      <w:proofErr w:type="spellEnd"/>
      <w:r w:rsidRPr="005E2D66">
        <w:t>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 xml:space="preserve">W </w:t>
      </w:r>
      <w:r w:rsidRPr="005E2D66">
        <w:rPr>
          <w:b/>
        </w:rPr>
        <w:t xml:space="preserve">Wydziale Zdrowia i Spraw Społecznych </w:t>
      </w:r>
      <w:r w:rsidRPr="005E2D66">
        <w:t xml:space="preserve">dokonuje się przeniesienia  w wysokości </w:t>
      </w:r>
      <w:r w:rsidRPr="005E2D66">
        <w:rPr>
          <w:b/>
        </w:rPr>
        <w:t>22.000 zł</w:t>
      </w:r>
      <w:r w:rsidRPr="005E2D66">
        <w:t xml:space="preserve"> z zadania pn. „Program "Aktywizacja 60+"” (dział 851 rozdział 85149) na zadanie  pn. „Korpus Wsparcia Seniorów - moduł II” (dział 852 rozdział 85295).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>Powyższe środki stanowią wkład własny  Miasta  na dofinansowanie programu.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 xml:space="preserve">Dokonuje się przeniesienia w wysokości </w:t>
      </w:r>
      <w:r w:rsidRPr="005E2D66">
        <w:rPr>
          <w:b/>
        </w:rPr>
        <w:t>315.000 zł</w:t>
      </w:r>
      <w:r w:rsidRPr="005E2D66">
        <w:t xml:space="preserve">  z </w:t>
      </w:r>
      <w:r w:rsidRPr="005E2D66">
        <w:rPr>
          <w:b/>
        </w:rPr>
        <w:t xml:space="preserve">Biura Architekta Miasta </w:t>
      </w:r>
      <w:r w:rsidRPr="005E2D66">
        <w:t xml:space="preserve">(dział 921 rozdział 92120)   z zadania pn. „Dofinansowanie na roboty budowlane  polegające na remoncie lub przebudowie oraz na prace konserwatorskie i prace restauratorskie przy nieruchomościach niewpisanych do rejestru zabytków na obszarze Specjalnej Strefy Rewitalizacji” do </w:t>
      </w:r>
      <w:r w:rsidRPr="005E2D66">
        <w:rPr>
          <w:b/>
        </w:rPr>
        <w:t xml:space="preserve">Zarządu Inwestycji Miejskich </w:t>
      </w:r>
      <w:r w:rsidRPr="005E2D66">
        <w:t>(dział 700 rozdział 70095)   na zadanie pn. „Modernizacja i adaptacja budynków położonych w Łodzi przy al. Kościuszki 19 i ul. Wólczańskiej 36 - „R””.</w:t>
      </w:r>
    </w:p>
    <w:p w:rsidR="00E2184F" w:rsidRPr="005E2D66" w:rsidRDefault="00E2184F" w:rsidP="00E2184F">
      <w:pPr>
        <w:pStyle w:val="Tekstpodstawowy"/>
        <w:tabs>
          <w:tab w:val="left" w:pos="709"/>
        </w:tabs>
        <w:spacing w:line="360" w:lineRule="auto"/>
      </w:pPr>
      <w:r w:rsidRPr="005E2D66">
        <w:t>Środki zostaną przeznaczone na budowę antresoli w budynku Lapidarium Detalu Architektonicznego użytkowanym przez Biuro Architekta Miasta w celu podniesienia jego funkcjonalności i umożliwienia właściwej ekspozycji zgromadzonych detali architektonicznych.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W </w:t>
      </w:r>
      <w:r w:rsidRPr="005E2D66">
        <w:rPr>
          <w:b/>
          <w:bCs/>
        </w:rPr>
        <w:t>Wydziale Edukacji</w:t>
      </w:r>
      <w:r w:rsidRPr="005E2D66">
        <w:rPr>
          <w:bCs/>
        </w:rPr>
        <w:t xml:space="preserve"> </w:t>
      </w:r>
      <w:r w:rsidRPr="005E2D66">
        <w:t xml:space="preserve">(dział 801,854) </w:t>
      </w:r>
      <w:r w:rsidRPr="005E2D66">
        <w:rPr>
          <w:bCs/>
        </w:rPr>
        <w:t xml:space="preserve">dokonuje się przeniesienia w wysokości  </w:t>
      </w:r>
      <w:r w:rsidRPr="005E2D66">
        <w:rPr>
          <w:bCs/>
        </w:rPr>
        <w:br/>
      </w:r>
      <w:r w:rsidRPr="005E2D66">
        <w:rPr>
          <w:b/>
          <w:bCs/>
        </w:rPr>
        <w:t xml:space="preserve">12.000 zł </w:t>
      </w:r>
      <w:r w:rsidRPr="005E2D66">
        <w:rPr>
          <w:bCs/>
        </w:rPr>
        <w:t>z zadania pn. „Projekty edukacyjne dofinansowane ze środków krajowych - wkład własny” na zadanie pn. „Program rządowy Aktywna tablica”.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Środki zostaną przeznaczone na wkład własny do rządowego programu.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W </w:t>
      </w:r>
      <w:r w:rsidRPr="005E2D66">
        <w:rPr>
          <w:b/>
          <w:bCs/>
        </w:rPr>
        <w:t>Wydziale Edukacji</w:t>
      </w:r>
      <w:r w:rsidRPr="005E2D66">
        <w:rPr>
          <w:bCs/>
        </w:rPr>
        <w:t xml:space="preserve"> </w:t>
      </w:r>
      <w:r w:rsidRPr="005E2D66">
        <w:t xml:space="preserve">(dział 801) </w:t>
      </w:r>
      <w:r w:rsidRPr="005E2D66">
        <w:rPr>
          <w:bCs/>
        </w:rPr>
        <w:t xml:space="preserve">dokonuje się przeniesienia w wysokości  </w:t>
      </w:r>
      <w:r w:rsidRPr="005E2D66">
        <w:rPr>
          <w:bCs/>
        </w:rPr>
        <w:br/>
      </w:r>
      <w:r w:rsidRPr="005E2D66">
        <w:rPr>
          <w:b/>
          <w:bCs/>
        </w:rPr>
        <w:t xml:space="preserve">35.000 zł </w:t>
      </w:r>
      <w:r w:rsidRPr="005E2D66">
        <w:rPr>
          <w:bCs/>
        </w:rPr>
        <w:t xml:space="preserve">z zadania pn. „Bieżące utrzymanie stanu technicznego placówek oświatowych” na zadanie </w:t>
      </w:r>
      <w:r w:rsidRPr="005E2D66">
        <w:rPr>
          <w:bCs/>
        </w:rPr>
        <w:lastRenderedPageBreak/>
        <w:t>pn. „Remonty w placówkach oświatowych”.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Środki zostaną przeznaczone na zabezpieczenie środków na prace budowlano-montażowe instalacji kanalizacyjnej w Szkole Podstawowej nr 19.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W </w:t>
      </w:r>
      <w:r w:rsidRPr="005E2D66">
        <w:rPr>
          <w:b/>
          <w:bCs/>
        </w:rPr>
        <w:t>Wydziale Edukacji</w:t>
      </w:r>
      <w:r w:rsidRPr="005E2D66">
        <w:rPr>
          <w:bCs/>
        </w:rPr>
        <w:t xml:space="preserve"> </w:t>
      </w:r>
      <w:r w:rsidRPr="005E2D66">
        <w:t xml:space="preserve">(dział 801, rozdział 80195)   </w:t>
      </w:r>
      <w:r w:rsidRPr="005E2D66">
        <w:rPr>
          <w:bCs/>
        </w:rPr>
        <w:t xml:space="preserve">dokonuje się przeniesienia w wysokości  </w:t>
      </w:r>
      <w:r w:rsidRPr="005E2D66">
        <w:rPr>
          <w:b/>
          <w:bCs/>
        </w:rPr>
        <w:t xml:space="preserve">35.068 zł </w:t>
      </w:r>
      <w:r w:rsidRPr="005E2D66">
        <w:rPr>
          <w:bCs/>
        </w:rPr>
        <w:t>w zadaniu pn.</w:t>
      </w:r>
      <w:r w:rsidRPr="005E2D66">
        <w:rPr>
          <w:b/>
          <w:bCs/>
        </w:rPr>
        <w:t xml:space="preserve"> </w:t>
      </w:r>
      <w:r w:rsidRPr="005E2D66">
        <w:rPr>
          <w:bCs/>
        </w:rPr>
        <w:t>„Nowe kwalifikacje - nowe szanse”.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Powyższa zmiana polega na przeniesieniu  miedzy wydatkami majątkowymi a bieżącymi.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W </w:t>
      </w:r>
      <w:r w:rsidRPr="005E2D66">
        <w:rPr>
          <w:b/>
          <w:bCs/>
        </w:rPr>
        <w:t>Wydziale Edukacji</w:t>
      </w:r>
      <w:r w:rsidRPr="005E2D66">
        <w:rPr>
          <w:bCs/>
        </w:rPr>
        <w:t xml:space="preserve"> </w:t>
      </w:r>
      <w:r w:rsidRPr="005E2D66">
        <w:t xml:space="preserve">(dział 801, rozdział 80195)   </w:t>
      </w:r>
      <w:r w:rsidRPr="005E2D66">
        <w:rPr>
          <w:bCs/>
        </w:rPr>
        <w:t xml:space="preserve">dokonuje się przeniesienia w wysokości  </w:t>
      </w:r>
      <w:r w:rsidRPr="005E2D66">
        <w:rPr>
          <w:b/>
          <w:bCs/>
        </w:rPr>
        <w:t xml:space="preserve">1.500 zł </w:t>
      </w:r>
      <w:r w:rsidRPr="005E2D66">
        <w:rPr>
          <w:bCs/>
        </w:rPr>
        <w:t>w zadaniu pn.</w:t>
      </w:r>
      <w:r w:rsidRPr="005E2D66">
        <w:rPr>
          <w:b/>
          <w:bCs/>
        </w:rPr>
        <w:t xml:space="preserve"> </w:t>
      </w:r>
      <w:r w:rsidRPr="005E2D66">
        <w:rPr>
          <w:bCs/>
        </w:rPr>
        <w:t>„Akademia pod dębem”.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Powyższa zmiana polega na przeniesieniu  miedzy wydatkami bieżącymi a majątkowymi.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W </w:t>
      </w:r>
      <w:r w:rsidRPr="005E2D66">
        <w:rPr>
          <w:b/>
          <w:bCs/>
        </w:rPr>
        <w:t>Zarządzie Inwestycji Miejskich</w:t>
      </w:r>
      <w:r w:rsidRPr="005E2D66">
        <w:rPr>
          <w:bCs/>
        </w:rPr>
        <w:t xml:space="preserve"> </w:t>
      </w:r>
      <w:r w:rsidRPr="005E2D66">
        <w:t xml:space="preserve">(dział 600, rozdział 60015)   </w:t>
      </w:r>
      <w:r w:rsidRPr="005E2D66">
        <w:rPr>
          <w:bCs/>
        </w:rPr>
        <w:t xml:space="preserve">dokonuje się przeniesienia w wysokości  </w:t>
      </w:r>
      <w:r w:rsidRPr="005E2D66">
        <w:rPr>
          <w:b/>
          <w:bCs/>
        </w:rPr>
        <w:t xml:space="preserve">37.219.800 zł </w:t>
      </w:r>
      <w:r w:rsidRPr="005E2D66">
        <w:rPr>
          <w:bCs/>
        </w:rPr>
        <w:t>z zadania majątkowego pn.</w:t>
      </w:r>
      <w:r w:rsidRPr="005E2D66">
        <w:rPr>
          <w:b/>
          <w:bCs/>
        </w:rPr>
        <w:t xml:space="preserve"> </w:t>
      </w:r>
      <w:r w:rsidRPr="005E2D66">
        <w:rPr>
          <w:bCs/>
        </w:rPr>
        <w:t>„Program niskoemisyjnego transportu miejskiego – dostawa autobusów elektrycznych ze stacjami ładowania oraz infrastrukturą towarzyszącą” na zadanie majątkowe pn. „Kompleksowy program integracji sieci niskoemisyjnego transportu publicznego w metropolii łódzkiej wraz z zakupem taboru do obsługi trasy W-Z oraz innych linii komunikacyjnych i modernizacją zajezdni tramwajowych w Łodzi”.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Powyższa zmiana wynika z aneksowania umowy o dofinansowanie projektu pn. „Kompleksowy program integracji sieci niskoemisyjnego transportu publicznego </w:t>
      </w:r>
      <w:r w:rsidRPr="005E2D66">
        <w:rPr>
          <w:bCs/>
        </w:rPr>
        <w:br/>
        <w:t>w metropolii łódzkiej wraz z zakupem taboru do obsługi trasy W-Z oraz innych linii komunikacyjnych i modernizacja zajezdni tramwajowych w Łodzi”.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 xml:space="preserve">W </w:t>
      </w:r>
      <w:r w:rsidRPr="005E2D66">
        <w:rPr>
          <w:b/>
          <w:bCs/>
        </w:rPr>
        <w:t>Zarządzie Lokali Miejskich</w:t>
      </w:r>
      <w:r w:rsidRPr="005E2D66">
        <w:rPr>
          <w:bCs/>
        </w:rPr>
        <w:t xml:space="preserve"> </w:t>
      </w:r>
      <w:r w:rsidRPr="005E2D66">
        <w:t xml:space="preserve">(dział 700, rozdział 70005)   </w:t>
      </w:r>
      <w:r w:rsidRPr="005E2D66">
        <w:rPr>
          <w:bCs/>
        </w:rPr>
        <w:t xml:space="preserve">dokonuje się przeniesienia </w:t>
      </w:r>
      <w:r w:rsidRPr="005E2D66">
        <w:rPr>
          <w:bCs/>
        </w:rPr>
        <w:br/>
        <w:t xml:space="preserve">w wysokości  </w:t>
      </w:r>
      <w:r w:rsidRPr="005E2D66">
        <w:rPr>
          <w:b/>
          <w:bCs/>
        </w:rPr>
        <w:t xml:space="preserve">14.256 zł </w:t>
      </w:r>
      <w:r w:rsidRPr="005E2D66">
        <w:rPr>
          <w:bCs/>
        </w:rPr>
        <w:t>z zadania pn.</w:t>
      </w:r>
      <w:r w:rsidRPr="005E2D66">
        <w:rPr>
          <w:b/>
          <w:bCs/>
        </w:rPr>
        <w:t xml:space="preserve"> </w:t>
      </w:r>
      <w:r w:rsidRPr="005E2D66">
        <w:rPr>
          <w:bCs/>
        </w:rPr>
        <w:t>„Rozbiórka nieruchomości przy ul. Kilińskiego 49” na zadanie pn. „Rozbiórki i zabezpieczenia budynków”.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  <w:r w:rsidRPr="005E2D66">
        <w:rPr>
          <w:bCs/>
        </w:rPr>
        <w:t>Środki zostaną przeznaczone na rozbiórki budynków stanowiących własność Miasta Łodzi.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5E2D66">
        <w:rPr>
          <w:b/>
          <w:u w:val="single"/>
        </w:rPr>
        <w:t>Zmiany w „Zestawieniu planowanych kwot dotacji udzielanych z budżetu miasta Łodzi na 2023 rok”.</w:t>
      </w:r>
      <w:r w:rsidRPr="005E2D66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E2184F" w:rsidRPr="005E2D66" w:rsidRDefault="00E2184F" w:rsidP="00E2184F">
      <w:pPr>
        <w:pStyle w:val="Tekstpodstawowy"/>
        <w:widowControl w:val="0"/>
        <w:spacing w:line="360" w:lineRule="auto"/>
        <w:rPr>
          <w:bCs/>
        </w:rPr>
      </w:pPr>
    </w:p>
    <w:p w:rsidR="00E2184F" w:rsidRPr="005E2D66" w:rsidRDefault="00E2184F" w:rsidP="00E2184F">
      <w:pPr>
        <w:widowControl w:val="0"/>
        <w:tabs>
          <w:tab w:val="left" w:pos="3240"/>
        </w:tabs>
        <w:jc w:val="both"/>
        <w:rPr>
          <w:b/>
          <w:u w:val="single"/>
        </w:rPr>
      </w:pPr>
      <w:r w:rsidRPr="005E2D66">
        <w:rPr>
          <w:b/>
          <w:u w:val="single"/>
        </w:rPr>
        <w:t xml:space="preserve">Zmiany w zestawieniu „Rezerwy ogólna i celowe budżetu miasta Łodzi na 2023 r.” </w:t>
      </w:r>
    </w:p>
    <w:p w:rsidR="00E2184F" w:rsidRPr="005E2D66" w:rsidRDefault="00E2184F" w:rsidP="00E2184F">
      <w:pPr>
        <w:widowControl w:val="0"/>
        <w:tabs>
          <w:tab w:val="left" w:pos="3240"/>
        </w:tabs>
        <w:jc w:val="both"/>
        <w:rPr>
          <w:b/>
          <w:u w:val="single"/>
        </w:rPr>
      </w:pPr>
    </w:p>
    <w:p w:rsidR="00E2184F" w:rsidRPr="005E2D66" w:rsidRDefault="00E2184F" w:rsidP="00E2184F">
      <w:pPr>
        <w:widowControl w:val="0"/>
        <w:tabs>
          <w:tab w:val="left" w:pos="3240"/>
        </w:tabs>
        <w:jc w:val="both"/>
        <w:rPr>
          <w:b/>
          <w:u w:val="single"/>
        </w:rPr>
      </w:pPr>
      <w:r w:rsidRPr="005E2D66">
        <w:rPr>
          <w:b/>
          <w:u w:val="single"/>
        </w:rPr>
        <w:t>Zmiany w zestawieniu „Dochody i wydatki realizowane na podstawie ustawy o wychowaniu w trzeźwości i przeciwdziałaniu alkoholizmowi w zakresie opłat za zezwolenie na obrót hurtowy napojami alkoholowymi na 2023 rok”</w:t>
      </w:r>
    </w:p>
    <w:p w:rsidR="00E2184F" w:rsidRPr="005E2D66" w:rsidRDefault="00E2184F" w:rsidP="00E2184F">
      <w:pPr>
        <w:widowControl w:val="0"/>
        <w:tabs>
          <w:tab w:val="left" w:pos="3240"/>
        </w:tabs>
        <w:jc w:val="both"/>
        <w:rPr>
          <w:b/>
          <w:u w:val="single"/>
        </w:rPr>
      </w:pPr>
    </w:p>
    <w:p w:rsidR="00E2184F" w:rsidRPr="005E2D66" w:rsidRDefault="00E2184F" w:rsidP="00E2184F">
      <w:pPr>
        <w:widowControl w:val="0"/>
        <w:tabs>
          <w:tab w:val="left" w:pos="3240"/>
        </w:tabs>
        <w:jc w:val="both"/>
        <w:rPr>
          <w:b/>
          <w:u w:val="single"/>
        </w:rPr>
      </w:pPr>
      <w:r w:rsidRPr="005E2D66">
        <w:rPr>
          <w:b/>
          <w:u w:val="single"/>
        </w:rPr>
        <w:lastRenderedPageBreak/>
        <w:t>Zmiany w zestawieniu „Dochody i wydatki na realizację zadań z zakresu gospodarowania odpadami komunalnymi wynikające z ustawy o utrzymaniu czystości i porządku w gminach na 2023 rok”.</w:t>
      </w:r>
    </w:p>
    <w:p w:rsidR="00E2184F" w:rsidRPr="005E2D66" w:rsidRDefault="00E2184F" w:rsidP="00E2184F">
      <w:pPr>
        <w:widowControl w:val="0"/>
        <w:tabs>
          <w:tab w:val="left" w:pos="3240"/>
        </w:tabs>
        <w:jc w:val="both"/>
        <w:rPr>
          <w:b/>
          <w:u w:val="single"/>
        </w:rPr>
      </w:pPr>
    </w:p>
    <w:p w:rsidR="00E2184F" w:rsidRPr="005B7CB0" w:rsidRDefault="00E2184F" w:rsidP="00E2184F">
      <w:pPr>
        <w:widowControl w:val="0"/>
        <w:tabs>
          <w:tab w:val="left" w:pos="3240"/>
        </w:tabs>
        <w:jc w:val="both"/>
      </w:pPr>
      <w:r w:rsidRPr="005E2D66">
        <w:t>Zmiany załączników</w:t>
      </w:r>
      <w:r w:rsidRPr="005E2D66">
        <w:rPr>
          <w:b/>
          <w:u w:val="single"/>
        </w:rPr>
        <w:t xml:space="preserve"> w uchwale Nr LXXVII/2309/23 Rady Miejskiej w Łodzi z dnia 21 czerwca 2023 r. w sprawie zmian budżetu oraz zmian w budżecie miasta Łodzi na 2023 rok </w:t>
      </w:r>
      <w:r w:rsidRPr="005E2D66">
        <w:t>polegają na  prezentacji kwot w groszach.</w:t>
      </w:r>
    </w:p>
    <w:p w:rsidR="00E2184F" w:rsidRPr="00B17D4E" w:rsidRDefault="00E2184F" w:rsidP="00E2184F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E2184F" w:rsidRPr="004A7868" w:rsidRDefault="00E2184F" w:rsidP="00E2184F">
      <w:pPr>
        <w:keepNext/>
        <w:keepLines/>
        <w:widowControl w:val="0"/>
        <w:ind w:hanging="284"/>
        <w:rPr>
          <w:bCs/>
          <w:szCs w:val="20"/>
        </w:rPr>
      </w:pPr>
    </w:p>
    <w:p w:rsidR="00465A08" w:rsidRDefault="00465A08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p w:rsidR="00E2184F" w:rsidRDefault="00E2184F" w:rsidP="00BF0E1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17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E2184F" w:rsidTr="00481CC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2184F" w:rsidRDefault="00E2184F" w:rsidP="00481CC8"/>
        </w:tc>
        <w:tc>
          <w:tcPr>
            <w:tcW w:w="1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85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4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E2184F" w:rsidTr="00481CC8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E2184F" w:rsidRDefault="00E2184F" w:rsidP="00481CC8"/>
        </w:tc>
        <w:tc>
          <w:tcPr>
            <w:tcW w:w="1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4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1300"/>
              <w:gridCol w:w="913"/>
              <w:gridCol w:w="913"/>
              <w:gridCol w:w="858"/>
              <w:gridCol w:w="871"/>
              <w:gridCol w:w="873"/>
              <w:gridCol w:w="877"/>
              <w:gridCol w:w="858"/>
              <w:gridCol w:w="871"/>
              <w:gridCol w:w="871"/>
            </w:tblGrid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E2184F" w:rsidTr="00481CC8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E2184F" w:rsidTr="00481CC8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181 356 391,00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148 348 479,00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29 007 912,00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3 698 616,00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Lokalny transport zbiorowy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najmu i dzierżawy składników majątkowych Skarbu Państwa, jednostek samorządu terytorialnego lub innych jednostek zaliczanych do sektora finansów publicznych oraz innych umów o podobnym charakterze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Cmentarze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15 362 968,00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15 362 968,00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Wpływy z podatku rolnego, podatku leśnego, podatku od czynności cywilnoprawnych, podatków i opłat lokalnych od osób prawnych i innych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15 062 968,00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15 062 968,00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0310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od nieruchomości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11 092 197,00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11 092 197,00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nieterminowych wpłat z tytułu podatków i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3 970 771,00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3 970 771,00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spadków i darowizn, podatku od czynności cywilnoprawnych oraz podatków i opłat lokalnych od osób fizycznych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nieterminowych wpłat z tytułu podatków i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159 560 178,00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127 312 295,00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28 247 883,00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91 314,00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66 314,00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Subwencje ogólne z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91 314,00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66 314,00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Uzupełnienie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155 468 864,00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127 287 295,00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28 181 569,00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uzupełnienie dochodów gmin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127 287 295,00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127 287 295,00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uzupełnienie dochodów powiatów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28 181 569,00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28 181 569,00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Rozliczenia między jednostkami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otrzymane z gminy na zadania bieżące realizowane na podstawie porozumień (umów) między jednostkami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387 323,00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388 823,00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13"/>
              </w:trPr>
              <w:tc>
                <w:tcPr>
                  <w:tcW w:w="566" w:type="dxa"/>
                </w:tcPr>
                <w:p w:rsidR="00E2184F" w:rsidRDefault="00E2184F" w:rsidP="00481CC8"/>
              </w:tc>
              <w:tc>
                <w:tcPr>
                  <w:tcW w:w="1303" w:type="dxa"/>
                </w:tcPr>
                <w:p w:rsidR="00E2184F" w:rsidRDefault="00E2184F" w:rsidP="00481CC8"/>
              </w:tc>
              <w:tc>
                <w:tcPr>
                  <w:tcW w:w="867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33 568,00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lub płatności w ramach budżetu środków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31 731,00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13"/>
              </w:trPr>
              <w:tc>
                <w:tcPr>
                  <w:tcW w:w="566" w:type="dxa"/>
                </w:tcPr>
                <w:p w:rsidR="00E2184F" w:rsidRDefault="00E2184F" w:rsidP="00481CC8"/>
              </w:tc>
              <w:tc>
                <w:tcPr>
                  <w:tcW w:w="1303" w:type="dxa"/>
                </w:tcPr>
                <w:p w:rsidR="00E2184F" w:rsidRDefault="00E2184F" w:rsidP="00481CC8"/>
              </w:tc>
              <w:tc>
                <w:tcPr>
                  <w:tcW w:w="867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31 731,00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13"/>
              </w:trPr>
              <w:tc>
                <w:tcPr>
                  <w:tcW w:w="566" w:type="dxa"/>
                </w:tcPr>
                <w:p w:rsidR="00E2184F" w:rsidRDefault="00E2184F" w:rsidP="00481CC8"/>
              </w:tc>
              <w:tc>
                <w:tcPr>
                  <w:tcW w:w="1303" w:type="dxa"/>
                </w:tcPr>
                <w:p w:rsidR="00E2184F" w:rsidRDefault="00E2184F" w:rsidP="00481CC8"/>
              </w:tc>
              <w:tc>
                <w:tcPr>
                  <w:tcW w:w="867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1 837,00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13"/>
              </w:trPr>
              <w:tc>
                <w:tcPr>
                  <w:tcW w:w="566" w:type="dxa"/>
                </w:tcPr>
                <w:p w:rsidR="00E2184F" w:rsidRDefault="00E2184F" w:rsidP="00481CC8"/>
              </w:tc>
              <w:tc>
                <w:tcPr>
                  <w:tcW w:w="1303" w:type="dxa"/>
                </w:tcPr>
                <w:p w:rsidR="00E2184F" w:rsidRDefault="00E2184F" w:rsidP="00481CC8"/>
              </w:tc>
              <w:tc>
                <w:tcPr>
                  <w:tcW w:w="867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251 669,00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230 669,00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-27 930,00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-45 180,00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Powiatowe urzędy pracy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-45 180,00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-45 180,00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13"/>
              </w:trPr>
              <w:tc>
                <w:tcPr>
                  <w:tcW w:w="566" w:type="dxa"/>
                </w:tcPr>
                <w:p w:rsidR="00E2184F" w:rsidRDefault="00E2184F" w:rsidP="00481CC8"/>
              </w:tc>
              <w:tc>
                <w:tcPr>
                  <w:tcW w:w="1303" w:type="dxa"/>
                </w:tcPr>
                <w:p w:rsidR="00E2184F" w:rsidRDefault="00E2184F" w:rsidP="00481CC8"/>
              </w:tc>
              <w:tc>
                <w:tcPr>
                  <w:tcW w:w="867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  <w:tc>
                <w:tcPr>
                  <w:tcW w:w="878" w:type="dxa"/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297 296,00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297 296,00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72 156,00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72 156,00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1 468 042,00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1 468 042,00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1 468 042,00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1 468 042,00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1 468 042,00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1 468 042,00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-357 483,00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278 870,00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24 397 731,00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24 397 731,00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24 397 731,00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24 397 731,00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24 397 731,00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24 397 731,00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-34 084,00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-34 084,00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-34 084,00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-34 084,00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-34 084,00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-34 084,00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inwestycji gmin, powiatów (związków gmin, związków powiatowo-gminnych,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258 531,00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258 531,00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258 531,00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258 531,00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258 531,00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258 531,00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18 839,00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18 839,00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18 839,00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18 839,00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18 839,00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18 839,00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180 998 908,00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148 627 349,00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28 371 559,00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E2184F" w:rsidRDefault="00E2184F" w:rsidP="00481CC8"/>
        </w:tc>
      </w:tr>
      <w:tr w:rsidR="00E2184F" w:rsidTr="00481CC8">
        <w:trPr>
          <w:trHeight w:val="215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1297"/>
              <w:gridCol w:w="913"/>
              <w:gridCol w:w="913"/>
              <w:gridCol w:w="866"/>
              <w:gridCol w:w="866"/>
              <w:gridCol w:w="876"/>
              <w:gridCol w:w="878"/>
              <w:gridCol w:w="866"/>
              <w:gridCol w:w="866"/>
              <w:gridCol w:w="866"/>
            </w:tblGrid>
            <w:tr w:rsidR="00E2184F" w:rsidTr="00481CC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181 356 391,00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148 348 479,00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29 007 912,00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335 574,00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-53 249,00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-357 483,00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278 870,00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24 642 517,00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278 870,00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24 363 647,00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E2184F" w:rsidRDefault="00E2184F" w:rsidP="00481CC8"/>
        </w:tc>
      </w:tr>
    </w:tbl>
    <w:p w:rsidR="00E2184F" w:rsidRDefault="00E2184F" w:rsidP="00E2184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E2184F" w:rsidTr="00481CC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2184F" w:rsidRDefault="00E2184F" w:rsidP="00481CC8"/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85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4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E2184F" w:rsidTr="00481CC8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E2184F" w:rsidRDefault="00E2184F" w:rsidP="00481CC8"/>
        </w:tc>
        <w:tc>
          <w:tcPr>
            <w:tcW w:w="127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4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E2184F" w:rsidTr="00481CC8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Leśnictwo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leśna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Wytwarzanie i zaopatrywanie w energię elektryczną, gaz i wodę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64 195 172,00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50 430 681,00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9 764 491,00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37 697 116,00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33 697 116,00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9 762 991,00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9 762 991,00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1 268 464,00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1 268 464,00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1 268 464,00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1 268 464,00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1 268 464,00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1 268 464,00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8 494 527,00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8 494 527,00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-33 088 920,00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-33 088 920,00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41 583 447,00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41 583 447,00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312 302,00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312 302,00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312 302,00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312 302,00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312 302,00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312 302,00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312 302,00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312 302,00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558 295,00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558 295,00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558 295,00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558 295,00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558 295,00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558 295,00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558 295,00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558 295,00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15 864 468,00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15 862 968,00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15 864 468,00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15 862 968,00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15 864 468,00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15 862 968,00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15 864 468,00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15 862 968,00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8 704 828,00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8 704 828,00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6 201 639,00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6 201 639,00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6 301 639,00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6 301 639,00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6 024 269,00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6 024 269,00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277 370,00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277 370,00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22 376 665,00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22 293 542,00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83 123,00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357 101,00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342 016,00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-442 569,00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-457 654,00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-442 569,00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-457 654,00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-442 569,00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-457 654,00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799 670,00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799 670,00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799 670,00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799 670,00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22 009 686,00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21 975 526,00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22 009 686,00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21 975 526,00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22 009 686,00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21 975 526,00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22 009 686,00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21 975 526,00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111 580,00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Obsługa długu publicznego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75702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Obsługa papierów wartościowych, kredytów i pożyczek oraz innych zobowiązań jednostek samorządu terytorialnego zaliczanych do tytułu dłużnego - kredyty i pożyczki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obsługa długu jednostki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4 419 889,00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4 419 889,00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3 749 072,00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3 749 072,00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-215 592,00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-215 592,00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-215 592,00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-215 592,00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38 452 168,00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25 260 510,00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13 191 658,00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5 404 165,00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5 404 165,00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5 404 165,00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5 404 165,00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660 165,00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660 165,00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9 971 254,00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9 971 254,00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9 895 512,00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9 895 512,00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9 757 600,00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9 757 600,00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75 742,00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Inne formy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Świetlice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3 143 453,00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3 143 453,00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3 143 453,00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3 143 453,00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policealne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2 971 205,00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2 971 205,00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2 971 205,00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2 971 205,00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32 114,00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32 114,00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Stołówki szkolne i przedszkolne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1 966 680,00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1 966 680,00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1 966 680,00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1 966 680,00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Realizacja zadań wymagających stosowania specjalnej organizacji nauki i metod pracy dla dzieci i młodzieży w gimnazjach, klasach dotychczasowego gimnazjum prowadzonych w </w:t>
                  </w: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-32 621,00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-67 689,00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-66 189,00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-66 189,00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33 568,00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-33 568,00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-35 068,00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-33 568,00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-35 068,00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438 242,00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449 431,00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-11 189,00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3 114 407,00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3 084 785,00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11 694,00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14 572,00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14 572,00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333 287,00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333 287,00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329 287,00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329 287,00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329 287,00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329 287,00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175 676,00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175 676,00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45 554,00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45 554,00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130 122,00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130 122,00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48 170,00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52 900,00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-7 530,00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-26 848,00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-44 098,00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-44 098,00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-44 098,00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-44 098,00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-44 098,00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 xml:space="preserve">- wydatki na programy finansowane z udziałem </w:t>
                  </w: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-53 180,00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-53 180,00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586 189,00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86 189,00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Wczesne wspomaganie rozwoju dziecka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300 551,00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75 411,00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15 734 816,00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15 484 816,00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odpadami komunalnymi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-50 692,00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-50 692,00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1 228 816,00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978 816,00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938 816,00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688 816,00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938 816,00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688 816,00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938 816,00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688 816,00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powietrza atmosferycznego i klimatu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11 142 796,00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8 206 512,00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2 936 284,00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588 280,00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588 280,00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577 780,00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577 780,00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577 780,00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577 780,00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6 365 383,00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6 365 383,00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1 335 235,00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1 335 235,00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1 335 235,00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1 335 235,00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5 030 148,00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5 030 148,00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5 030 148,00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5 030 148,00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zabytków i opieka nad zabytkami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1 587 017,00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1 587 017,00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487 017,00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487 017,00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-532 505,00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-532 505,00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-532 505,00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-532 505,00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180 727 472,00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150 154 904,00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26 572 568,00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159 674 696,00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137 579 515,00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18 095 181,00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46 103 470,00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30 442 186,00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15 661 284,00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obsługa długu jednostki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935 933,00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840 180,00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103 371 913,00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97 457 928,00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1 913 985,00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103 170 818,00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97 272 894,00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1 897 924,00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16 061,00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363 380,00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-60 779,00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424 159,00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21 052 776,00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12 575 389,00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8 477 387,00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-25 635 121,00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7 435 871,00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-33 070 992,00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41 827 249,00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278 870,00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41 548 379,00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4 860 648,00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4 860 648,00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E2184F" w:rsidRDefault="00E2184F" w:rsidP="00481CC8"/>
        </w:tc>
      </w:tr>
    </w:tbl>
    <w:p w:rsidR="00E2184F" w:rsidRDefault="00E2184F" w:rsidP="00E2184F"/>
    <w:p w:rsidR="00E2184F" w:rsidRDefault="00E2184F" w:rsidP="00E2184F">
      <w:pPr>
        <w:keepNext/>
        <w:keepLines/>
        <w:widowControl w:val="0"/>
        <w:tabs>
          <w:tab w:val="left" w:pos="3240"/>
        </w:tabs>
      </w:pPr>
    </w:p>
    <w:p w:rsidR="00E2184F" w:rsidRDefault="00E2184F" w:rsidP="00E2184F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E2184F" w:rsidTr="00481CC8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2184F" w:rsidRDefault="00E2184F" w:rsidP="00481CC8"/>
        </w:tc>
        <w:tc>
          <w:tcPr>
            <w:tcW w:w="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85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4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E2184F" w:rsidTr="00481CC8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E2184F" w:rsidRDefault="00E2184F" w:rsidP="00481CC8"/>
        </w:tc>
        <w:tc>
          <w:tcPr>
            <w:tcW w:w="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4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E2184F" w:rsidTr="00481CC8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</w:tr>
            <w:tr w:rsidR="00E2184F" w:rsidTr="00481CC8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Wytwarzanie i zaopatrywanie w energię elektryczną, gaz i wodę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modernizacyjne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Racjonalizacja zużycia energii w budynkach użyteczności publicznej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8 494 527,00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8 494 527,00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41 583 447,00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8 494 527,00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8 494 527,00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41 583 447,00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4 163 647,00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4 163 647,00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2 (c) - "R" (kontynuacja zadań: 2219622 i 2193102)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-636 353,00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 niskoemisyjnego transportu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000614-005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Program niskoemisyjnego transportu miejskiego – dostawa autobusów elektrycznych ze stacjami ładowania oraz infrastrukturą towarzyszącą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-37 219 800,00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Wykonanie dokumentacji projektowej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-669 120,00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-669 120,00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Opracowanie dokumentacji projektowej dla dróg i chodników powiatowych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-669 120,00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-669 120,00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Kompleksowa modernizacja linii tramwajowej w ul. Konstantynowskiej na odcinku od pętli tramwajowej ZDROWIE do granic miasta wraz z infrastrukturą towarzyszącą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6 301 639,00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6 301 639,00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6 301 639,00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6 301 639,00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adaptacja budynków położonych w Łodzi przy al. Kościuszki 19 i ul. Wólczańskiej 36 - „R”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6 116 639,00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6 116 639,00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2 (c) - "R" (kontynuacja zadań 2219622 i 2193102)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277 370,00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5 839 269,00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5 839 269,00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001485-003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Inne działania rewitalizacyjne i wydatki związane z projektami współfinansowanymi ze środków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001301-004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Aranżacja Sali Ślubów USC przy ul. Pabianickiej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-215 592,00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-215 592,00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-215 592,00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-215 592,00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-139 850,00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-139 850,00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-139 850,00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-139 850,00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000507-002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42 174,00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42 174,00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-33 568,00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001480-024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budynku Przedszkola Miejskiego nr 233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75 742,00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-33 568,00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-33 568,00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-33 568,00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-33 568,00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-33 568,00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-33 568,00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Nowe kwalifikacje - nowe szanse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-35 068,00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-35 068,00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-35 068,00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Akademia pod dębem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Lecznictwo ambulatoryjne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000441-124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Prace modernizacyjne i adaptacyjne Przychodni MARATOŃSKA w Miejskim Centrum Medycznym POLESIE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347 215,00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347 215,00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000717-011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bazy technicznej Domu Pomocy Społecznej przy ul. Spadkowej 4/6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329 287,00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329 287,00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przebudowa obiektów pomocy społecznej i ochrony  zdrowia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329 287,00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329 287,00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001469-004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Schroniska dla Bezdomnych Mężczyzn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329 287,00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329 287,00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-345 000,00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001340-017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Odtworzenie - budowa boiska Cyganka, siłowni i płotu akustycznego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powietrza atmosferycznego i klimatu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-650000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zadań służących ochronie powietrza, polegających na trwałej zmianie ogrzewania opartego na paliwie stałych na proekologiczne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000494-002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Realizacja zadań służących ochronie powietrza, polegających na trwałej zmianie ogrzewania opartego na paliwach stałych na proekologiczne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Oświetlenie ulic, placów i dróg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modernizacyjne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000629-005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Opracowanie dokumentacji projektowo-kosztorysowej dotyczącej budowy latarni solarnych na osiedlu Smulsko między ul. Gimnastyczną a ul. Kolarską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5 040 648,00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5 040 648,00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5 040 648,00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i ośrodki kultury, świetlice i kluby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Wkłady własne do zadań majątkowych dofinansowanych ze źródeł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Domy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5 030 148,00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5 030 148,00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5030148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000498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EC-1 - Południowy Wschód ( Program Nowe Centrum Łodzi)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001248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MOSiR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001248-005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instalacji energetycznej i stacji zasilania obiektów sportowych MOSiR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21 052 776,00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21 052 776,00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4 860 648,00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41 827 249,00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E2184F" w:rsidRDefault="00E2184F" w:rsidP="00481CC8"/>
        </w:tc>
      </w:tr>
    </w:tbl>
    <w:p w:rsidR="00E2184F" w:rsidRDefault="00E2184F" w:rsidP="00E2184F"/>
    <w:p w:rsidR="006F79BE" w:rsidRDefault="006F79BE" w:rsidP="00E2184F">
      <w:pPr>
        <w:keepNext/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E2184F" w:rsidTr="00481CC8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E2184F" w:rsidTr="00481CC8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4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1133"/>
        </w:trPr>
        <w:tc>
          <w:tcPr>
            <w:tcW w:w="26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20"/>
        </w:trPr>
        <w:tc>
          <w:tcPr>
            <w:tcW w:w="26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E2184F" w:rsidTr="00481CC8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E2184F" w:rsidRDefault="00E2184F" w:rsidP="00481CC8"/>
        </w:tc>
        <w:tc>
          <w:tcPr>
            <w:tcW w:w="279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100"/>
        </w:trPr>
        <w:tc>
          <w:tcPr>
            <w:tcW w:w="26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887"/>
              <w:gridCol w:w="1976"/>
            </w:tblGrid>
            <w:tr w:rsidR="00E2184F" w:rsidTr="00481CC8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E2184F" w:rsidTr="00481CC8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-271 436,00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329 287,00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329 287,00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931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ze sprzedaży innych papierów wartościowych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-100 000 000,00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Przychody z tytułu emisji obligacji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-100 000 000,00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-600 723,00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-600 723,00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 zaciągniętych pożyczek i kredytów na rynku krajowym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100 000 000,00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Przychody z tytułu zaciągnięcia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100 000 000,00</w:t>
                  </w:r>
                </w:p>
              </w:tc>
            </w:tr>
          </w:tbl>
          <w:p w:rsidR="00E2184F" w:rsidRDefault="00E2184F" w:rsidP="00481CC8"/>
        </w:tc>
      </w:tr>
      <w:tr w:rsidR="00E2184F" w:rsidTr="00481CC8">
        <w:trPr>
          <w:trHeight w:val="99"/>
        </w:trPr>
        <w:tc>
          <w:tcPr>
            <w:tcW w:w="26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2638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E2184F" w:rsidTr="00481CC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180 998 908,00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180 727 472,00</w:t>
                  </w:r>
                </w:p>
              </w:tc>
            </w:tr>
            <w:tr w:rsidR="00E2184F" w:rsidTr="00481CC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-271 436,00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2184F" w:rsidTr="00481CC8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180 727 472,00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180 727 472,00</w:t>
                  </w:r>
                </w:p>
              </w:tc>
            </w:tr>
          </w:tbl>
          <w:p w:rsidR="00E2184F" w:rsidRDefault="00E2184F" w:rsidP="00481CC8"/>
        </w:tc>
      </w:tr>
    </w:tbl>
    <w:p w:rsidR="00E2184F" w:rsidRDefault="00E2184F" w:rsidP="00E2184F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E2184F" w:rsidTr="00481CC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85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2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E2184F" w:rsidTr="00481CC8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E2184F" w:rsidRDefault="00E2184F" w:rsidP="00481CC8"/>
        </w:tc>
        <w:tc>
          <w:tcPr>
            <w:tcW w:w="4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105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59"/>
              <w:gridCol w:w="1693"/>
            </w:tblGrid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6 403 648,00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6 403 648,00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6 403 648,00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1 976 491,00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Lalek ARLEKIN im. Henryka Ryla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182 636,00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Muzyczny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101 244,00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291 687,00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PINOKIO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1 205 971,00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194 953,00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588 280,00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Akademicki Ośrodek Inicjatyw Artystycznych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54 810,00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Literatury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56 730,00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476 740,00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96 599,00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Galeria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96 599,00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1 335 235,00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Dialogu im. Marka Edelmana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60 223,00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EC 1 Łódź-Miasto Kultury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679 001,00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Fabryka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70 171,00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inLodz21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525 840,00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1 567 849,00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1 567 849,00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839 194,00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Centralne Muzeum Włókiennictwa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303 704,00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Kinematografii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159 231,00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Miasta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216 307,00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Tradycji Niepodległościowych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159 952,00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-10 500,00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-10 500,00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6 417 148,00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37 502 600,00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36 907 600,00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4 670 000,00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4 310 000,00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2 970 000,00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2 970 000,00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9 757 600,00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przedszkoli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2 700 000,00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7 057 600,00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1 750 000,00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1 750 000,00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Inne formy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Inne formy wychowania przedszkolnego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3 050 000,00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2 800 000,00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80116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2 300 000,00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policealnych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2 300 000,00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80117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II stopnia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II stopnia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750 000,00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2 550 000,00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Dotacje dla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1 200 000,00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1 350 000,00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6 030 000,00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wymagających stosowania specjalnej organizacji nauki i metod pracy dla dzieci w oddziałach przedszkolnych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innych formach wychowania przedszkolnego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1 950 000,00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3 500 000,00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1 920 000,00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1 800 000,00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1 010 000,00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Zadania wymagające stosowania specjalnej organizacji nauki i metod pracy dla uczniów w szkołach branżowych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II stopnia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technikach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320 000,00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595 000,00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Specjalne ośrodki szkolno-wychowawcze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Bursy szkolne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80 000,00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2 183 722,00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2 498 829,00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2 498 829,00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usług opiekuńczych, w tym specjalistycznych, w miejscu zamieszkania, z wyłączeniem specjalistycznych usług opiekuńczych dla osób z zaburzeniami psychicznymi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2 498 829,00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-107,00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-107,00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Zajęcia/wydarzenia integracyjne dla dzieci polskich i ukraińskich - łącznie 46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-107,00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-315 000,00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zabytków i opieka nad zabytkami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-315 000,00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na roboty budowlane  polegające na remoncie lub przebudowie oraz na prace konserwatorskie i prace restauratorskie przy nieruchomościach niewpisanych do rejestru zabytków na obszarze Specjalnej Strefy Rewitalizacji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-315 000,00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39 686 322,00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46 103 470,00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5 510 648,00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5 510 648,00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470 000,00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Prace modernizacyjne i adaptacyjne Przychodni MARATOŃSKA w Miejskim Centrum Medycznym POLESIE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470 000,00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5 040 648,00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10 500,00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10 500,00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5 030 148,00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2 026 377,00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3 003 771,00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5 510 648,00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-650 000,00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-650 000,00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powietrza atmosferycznego i klimatu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-650 000,00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służących ochronie powietrza, polegających na trwałej zmianie ogrzewania opartego na paliwach stałych na proekologiczne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-650 000,00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-650 000,00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4 860 648,00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</w:tr>
            <w:tr w:rsidR="00E2184F" w:rsidTr="00481CC8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50 964 118,00</w:t>
                  </w:r>
                </w:p>
              </w:tc>
            </w:tr>
          </w:tbl>
          <w:p w:rsidR="00E2184F" w:rsidRDefault="00E2184F" w:rsidP="00481CC8"/>
        </w:tc>
      </w:tr>
    </w:tbl>
    <w:p w:rsidR="00E2184F" w:rsidRDefault="00E2184F" w:rsidP="00E2184F"/>
    <w:p w:rsidR="00E2184F" w:rsidRDefault="00E2184F" w:rsidP="00E2184F"/>
    <w:p w:rsidR="00E2184F" w:rsidRDefault="00E2184F" w:rsidP="00E2184F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22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E2184F" w:rsidTr="00481CC8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6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2184F" w:rsidRDefault="00E2184F" w:rsidP="00481CC8"/>
        </w:tc>
      </w:tr>
      <w:tr w:rsidR="00E2184F" w:rsidTr="00481CC8">
        <w:trPr>
          <w:trHeight w:val="566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2184F" w:rsidTr="00481CC8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E2184F" w:rsidRDefault="00E2184F" w:rsidP="00481CC8"/>
        </w:tc>
      </w:tr>
      <w:tr w:rsidR="00E2184F" w:rsidTr="00481CC8">
        <w:trPr>
          <w:trHeight w:val="78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7"/>
              <w:gridCol w:w="1700"/>
            </w:tblGrid>
            <w:tr w:rsidR="00E2184F" w:rsidTr="00481CC8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E2184F" w:rsidTr="00481CC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3 964 664,00</w:t>
                  </w:r>
                </w:p>
              </w:tc>
            </w:tr>
            <w:tr w:rsidR="00E2184F" w:rsidTr="00481CC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3 964 664,00</w:t>
                  </w:r>
                </w:p>
              </w:tc>
            </w:tr>
            <w:tr w:rsidR="00E2184F" w:rsidTr="00481CC8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3 964 664,00</w:t>
                  </w:r>
                </w:p>
              </w:tc>
            </w:tr>
            <w:tr w:rsidR="00E2184F" w:rsidTr="00481CC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3 964 664,00</w:t>
                  </w:r>
                </w:p>
              </w:tc>
            </w:tr>
            <w:tr w:rsidR="00E2184F" w:rsidTr="00481CC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skutki wzrostu minimalnego wynagrodzenia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-10 000 000,00</w:t>
                  </w:r>
                </w:p>
              </w:tc>
            </w:tr>
            <w:tr w:rsidR="00E2184F" w:rsidTr="00481CC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wynagrodzenia jednostek organizacyjnych w tym na odprawy emerytalno-rentowe oraz nagrody jubileuszowe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10 000 000,00</w:t>
                  </w:r>
                </w:p>
              </w:tc>
            </w:tr>
            <w:tr w:rsidR="00E2184F" w:rsidTr="00481CC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-35 336,00</w:t>
                  </w:r>
                </w:p>
              </w:tc>
            </w:tr>
            <w:tr w:rsidR="00E2184F" w:rsidTr="00481CC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na uzupełnienie środków na zakup energii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4 000 000,00</w:t>
                  </w:r>
                </w:p>
              </w:tc>
            </w:tr>
            <w:tr w:rsidR="00E2184F" w:rsidTr="00481CC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-215 592,00</w:t>
                  </w:r>
                </w:p>
              </w:tc>
            </w:tr>
            <w:tr w:rsidR="00E2184F" w:rsidTr="00481CC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-215 592,00</w:t>
                  </w:r>
                </w:p>
              </w:tc>
            </w:tr>
            <w:tr w:rsidR="00E2184F" w:rsidTr="00481CC8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-215 592,00</w:t>
                  </w:r>
                </w:p>
              </w:tc>
            </w:tr>
            <w:tr w:rsidR="00E2184F" w:rsidTr="00481CC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-215 592,00</w:t>
                  </w:r>
                </w:p>
              </w:tc>
            </w:tr>
            <w:tr w:rsidR="00E2184F" w:rsidTr="00481CC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-139 850,00</w:t>
                  </w:r>
                </w:p>
              </w:tc>
            </w:tr>
            <w:tr w:rsidR="00E2184F" w:rsidTr="00481CC8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-75 742,00</w:t>
                  </w:r>
                </w:p>
              </w:tc>
            </w:tr>
            <w:tr w:rsidR="00E2184F" w:rsidTr="00481CC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3 749 072,00</w:t>
                  </w:r>
                </w:p>
              </w:tc>
            </w:tr>
            <w:tr w:rsidR="00E2184F" w:rsidTr="00481CC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3 964 664,00</w:t>
                  </w:r>
                </w:p>
              </w:tc>
            </w:tr>
            <w:tr w:rsidR="00E2184F" w:rsidTr="00481CC8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-215 592,00</w:t>
                  </w:r>
                </w:p>
              </w:tc>
            </w:tr>
          </w:tbl>
          <w:p w:rsidR="00E2184F" w:rsidRDefault="00E2184F" w:rsidP="00481CC8"/>
        </w:tc>
      </w:tr>
    </w:tbl>
    <w:p w:rsidR="00E2184F" w:rsidRDefault="00E2184F" w:rsidP="00E2184F"/>
    <w:p w:rsidR="00E2184F" w:rsidRDefault="00E2184F" w:rsidP="00E2184F"/>
    <w:p w:rsidR="00E2184F" w:rsidRDefault="00E2184F" w:rsidP="00E2184F"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53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p w:rsidR="00E2184F" w:rsidRDefault="00E2184F" w:rsidP="00481CC8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Załącznik Nr 7 </w:t>
            </w:r>
          </w:p>
          <w:p w:rsidR="00E2184F" w:rsidRDefault="00E2184F" w:rsidP="00481CC8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 uchwały</w:t>
            </w:r>
            <w:r>
              <w:rPr>
                <w:rFonts w:ascii="Arial" w:eastAsia="Arial" w:hAnsi="Arial"/>
                <w:color w:val="000000"/>
              </w:rPr>
              <w:br/>
              <w:t xml:space="preserve">Rady Miejskiej w Łodzi </w:t>
            </w:r>
          </w:p>
          <w:p w:rsidR="00E2184F" w:rsidRDefault="00E2184F" w:rsidP="00481CC8">
            <w:r>
              <w:rPr>
                <w:rFonts w:ascii="Arial" w:eastAsia="Arial" w:hAnsi="Arial"/>
                <w:color w:val="000000"/>
              </w:rPr>
              <w:t>z dnia</w:t>
            </w:r>
          </w:p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1133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4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08"/>
        </w:trPr>
        <w:tc>
          <w:tcPr>
            <w:tcW w:w="5102" w:type="dxa"/>
            <w:gridSpan w:val="3"/>
          </w:tcPr>
          <w:p w:rsidR="00E2184F" w:rsidRPr="004F794F" w:rsidRDefault="00E2184F" w:rsidP="00481CC8">
            <w:pPr>
              <w:rPr>
                <w:rFonts w:ascii="Arial" w:eastAsia="Arial" w:hAnsi="Arial"/>
                <w:b/>
                <w:color w:val="000000"/>
              </w:rPr>
            </w:pPr>
            <w:r w:rsidRPr="004F794F">
              <w:rPr>
                <w:rFonts w:ascii="Arial" w:eastAsia="Arial" w:hAnsi="Arial"/>
                <w:b/>
                <w:color w:val="000000"/>
              </w:rPr>
              <w:t xml:space="preserve">DOCHODY I WYDATKI REALIZOWANE NA PODSTAWIE USTAWY O WYCHOWANIU W TRZEŹWOŚCI I PRZECIWDZIAŁANIU ALKOHOLIZMOWI </w:t>
            </w:r>
          </w:p>
          <w:p w:rsidR="00E2184F" w:rsidRDefault="00E2184F" w:rsidP="00481CC8">
            <w:pPr>
              <w:rPr>
                <w:rFonts w:ascii="Arial" w:eastAsia="Arial" w:hAnsi="Arial"/>
                <w:b/>
                <w:color w:val="000000"/>
              </w:rPr>
            </w:pPr>
            <w:r w:rsidRPr="004F794F">
              <w:rPr>
                <w:rFonts w:ascii="Arial" w:eastAsia="Arial" w:hAnsi="Arial"/>
                <w:b/>
                <w:color w:val="000000"/>
              </w:rPr>
              <w:t>W ZAKRESIE OPŁAT ZA ZEZWOLENIE NA OBRÓT HURTOWY NAPOJAMI ALKOHOLOWYMI NA 2023 ROK</w:t>
            </w:r>
            <w:r>
              <w:rPr>
                <w:rFonts w:ascii="Arial" w:eastAsia="Arial" w:hAnsi="Arial"/>
                <w:b/>
                <w:color w:val="000000"/>
              </w:rPr>
              <w:t xml:space="preserve"> - zmiana</w:t>
            </w:r>
          </w:p>
          <w:p w:rsidR="00E2184F" w:rsidRDefault="00E2184F" w:rsidP="00481CC8"/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106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5893"/>
              <w:gridCol w:w="2154"/>
            </w:tblGrid>
            <w:tr w:rsidR="00E2184F" w:rsidTr="00481CC8">
              <w:trPr>
                <w:trHeight w:val="347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Klasyfikacja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Wyszczególnienie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Kwota w zł</w:t>
                  </w:r>
                </w:p>
              </w:tc>
            </w:tr>
            <w:tr w:rsidR="00E2184F" w:rsidTr="00481CC8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Pr="008372A9" w:rsidRDefault="00E2184F" w:rsidP="00481CC8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8372A9">
                    <w:rPr>
                      <w:rFonts w:ascii="Arial" w:hAnsi="Arial" w:cs="Arial"/>
                      <w:b/>
                    </w:rPr>
                    <w:t>329 287</w:t>
                  </w:r>
                </w:p>
              </w:tc>
            </w:tr>
            <w:tr w:rsidR="00E2184F" w:rsidTr="00481CC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</w:p>
              </w:tc>
            </w:tr>
            <w:tr w:rsidR="00E2184F" w:rsidTr="00481CC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Pr="008372A9" w:rsidRDefault="00E2184F" w:rsidP="00481CC8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8372A9">
                    <w:rPr>
                      <w:rFonts w:ascii="Arial" w:hAnsi="Arial" w:cs="Arial"/>
                      <w:b/>
                    </w:rPr>
                    <w:t>329 287</w:t>
                  </w:r>
                </w:p>
              </w:tc>
            </w:tr>
            <w:tr w:rsidR="00E2184F" w:rsidTr="00481CC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85203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Pr="00265511" w:rsidRDefault="00E2184F" w:rsidP="00481CC8">
                  <w:pP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Ośrodki wsparcia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329 287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</w:p>
              </w:tc>
            </w:tr>
            <w:tr w:rsidR="00E2184F" w:rsidTr="00481CC8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Wydatki majątkowe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329 287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Pr="00B56E1F" w:rsidRDefault="00E2184F" w:rsidP="00481CC8">
                  <w:pPr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Inwestycje i zakupy inwestycyjne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Pr="007D37E9" w:rsidRDefault="00E2184F" w:rsidP="00481CC8">
                  <w:pPr>
                    <w:jc w:val="right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329 287</w:t>
                  </w:r>
                </w:p>
                <w:p w:rsidR="00E2184F" w:rsidRDefault="00E2184F" w:rsidP="00481CC8">
                  <w:pPr>
                    <w:jc w:val="right"/>
                  </w:pPr>
                </w:p>
              </w:tc>
            </w:tr>
          </w:tbl>
          <w:p w:rsidR="00E2184F" w:rsidRDefault="00E2184F" w:rsidP="00481CC8"/>
        </w:tc>
      </w:tr>
    </w:tbl>
    <w:p w:rsidR="00E2184F" w:rsidRPr="00ED325A" w:rsidRDefault="00E2184F" w:rsidP="00E2184F"/>
    <w:p w:rsidR="00E2184F" w:rsidRPr="00ED325A" w:rsidRDefault="00E2184F" w:rsidP="00E2184F"/>
    <w:p w:rsidR="00E2184F" w:rsidRPr="00ED325A" w:rsidRDefault="00E2184F" w:rsidP="00E2184F"/>
    <w:p w:rsidR="00E2184F" w:rsidRPr="00ED325A" w:rsidRDefault="00E2184F" w:rsidP="00E2184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53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E2184F" w:rsidTr="00481CC8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8 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2184F" w:rsidRDefault="00E2184F" w:rsidP="00481CC8"/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1133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4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E2184F" w:rsidTr="00481CC8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DOCHODY I WYDATKI NA REALIZACJĘ ZADAŃ Z ZAKRESU GOSPODAROWANIA ODPADAMI KOMUNALNYMI WYNIKAJĄCE Z USTAWY O UTRZYMANIU CZYSTOŚCI I PORZĄDKU W GMINACH NA 2023 ROK - ZMIANA</w:t>
                  </w:r>
                </w:p>
              </w:tc>
            </w:tr>
          </w:tbl>
          <w:p w:rsidR="00E2184F" w:rsidRDefault="00E2184F" w:rsidP="00481CC8"/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106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5893"/>
              <w:gridCol w:w="2154"/>
            </w:tblGrid>
            <w:tr w:rsidR="00E2184F" w:rsidTr="00481CC8">
              <w:trPr>
                <w:trHeight w:val="347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Klasyfikacja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Wyszczególnienie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Kwota w zł</w:t>
                  </w:r>
                </w:p>
              </w:tc>
            </w:tr>
            <w:tr w:rsidR="00E2184F" w:rsidTr="00481CC8">
              <w:trPr>
                <w:trHeight w:val="9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</w:t>
                  </w:r>
                </w:p>
              </w:tc>
            </w:tr>
            <w:tr w:rsidR="00E2184F" w:rsidTr="00481CC8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</w:t>
                  </w:r>
                </w:p>
              </w:tc>
            </w:tr>
            <w:tr w:rsidR="00E2184F" w:rsidTr="00481CC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90002</w:t>
                  </w:r>
                </w:p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Gospodarka odpadami komunalnymi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</w:t>
                  </w:r>
                </w:p>
              </w:tc>
            </w:tr>
            <w:tr w:rsidR="00E2184F" w:rsidTr="00481CC8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142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Wydatki bieżące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-50 692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589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50 692</w:t>
                  </w:r>
                </w:p>
              </w:tc>
            </w:tr>
          </w:tbl>
          <w:p w:rsidR="00E2184F" w:rsidRDefault="00E2184F" w:rsidP="00481CC8"/>
        </w:tc>
      </w:tr>
      <w:tr w:rsidR="00E2184F" w:rsidTr="00481CC8">
        <w:trPr>
          <w:trHeight w:val="55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5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</w:tbl>
    <w:p w:rsidR="00E2184F" w:rsidRDefault="00E2184F" w:rsidP="00E2184F"/>
    <w:p w:rsidR="00E2184F" w:rsidRPr="00ED325A" w:rsidRDefault="00E2184F" w:rsidP="00E2184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E2184F" w:rsidTr="00481CC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9  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----------------------------------------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 LXXVII/2309/23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 21 czerwca 2023 r.</w:t>
                  </w:r>
                </w:p>
              </w:tc>
            </w:tr>
          </w:tbl>
          <w:p w:rsidR="00E2184F" w:rsidRDefault="00E2184F" w:rsidP="00481CC8"/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85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4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E2184F" w:rsidTr="00481CC8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E2184F" w:rsidRDefault="00E2184F" w:rsidP="00481CC8"/>
        </w:tc>
        <w:tc>
          <w:tcPr>
            <w:tcW w:w="127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74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E2184F" w:rsidTr="00481CC8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Wytwarzanie i zaopatrywanie w energię elektryczną, gaz i wodę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37 142 451,00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35 008 131,00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134 320,00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35 008 131,00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35 008 131,00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43 118,00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43 118,00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43 118,00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43 118,00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34 965 013,00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34 965 013,00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10 123 656,00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10 123 656,00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24 841 357,00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24 841 357,00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15 515 569,00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15 515 569,00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50 335,00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50 335,00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50 335,00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50 335,00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50 335,00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15 465 234,00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15 465 234,00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15 445 865,00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15 445 865,00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5 028 973,00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5 028 973,00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10 416 892,00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10 416 892,00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355 645,00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-37 622,00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393 267,00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372 267,00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372 267,00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372 267,00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19 664,00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352 603,00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352 603,00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-373 622,00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-373 622,00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-373 622,00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-373 622,00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-373 622,00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-373 622,00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-373 622,00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-373 622,00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29 523,00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29 523,00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-6 358 615,00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-6 358 615,00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Różne rozliczenia finansowe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-6 401 234,00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-6 401 234,00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-6 401 234,00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-6 401 234,00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-6 401 234,00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-6 401 234,00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-6 401 234,00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-6 401 234,00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1 616 345,00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1 161 348,38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454 996,62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632 937,00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632 937,00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267 937,00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267 937,00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188 689,00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188 689,00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602 699,00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602 699,00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529 600,00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529 600,00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529 600,00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529 600,00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Inne formy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1 052,38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1 052,38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1 052,38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1 052,38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1 052,38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1 052,38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policealne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4,36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4,36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4,36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4,36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4,36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4,36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146 988,00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146 988,00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146 988,00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146 988,00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145 588,00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145 588,00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kształcenia ustawicznego i centra kształcenia zawodowego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0,26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215 269,00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-75 340,00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290 609,00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177 419,00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-75 340,00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252 759,00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-75 340,00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-75 340,00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260 734,00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260 734,00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Programy polityki zdrowotnej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934 368,00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1 299 405,00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-365 037,00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-365 037,00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-365 037,00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-365 037,00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-28 623,00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-28 623,00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-336 414,00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-336 414,00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440 771,00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440 771,00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440 771,00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440 771,00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440 771,00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440 771,00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-40 994,00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-40 994,00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-40 994,00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-42 619,00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170 628,00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170 628,00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-19 369,00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79 690,00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79 690,00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31 070,00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556 486,00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134 741,00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421 745,00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210 259,00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109 741,00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210 259,00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109 741,00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210 259,00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109 741,00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210 259,00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211 486,00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211 486,00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211 486,00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26 486,00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673 500,00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673 500,00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838 045,00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762 745,00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-50 646,00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-50 646,00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-50 646,00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-50 646,00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-50 646,00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-50 646,00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792 109,00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792 109,00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842 109,00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842 109,00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842 109,00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842 109,00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 i zoologiczne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51 670 867,00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15 602 774,38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36 068 092,62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-1 539 893,00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-2 479 822,62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939 929,62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1 366 092,00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1 231 087,38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135 004,62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-3 570 763,00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-3 919 853,00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349 090,00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-3 451 034,00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-3 773 734,00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322 700,00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-119 729,00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-146 119,00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644 778,00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188 943,00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455 835,00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53 210 760,00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18 082 597,00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35 128 163,00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16 932 252,00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6 808 596,00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10 123 656,00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36 138 208,00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11 259 001,00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24 879 207,00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2184F" w:rsidTr="00481CC8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E2184F" w:rsidRDefault="00E2184F" w:rsidP="00481CC8"/>
        </w:tc>
      </w:tr>
    </w:tbl>
    <w:p w:rsidR="00E2184F" w:rsidRDefault="00E2184F" w:rsidP="00E2184F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E2184F" w:rsidTr="00481CC8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E2184F" w:rsidTr="00481CC8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E2184F" w:rsidTr="00481CC8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10  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----------------------------------------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:rsidR="00E2184F" w:rsidRDefault="00E2184F" w:rsidP="00481CC8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 Nr LXXVII/2309/23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</w:rPr>
                    <w:t>z dnia 21 czerwca 2023 r.</w:t>
                  </w:r>
                </w:p>
              </w:tc>
            </w:tr>
          </w:tbl>
          <w:p w:rsidR="00E2184F" w:rsidRDefault="00E2184F" w:rsidP="00481CC8"/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85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20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E2184F" w:rsidTr="00481CC8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E2184F" w:rsidRDefault="00E2184F" w:rsidP="00481CC8"/>
        </w:tc>
        <w:tc>
          <w:tcPr>
            <w:tcW w:w="4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rPr>
          <w:trHeight w:val="105"/>
        </w:trPr>
        <w:tc>
          <w:tcPr>
            <w:tcW w:w="5102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2184F" w:rsidRDefault="00E2184F" w:rsidP="00481CC8">
            <w:pPr>
              <w:pStyle w:val="EmptyCellLayoutStyle"/>
              <w:spacing w:after="0" w:line="240" w:lineRule="auto"/>
            </w:pPr>
          </w:p>
        </w:tc>
      </w:tr>
      <w:tr w:rsidR="00E2184F" w:rsidTr="00481CC8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444"/>
              <w:gridCol w:w="6337"/>
              <w:gridCol w:w="1674"/>
            </w:tblGrid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Klasyfikacja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Wyszczególnienie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Kwota (w zł)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PODMIOTOWA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-18 693,00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Instytucje kultury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-18 693,00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921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KULTURA I OCHRONA DZIEDZICTWA NARODOWEGO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-18 693,00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17 982,00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17 982,00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-39 975,00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-39 975,00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3 300,00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3 300,00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Samodzielne publiczne zakłady opieki zdrowotnej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851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OCHRONA ZDROWIA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-938 582,00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lokalnej międzysektorowej polityki przeciwdziałania negatywnym skutkom spożywania alkoholu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938 582,00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CELOWA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-60 671,00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Pozostałe jednostki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-60 671,00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921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KULTURA I OCHRONA DZIEDZICTWA NARODOWEGO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-60 671,00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 (dofinansowanie inicjatyw kulturalno-artystycznych)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-10 671,00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 (dofinansowanie inicjatyw kulturalno-artystycznych)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-10 671,00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-79 364,00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Klasyfikacja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Wyszczególnienie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Kwota (w zł)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CELOWA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1 445 456,00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801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OŚWIATA I WYCHOWANIE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1 057,00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80106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Inne formy wychowania przedszkolnego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1 052,38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1 052,38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80116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4,36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4,36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0,26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 obywatelom Ukrainy w związku z konfliktem zbrojnym na terytorium tego państwa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0,26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852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POMOC SPOŁECZNA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1 329 399,00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85203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Ośrodki wsparcia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440 771,00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domu dziennego pobytu dla osób z niepełnosprawnościami i osób starszych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67 314,00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dziennych domów pomocy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55 474,00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Udzielanie schronienia, zapewnienie posiłku oraz niezbędnego ubrania osobom tego pozbawionym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317 983,00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85220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170 628,00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niepełnosprawnościami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165 913,00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niepełnosprawnościami R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4 715,00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85228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Usługi opiekuńcze i specjalistyczne usługi opiekuńcze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718 000,00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usług opiekuńczych, w tym specjalistycznych, w miejscu zamieszkania, z wyłączeniem specjalistycznych usług opiekuńczych dla osób z zaburzeniami psychicznymi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718 000,00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855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RODZINA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185 000,00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85510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Działalność placówek opiekuńczo-wychowawczych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opiekuńczo-wychowawczych niepublicznych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185 000,00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921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KULTURA I OCHRONA DZIEDZICTWA NARODOWEGO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-70 000,00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Edukacja kulturalna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Świetlica artystyczna przy ul. Rewolucji 17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-100 000,00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lastRenderedPageBreak/>
                    <w:t>OGÓŁEM DOTACJE BIEŻĄCE DLA JEDNOSTEK SPOZA SEKTORA FINANSÓW PUBLICZNYCH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1 445 456,00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1 366 092,00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62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98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Klasyfikacja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Wyszczególnienie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Kwota (w zł)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CELOWA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140 300,00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Inwestycje pozostałych jednostek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140 300,00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851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OCHRONA ZDROWIA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15 000,00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sprzętu rehabilitacyjnego na potrzeby Miejskiego Centrum Medycznego Widzew mieszczącego się przy ul. Elsnera 19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921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KULTURA I OCHRONA DZIEDZICTWA NARODOWEGO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125 300,00</w:t>
                  </w:r>
                </w:p>
              </w:tc>
            </w:tr>
            <w:tr w:rsidR="00E2184F" w:rsidTr="00481CC8">
              <w:trPr>
                <w:trHeight w:val="63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55 000,00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Biura Wystaw Artystycznych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55 000,00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70 300,00</w:t>
                  </w:r>
                </w:p>
              </w:tc>
            </w:tr>
            <w:tr w:rsidR="00E2184F" w:rsidTr="00481CC8">
              <w:trPr>
                <w:trHeight w:val="20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70 300,00</w:t>
                  </w:r>
                </w:p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140 300,00</w:t>
                  </w:r>
                </w:p>
              </w:tc>
            </w:tr>
            <w:tr w:rsidR="00E2184F" w:rsidTr="00481CC8">
              <w:trPr>
                <w:trHeight w:val="35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6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/>
              </w:tc>
            </w:tr>
            <w:tr w:rsidR="00E2184F" w:rsidTr="00481CC8">
              <w:trPr>
                <w:trHeight w:val="281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140 300,00</w:t>
                  </w:r>
                </w:p>
              </w:tc>
            </w:tr>
            <w:tr w:rsidR="00E2184F" w:rsidTr="00481CC8">
              <w:trPr>
                <w:trHeight w:val="347"/>
              </w:trPr>
              <w:tc>
                <w:tcPr>
                  <w:tcW w:w="8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OGÓŁEM DOTACJE UDZIELANE Z BUDŻETU MIASTA (POZ. I + II)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2184F" w:rsidRDefault="00E2184F" w:rsidP="00481CC8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1 506 392,00</w:t>
                  </w:r>
                </w:p>
              </w:tc>
            </w:tr>
          </w:tbl>
          <w:p w:rsidR="00E2184F" w:rsidRDefault="00E2184F" w:rsidP="00481CC8"/>
        </w:tc>
      </w:tr>
    </w:tbl>
    <w:p w:rsidR="00E2184F" w:rsidRDefault="00E2184F" w:rsidP="00E2184F"/>
    <w:p w:rsidR="006F79BE" w:rsidRDefault="006F79BE" w:rsidP="00E2184F">
      <w:pPr>
        <w:keepNext/>
        <w:keepLines/>
        <w:widowControl w:val="0"/>
        <w:tabs>
          <w:tab w:val="left" w:pos="3240"/>
        </w:tabs>
      </w:pPr>
    </w:p>
    <w:sectPr w:rsidR="006F79BE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07" w:rsidRDefault="00277D07">
      <w:r>
        <w:separator/>
      </w:r>
    </w:p>
  </w:endnote>
  <w:endnote w:type="continuationSeparator" w:id="0">
    <w:p w:rsidR="00277D07" w:rsidRDefault="0027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07" w:rsidRDefault="00277D07">
      <w:r>
        <w:separator/>
      </w:r>
    </w:p>
  </w:footnote>
  <w:footnote w:type="continuationSeparator" w:id="0">
    <w:p w:rsidR="00277D07" w:rsidRDefault="0027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184F">
      <w:rPr>
        <w:rStyle w:val="Numerstrony"/>
        <w:noProof/>
      </w:rPr>
      <w:t>48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3E4C539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7AEA"/>
    <w:multiLevelType w:val="hybridMultilevel"/>
    <w:tmpl w:val="8EF0047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95228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D07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63"/>
    <w:rsid w:val="004563CE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9B2"/>
    <w:rsid w:val="00981093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AF7957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330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184F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60EB3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BF57-CFE4-40EE-AAE3-6E6A0974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15655</Words>
  <Characters>93932</Characters>
  <Application>Microsoft Office Word</Application>
  <DocSecurity>0</DocSecurity>
  <Lines>782</Lines>
  <Paragraphs>218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109369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2023-08-25T11:04:00Z</cp:lastPrinted>
  <dcterms:created xsi:type="dcterms:W3CDTF">2023-08-25T11:49:00Z</dcterms:created>
  <dcterms:modified xsi:type="dcterms:W3CDTF">2023-08-25T12:00:00Z</dcterms:modified>
</cp:coreProperties>
</file>