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5F" w:rsidRPr="00C861AA" w:rsidRDefault="004C155F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bookmarkStart w:id="0" w:name="_GoBack"/>
      <w:bookmarkEnd w:id="0"/>
      <w:r w:rsidRPr="00C861AA">
        <w:rPr>
          <w:b w:val="0"/>
        </w:rPr>
        <w:t xml:space="preserve">Druk Nr </w:t>
      </w:r>
      <w:r w:rsidR="00CB18B7">
        <w:rPr>
          <w:b w:val="0"/>
        </w:rPr>
        <w:t>200</w:t>
      </w:r>
      <w:r>
        <w:rPr>
          <w:b w:val="0"/>
        </w:rPr>
        <w:t>/2023</w:t>
      </w:r>
      <w:r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 w:rsidR="00CB18B7">
        <w:rPr>
          <w:b w:val="0"/>
        </w:rPr>
        <w:t xml:space="preserve">         Projekt z dnia 11 </w:t>
      </w:r>
      <w:r w:rsidR="00832EAF">
        <w:rPr>
          <w:b w:val="0"/>
        </w:rPr>
        <w:t>września</w:t>
      </w:r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832EAF">
        <w:rPr>
          <w:b/>
        </w:rPr>
        <w:t>września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A1609">
        <w:t>Dz. U. z 2023</w:t>
      </w:r>
      <w:r>
        <w:t xml:space="preserve"> r</w:t>
      </w:r>
      <w:r w:rsidR="00EB56BA">
        <w:t>.</w:t>
      </w:r>
      <w:r>
        <w:t xml:space="preserve"> poz. </w:t>
      </w:r>
      <w:r w:rsidR="007A1609">
        <w:t>40</w:t>
      </w:r>
      <w:r w:rsidR="00571B79">
        <w:t xml:space="preserve">, </w:t>
      </w:r>
      <w:r w:rsidR="00EB56BA">
        <w:t>572</w:t>
      </w:r>
      <w:r w:rsidR="00571B79">
        <w:t xml:space="preserve"> i 1463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571B79">
        <w:t>Dz. U. z 2023</w:t>
      </w:r>
      <w:r w:rsidR="00571B79" w:rsidRPr="007363D2">
        <w:t xml:space="preserve"> r. poz. </w:t>
      </w:r>
      <w:r w:rsidR="00571B79">
        <w:t>1270, 1273, 140</w:t>
      </w:r>
      <w:r w:rsidR="00832EAF">
        <w:t>7 i 1641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883EA7" w:rsidRPr="00DF7154" w:rsidRDefault="00570C1E" w:rsidP="00883EA7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 </w:t>
      </w:r>
      <w:r w:rsidR="00883EA7">
        <w:t xml:space="preserve">§ </w:t>
      </w:r>
      <w:r w:rsidR="00883EA7" w:rsidRPr="00E0095C">
        <w:t>1. Dokonuje się zmian w planie docho</w:t>
      </w:r>
      <w:r w:rsidR="00883EA7">
        <w:t>dów budżetu miasta Łodzi na 2023</w:t>
      </w:r>
      <w:r w:rsidR="00883EA7" w:rsidRPr="00E0095C">
        <w:t xml:space="preserve"> rok, polegających na </w:t>
      </w:r>
      <w:r w:rsidR="00883EA7">
        <w:t>zwiększeniu</w:t>
      </w:r>
      <w:r w:rsidR="00883EA7" w:rsidRPr="00E0095C">
        <w:t xml:space="preserve"> dochodów w zakresie zadań własnych</w:t>
      </w:r>
      <w:r w:rsidR="00883EA7">
        <w:t xml:space="preserve"> </w:t>
      </w:r>
      <w:r w:rsidR="00883EA7" w:rsidRPr="00E0095C">
        <w:t xml:space="preserve">o kwotę </w:t>
      </w:r>
      <w:r w:rsidR="00832EAF">
        <w:t>4.985.583</w:t>
      </w:r>
      <w:r w:rsidR="00883EA7" w:rsidRPr="0070149A">
        <w:t xml:space="preserve"> zł,</w:t>
      </w:r>
      <w:r w:rsidR="00883EA7" w:rsidRPr="00E0095C">
        <w:t xml:space="preserve"> zgodnie z  załącznikiem nr 1 do niniejszej uchwały.</w:t>
      </w:r>
    </w:p>
    <w:p w:rsidR="00883EA7" w:rsidRPr="00937A98" w:rsidRDefault="00883EA7" w:rsidP="00883EA7">
      <w:pPr>
        <w:keepNext/>
        <w:keepLines/>
        <w:tabs>
          <w:tab w:val="left" w:pos="851"/>
        </w:tabs>
        <w:jc w:val="both"/>
      </w:pPr>
    </w:p>
    <w:p w:rsidR="00883EA7" w:rsidRDefault="00883EA7" w:rsidP="00883EA7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832EAF">
        <w:t>4.031.000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883EA7" w:rsidRDefault="00883EA7" w:rsidP="00883EA7">
      <w:pPr>
        <w:keepNext/>
        <w:keepLines/>
        <w:tabs>
          <w:tab w:val="left" w:pos="567"/>
        </w:tabs>
        <w:ind w:left="76" w:firstLine="350"/>
        <w:jc w:val="both"/>
      </w:pPr>
    </w:p>
    <w:p w:rsidR="00883EA7" w:rsidRPr="00937A98" w:rsidRDefault="00883EA7" w:rsidP="00883EA7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Zmniejsza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832EAF">
        <w:rPr>
          <w:bCs/>
          <w:szCs w:val="20"/>
        </w:rPr>
        <w:t>954.583</w:t>
      </w:r>
      <w:r w:rsidRPr="00937A98">
        <w:rPr>
          <w:bCs/>
          <w:szCs w:val="20"/>
        </w:rPr>
        <w:t xml:space="preserve"> zł.</w:t>
      </w:r>
    </w:p>
    <w:p w:rsidR="00883EA7" w:rsidRPr="00937A98" w:rsidRDefault="00883EA7" w:rsidP="00883EA7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883EA7" w:rsidRPr="00832EAF" w:rsidRDefault="00883EA7" w:rsidP="00832EAF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</w:t>
      </w:r>
      <w:r w:rsidR="00832EAF">
        <w:rPr>
          <w:bCs/>
          <w:szCs w:val="20"/>
        </w:rPr>
        <w:t xml:space="preserve">h  w 2023 roku polegających na </w:t>
      </w:r>
      <w:r w:rsidRPr="00832EAF">
        <w:rPr>
          <w:bCs/>
          <w:szCs w:val="20"/>
        </w:rPr>
        <w:t xml:space="preserve">zmniejszeniu przychodów z wolnych środków jako nadwyżki środków pieniężnych na rachunku bieżącym budżetu o kwotę </w:t>
      </w:r>
      <w:r w:rsidR="00832EAF">
        <w:rPr>
          <w:bCs/>
          <w:szCs w:val="20"/>
        </w:rPr>
        <w:t>954.583</w:t>
      </w:r>
      <w:r w:rsidR="00832EAF" w:rsidRPr="00937A98">
        <w:rPr>
          <w:bCs/>
          <w:szCs w:val="20"/>
        </w:rPr>
        <w:t xml:space="preserve"> </w:t>
      </w:r>
      <w:r w:rsidRPr="00832EAF">
        <w:rPr>
          <w:bCs/>
          <w:szCs w:val="20"/>
        </w:rPr>
        <w:t>zł,</w:t>
      </w:r>
      <w:r w:rsidR="00E952D6">
        <w:rPr>
          <w:bCs/>
          <w:szCs w:val="20"/>
        </w:rPr>
        <w:t xml:space="preserve"> zgodnie z załącznikiem nr 4 do niniejszej uchwały.</w:t>
      </w:r>
    </w:p>
    <w:p w:rsidR="00883EA7" w:rsidRPr="0057139F" w:rsidRDefault="00883EA7" w:rsidP="00883EA7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883EA7" w:rsidRPr="00937A98" w:rsidRDefault="00883EA7" w:rsidP="00883EA7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832EAF">
        <w:t>1.368.839.901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883EA7" w:rsidRPr="00937A98" w:rsidRDefault="00883EA7" w:rsidP="00883EA7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883EA7" w:rsidRPr="00F67F4B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883EA7" w:rsidRPr="00C56596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Pr="00F67F4B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t>oraz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zł,</w:t>
      </w:r>
    </w:p>
    <w:p w:rsidR="00883EA7" w:rsidRPr="00F67F4B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883EA7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832EAF">
        <w:t>184.630.959</w:t>
      </w:r>
      <w:r>
        <w:t xml:space="preserve"> </w:t>
      </w:r>
      <w:r w:rsidRPr="00F67F4B">
        <w:rPr>
          <w:bCs/>
          <w:szCs w:val="20"/>
        </w:rPr>
        <w:t>zł,</w:t>
      </w:r>
    </w:p>
    <w:p w:rsidR="00883EA7" w:rsidRPr="00F67F4B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883EA7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16.079.691 zł</w:t>
      </w:r>
      <w:r w:rsidRPr="00937A98">
        <w:t>.</w:t>
      </w:r>
    </w:p>
    <w:p w:rsidR="00883EA7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>
        <w:t xml:space="preserve">bieżącym budżetu, wynikających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83EA7" w:rsidRDefault="00883EA7" w:rsidP="00883EA7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883EA7" w:rsidRPr="00937A98" w:rsidRDefault="00883EA7" w:rsidP="00883EA7">
      <w:pPr>
        <w:keepNext/>
        <w:keepLines/>
        <w:tabs>
          <w:tab w:val="left" w:pos="851"/>
          <w:tab w:val="left" w:pos="993"/>
        </w:tabs>
        <w:jc w:val="both"/>
      </w:pPr>
    </w:p>
    <w:p w:rsidR="00883EA7" w:rsidRPr="00937A98" w:rsidRDefault="00883EA7" w:rsidP="00883EA7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lastRenderedPageBreak/>
        <w:t xml:space="preserve">       § 6. </w:t>
      </w:r>
      <w:r w:rsidRPr="00937A98">
        <w:t xml:space="preserve">Deficyt budżetu Miasta wynosi </w:t>
      </w:r>
      <w:r w:rsidR="00832EAF">
        <w:t>1.101.622.591</w:t>
      </w:r>
      <w:r>
        <w:t xml:space="preserve"> </w:t>
      </w:r>
      <w:r w:rsidRPr="00937A98">
        <w:t>zł i zostanie sfinansowany:</w:t>
      </w:r>
    </w:p>
    <w:p w:rsidR="00883EA7" w:rsidRPr="00937A98" w:rsidRDefault="00883EA7" w:rsidP="00883EA7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883EA7" w:rsidRPr="00937A98" w:rsidRDefault="00883EA7" w:rsidP="00883EA7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883EA7" w:rsidRPr="00C56596" w:rsidRDefault="00883EA7" w:rsidP="00883EA7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>
        <w:rPr>
          <w:bCs/>
          <w:szCs w:val="20"/>
        </w:rPr>
        <w:t>oraz 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</w:t>
      </w:r>
      <w:r w:rsidRPr="00937A98">
        <w:rPr>
          <w:bCs/>
          <w:szCs w:val="20"/>
        </w:rPr>
        <w:t>,</w:t>
      </w:r>
    </w:p>
    <w:p w:rsidR="00883EA7" w:rsidRPr="00C56596" w:rsidRDefault="00883EA7" w:rsidP="00883EA7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883EA7" w:rsidRPr="001353F6" w:rsidRDefault="00883EA7" w:rsidP="00883EA7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832EAF">
        <w:t xml:space="preserve">184.630.959 </w:t>
      </w:r>
      <w:r w:rsidRPr="00937A98">
        <w:rPr>
          <w:bCs/>
          <w:szCs w:val="20"/>
        </w:rPr>
        <w:t>zł,</w:t>
      </w:r>
    </w:p>
    <w:p w:rsidR="00883EA7" w:rsidRPr="00F67F4B" w:rsidRDefault="00883EA7" w:rsidP="00883EA7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883EA7" w:rsidRDefault="00883EA7" w:rsidP="00883EA7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883EA7" w:rsidRDefault="00883EA7" w:rsidP="00883EA7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83EA7" w:rsidRDefault="00883EA7" w:rsidP="00832EAF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4D7C38" w:rsidRDefault="004D7C38" w:rsidP="00883EA7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</w:p>
    <w:p w:rsidR="004D7C38" w:rsidRP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 do niniejszej uchwały.</w:t>
      </w:r>
    </w:p>
    <w:p w:rsidR="00570C1E" w:rsidRDefault="00570C1E" w:rsidP="00B879A7">
      <w:pPr>
        <w:keepNext/>
        <w:keepLines/>
        <w:tabs>
          <w:tab w:val="left" w:pos="284"/>
        </w:tabs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 </w:t>
      </w:r>
      <w:r w:rsidRPr="00C861AA">
        <w:t xml:space="preserve">§ </w:t>
      </w:r>
      <w:r w:rsidR="00832EAF">
        <w:t>8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832EAF">
        <w:t>§ 9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B43783" w:rsidRDefault="00B43783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Default="005D4BA6" w:rsidP="00C44293">
      <w:pPr>
        <w:keepNext/>
      </w:pPr>
    </w:p>
    <w:p w:rsidR="005D4BA6" w:rsidRPr="00CF1E25" w:rsidRDefault="005D4BA6" w:rsidP="005D4BA6">
      <w:pPr>
        <w:pStyle w:val="Tytu"/>
        <w:keepNext/>
        <w:widowControl w:val="0"/>
        <w:spacing w:line="360" w:lineRule="auto"/>
        <w:ind w:left="2832" w:firstLine="708"/>
        <w:jc w:val="left"/>
      </w:pPr>
      <w:r w:rsidRPr="00CF1E25">
        <w:lastRenderedPageBreak/>
        <w:t>Uzasadnienie</w:t>
      </w:r>
    </w:p>
    <w:p w:rsidR="005D4BA6" w:rsidRPr="00CF1E25" w:rsidRDefault="005D4BA6" w:rsidP="005D4BA6">
      <w:pPr>
        <w:keepNext/>
        <w:widowControl w:val="0"/>
        <w:spacing w:line="360" w:lineRule="auto"/>
        <w:jc w:val="center"/>
        <w:rPr>
          <w:b/>
          <w:bCs/>
        </w:rPr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</w:pPr>
      <w:r w:rsidRPr="00CF1E25">
        <w:t>do projektu uchwały Rady Miejskiej w Łodzi w sprawie zmian budżetu oraz zmian w budżecie miasta Łodzi na 2023 rok.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1E25">
        <w:rPr>
          <w:b/>
          <w:u w:val="single"/>
        </w:rPr>
        <w:t>Zwiększenie planowanych w budżecie miasta Łodzi na 2023 rok dochodów i wydatków.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</w:rPr>
      </w:pPr>
      <w:r w:rsidRPr="00CF1E25">
        <w:t xml:space="preserve">W budżecie na 2023 rok dokonuje się zwiększenia o kwotę </w:t>
      </w:r>
      <w:r w:rsidRPr="00CF1E25">
        <w:rPr>
          <w:b/>
        </w:rPr>
        <w:t>1.000</w:t>
      </w:r>
      <w:r w:rsidRPr="00CF1E25">
        <w:t xml:space="preserve"> </w:t>
      </w:r>
      <w:r w:rsidRPr="00CF1E25">
        <w:rPr>
          <w:b/>
        </w:rPr>
        <w:t>zł</w:t>
      </w:r>
      <w:r w:rsidRPr="00CF1E25">
        <w:t>:</w:t>
      </w:r>
    </w:p>
    <w:p w:rsidR="005D4BA6" w:rsidRPr="00CF1E25" w:rsidRDefault="005D4BA6" w:rsidP="005D4BA6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CF1E25">
        <w:t xml:space="preserve">dochodów w </w:t>
      </w:r>
      <w:r w:rsidRPr="00CF1E25">
        <w:rPr>
          <w:b/>
          <w:bCs/>
          <w:szCs w:val="20"/>
        </w:rPr>
        <w:t>Centrum Administracyjnym Pieczy Zastępczej</w:t>
      </w:r>
      <w:r w:rsidRPr="00CF1E25">
        <w:rPr>
          <w:bCs/>
          <w:szCs w:val="20"/>
        </w:rPr>
        <w:t xml:space="preserve"> </w:t>
      </w:r>
      <w:r w:rsidRPr="00CF1E25">
        <w:t>(dział 855, rozdział 85510) w</w:t>
      </w:r>
      <w:r w:rsidRPr="00CF1E25">
        <w:rPr>
          <w:bCs/>
          <w:szCs w:val="20"/>
        </w:rPr>
        <w:t xml:space="preserve">  zadaniu pn. „POZOSTAŁE DOCHODY:</w:t>
      </w:r>
      <w:r w:rsidRPr="00CF1E25">
        <w:t xml:space="preserve"> </w:t>
      </w:r>
      <w:r w:rsidRPr="00CF1E25">
        <w:rPr>
          <w:bCs/>
          <w:szCs w:val="20"/>
        </w:rPr>
        <w:t>darowizny pieniężne”,</w:t>
      </w:r>
    </w:p>
    <w:p w:rsidR="005D4BA6" w:rsidRPr="00CF1E25" w:rsidRDefault="005D4BA6" w:rsidP="005D4BA6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CF1E25">
        <w:t>wydatków w</w:t>
      </w:r>
      <w:r w:rsidRPr="00CF1E25">
        <w:rPr>
          <w:bCs/>
          <w:szCs w:val="20"/>
        </w:rPr>
        <w:t xml:space="preserve"> </w:t>
      </w:r>
      <w:r w:rsidRPr="00CF1E25">
        <w:rPr>
          <w:b/>
          <w:bCs/>
          <w:szCs w:val="20"/>
        </w:rPr>
        <w:t>Centrum Administracyjnym Pieczy Zastępczej</w:t>
      </w:r>
      <w:r w:rsidRPr="00CF1E25">
        <w:rPr>
          <w:bCs/>
          <w:szCs w:val="20"/>
        </w:rPr>
        <w:t xml:space="preserve"> w zadaniu pn. „Funkcjonowanie jednostki” </w:t>
      </w:r>
      <w:r w:rsidRPr="00CF1E25">
        <w:t>(dział 855, rozdział 85510)</w:t>
      </w:r>
      <w:r w:rsidRPr="00CF1E25">
        <w:rPr>
          <w:bCs/>
          <w:szCs w:val="20"/>
        </w:rPr>
        <w:t>”.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1E25">
        <w:rPr>
          <w:bCs/>
          <w:szCs w:val="20"/>
        </w:rPr>
        <w:t xml:space="preserve">Powyższe zmiany wynikają z otrzymania darowizny dla Domu Dziecka Nr 5 </w:t>
      </w:r>
      <w:r w:rsidRPr="00CF1E25">
        <w:rPr>
          <w:bCs/>
          <w:szCs w:val="20"/>
        </w:rPr>
        <w:br/>
        <w:t>z przeznaczeniem na zakupy na potrzeby dzieci z Domu Dziecka.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1E25">
        <w:rPr>
          <w:b/>
          <w:u w:val="single"/>
        </w:rPr>
        <w:t>Zwiększenie planowanych w budżecie miasta Łodzi na 2023 rok dochodów i wydatków.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</w:rPr>
      </w:pPr>
      <w:r w:rsidRPr="00CF1E25">
        <w:t xml:space="preserve">W budżecie na 2023 rok dokonuje się zwiększenia o kwotę </w:t>
      </w:r>
      <w:r w:rsidRPr="00CF1E25">
        <w:rPr>
          <w:b/>
        </w:rPr>
        <w:t>30.000</w:t>
      </w:r>
      <w:r w:rsidRPr="00CF1E25">
        <w:t xml:space="preserve"> </w:t>
      </w:r>
      <w:r w:rsidRPr="00CF1E25">
        <w:rPr>
          <w:b/>
        </w:rPr>
        <w:t>zł</w:t>
      </w:r>
      <w:r w:rsidRPr="00CF1E25">
        <w:t>:</w:t>
      </w:r>
    </w:p>
    <w:p w:rsidR="005D4BA6" w:rsidRPr="00CF1E25" w:rsidRDefault="005D4BA6" w:rsidP="005D4BA6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CF1E25">
        <w:t xml:space="preserve">dochodów w </w:t>
      </w:r>
      <w:r w:rsidRPr="00CF1E25">
        <w:rPr>
          <w:b/>
          <w:bCs/>
          <w:szCs w:val="20"/>
        </w:rPr>
        <w:t>Centrum Świadczeń Socjalnych w Łodzi</w:t>
      </w:r>
      <w:r w:rsidRPr="00CF1E25">
        <w:rPr>
          <w:bCs/>
          <w:szCs w:val="20"/>
        </w:rPr>
        <w:t xml:space="preserve"> </w:t>
      </w:r>
      <w:r w:rsidRPr="00CF1E25">
        <w:t xml:space="preserve">(dział 855, rozdział 85501) </w:t>
      </w:r>
      <w:r w:rsidRPr="00CF1E25">
        <w:br/>
        <w:t>w</w:t>
      </w:r>
      <w:r w:rsidRPr="00CF1E25">
        <w:rPr>
          <w:bCs/>
          <w:szCs w:val="20"/>
        </w:rPr>
        <w:t xml:space="preserve">  zadaniu </w:t>
      </w:r>
      <w:proofErr w:type="spellStart"/>
      <w:r w:rsidRPr="00CF1E25">
        <w:rPr>
          <w:bCs/>
          <w:szCs w:val="20"/>
        </w:rPr>
        <w:t>pn</w:t>
      </w:r>
      <w:proofErr w:type="spellEnd"/>
      <w:r w:rsidRPr="00CF1E25">
        <w:rPr>
          <w:bCs/>
          <w:szCs w:val="20"/>
        </w:rPr>
        <w:t>.„POZOSTAŁE DOCHODY:</w:t>
      </w:r>
      <w:r w:rsidRPr="00CF1E25">
        <w:t xml:space="preserve"> </w:t>
      </w:r>
      <w:r w:rsidRPr="00CF1E25">
        <w:rPr>
          <w:bCs/>
          <w:szCs w:val="20"/>
        </w:rPr>
        <w:t>zwroty nienależnie pobranych świadczeń finansowanych dotacjami na zadania zlecone”.</w:t>
      </w:r>
    </w:p>
    <w:p w:rsidR="005D4BA6" w:rsidRPr="00CF1E25" w:rsidRDefault="005D4BA6" w:rsidP="005D4BA6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CF1E25">
        <w:t>wydatków w</w:t>
      </w:r>
      <w:r w:rsidRPr="00CF1E25">
        <w:rPr>
          <w:bCs/>
          <w:szCs w:val="20"/>
        </w:rPr>
        <w:t xml:space="preserve"> </w:t>
      </w:r>
      <w:r w:rsidRPr="00CF1E25">
        <w:rPr>
          <w:b/>
          <w:bCs/>
          <w:szCs w:val="20"/>
        </w:rPr>
        <w:t xml:space="preserve">Wydziale Budżetu </w:t>
      </w:r>
      <w:r w:rsidRPr="00CF1E25">
        <w:t>(dział 855, rozdział 85501) w</w:t>
      </w:r>
      <w:r w:rsidRPr="00CF1E25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1E25">
        <w:rPr>
          <w:bCs/>
          <w:szCs w:val="20"/>
        </w:rPr>
        <w:t>Środki z tytułu zwrotów nienależnie pobranych świadczeń z lat ubiegłych zostaną zwrócone do Łódzkiego Urzędu Wojewódzkiego.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1E25">
        <w:rPr>
          <w:b/>
          <w:u w:val="single"/>
        </w:rPr>
        <w:t>Zmiany w planowanych w budżecie miasta Łodzi na 2023 rok dochodach i wydatkach.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CF1E25">
        <w:t>W budżecie na 2023 rok dokonuje się niżej wymienionych zmian: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5D4BA6" w:rsidRPr="00CF1E25" w:rsidRDefault="005D4BA6" w:rsidP="005D4BA6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1E25">
        <w:t xml:space="preserve">zwiększenie dochodów w wysokości </w:t>
      </w:r>
      <w:r w:rsidRPr="00CF1E25">
        <w:rPr>
          <w:b/>
        </w:rPr>
        <w:t>4.954.583 zł,</w:t>
      </w:r>
      <w:r w:rsidRPr="00CF1E25">
        <w:t xml:space="preserve"> z tego w: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jc w:val="left"/>
      </w:pP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rPr>
          <w:b/>
        </w:rPr>
        <w:t>Zarządzie Dróg i Transportu</w:t>
      </w:r>
      <w:r w:rsidRPr="00CF1E25">
        <w:t xml:space="preserve"> (dział 600) w wysokości </w:t>
      </w:r>
      <w:r w:rsidRPr="00CF1E25">
        <w:rPr>
          <w:b/>
        </w:rPr>
        <w:t>1.012.094 zł</w:t>
      </w:r>
      <w:r w:rsidRPr="00CF1E25">
        <w:t xml:space="preserve"> w zadaniach pn.: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- „POZOSTAŁE DOCHODY: kary umowne z tytułu niewłaściwej realizacji umów” 355.591 zł,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- „POZOSTAŁE DOCHODY: kary za samowolne zajęcie pasa drogi” 239.463 zł,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 xml:space="preserve">- „POZOSTAŁE DOCHODY: wpływy ze sprzedaży złomu pozyskanego w ramach remontów </w:t>
      </w:r>
      <w:r w:rsidRPr="00CF1E25">
        <w:lastRenderedPageBreak/>
        <w:t>dróg” 417.040 zł.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Powyższe zmiany wynikają z przewidywanego wykonania.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rPr>
          <w:b/>
        </w:rPr>
        <w:t>Zarządzie Inwestycji Miejskich</w:t>
      </w:r>
      <w:r w:rsidRPr="00CF1E25">
        <w:t xml:space="preserve"> (dział 600, 921) w wysokości </w:t>
      </w:r>
      <w:r w:rsidRPr="00CF1E25">
        <w:rPr>
          <w:b/>
        </w:rPr>
        <w:t>2.652.270 zł</w:t>
      </w:r>
      <w:r w:rsidRPr="00CF1E25">
        <w:t xml:space="preserve"> w zadaniach pn.: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- „POZOSTAŁE DOCHODY: kary umowne z tytułu niewłaściwej realizacji umów” 445.813 zł,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- „POZOSTAŁE DOCHODY: Wpływy z rozliczeń/zwrotów z lat ubiegłych” 1.894.559 zł,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- „DOCHODY Z MAJĄTKU: dochody ze sprzedaży składników majątkowych” 311.898 zł.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t>Powyższe zmiany wynikają  z dochodów wykonanych ponad zakładany plan na 2023 r.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CF1E25">
        <w:rPr>
          <w:b/>
        </w:rPr>
        <w:t>Wydziale Gospodarki Komunalnej</w:t>
      </w:r>
      <w:r w:rsidRPr="00CF1E25">
        <w:t xml:space="preserve"> (dział 900, rozdział 90026) w wysokości </w:t>
      </w:r>
      <w:r w:rsidRPr="00CF1E25">
        <w:rPr>
          <w:b/>
        </w:rPr>
        <w:t>1.290.219 zł</w:t>
      </w:r>
      <w:r w:rsidRPr="00CF1E25">
        <w:t xml:space="preserve"> w zadaniu pn. „POZOSTAŁE DOCHODY: kary umowne z tytułu niewłaściwej realizacji umów”. 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5D4BA6" w:rsidRPr="00CF1E25" w:rsidRDefault="005D4BA6" w:rsidP="005D4BA6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1E25">
        <w:t xml:space="preserve">zmniejszenie wydatków w wysokości </w:t>
      </w:r>
      <w:r w:rsidRPr="00CF1E25">
        <w:rPr>
          <w:b/>
        </w:rPr>
        <w:t xml:space="preserve">1.000.000 zł </w:t>
      </w:r>
      <w:r w:rsidRPr="00CF1E25">
        <w:t>z tego w: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1E25">
        <w:rPr>
          <w:b/>
          <w:bCs/>
          <w:szCs w:val="20"/>
        </w:rPr>
        <w:t>Zarządzie Inwestycji Miejskich</w:t>
      </w:r>
      <w:r w:rsidRPr="00CF1E25">
        <w:rPr>
          <w:bCs/>
          <w:szCs w:val="20"/>
        </w:rPr>
        <w:t xml:space="preserve"> </w:t>
      </w:r>
      <w:r w:rsidRPr="00CF1E25">
        <w:t xml:space="preserve">(dział 921, rozdział 92195) w wysokości </w:t>
      </w:r>
      <w:r w:rsidRPr="00CF1E25">
        <w:rPr>
          <w:b/>
        </w:rPr>
        <w:t>1.000.000 zł</w:t>
      </w:r>
      <w:r w:rsidRPr="00CF1E25">
        <w:t xml:space="preserve"> </w:t>
      </w:r>
      <w:r w:rsidRPr="00CF1E25">
        <w:br/>
        <w:t>w</w:t>
      </w:r>
      <w:r w:rsidRPr="00CF1E25">
        <w:rPr>
          <w:bCs/>
          <w:szCs w:val="20"/>
        </w:rPr>
        <w:t xml:space="preserve">  zadaniu majątkowym pn. „Rewitalizacja przestrzeni miejskiej przy ul. Moniuszki 3,5 i Tuwima 10 ( Program Nowe Centrum Łodzi) - (e)  - „R”.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1E25">
        <w:rPr>
          <w:bCs/>
          <w:szCs w:val="20"/>
        </w:rPr>
        <w:t>Powyższa zmiana wynika z oszczędności na zakończonym zadaniu.</w:t>
      </w:r>
    </w:p>
    <w:p w:rsidR="005D4BA6" w:rsidRPr="00CF1E25" w:rsidRDefault="005D4BA6" w:rsidP="005D4BA6">
      <w:pPr>
        <w:keepNext/>
        <w:widowControl w:val="0"/>
        <w:spacing w:line="360" w:lineRule="auto"/>
        <w:jc w:val="both"/>
      </w:pPr>
    </w:p>
    <w:p w:rsidR="005D4BA6" w:rsidRPr="00CF1E25" w:rsidRDefault="005D4BA6" w:rsidP="005D4BA6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1E25">
        <w:t xml:space="preserve">zwiększenie wydatków w wysokości </w:t>
      </w:r>
      <w:r w:rsidRPr="00CF1E25">
        <w:rPr>
          <w:b/>
        </w:rPr>
        <w:t>5.000.000 zł</w:t>
      </w:r>
      <w:r w:rsidRPr="00CF1E25">
        <w:t xml:space="preserve"> z tego w: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CF1E25">
        <w:rPr>
          <w:b/>
        </w:rPr>
        <w:t>Centrum Świadczeń Socjalnych</w:t>
      </w:r>
      <w:r w:rsidRPr="00CF1E25">
        <w:t xml:space="preserve"> (dział 852, rozdział 85215) w wysokości </w:t>
      </w:r>
      <w:r w:rsidRPr="00CF1E25">
        <w:rPr>
          <w:b/>
        </w:rPr>
        <w:t xml:space="preserve">5.000.000 zł </w:t>
      </w:r>
      <w:r w:rsidRPr="00CF1E25">
        <w:rPr>
          <w:b/>
        </w:rPr>
        <w:br/>
      </w:r>
      <w:r w:rsidRPr="00CF1E25">
        <w:t>w zadaniu pn. „Dodatki mieszkaniowe”.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CF1E25">
        <w:t xml:space="preserve">Środki zostaną przeznaczone na wypłatę dodatków mieszkaniowych w listopadzie </w:t>
      </w:r>
      <w:r w:rsidRPr="00CF1E25">
        <w:br/>
      </w:r>
      <w:r w:rsidRPr="00CF1E25">
        <w:lastRenderedPageBreak/>
        <w:t>i grudniu 2023 r.</w:t>
      </w:r>
    </w:p>
    <w:p w:rsidR="005D4BA6" w:rsidRPr="00CF1E25" w:rsidRDefault="005D4BA6" w:rsidP="005D4BA6">
      <w:pPr>
        <w:pStyle w:val="Tekstpodstawowy"/>
        <w:keepNext/>
        <w:widowControl w:val="0"/>
        <w:tabs>
          <w:tab w:val="left" w:pos="993"/>
        </w:tabs>
        <w:spacing w:line="360" w:lineRule="auto"/>
        <w:ind w:left="567"/>
      </w:pPr>
    </w:p>
    <w:p w:rsidR="005D4BA6" w:rsidRPr="00CF1E25" w:rsidRDefault="005D4BA6" w:rsidP="005D4BA6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5D4BA6" w:rsidRPr="00CF1E25" w:rsidRDefault="005D4BA6" w:rsidP="005D4BA6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5D4BA6" w:rsidRPr="00CF1E25" w:rsidRDefault="005D4BA6" w:rsidP="005D4BA6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5D4BA6" w:rsidRPr="00CF1E25" w:rsidRDefault="005D4BA6" w:rsidP="005D4BA6">
      <w:pPr>
        <w:keepNext/>
        <w:spacing w:line="360" w:lineRule="auto"/>
        <w:jc w:val="both"/>
        <w:rPr>
          <w:b/>
          <w:u w:val="single"/>
        </w:rPr>
      </w:pPr>
      <w:r w:rsidRPr="00CF1E25">
        <w:rPr>
          <w:b/>
          <w:u w:val="single"/>
        </w:rPr>
        <w:t>Zmiany planowanego w budżecie miasta Łodzi na 2023 rok deficytu.</w:t>
      </w:r>
    </w:p>
    <w:p w:rsidR="005D4BA6" w:rsidRPr="00CF1E25" w:rsidRDefault="005D4BA6" w:rsidP="005D4BA6">
      <w:pPr>
        <w:keepNext/>
        <w:spacing w:line="360" w:lineRule="auto"/>
        <w:jc w:val="both"/>
        <w:rPr>
          <w:b/>
        </w:rPr>
      </w:pPr>
      <w:r w:rsidRPr="00CF1E25">
        <w:t>W związku z powyższymi zapisami zmniejsza się planowany w budżecie Miasta Łodzi</w:t>
      </w:r>
      <w:r w:rsidRPr="00CF1E25">
        <w:br/>
        <w:t xml:space="preserve">na 2023 rok deficyt o kwotę </w:t>
      </w:r>
      <w:r w:rsidRPr="00CF1E25">
        <w:rPr>
          <w:b/>
        </w:rPr>
        <w:t>954.583 zł</w:t>
      </w:r>
      <w:r w:rsidRPr="00CF1E25">
        <w:t xml:space="preserve">. Po uwzględnieniu ww. zmian deficyt wynosi </w:t>
      </w:r>
      <w:r w:rsidRPr="00CF1E25">
        <w:rPr>
          <w:b/>
        </w:rPr>
        <w:t>1.101.622.591</w:t>
      </w:r>
      <w:r w:rsidRPr="00CF1E25">
        <w:t xml:space="preserve"> </w:t>
      </w:r>
      <w:r w:rsidRPr="00CF1E25">
        <w:rPr>
          <w:b/>
        </w:rPr>
        <w:t>zł.</w:t>
      </w:r>
    </w:p>
    <w:p w:rsidR="005D4BA6" w:rsidRPr="00CF1E25" w:rsidRDefault="005D4BA6" w:rsidP="005D4BA6">
      <w:pPr>
        <w:keepNext/>
        <w:spacing w:line="360" w:lineRule="auto"/>
        <w:jc w:val="both"/>
      </w:pPr>
    </w:p>
    <w:p w:rsidR="005D4BA6" w:rsidRPr="00CF1E25" w:rsidRDefault="005D4BA6" w:rsidP="005D4BA6">
      <w:pPr>
        <w:keepNext/>
        <w:spacing w:line="360" w:lineRule="auto"/>
        <w:jc w:val="both"/>
        <w:rPr>
          <w:b/>
          <w:u w:val="single"/>
        </w:rPr>
      </w:pPr>
      <w:r w:rsidRPr="00CF1E25">
        <w:rPr>
          <w:b/>
          <w:u w:val="single"/>
        </w:rPr>
        <w:t>Zmiany w przychodach w 2023 roku.</w:t>
      </w:r>
    </w:p>
    <w:p w:rsidR="005D4BA6" w:rsidRPr="00CF1E25" w:rsidRDefault="005D4BA6" w:rsidP="005D4BA6">
      <w:pPr>
        <w:keepNext/>
        <w:spacing w:line="360" w:lineRule="auto"/>
        <w:jc w:val="both"/>
      </w:pPr>
      <w:r w:rsidRPr="00CF1E25">
        <w:t xml:space="preserve">Zmniejszenie przychodów z wolnych środków jako nadwyżki środków pieniężnych na rachunku bieżącym o kwotę </w:t>
      </w:r>
      <w:r w:rsidRPr="00CF1E25">
        <w:rPr>
          <w:b/>
        </w:rPr>
        <w:t>954.583 zł.</w:t>
      </w:r>
    </w:p>
    <w:p w:rsidR="005D4BA6" w:rsidRPr="00CF1E25" w:rsidRDefault="005D4BA6" w:rsidP="005D4BA6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CF1E25">
        <w:rPr>
          <w:b/>
          <w:bCs/>
          <w:u w:val="single"/>
        </w:rPr>
        <w:t>Przeniesienia planowanych w budżecie miasta Łodzi na 2023 rok wydatków.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Cs/>
        </w:rPr>
        <w:t>Z</w:t>
      </w:r>
      <w:r w:rsidRPr="00CF1E25">
        <w:rPr>
          <w:b/>
          <w:bCs/>
        </w:rPr>
        <w:t xml:space="preserve"> Biura Aktywności Miejskiej </w:t>
      </w:r>
      <w:r w:rsidRPr="00CF1E25">
        <w:t xml:space="preserve">(dział 750, rozdział 75095) </w:t>
      </w:r>
      <w:r w:rsidRPr="00CF1E25">
        <w:rPr>
          <w:bCs/>
        </w:rPr>
        <w:t xml:space="preserve"> dokonuje się przeniesienia </w:t>
      </w:r>
      <w:r w:rsidRPr="00CF1E25">
        <w:rPr>
          <w:bCs/>
        </w:rPr>
        <w:br/>
        <w:t xml:space="preserve">w wysokości </w:t>
      </w:r>
      <w:r w:rsidRPr="00CF1E25">
        <w:rPr>
          <w:b/>
          <w:bCs/>
        </w:rPr>
        <w:t>32.388</w:t>
      </w:r>
      <w:r w:rsidRPr="00CF1E25">
        <w:rPr>
          <w:bCs/>
        </w:rPr>
        <w:t xml:space="preserve"> </w:t>
      </w:r>
      <w:r w:rsidRPr="00CF1E25">
        <w:rPr>
          <w:b/>
          <w:bCs/>
        </w:rPr>
        <w:t>zł</w:t>
      </w:r>
      <w:r w:rsidRPr="00CF1E25">
        <w:rPr>
          <w:bCs/>
        </w:rPr>
        <w:t xml:space="preserve"> z  zadania pn.: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Cs/>
        </w:rPr>
        <w:t>- „Osiedle Górniak” 22.388 zł,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Cs/>
        </w:rPr>
        <w:t>- „Osiedle Teofilów-Wielkopolska” 5.000 zł,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Cs/>
        </w:rPr>
        <w:t xml:space="preserve">- „Osiedle </w:t>
      </w:r>
      <w:proofErr w:type="spellStart"/>
      <w:r w:rsidRPr="00CF1E25">
        <w:rPr>
          <w:bCs/>
        </w:rPr>
        <w:t>Retkinia</w:t>
      </w:r>
      <w:proofErr w:type="spellEnd"/>
      <w:r w:rsidRPr="00CF1E25">
        <w:rPr>
          <w:bCs/>
        </w:rPr>
        <w:t xml:space="preserve"> Zachód-Smulsko” 5.000 zł,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Cs/>
        </w:rPr>
        <w:t>do: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/>
          <w:bCs/>
        </w:rPr>
        <w:t>- Wydziału Edukacji</w:t>
      </w:r>
      <w:r w:rsidRPr="00CF1E25">
        <w:rPr>
          <w:bCs/>
        </w:rPr>
        <w:t xml:space="preserve"> </w:t>
      </w:r>
      <w:r w:rsidRPr="00CF1E25">
        <w:t>(dział 854, rozdział 85407,85410)</w:t>
      </w:r>
      <w:r w:rsidRPr="00CF1E25">
        <w:rPr>
          <w:bCs/>
        </w:rPr>
        <w:t xml:space="preserve"> w wysokości </w:t>
      </w:r>
      <w:r w:rsidRPr="00CF1E25">
        <w:rPr>
          <w:b/>
          <w:bCs/>
        </w:rPr>
        <w:t xml:space="preserve">27.388 zł </w:t>
      </w:r>
      <w:r w:rsidRPr="00CF1E25">
        <w:rPr>
          <w:bCs/>
        </w:rPr>
        <w:t>na zadanie pn. „Funkcjonowanie jednostki”.</w:t>
      </w:r>
    </w:p>
    <w:p w:rsidR="005D4BA6" w:rsidRPr="00CF1E25" w:rsidRDefault="005D4BA6" w:rsidP="005D4BA6">
      <w:pPr>
        <w:pStyle w:val="Tekstpodstawowy"/>
        <w:keepNext/>
        <w:tabs>
          <w:tab w:val="left" w:pos="284"/>
        </w:tabs>
        <w:ind w:left="284"/>
      </w:pPr>
      <w:r w:rsidRPr="00CF1E25">
        <w:t>Zmiany budżetu następują w oparciu o n/w uchwały jednostek pomocniczych miasta:</w:t>
      </w:r>
    </w:p>
    <w:p w:rsidR="005D4BA6" w:rsidRPr="00CF1E25" w:rsidRDefault="005D4BA6" w:rsidP="005D4BA6">
      <w:pPr>
        <w:pStyle w:val="Tekstpodstawowy"/>
        <w:keepNext/>
        <w:tabs>
          <w:tab w:val="left" w:pos="284"/>
        </w:tabs>
        <w:ind w:left="284"/>
        <w:rPr>
          <w:szCs w:val="20"/>
        </w:rPr>
      </w:pPr>
    </w:p>
    <w:p w:rsidR="005D4BA6" w:rsidRPr="00CF1E25" w:rsidRDefault="005D4BA6" w:rsidP="005D4BA6">
      <w:pPr>
        <w:pStyle w:val="Tekstpodstawowy"/>
        <w:keepNext/>
        <w:numPr>
          <w:ilvl w:val="0"/>
          <w:numId w:val="8"/>
        </w:numPr>
        <w:tabs>
          <w:tab w:val="left" w:pos="284"/>
        </w:tabs>
        <w:spacing w:line="360" w:lineRule="auto"/>
        <w:ind w:left="567" w:hanging="283"/>
      </w:pPr>
      <w:r w:rsidRPr="00CF1E25">
        <w:t>Uchwałę nr 292/38/2023 Rady Osiedla Teofilów-Wielkopolska z dnia 3 sierpnia 2023 r., na mocy której przeznacza się kwotę 5.000 zł z przeznaczeniem dla Ogrodu Jordanowskiego – Filia Nr 1 Centrum Zajęć Pozaszkolnych Nr 1w Łodzi na zakup przenośnego zestawu nagłaśniającego;</w:t>
      </w:r>
    </w:p>
    <w:p w:rsidR="005D4BA6" w:rsidRPr="00CF1E25" w:rsidRDefault="005D4BA6" w:rsidP="005D4BA6">
      <w:pPr>
        <w:pStyle w:val="Tekstpodstawowy"/>
        <w:keepNext/>
        <w:numPr>
          <w:ilvl w:val="0"/>
          <w:numId w:val="8"/>
        </w:numPr>
        <w:tabs>
          <w:tab w:val="left" w:pos="284"/>
        </w:tabs>
        <w:spacing w:line="360" w:lineRule="auto"/>
        <w:ind w:left="567" w:hanging="283"/>
      </w:pPr>
      <w:r w:rsidRPr="00CF1E25">
        <w:t>Uchwałę nr 76/34/2023 Rady Osiedla Górniak z dnia 16 maja 2023 r., na mocy której przeznacza się kwotę 22.388 zł dla Bursy Szkolnej nr 12 w Łodzi na organizację imprezy „Mikołajki” w dniu 08.12.2023 r.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  <w:r w:rsidRPr="00CF1E25">
        <w:rPr>
          <w:b/>
          <w:bCs/>
        </w:rPr>
        <w:t>- Wydziału Informatyki</w:t>
      </w:r>
      <w:r w:rsidRPr="00CF1E25">
        <w:rPr>
          <w:bCs/>
        </w:rPr>
        <w:t xml:space="preserve"> </w:t>
      </w:r>
      <w:r w:rsidRPr="00CF1E25">
        <w:t>(dział 750, rozdział 75095)</w:t>
      </w:r>
      <w:r w:rsidRPr="00CF1E25">
        <w:rPr>
          <w:bCs/>
        </w:rPr>
        <w:t xml:space="preserve"> w wysokości </w:t>
      </w:r>
      <w:r w:rsidRPr="00CF1E25">
        <w:rPr>
          <w:b/>
          <w:bCs/>
        </w:rPr>
        <w:t xml:space="preserve">5.000 zł </w:t>
      </w:r>
      <w:r w:rsidRPr="00CF1E25">
        <w:rPr>
          <w:bCs/>
        </w:rPr>
        <w:t xml:space="preserve">na zadanie pn. „Wydatki rzeczowe dotyczące utrzymania infrastruktury teleinformatycznej w Urzędzie” </w:t>
      </w:r>
      <w:r w:rsidRPr="00CF1E25">
        <w:rPr>
          <w:bCs/>
        </w:rPr>
        <w:br/>
        <w:t xml:space="preserve">z przeznaczeniem na zakup laptopa  dla Rady Osiedla zgodnie z Uchwałą Nr 148/48/2023 z 09.05.2023 </w:t>
      </w:r>
      <w:r w:rsidRPr="00CF1E25">
        <w:rPr>
          <w:bCs/>
        </w:rPr>
        <w:lastRenderedPageBreak/>
        <w:t xml:space="preserve">r. Rady Osiedla  </w:t>
      </w:r>
      <w:proofErr w:type="spellStart"/>
      <w:r w:rsidRPr="00CF1E25">
        <w:rPr>
          <w:bCs/>
        </w:rPr>
        <w:t>Retkinia</w:t>
      </w:r>
      <w:proofErr w:type="spellEnd"/>
      <w:r w:rsidRPr="00CF1E25">
        <w:rPr>
          <w:bCs/>
        </w:rPr>
        <w:t xml:space="preserve"> Zachód-Smulsko.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 xml:space="preserve">W </w:t>
      </w:r>
      <w:r w:rsidRPr="00CF1E25">
        <w:rPr>
          <w:b/>
        </w:rPr>
        <w:t xml:space="preserve">Miejskim Ośrodku Pomocy Społecznej w Łodzi </w:t>
      </w:r>
      <w:r w:rsidRPr="00CF1E25">
        <w:t xml:space="preserve">dokonuje się przeniesienia  w wysokości </w:t>
      </w:r>
      <w:r w:rsidRPr="00CF1E25">
        <w:rPr>
          <w:b/>
        </w:rPr>
        <w:t>5.100 zł</w:t>
      </w:r>
      <w:r w:rsidRPr="00CF1E25">
        <w:t xml:space="preserve"> z zadania pn. „Organizowanie programów wspierających dla rodziców dzieci czasowo umieszczonych w pieczy zastępczej oraz rodziców przeżywających trudności opiekuńczo-wychowawcze” (dział 855 </w:t>
      </w:r>
      <w:r w:rsidRPr="00CF1E25">
        <w:lastRenderedPageBreak/>
        <w:t>rozdział 85504) na zadanie pn. „Prowadzenie domu dla matek z małoletnimi dziećmi i kobiet w ciąży” (dział 852 rozdział 85203).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Powyższe zmiany mają na celu dostosowanie planu do aktualnych potrzeb.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 xml:space="preserve">W </w:t>
      </w:r>
      <w:r w:rsidRPr="00CF1E25">
        <w:rPr>
          <w:b/>
        </w:rPr>
        <w:t xml:space="preserve">Miejskim Ośrodku Pomocy Społecznej w Łodzi </w:t>
      </w:r>
      <w:r w:rsidRPr="00CF1E25">
        <w:t xml:space="preserve">(dział 852,853,855) dokonuje się przeniesienia  w wysokości </w:t>
      </w:r>
      <w:r w:rsidRPr="00CF1E25">
        <w:rPr>
          <w:b/>
        </w:rPr>
        <w:t>784.544 zł</w:t>
      </w:r>
      <w:r w:rsidRPr="00CF1E25">
        <w:t xml:space="preserve"> w zadaniach pn.: 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„Pomoc na usamodzielnienie i kontynuowanie nauki dla osób opuszczających po osiągnięciu pełnoletności placówki opiekuńczo-wychowawcze”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„Pomoc na zagospodarowanie dla osób opuszczających po osiągnięciu pełnoletności placówki opiekuńczo-wychowawcze”,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„Pomoc na usamodzielnienie, kontynuowanie nauki dla osób pełnoletnich opuszczających rodziny zastępcze”,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„Pomoc na usamodzielnienie, kontynuowanie nauki dla pełnoletnich osób opuszczających rodzinne domy dziecka”,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„Pomoc na zagospodarowanie dla pełnoletnich osób opuszczających rodzinne domy dziecka”,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„Pomoc na zagospodarowanie dla pełnoletnich osób opuszczających rodziny zastępcze”,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„Funkcjonowanie jednostki”,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„Rodziny zastępcze”,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- Rodzinne Domy Dziecka finansowane z gminy”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- Rodziny Pomocowe”,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- Rodziny zastępcze finansowane z gminy”,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w formie rodzinnej - Rodzinne Domy Dziecka”,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„Środki przeznaczone na sfinansowanie kosztów uczestnictwa mieszkańców Łodzi w Warsztatach Terapii Zajęciowej położonych na terenie Łodzi”,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„Sfinansowanie przez Powiat Łódź kosztów uczestnictwa mieszkańców Łodzi w Warsztatach Terapii Zajęciowej położonych na terenie innego powiatu niż Powiat Łódź”,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„Środki przeznaczone na pokrywanie wydatków na dziecko mieszkańca innego powiatu niż Powiat Łódź umieszczone w rodzinnych formach pieczy zastępczej na terenie Łodzi”,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- Rodziny zastępcze finansowane z gminy”,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- Rodzinne Domy Dziecka finansowane z gminy”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„Sprawowanie pieczy zastępczej w formie rodzinnej - Rodzinne Domy Dziecka”,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„Rodziny zastępcze”,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- „Opłaty za pobyt dziecka w placówkach leczniczych, o których mowa w art. 18 ustawy o świadczeniach opieki zdrowotnej finansowanych ze środków publicznych”,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lastRenderedPageBreak/>
        <w:t xml:space="preserve">- „Środki przeznaczone na utrzymanie dziecka pochodzącego z Łodzi w interwencyjnym ośrodku </w:t>
      </w:r>
      <w:proofErr w:type="spellStart"/>
      <w:r w:rsidRPr="00CF1E25">
        <w:t>preadopcyjnym</w:t>
      </w:r>
      <w:proofErr w:type="spellEnd"/>
      <w:r w:rsidRPr="00CF1E25">
        <w:t>”.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>Powyższe zmiany mają na celu dostosowanie planu do aktualnych potrzeb.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 xml:space="preserve">Dokonuje się przeniesienia w wysokości </w:t>
      </w:r>
      <w:r w:rsidRPr="00CF1E25">
        <w:rPr>
          <w:b/>
        </w:rPr>
        <w:t>20.000 zł</w:t>
      </w:r>
      <w:r w:rsidRPr="00CF1E25">
        <w:t xml:space="preserve">  z </w:t>
      </w:r>
      <w:r w:rsidRPr="00CF1E25">
        <w:rPr>
          <w:b/>
        </w:rPr>
        <w:t xml:space="preserve">Zarządu Zieleni Miejskiej </w:t>
      </w:r>
      <w:r w:rsidRPr="00CF1E25">
        <w:t xml:space="preserve">(dział 900, rozdział 90004)   z zadania pn. „Kolorowo przez cały rok - zielony skwer przy ulicach </w:t>
      </w:r>
      <w:proofErr w:type="spellStart"/>
      <w:r w:rsidRPr="00CF1E25">
        <w:t>Piwnika</w:t>
      </w:r>
      <w:proofErr w:type="spellEnd"/>
      <w:r w:rsidRPr="00CF1E25">
        <w:t xml:space="preserve"> i </w:t>
      </w:r>
      <w:proofErr w:type="spellStart"/>
      <w:r w:rsidRPr="00CF1E25">
        <w:t>Nurta</w:t>
      </w:r>
      <w:proofErr w:type="spellEnd"/>
      <w:r w:rsidRPr="00CF1E25">
        <w:t xml:space="preserve">-Kaszyńskiego” do </w:t>
      </w:r>
      <w:r w:rsidRPr="00CF1E25">
        <w:rPr>
          <w:b/>
        </w:rPr>
        <w:t xml:space="preserve">Zarządu Dróg i Transportu </w:t>
      </w:r>
      <w:r w:rsidRPr="00CF1E25">
        <w:t xml:space="preserve">(dział 600, rozdział 60017)   na zadanie pn. „Kolorowo przez cały rok – Zielony skwer przy ulicach </w:t>
      </w:r>
      <w:proofErr w:type="spellStart"/>
      <w:r w:rsidRPr="00CF1E25">
        <w:t>Piwnika</w:t>
      </w:r>
      <w:proofErr w:type="spellEnd"/>
      <w:r w:rsidRPr="00CF1E25">
        <w:t xml:space="preserve"> i </w:t>
      </w:r>
      <w:proofErr w:type="spellStart"/>
      <w:r w:rsidRPr="00CF1E25">
        <w:t>Nurta</w:t>
      </w:r>
      <w:proofErr w:type="spellEnd"/>
      <w:r w:rsidRPr="00CF1E25">
        <w:t xml:space="preserve"> – Kaszyńskiego”.</w:t>
      </w:r>
    </w:p>
    <w:p w:rsidR="005D4BA6" w:rsidRPr="00CF1E25" w:rsidRDefault="005D4BA6" w:rsidP="005D4BA6">
      <w:pPr>
        <w:pStyle w:val="Tekstpodstawowy"/>
        <w:keepNext/>
        <w:tabs>
          <w:tab w:val="left" w:pos="709"/>
        </w:tabs>
        <w:spacing w:line="360" w:lineRule="auto"/>
      </w:pPr>
      <w:r w:rsidRPr="00CF1E25">
        <w:t xml:space="preserve">Powyższa zmiana wynika z przekazania części zadania do </w:t>
      </w:r>
      <w:proofErr w:type="spellStart"/>
      <w:r w:rsidRPr="00CF1E25">
        <w:t>ZDiT</w:t>
      </w:r>
      <w:proofErr w:type="spellEnd"/>
      <w:r w:rsidRPr="00CF1E25">
        <w:t>.  Wykonany zostanie chodnik z krawężnikami.</w:t>
      </w:r>
    </w:p>
    <w:p w:rsidR="005D4BA6" w:rsidRPr="00CF1E25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</w:p>
    <w:p w:rsidR="005D4BA6" w:rsidRPr="005E2D66" w:rsidRDefault="005D4BA6" w:rsidP="005D4BA6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CF1E25">
        <w:rPr>
          <w:b/>
          <w:u w:val="single"/>
        </w:rPr>
        <w:t>Zmiany w „Zestawieniu planowanych kwot dotacji udzielanych z budżetu miasta Łodzi na 2023 rok”.</w:t>
      </w:r>
      <w:r w:rsidRPr="005E2D66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5D4BA6" w:rsidRPr="005E2D66" w:rsidRDefault="005D4BA6" w:rsidP="005D4BA6">
      <w:pPr>
        <w:pStyle w:val="Tekstpodstawowy"/>
        <w:keepNext/>
        <w:widowControl w:val="0"/>
        <w:spacing w:line="360" w:lineRule="auto"/>
        <w:rPr>
          <w:bCs/>
        </w:rPr>
      </w:pPr>
    </w:p>
    <w:p w:rsidR="005D4BA6" w:rsidRPr="00B17D4E" w:rsidRDefault="005D4BA6" w:rsidP="005D4BA6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5D4BA6" w:rsidTr="00BE44F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D4BA6" w:rsidTr="00BE44F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5D4BA6" w:rsidTr="00BE44F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D4BA6" w:rsidRDefault="005D4BA6" w:rsidP="00BE44F3"/>
        </w:tc>
        <w:tc>
          <w:tcPr>
            <w:tcW w:w="1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85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4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5D4BA6" w:rsidTr="00BE44F3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5D4BA6" w:rsidRDefault="005D4BA6" w:rsidP="00BE44F3"/>
        </w:tc>
        <w:tc>
          <w:tcPr>
            <w:tcW w:w="1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4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D4BA6" w:rsidTr="00BE44F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D4BA6" w:rsidTr="00BE44F3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D4BA6" w:rsidRDefault="005D4BA6" w:rsidP="00BE44F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D4BA6" w:rsidTr="00BE44F3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4 985 583,00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2 147 089,00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2 838 494,00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3 336 155,00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498 661,00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2 837 494,00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2 837 494,00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2 837 494,00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grzywien, mandatów i innych kar pieniężnych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96 393,00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96 393,00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1 894 559,00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1 894 559,00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117 604,00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117 604,00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728 938,00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728 938,00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183 908,00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183 908,00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143 070,00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143 070,00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Funkcjonowanie systemów rowerów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Świadczenie 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4 985 583,00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2 147 089,00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2 838 494,00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D4BA6" w:rsidRDefault="005D4BA6" w:rsidP="00BE44F3"/>
        </w:tc>
      </w:tr>
      <w:tr w:rsidR="005D4BA6" w:rsidTr="00BE44F3">
        <w:trPr>
          <w:trHeight w:val="215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D4BA6" w:rsidTr="00BE44F3">
              <w:trPr>
                <w:trHeight w:val="148"/>
              </w:trPr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4 985 583,00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2 147 089,00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2 838 494,00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D4BA6" w:rsidRDefault="005D4BA6" w:rsidP="00BE44F3"/>
        </w:tc>
      </w:tr>
    </w:tbl>
    <w:p w:rsidR="005D4BA6" w:rsidRDefault="005D4BA6" w:rsidP="005D4BA6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5D4BA6" w:rsidTr="00BE44F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D4BA6" w:rsidTr="00BE44F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D4BA6" w:rsidTr="00BE44F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D4BA6" w:rsidRDefault="005D4BA6" w:rsidP="00BE44F3"/>
        </w:tc>
        <w:tc>
          <w:tcPr>
            <w:tcW w:w="10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85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4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5D4BA6" w:rsidTr="00BE44F3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5D4BA6" w:rsidRDefault="005D4BA6" w:rsidP="00BE44F3"/>
        </w:tc>
        <w:tc>
          <w:tcPr>
            <w:tcW w:w="127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4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D4BA6" w:rsidTr="00BE44F3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D4BA6" w:rsidRDefault="005D4BA6" w:rsidP="00BE44F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5 551 457,00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5 480 913,00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70 544,00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Dodatki mieszkaniowe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430 913,00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Rehabilitacja zawodowa i społeczna osób niepełnosprawnych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-753 544,00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-83 781,00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-669 763,00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Świadczenie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-561 613,00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-108 681,00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-561 613,00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-108 681,00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-191 256,00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ośrodków adopcyjnych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-152 387,00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-152 387,00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4 369 744,00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-338 744,00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5 031 000,00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5 369 744,00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-338 744,00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4 872 648,00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4 998 671,00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-126 023,00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376 173,00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-217 821,00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528 709,00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483 525,00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45 184,00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5D4BA6" w:rsidRDefault="005D4BA6" w:rsidP="00BE44F3"/>
        </w:tc>
      </w:tr>
    </w:tbl>
    <w:p w:rsidR="005D4BA6" w:rsidRDefault="005D4BA6" w:rsidP="005D4BA6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5D4BA6" w:rsidTr="00BE44F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D4BA6" w:rsidTr="00BE44F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5D4BA6" w:rsidTr="00BE44F3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D4BA6" w:rsidRDefault="005D4BA6" w:rsidP="00BE44F3"/>
        </w:tc>
        <w:tc>
          <w:tcPr>
            <w:tcW w:w="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85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4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5D4BA6" w:rsidTr="00BE44F3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5D4BA6" w:rsidRDefault="005D4BA6" w:rsidP="00BE44F3"/>
        </w:tc>
        <w:tc>
          <w:tcPr>
            <w:tcW w:w="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4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5D4BA6" w:rsidTr="00BE44F3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</w:tr>
            <w:tr w:rsidR="005D4BA6" w:rsidTr="00BE44F3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5D4BA6" w:rsidTr="00BE44F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przestrzeni miejskiej  Program Nowe Centrum Łodzi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przestrzeni miejskiej przy ul. Moniuszki 3,5 i Tuwima 10 ( Program Nowe Centrum Łodzi) - (e) 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D4BA6" w:rsidTr="00BE44F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D4BA6" w:rsidRDefault="005D4BA6" w:rsidP="00BE44F3"/>
        </w:tc>
      </w:tr>
    </w:tbl>
    <w:p w:rsidR="005D4BA6" w:rsidRDefault="005D4BA6" w:rsidP="005D4BA6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5D4BA6" w:rsidTr="00BE44F3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D4BA6" w:rsidTr="00BE44F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D4BA6" w:rsidTr="00BE44F3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1133"/>
        </w:trPr>
        <w:tc>
          <w:tcPr>
            <w:tcW w:w="26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20"/>
        </w:trPr>
        <w:tc>
          <w:tcPr>
            <w:tcW w:w="26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5D4BA6" w:rsidTr="00BE44F3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5D4BA6" w:rsidRDefault="005D4BA6" w:rsidP="00BE44F3"/>
        </w:tc>
        <w:tc>
          <w:tcPr>
            <w:tcW w:w="279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100"/>
        </w:trPr>
        <w:tc>
          <w:tcPr>
            <w:tcW w:w="26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9"/>
              <w:gridCol w:w="1964"/>
            </w:tblGrid>
            <w:tr w:rsidR="005D4BA6" w:rsidTr="00BE44F3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5D4BA6" w:rsidTr="00BE44F3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-954 583,00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-954 583,00</w:t>
                  </w:r>
                </w:p>
              </w:tc>
            </w:tr>
            <w:tr w:rsidR="005D4BA6" w:rsidTr="00BE44F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-954 583,00</w:t>
                  </w:r>
                </w:p>
              </w:tc>
            </w:tr>
          </w:tbl>
          <w:p w:rsidR="005D4BA6" w:rsidRDefault="005D4BA6" w:rsidP="00BE44F3"/>
        </w:tc>
      </w:tr>
      <w:tr w:rsidR="005D4BA6" w:rsidTr="00BE44F3">
        <w:trPr>
          <w:trHeight w:val="99"/>
        </w:trPr>
        <w:tc>
          <w:tcPr>
            <w:tcW w:w="26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2638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5D4BA6" w:rsidTr="00BE44F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4 985 583,00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4 031 000,00</w:t>
                  </w:r>
                </w:p>
              </w:tc>
            </w:tr>
            <w:tr w:rsidR="005D4BA6" w:rsidTr="00BE44F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-954 583,00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D4BA6" w:rsidTr="00BE44F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4 031 000,00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4 031 000,00</w:t>
                  </w:r>
                </w:p>
              </w:tc>
            </w:tr>
          </w:tbl>
          <w:p w:rsidR="005D4BA6" w:rsidRDefault="005D4BA6" w:rsidP="00BE44F3"/>
        </w:tc>
      </w:tr>
    </w:tbl>
    <w:p w:rsidR="005D4BA6" w:rsidRDefault="005D4BA6" w:rsidP="005D4BA6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5D4BA6" w:rsidTr="00BE44F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D4BA6" w:rsidTr="00BE44F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D4BA6" w:rsidTr="00BE44F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5D4BA6" w:rsidRDefault="005D4BA6" w:rsidP="00BE44F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D4BA6" w:rsidRDefault="005D4BA6" w:rsidP="00BE44F3"/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85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20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5D4BA6" w:rsidTr="00BE44F3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ZESTAWIENIE PLANOWANYCH KWOT DOTACJI UDZIELANYCH Z BUDŻETU MIASTA ŁODZI NA 2023 ROK - ZMIANA</w:t>
                  </w:r>
                </w:p>
              </w:tc>
            </w:tr>
          </w:tbl>
          <w:p w:rsidR="005D4BA6" w:rsidRDefault="005D4BA6" w:rsidP="00BE44F3"/>
        </w:tc>
        <w:tc>
          <w:tcPr>
            <w:tcW w:w="4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rPr>
          <w:trHeight w:val="105"/>
        </w:trPr>
        <w:tc>
          <w:tcPr>
            <w:tcW w:w="5102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D4BA6" w:rsidRDefault="005D4BA6" w:rsidP="00BE44F3">
            <w:pPr>
              <w:pStyle w:val="EmptyCellLayoutStyle"/>
              <w:spacing w:after="0" w:line="240" w:lineRule="auto"/>
            </w:pPr>
          </w:p>
        </w:tc>
      </w:tr>
      <w:tr w:rsidR="005D4BA6" w:rsidTr="00BE44F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98"/>
              <w:gridCol w:w="1654"/>
            </w:tblGrid>
            <w:tr w:rsidR="005D4BA6" w:rsidTr="00BE44F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SPOZA SEKTORA FINANSÓW PUBLICZNYCH</w:t>
                  </w:r>
                </w:p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5 100,00</w:t>
                  </w:r>
                </w:p>
              </w:tc>
            </w:tr>
            <w:tr w:rsidR="005D4BA6" w:rsidTr="00BE44F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5 100,00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dla matek z małoletnimi dziećmi i kobiet w ciąży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5 100,00</w:t>
                  </w:r>
                </w:p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-5 100,00</w:t>
                  </w:r>
                </w:p>
              </w:tc>
            </w:tr>
            <w:tr w:rsidR="005D4BA6" w:rsidTr="00BE44F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Wspieranie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-5 100,00</w:t>
                  </w:r>
                </w:p>
              </w:tc>
            </w:tr>
            <w:tr w:rsidR="005D4BA6" w:rsidTr="00BE44F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programów wspierających dla rodziców dzieci czasowo umieszczonych w pieczy zastępczej oraz rodziców przeżywających trudności opiekuńczo-wychowawcze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-5 100,00</w:t>
                  </w:r>
                </w:p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D4BA6" w:rsidTr="00BE44F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/>
              </w:tc>
            </w:tr>
            <w:tr w:rsidR="005D4BA6" w:rsidTr="00BE44F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D4BA6" w:rsidTr="00BE44F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/>
              </w:tc>
            </w:tr>
            <w:tr w:rsidR="005D4BA6" w:rsidTr="00BE44F3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4BA6" w:rsidRDefault="005D4BA6" w:rsidP="00BE44F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</w:tbl>
          <w:p w:rsidR="005D4BA6" w:rsidRDefault="005D4BA6" w:rsidP="00BE44F3"/>
        </w:tc>
      </w:tr>
    </w:tbl>
    <w:p w:rsidR="005D4BA6" w:rsidRDefault="005D4BA6" w:rsidP="005D4BA6"/>
    <w:p w:rsidR="005D4BA6" w:rsidRPr="004C155F" w:rsidRDefault="005D4BA6" w:rsidP="005D4BA6">
      <w:pPr>
        <w:keepNext/>
      </w:pPr>
    </w:p>
    <w:sectPr w:rsidR="005D4BA6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121" w:rsidRDefault="008F1121">
      <w:r>
        <w:separator/>
      </w:r>
    </w:p>
  </w:endnote>
  <w:endnote w:type="continuationSeparator" w:id="0">
    <w:p w:rsidR="008F1121" w:rsidRDefault="008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121" w:rsidRDefault="008F1121">
      <w:r>
        <w:separator/>
      </w:r>
    </w:p>
  </w:footnote>
  <w:footnote w:type="continuationSeparator" w:id="0">
    <w:p w:rsidR="008F1121" w:rsidRDefault="008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BA6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925AFB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1AFB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5224"/>
    <w:rsid w:val="0014671C"/>
    <w:rsid w:val="00147979"/>
    <w:rsid w:val="00150F39"/>
    <w:rsid w:val="00152151"/>
    <w:rsid w:val="00152DF1"/>
    <w:rsid w:val="00153445"/>
    <w:rsid w:val="00153A9D"/>
    <w:rsid w:val="00156E65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25B4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D7C38"/>
    <w:rsid w:val="004E0DE1"/>
    <w:rsid w:val="004E0E18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A6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369D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47139"/>
    <w:rsid w:val="0074778C"/>
    <w:rsid w:val="0074797C"/>
    <w:rsid w:val="007526F6"/>
    <w:rsid w:val="00752B56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2C18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2EAF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3EA7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0FA9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12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16F0E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59B4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8B7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07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52D6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5F89"/>
    <w:rsid w:val="00F26DE6"/>
    <w:rsid w:val="00F26E33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05FB-99E0-420B-AEDD-65CAFC7F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3555</Words>
  <Characters>21330</Characters>
  <Application>Microsoft Office Word</Application>
  <DocSecurity>0</DocSecurity>
  <Lines>177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Wójcik</cp:lastModifiedBy>
  <cp:revision>2</cp:revision>
  <cp:lastPrinted>2023-09-07T11:21:00Z</cp:lastPrinted>
  <dcterms:created xsi:type="dcterms:W3CDTF">2023-09-11T09:52:00Z</dcterms:created>
  <dcterms:modified xsi:type="dcterms:W3CDTF">2023-09-11T09:52:00Z</dcterms:modified>
</cp:coreProperties>
</file>