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31C2" w14:textId="77777777" w:rsidR="00F03470" w:rsidRPr="001B127A" w:rsidRDefault="00F03470" w:rsidP="001B127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>Druk BRM nr</w:t>
      </w:r>
      <w:r w:rsidRPr="001B1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0C86">
        <w:rPr>
          <w:rFonts w:ascii="Times New Roman" w:hAnsi="Times New Roman"/>
          <w:b/>
          <w:bCs/>
          <w:sz w:val="24"/>
          <w:szCs w:val="24"/>
        </w:rPr>
        <w:t>170</w:t>
      </w:r>
      <w:r w:rsidRPr="001B127A">
        <w:rPr>
          <w:rFonts w:ascii="Times New Roman" w:hAnsi="Times New Roman"/>
          <w:b/>
          <w:sz w:val="24"/>
          <w:szCs w:val="24"/>
        </w:rPr>
        <w:t>/2023</w:t>
      </w:r>
    </w:p>
    <w:p w14:paraId="2AA2B51F" w14:textId="6361984E" w:rsidR="00F03470" w:rsidRPr="001B127A" w:rsidRDefault="00F03470" w:rsidP="001B127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 w:rsidR="00E874B9">
        <w:rPr>
          <w:rFonts w:ascii="Times New Roman" w:hAnsi="Times New Roman"/>
          <w:bCs/>
          <w:sz w:val="24"/>
          <w:szCs w:val="24"/>
        </w:rPr>
        <w:t xml:space="preserve">20 </w:t>
      </w:r>
      <w:r w:rsidRPr="001B127A">
        <w:rPr>
          <w:rFonts w:ascii="Times New Roman" w:hAnsi="Times New Roman"/>
          <w:bCs/>
          <w:sz w:val="24"/>
          <w:szCs w:val="24"/>
        </w:rPr>
        <w:t>września 2023 r.</w:t>
      </w:r>
    </w:p>
    <w:p w14:paraId="3F0B3157" w14:textId="77777777" w:rsidR="00F03470" w:rsidRPr="001B127A" w:rsidRDefault="00F03470" w:rsidP="001B127A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2B70B099" w14:textId="77777777" w:rsidR="00F03470" w:rsidRPr="001B127A" w:rsidRDefault="00F03470" w:rsidP="001B127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D3396D4" w14:textId="77777777" w:rsidR="00F03470" w:rsidRPr="001B127A" w:rsidRDefault="00F03470" w:rsidP="001B127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5F2E1429" w14:textId="77777777" w:rsidR="00F03470" w:rsidRPr="001B127A" w:rsidRDefault="00F03470" w:rsidP="001B127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14:paraId="05C85E3C" w14:textId="77777777" w:rsidR="00F03470" w:rsidRPr="001B127A" w:rsidRDefault="00F03470" w:rsidP="001B127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14:paraId="72D3E881" w14:textId="77777777" w:rsidR="00F03470" w:rsidRPr="001B127A" w:rsidRDefault="00F03470" w:rsidP="001B127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14:paraId="468B8C5B" w14:textId="0A6382EC" w:rsidR="00F03470" w:rsidRPr="001B127A" w:rsidRDefault="00F03470" w:rsidP="001B12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A16B4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… </w:t>
      </w:r>
      <w:bookmarkStart w:id="0" w:name="_GoBack"/>
      <w:bookmarkEnd w:id="0"/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</w:p>
    <w:p w14:paraId="729463AF" w14:textId="77777777" w:rsidR="00F03470" w:rsidRPr="001B127A" w:rsidRDefault="00F03470" w:rsidP="001B12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Dyrektora Centrum Administracyjnego Pieczy Zastępczej w Łodzi.</w:t>
      </w:r>
    </w:p>
    <w:p w14:paraId="41C12E9B" w14:textId="77777777" w:rsidR="00F03470" w:rsidRPr="001B127A" w:rsidRDefault="00F03470" w:rsidP="001B127A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B25B7DE" w14:textId="0214A8D0" w:rsidR="00F03470" w:rsidRDefault="00F03470" w:rsidP="001B127A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</w:t>
      </w:r>
      <w:r w:rsidR="000D2D47">
        <w:rPr>
          <w:rFonts w:ascii="Times New Roman" w:hAnsi="Times New Roman"/>
          <w:sz w:val="24"/>
          <w:szCs w:val="24"/>
        </w:rPr>
        <w:t xml:space="preserve">, </w:t>
      </w:r>
      <w:r w:rsidRPr="001B127A">
        <w:rPr>
          <w:rFonts w:ascii="Times New Roman" w:hAnsi="Times New Roman"/>
          <w:sz w:val="24"/>
          <w:szCs w:val="24"/>
        </w:rPr>
        <w:t>1463</w:t>
      </w:r>
      <w:r w:rsidR="000D2D47">
        <w:rPr>
          <w:rFonts w:ascii="Times New Roman" w:hAnsi="Times New Roman"/>
          <w:sz w:val="24"/>
          <w:szCs w:val="24"/>
        </w:rPr>
        <w:t xml:space="preserve"> i 1688</w:t>
      </w:r>
      <w:r w:rsidRPr="001B127A">
        <w:rPr>
          <w:rFonts w:ascii="Times New Roman" w:hAnsi="Times New Roman"/>
          <w:sz w:val="24"/>
          <w:szCs w:val="24"/>
        </w:rPr>
        <w:t xml:space="preserve">) oraz art. 229 pkt 3, </w:t>
      </w:r>
      <w:r w:rsidR="00A458C8">
        <w:rPr>
          <w:rFonts w:ascii="Times New Roman" w:hAnsi="Times New Roman"/>
          <w:sz w:val="24"/>
          <w:szCs w:val="24"/>
        </w:rPr>
        <w:t xml:space="preserve">art. 231§ 1, </w:t>
      </w:r>
      <w:r w:rsidRPr="001B127A">
        <w:rPr>
          <w:rFonts w:ascii="Times New Roman" w:hAnsi="Times New Roman"/>
          <w:sz w:val="24"/>
          <w:szCs w:val="24"/>
        </w:rPr>
        <w:t>art. 237 § 3 oraz art. 238</w:t>
      </w:r>
      <w:r w:rsidR="00A458C8">
        <w:rPr>
          <w:rFonts w:ascii="Times New Roman" w:hAnsi="Times New Roman"/>
          <w:sz w:val="24"/>
          <w:szCs w:val="24"/>
        </w:rPr>
        <w:t> </w:t>
      </w:r>
      <w:r w:rsidRPr="001B127A">
        <w:rPr>
          <w:rFonts w:ascii="Times New Roman" w:hAnsi="Times New Roman"/>
          <w:sz w:val="24"/>
          <w:szCs w:val="24"/>
        </w:rPr>
        <w:t>§</w:t>
      </w:r>
      <w:r w:rsidR="00A458C8">
        <w:rPr>
          <w:rFonts w:ascii="Times New Roman" w:hAnsi="Times New Roman"/>
          <w:sz w:val="24"/>
          <w:szCs w:val="24"/>
        </w:rPr>
        <w:t> </w:t>
      </w:r>
      <w:r w:rsidRPr="001B127A">
        <w:rPr>
          <w:rFonts w:ascii="Times New Roman" w:hAnsi="Times New Roman"/>
          <w:sz w:val="24"/>
          <w:szCs w:val="24"/>
        </w:rPr>
        <w:t>1 ustawy z dnia 14 czerwca 1960 r. - Kodeks postępowania administracyjnego (Dz. U. z 2023 r. poz. 775 i 803)</w:t>
      </w:r>
      <w:r w:rsidR="00773A24">
        <w:rPr>
          <w:rFonts w:ascii="Times New Roman" w:hAnsi="Times New Roman"/>
          <w:sz w:val="24"/>
          <w:szCs w:val="24"/>
        </w:rPr>
        <w:t xml:space="preserve"> oraz </w:t>
      </w:r>
      <w:r w:rsidR="00773A24" w:rsidRPr="001B127A">
        <w:rPr>
          <w:rFonts w:ascii="Times New Roman" w:hAnsi="Times New Roman"/>
          <w:sz w:val="24"/>
          <w:szCs w:val="24"/>
        </w:rPr>
        <w:t>art. 41b § 2 u</w:t>
      </w:r>
      <w:r w:rsidR="00773A24"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stawy z dnia </w:t>
      </w:r>
      <w:r w:rsidR="00773A24" w:rsidRPr="001B127A">
        <w:rPr>
          <w:rStyle w:val="object"/>
          <w:rFonts w:ascii="Times New Roman" w:hAnsi="Times New Roman"/>
          <w:sz w:val="24"/>
          <w:szCs w:val="24"/>
          <w:shd w:val="clear" w:color="auto" w:fill="FFFFFF"/>
        </w:rPr>
        <w:t>27 lipca 2001</w:t>
      </w:r>
      <w:r w:rsidR="00773A24"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 r. Prawo o ustroju sądów powszechnych (Dz. U. z 2023 r. poz. 217</w:t>
      </w:r>
      <w:r w:rsidR="000D2D4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D2D47" w:rsidRPr="000D2D47">
        <w:rPr>
          <w:rFonts w:ascii="Times New Roman" w:hAnsi="Times New Roman"/>
          <w:sz w:val="24"/>
          <w:szCs w:val="24"/>
          <w:shd w:val="clear" w:color="auto" w:fill="FFFFFF"/>
        </w:rPr>
        <w:t xml:space="preserve"> 289, </w:t>
      </w:r>
      <w:r w:rsidR="000D2D47">
        <w:rPr>
          <w:rFonts w:ascii="Times New Roman" w:hAnsi="Times New Roman"/>
          <w:sz w:val="24"/>
          <w:szCs w:val="24"/>
          <w:shd w:val="clear" w:color="auto" w:fill="FFFFFF"/>
        </w:rPr>
        <w:t xml:space="preserve"> 614, 1429, 1606,</w:t>
      </w:r>
      <w:r w:rsidR="000D2D47" w:rsidRPr="000D2D47">
        <w:rPr>
          <w:rFonts w:ascii="Times New Roman" w:hAnsi="Times New Roman"/>
          <w:sz w:val="24"/>
          <w:szCs w:val="24"/>
          <w:shd w:val="clear" w:color="auto" w:fill="FFFFFF"/>
        </w:rPr>
        <w:t xml:space="preserve"> 1615</w:t>
      </w:r>
      <w:r w:rsidR="000D2D47">
        <w:rPr>
          <w:rFonts w:ascii="Times New Roman" w:hAnsi="Times New Roman"/>
          <w:sz w:val="24"/>
          <w:szCs w:val="24"/>
          <w:shd w:val="clear" w:color="auto" w:fill="FFFFFF"/>
        </w:rPr>
        <w:t xml:space="preserve"> i 1860</w:t>
      </w:r>
      <w:r w:rsidR="00773A24"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1B127A">
        <w:rPr>
          <w:rFonts w:ascii="Times New Roman" w:hAnsi="Times New Roman"/>
          <w:sz w:val="24"/>
          <w:szCs w:val="24"/>
        </w:rPr>
        <w:t>Rada Miejska w Łodzi</w:t>
      </w:r>
    </w:p>
    <w:p w14:paraId="610B8508" w14:textId="77777777" w:rsidR="00773A24" w:rsidRPr="001B127A" w:rsidRDefault="00773A24" w:rsidP="001B127A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FB6564" w14:textId="77777777" w:rsidR="00F03470" w:rsidRPr="001B127A" w:rsidRDefault="00F03470" w:rsidP="001B127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14:paraId="746D6CDD" w14:textId="77777777" w:rsidR="00F03470" w:rsidRPr="001B127A" w:rsidRDefault="00F03470" w:rsidP="001B127A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F65BB0" w14:textId="56A93722" w:rsidR="00483CCB" w:rsidRPr="001B127A" w:rsidRDefault="00F03470" w:rsidP="001B127A">
      <w:pPr>
        <w:keepLines/>
        <w:spacing w:after="0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1B127A">
        <w:rPr>
          <w:rFonts w:ascii="Times New Roman" w:hAnsi="Times New Roman"/>
          <w:sz w:val="24"/>
          <w:szCs w:val="24"/>
        </w:rPr>
        <w:t xml:space="preserve">§ </w:t>
      </w:r>
      <w:r w:rsidR="00483CCB" w:rsidRPr="001B127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 1. 1. Skargę p. </w:t>
      </w:r>
      <w:r w:rsidR="005E0E21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</w:t>
      </w:r>
      <w:r w:rsidR="00483CCB" w:rsidRPr="001B127A">
        <w:rPr>
          <w:rFonts w:ascii="Times New Roman" w:eastAsia="Times New Roman" w:hAnsi="Times New Roman"/>
          <w:sz w:val="24"/>
          <w:szCs w:val="24"/>
          <w:lang w:eastAsia="pl-PL" w:bidi="pl-PL"/>
        </w:rPr>
        <w:t>na działania Dyrektora Centrum Administracyjnego Pieczy Zastępczej w Łodzi uznaje się za bezzasadną.</w:t>
      </w:r>
    </w:p>
    <w:p w14:paraId="1A283D17" w14:textId="77777777" w:rsidR="00483CCB" w:rsidRPr="001B127A" w:rsidRDefault="00483CCB" w:rsidP="001B127A">
      <w:pPr>
        <w:keepLines/>
        <w:spacing w:after="0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 w:bidi="pl-PL"/>
        </w:rPr>
        <w:t>2. 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Skarga jest bezzasadna  z przyczyn wskazanych w uzasadnieniu do przedmiotowej uchwały, które stanowi jej integralną część.</w:t>
      </w:r>
    </w:p>
    <w:p w14:paraId="14BC6025" w14:textId="478C495B" w:rsidR="00483CCB" w:rsidRPr="001B127A" w:rsidRDefault="00483CCB" w:rsidP="001B127A">
      <w:pPr>
        <w:keepLines/>
        <w:spacing w:after="0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 w:bidi="pl-PL"/>
        </w:rPr>
        <w:t>§ 2. 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Rada Miejska w Łodzi stwierdza, że nie jest właściwa do rozpatrzenia skargi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br/>
        <w:t xml:space="preserve">p. </w:t>
      </w:r>
      <w:r w:rsidR="00CB267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…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E56F2C"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w zakresie w jakim dotyczy </w:t>
      </w:r>
      <w:r w:rsidR="00C55BA2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ona </w:t>
      </w:r>
      <w:r w:rsidR="00E56F2C"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działalności  </w:t>
      </w:r>
      <w:r w:rsidR="00E56F2C" w:rsidRPr="001B127A">
        <w:rPr>
          <w:rFonts w:ascii="Times New Roman" w:hAnsi="Times New Roman"/>
          <w:sz w:val="24"/>
          <w:szCs w:val="24"/>
          <w:shd w:val="clear" w:color="auto" w:fill="FFFFFF"/>
        </w:rPr>
        <w:t>Sądu Rejonowego dla</w:t>
      </w:r>
      <w:r w:rsidR="00C55BA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56F2C" w:rsidRPr="001B127A">
        <w:rPr>
          <w:rFonts w:ascii="Times New Roman" w:hAnsi="Times New Roman"/>
          <w:sz w:val="24"/>
          <w:szCs w:val="24"/>
          <w:shd w:val="clear" w:color="auto" w:fill="FFFFFF"/>
        </w:rPr>
        <w:t>Łodzi</w:t>
      </w:r>
      <w:r w:rsidR="007F049D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56F2C" w:rsidRPr="001B127A">
        <w:rPr>
          <w:rFonts w:ascii="Times New Roman" w:hAnsi="Times New Roman"/>
          <w:sz w:val="24"/>
          <w:szCs w:val="24"/>
          <w:shd w:val="clear" w:color="auto" w:fill="FFFFFF"/>
        </w:rPr>
        <w:t>Śródmieścia w Łodzi i przekazuje ją Prezesowi Sądu Okręgowego w Łodzi</w:t>
      </w:r>
      <w:r w:rsidRPr="001B127A">
        <w:rPr>
          <w:rFonts w:ascii="Times New Roman" w:eastAsia="Times New Roman" w:hAnsi="Times New Roman"/>
          <w:sz w:val="24"/>
          <w:szCs w:val="24"/>
          <w:u w:color="000000"/>
          <w:lang w:eastAsia="pl-PL" w:bidi="pl-PL"/>
        </w:rPr>
        <w:t> 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jako organowi właściwemu do jej rozpatrzenia.</w:t>
      </w:r>
    </w:p>
    <w:p w14:paraId="19C1152E" w14:textId="77777777" w:rsidR="00483CCB" w:rsidRPr="001B127A" w:rsidRDefault="00483CCB" w:rsidP="001B127A">
      <w:pPr>
        <w:keepLines/>
        <w:spacing w:after="0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 w:bidi="pl-PL"/>
        </w:rPr>
        <w:t>§ 3. 1. 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Zobowiązuje się Przewodniczącego Rady Miejskiej w Łodzi do przekazania</w:t>
      </w:r>
      <w:r w:rsidR="00E56F2C"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 Prezesowi Sądu Okręgowego w Łodzi</w:t>
      </w:r>
      <w:r w:rsidR="00E56F2C" w:rsidRPr="001B127A">
        <w:rPr>
          <w:rFonts w:ascii="Times New Roman" w:eastAsia="Times New Roman" w:hAnsi="Times New Roman"/>
          <w:sz w:val="24"/>
          <w:szCs w:val="24"/>
          <w:u w:color="000000"/>
          <w:lang w:eastAsia="pl-PL" w:bidi="pl-PL"/>
        </w:rPr>
        <w:t> </w:t>
      </w:r>
      <w:r w:rsidR="00E56F2C"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skargi, o której mowa w § </w:t>
      </w:r>
      <w:r w:rsidR="00773A24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1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 oraz niniejszej uchwały wraz z uzasadnieniem, które stanowi jej integralną część.</w:t>
      </w:r>
    </w:p>
    <w:p w14:paraId="1F563FDC" w14:textId="77777777" w:rsidR="00483CCB" w:rsidRPr="001B127A" w:rsidRDefault="00483CCB" w:rsidP="001B127A">
      <w:pPr>
        <w:keepLines/>
        <w:spacing w:after="0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 w:bidi="pl-PL"/>
        </w:rPr>
        <w:t>2. 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Zobowiązuje się Przewodniczącego Rady Miejskiej w Łodzi do przekazania Skarżące</w:t>
      </w:r>
      <w:r w:rsidR="00141488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mu 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niniejszej uchwały wraz z uzasadnieniem.</w:t>
      </w:r>
    </w:p>
    <w:p w14:paraId="4ADC8C99" w14:textId="77777777" w:rsidR="00483CCB" w:rsidRPr="001B127A" w:rsidRDefault="00483CCB" w:rsidP="001B127A">
      <w:pPr>
        <w:keepNext/>
        <w:keepLines/>
        <w:spacing w:after="0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 w:bidi="pl-PL"/>
        </w:rPr>
        <w:t>§ 4. </w:t>
      </w:r>
      <w:r w:rsidRPr="001B127A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Uchwała wchodzi w życie z dniem podjęcia.</w:t>
      </w:r>
    </w:p>
    <w:p w14:paraId="57A1BB95" w14:textId="77777777" w:rsidR="00F03470" w:rsidRPr="001B127A" w:rsidRDefault="00F03470" w:rsidP="001B127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A62EB9" w14:textId="77777777" w:rsidR="00F03470" w:rsidRPr="001B127A" w:rsidRDefault="00F03470" w:rsidP="001B127A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14:paraId="6C5B691D" w14:textId="77777777" w:rsidR="00F03470" w:rsidRPr="001B127A" w:rsidRDefault="00F03470" w:rsidP="001B127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9DC6BC2" w14:textId="77777777" w:rsidR="00F03470" w:rsidRPr="001B127A" w:rsidRDefault="00F03470" w:rsidP="001B127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81EAC71" w14:textId="77777777" w:rsidR="00F03470" w:rsidRPr="001B127A" w:rsidRDefault="00F03470" w:rsidP="001B127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BCA6960" w14:textId="77777777" w:rsidR="00F03470" w:rsidRPr="001B127A" w:rsidRDefault="00F03470" w:rsidP="001B127A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14:paraId="1F399185" w14:textId="77777777" w:rsidR="00F03470" w:rsidRPr="001B127A" w:rsidRDefault="00F03470" w:rsidP="001B127A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14:paraId="7E9068B7" w14:textId="77777777" w:rsidR="00F03470" w:rsidRPr="001B127A" w:rsidRDefault="00F03470" w:rsidP="001B127A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14:paraId="050E26AD" w14:textId="77777777" w:rsidR="00A458C8" w:rsidRDefault="00F03470" w:rsidP="00773A24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14:paraId="0AEE676F" w14:textId="77777777" w:rsidR="00F03470" w:rsidRPr="001B127A" w:rsidRDefault="00F03470" w:rsidP="001B127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lastRenderedPageBreak/>
        <w:t>Załącznik</w:t>
      </w:r>
    </w:p>
    <w:p w14:paraId="7702C3B8" w14:textId="77777777" w:rsidR="00F03470" w:rsidRPr="001B127A" w:rsidRDefault="00F03470" w:rsidP="001B127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do uchwały Nr ………..</w:t>
      </w:r>
    </w:p>
    <w:p w14:paraId="401B651A" w14:textId="77777777" w:rsidR="00F03470" w:rsidRPr="001B127A" w:rsidRDefault="00F03470" w:rsidP="001B127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14:paraId="760268A4" w14:textId="77777777" w:rsidR="00F03470" w:rsidRPr="001B127A" w:rsidRDefault="00F03470" w:rsidP="001B127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 dnia …………………….</w:t>
      </w:r>
    </w:p>
    <w:p w14:paraId="55753F62" w14:textId="77777777" w:rsidR="00F03470" w:rsidRPr="001B127A" w:rsidRDefault="00F03470" w:rsidP="001B127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0D6A59" w14:textId="77777777" w:rsidR="00F03470" w:rsidRPr="001B127A" w:rsidRDefault="00F03470" w:rsidP="001B12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UZASADNIENIE</w:t>
      </w:r>
    </w:p>
    <w:p w14:paraId="33B58058" w14:textId="77777777" w:rsidR="00F03470" w:rsidRPr="001B127A" w:rsidRDefault="00F03470" w:rsidP="001B127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0989A8" w14:textId="77777777" w:rsidR="00F03470" w:rsidRPr="001B127A" w:rsidRDefault="00F03470" w:rsidP="001B127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9F2DC21" w14:textId="77777777" w:rsidR="00F03470" w:rsidRPr="001B127A" w:rsidRDefault="00F03470" w:rsidP="001B127A">
      <w:pPr>
        <w:spacing w:after="0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 xml:space="preserve">W dniu 11 lipca 2023 r. do Rady Miejskiej w Łodzi została złożona skarga na działania </w:t>
      </w:r>
      <w:r w:rsidRPr="001B127A">
        <w:rPr>
          <w:rFonts w:ascii="Times New Roman" w:hAnsi="Times New Roman"/>
          <w:bCs/>
          <w:sz w:val="24"/>
          <w:szCs w:val="24"/>
          <w:lang w:eastAsia="ar-SA"/>
        </w:rPr>
        <w:t>Dyrektora Centrum Administracyjnego Pieczy Zastępczej w Łodzi</w:t>
      </w:r>
      <w:r w:rsidR="00E935F6">
        <w:rPr>
          <w:rFonts w:ascii="Times New Roman" w:hAnsi="Times New Roman"/>
          <w:bCs/>
          <w:sz w:val="24"/>
          <w:szCs w:val="24"/>
          <w:lang w:eastAsia="ar-SA"/>
        </w:rPr>
        <w:t>. Sprawa dotyczy osoby małoletniej umieszczonej w rodzinnym domu dziecka.</w:t>
      </w:r>
    </w:p>
    <w:p w14:paraId="24F3BF9F" w14:textId="77777777" w:rsidR="00F03470" w:rsidRPr="001B127A" w:rsidRDefault="00F03470" w:rsidP="001B127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0B043D" w14:textId="77777777" w:rsidR="00F03470" w:rsidRPr="001B127A" w:rsidRDefault="00F03470" w:rsidP="001B127A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14:paraId="5FAE6AF4" w14:textId="77777777" w:rsidR="00F03470" w:rsidRPr="001B127A" w:rsidRDefault="00F03470" w:rsidP="001B127A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4A07D4" w14:textId="77777777" w:rsidR="005646A0" w:rsidRPr="005646A0" w:rsidRDefault="005646A0" w:rsidP="001B127A">
      <w:pPr>
        <w:suppressAutoHyphens/>
        <w:autoSpaceDN w:val="0"/>
        <w:spacing w:after="0"/>
        <w:ind w:right="-1" w:firstLine="54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1B127A">
        <w:rPr>
          <w:rFonts w:ascii="Times New Roman" w:hAnsi="Times New Roman"/>
          <w:noProof/>
          <w:kern w:val="3"/>
          <w:sz w:val="24"/>
          <w:szCs w:val="24"/>
          <w:lang w:eastAsia="pl-PL"/>
        </w:rPr>
        <w:t>S</w:t>
      </w:r>
      <w:r w:rsidRPr="005646A0">
        <w:rPr>
          <w:rFonts w:ascii="Times New Roman" w:hAnsi="Times New Roman"/>
          <w:noProof/>
          <w:kern w:val="3"/>
          <w:sz w:val="24"/>
          <w:szCs w:val="24"/>
          <w:lang w:eastAsia="pl-PL"/>
        </w:rPr>
        <w:t xml:space="preserve">karżący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podaje się za osobę bliską dla mał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oletniej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umieszczonej w rodzinnym domu dziecka (na mocy postanowienia Sądu Rejonowego dla Łodzi Śródmieścia w Łodzi z dn</w:t>
      </w:r>
      <w:r w:rsidR="00A458C8">
        <w:rPr>
          <w:rFonts w:ascii="Times New Roman" w:hAnsi="Times New Roman"/>
          <w:kern w:val="3"/>
          <w:sz w:val="24"/>
          <w:szCs w:val="24"/>
          <w:lang w:eastAsia="zh-CN"/>
        </w:rPr>
        <w:t>ia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7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września 2022 roku). Nie jest jednak spokrewniony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z małoletnią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a także, wedle wiedzy C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 xml:space="preserve">entrum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A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 xml:space="preserve">dministracyjnego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P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 xml:space="preserve">ieczy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Z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>astępczej w Łodzi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 xml:space="preserve"> (zwany dalej CAPZ)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 xml:space="preserve">,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nie sprawował nad nią nigdy pieczy przez dłuższy czas, co uprawniałoby go do kontaktowania się z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dzieckiem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na podstawie art. 113</w:t>
      </w:r>
      <w:r w:rsidRPr="005646A0">
        <w:rPr>
          <w:rFonts w:ascii="Times New Roman" w:hAnsi="Times New Roman"/>
          <w:kern w:val="3"/>
          <w:sz w:val="24"/>
          <w:szCs w:val="24"/>
          <w:vertAlign w:val="superscript"/>
          <w:lang w:eastAsia="zh-CN"/>
        </w:rPr>
        <w:t>6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kodeksu rodzinnego i opiekuńczego.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posługuje się pełnomocnictwami udzielonymi mu przez rodziców małoletniej, na podstawie których domaga się udzielania mu pełnych informacji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na temat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małoletniej. Zdaniem CAPZ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117CD5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nie  jest uprawniony ani do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otrzymywania informacji na temat dziecka, ani też do wypowiadania się w jego sprawach, czy też do spotykania się z dziewczynką. </w:t>
      </w:r>
    </w:p>
    <w:p w14:paraId="501B2D27" w14:textId="77777777" w:rsidR="005646A0" w:rsidRPr="005646A0" w:rsidRDefault="005646A0" w:rsidP="001B127A">
      <w:pPr>
        <w:suppressAutoHyphens/>
        <w:autoSpaceDN w:val="0"/>
        <w:spacing w:after="0"/>
        <w:ind w:right="-1" w:firstLine="54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Małoletnia została umieszczona w rodzinnym domu dziecka w dniu 9 września 2022 roku zgodnie z powołanym wyżej postanowieniem sądu. Powodem umieszczenia dziewczynki w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pieczy zastępczej jest uzależnienie rodziców dziecka od alkoholu. Wcześniej ich władza rodzicielska była poddawana nadzorowi kuratora sądowego przez okres około 9 lat. Od dnia 22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czerwca 2023 roku ojciec dziecka odbywa karę pozbawienia wolności. Postępowanie w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przedmiocie władzy rodzicielskiej w dalszym ciągu się toczy, a na dzień 23 października 2023 roku wyznaczony jest termin badań w Opiniodawczym Zespole Specjalistów Sądowych w Łodzi.</w:t>
      </w:r>
    </w:p>
    <w:p w14:paraId="3DA0028A" w14:textId="77777777" w:rsidR="005646A0" w:rsidRPr="005646A0" w:rsidRDefault="005646A0" w:rsidP="001B127A">
      <w:pPr>
        <w:suppressAutoHyphens/>
        <w:autoSpaceDN w:val="0"/>
        <w:spacing w:after="0"/>
        <w:ind w:right="-1" w:firstLine="54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W odniesieniu do zgłaszanych przez </w:t>
      </w:r>
      <w:r w:rsidR="00117CD5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Skarżącego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zarzutów o utrudnianiu kontaktów należy wskazać, iż  od początku pobytu w pieczy zastępczej małoletnia ma stały kontakt z</w:t>
      </w:r>
      <w:r w:rsidR="00E935F6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rodzicami oraz innymi członkami rodziny, zarówno w postaci rozmów telefonicznych, jak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i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spotkań organizowanych na terenie 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 xml:space="preserve">CAPZ w Łodzi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przy ul. Małachowskiego 74. Ponadto rodzice biologiczni systematycznie składają w Sądzie wnioski o wyrażenie zgody na urlopowanie małoletniej pod ich opiekę, do których dotychczas Sąd ustosunkowywał się pozytywnie wyrażając zgody na pobyt dziecka pod opieką matki w okresie Świąt Bożego Narodzenia (24–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26 grudnia 2022), Świąt Wielkanocnych (8 – 10 kwietnia 2023 roku) oraz w dniach 17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czerwca 2023 r. i 18 czerwca 2023 r. W tej sytuacji trudno uznać, że rodzice nie mają kontaktu z dzieckiem.              </w:t>
      </w:r>
    </w:p>
    <w:p w14:paraId="3E8E4C03" w14:textId="77777777" w:rsidR="005646A0" w:rsidRPr="005646A0" w:rsidRDefault="0074039C" w:rsidP="001B127A">
      <w:pPr>
        <w:suppressAutoHyphens/>
        <w:autoSpaceDN w:val="0"/>
        <w:spacing w:after="0"/>
        <w:ind w:right="-1" w:firstLine="54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>S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potkania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dziecka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z rodzicami odbywają się poza miejsce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m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zamieszkania rodziny zastępczej. Nie jest powszechną praktyką rodzin zastępczych, aby rodzice biologiczni odwiedzali dzieci bezpośrednio w ich miejscu zamieszkania, w szczególności w przypadku dzieci umieszczonych interwencyjnie na czas trwania postępowania, kiedy rodzina biologiczna nie jest jeszcze przez pracowników Wydziału Pieczy Zastępczej rozpoznana. Ponadto należy nadmienić, że </w:t>
      </w:r>
      <w:r w:rsidR="005646A0" w:rsidRPr="005646A0">
        <w:rPr>
          <w:rFonts w:ascii="Times New Roman" w:hAnsi="Times New Roman"/>
          <w:iCs/>
          <w:color w:val="000000"/>
          <w:kern w:val="3"/>
          <w:sz w:val="24"/>
          <w:szCs w:val="24"/>
          <w:lang w:eastAsia="zh-CN"/>
        </w:rPr>
        <w:t>Ustawa z dnia 9</w:t>
      </w:r>
      <w:r w:rsidR="00930973" w:rsidRPr="00930973">
        <w:rPr>
          <w:rFonts w:ascii="Times New Roman" w:hAnsi="Times New Roman"/>
          <w:iCs/>
          <w:color w:val="000000"/>
          <w:kern w:val="3"/>
          <w:sz w:val="24"/>
          <w:szCs w:val="24"/>
          <w:lang w:eastAsia="zh-CN"/>
        </w:rPr>
        <w:t xml:space="preserve"> czerwca</w:t>
      </w:r>
      <w:r w:rsidR="005646A0" w:rsidRPr="005646A0">
        <w:rPr>
          <w:rFonts w:ascii="Times New Roman" w:hAnsi="Times New Roman"/>
          <w:iCs/>
          <w:color w:val="000000"/>
          <w:kern w:val="3"/>
          <w:sz w:val="24"/>
          <w:szCs w:val="24"/>
          <w:lang w:eastAsia="zh-CN"/>
        </w:rPr>
        <w:t>.2011 r. o wspieraniu rodziny i systemie pieczy zastępczej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nie nakłada na rodzinę zastępczą obowiązku organizowania spotkań dzieci z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rodzicami biologicznymi w domu rodziny zastępczej. </w:t>
      </w:r>
    </w:p>
    <w:p w14:paraId="7406EDCC" w14:textId="77777777" w:rsidR="005646A0" w:rsidRPr="005646A0" w:rsidRDefault="0074039C" w:rsidP="00930973">
      <w:pPr>
        <w:suppressAutoHyphens/>
        <w:autoSpaceDN w:val="0"/>
        <w:spacing w:after="0"/>
        <w:ind w:right="-1" w:firstLine="54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T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erminy spotkań w CAPZ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 xml:space="preserve"> w Łodzi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każdorazowo ustalane są w porozumieniu z rodzicami biologicznymi i rodziną zastępczą. W czasie roku szkolnego powyższe spotkania obywały się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z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częstotliwością średnio raz na dwa tygodnie, co podyktowane było zarówno dyspozycyjnością rodziców biologicznych, możliwościami rodziny zastępczej z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uwzględnieniem planu lekcji dziecka, jak i dostępnością sali spotkań w CAPZ w Łodzi. W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okresie wakacji spotkania są organizowane raz w tygodniu. Na spotkaniach z dzieckiem każdorazowo pojawia się ciocia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dziecka,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a ponadto w różnym składzie rodzice biologiczni i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dziadkowie macierzyści. Dwukrotnie pojawił się również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, ale każdorazowo był wypraszany w trakcie spotkań (również przez ojca dziecka) z uwagi na naganne zachowanie w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obecności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dziecka.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Spotkania na terenie CAPZ w Łodzi odbywają się w obecności koordynatora i/lub psychologa Wydziału Pieczy Zastępczej. Taka praktyka jest częsta, szczególnie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kiedy postawy osób odwiedzających dziecko budzą zastrzeżenia, co ma miejsce właśnie w przypadku rodziców małoletniej. Przebieg spotkań budzi niepokój pracowników CAPZ w Łodzi, dlatego niezbędny jest ich stały monitoring.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Z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uwagi na zastrzeżenia do prezentowanych przez rodziców biologicznych postaw, w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chwili obecnej spotkania z dzieckiem wymagają monitorowania specjalistów i nie ma możliwości, aby odbywały się poza CAPZ w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Łodzi.</w:t>
      </w:r>
    </w:p>
    <w:p w14:paraId="48DD9BBA" w14:textId="77777777" w:rsidR="00853330" w:rsidRDefault="00930973" w:rsidP="00930973">
      <w:pPr>
        <w:suppressAutoHyphens/>
        <w:autoSpaceDN w:val="0"/>
        <w:spacing w:after="0"/>
        <w:ind w:right="-1" w:firstLine="54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Odnosząc się do zarzutu zablokowania numeru telefonu Skarżącego, p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rawdą jest, że rodzina zastępcza zablokowała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numer. Uczyniła to </w:t>
      </w:r>
      <w:r w:rsidR="0074039C"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 z uwagi na notoryczne nękanie ich  przez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S</w:t>
      </w:r>
      <w:r w:rsidR="0074039C"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karżącego.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Numery telefonów rodziców biologicznych i innych członków rodziny nie zostały zablokowane. Zarówno małoletnia jak i rodzice oraz inni członkowie rodziny utrzymują stały kontakt telefoniczny zgodnie z ich potrzebami.  </w:t>
      </w:r>
    </w:p>
    <w:p w14:paraId="78AC08B5" w14:textId="77777777" w:rsidR="005646A0" w:rsidRPr="005646A0" w:rsidRDefault="00853330" w:rsidP="00930973">
      <w:pPr>
        <w:suppressAutoHyphens/>
        <w:autoSpaceDN w:val="0"/>
        <w:spacing w:after="0"/>
        <w:ind w:right="-1" w:firstLine="54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W związku z zarzutem Skarżącego kradzieży telefonu, należy wyjaśnić, że t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elefon komórkowy małoletnia przyniosła do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domu rodziny zastępczej potajemnie wracając z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urlopowania w okresie Świąt Bożego Narodzenia, a następnie fakt jego posiadania ukrywała, do czasu kiedy jeden z wychowanków przez przypadek go znalazł. Aparat telefoniczny nie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posiadał karty SIM, zatem nie mógł służyć do kontaktów z rodzicami. Dziewczynka za to </w:t>
      </w:r>
      <w:r w:rsidR="005646A0" w:rsidRPr="005646A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robiła nim z ukrycia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zdjęcia domowników i</w:t>
      </w:r>
      <w:r w:rsidR="00930973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wnętrza domu </w:t>
      </w:r>
      <w:r w:rsidR="0074039C" w:rsidRPr="001B127A">
        <w:rPr>
          <w:rFonts w:ascii="Times New Roman" w:hAnsi="Times New Roman"/>
          <w:kern w:val="3"/>
          <w:sz w:val="24"/>
          <w:szCs w:val="24"/>
          <w:lang w:eastAsia="zh-CN"/>
        </w:rPr>
        <w:t>rodziny zastępczej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, np. zawartości szaf czy rzeczy osobistych innych wychowanków. Zdjęcia, które naruszały prywatność innych wychowanków rodzinnego domu dziecka zostały usunięte przed oddaniem aparatu telefonicznego rodzicom dziecka, o czym zostali poinformowani. Powyższy telefon wraz z ładowarką został oddany rodzicom w dniu 14 lutego 2023 roku, co ojciec dziecka poświadczył własnoręcznym podpisem. Sprawa telefonu była wyjaśniana przez pracowników CAPZ w Łodzi, a </w:t>
      </w:r>
      <w:r w:rsidR="0074039C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podczas jednej z wizyt został poinformowany o tym, że rodzice małoletniej są w jego posiadaniu. </w:t>
      </w:r>
      <w:r w:rsidR="0074039C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jako pełnomocnik matki dziecka (pełnomocnictwo pełne z dnia 01.03.2023 r.)  w miesiącu czerwcu 2023 roku zgłosił na Komisariacie Policji kradzież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 xml:space="preserve">oddanego rodzicom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dziewczynki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telefonu. W powyższej sprawie toczyło się postępowanie wyjaśniające, które wykazało, że </w:t>
      </w:r>
      <w:r w:rsidR="0074039C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pomimo wiedzy, iż w posiadaniu telefonu jest matka dziecka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zgłosił jego kradzież.</w:t>
      </w:r>
    </w:p>
    <w:p w14:paraId="7AD6F54C" w14:textId="77777777" w:rsidR="005646A0" w:rsidRPr="005646A0" w:rsidRDefault="0074039C" w:rsidP="001B127A">
      <w:pPr>
        <w:suppressAutoHyphens/>
        <w:autoSpaceDN w:val="0"/>
        <w:spacing w:after="0"/>
        <w:ind w:right="-1"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N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ieprawdą jest jakoby rodzice biologiczni mogli kontaktować się z dzieckiem w wyznaczonych przez rodzinę zastępczą terminach. Rodzice dziecka początkowo dzwonili codziennie, z czasem jednak małoletnia sama ograniczyła tę formę kontaktów z rodzicami do</w:t>
      </w:r>
      <w:r w:rsidR="00853330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trzech razy w tygodniu. Obecnie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dziecko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podczas rozmowy z mamą sam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o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prosi ją o kontakt wskazując, czy chce aby mama zadzwoniła do niej następnego dnia. Małoletnia ma możliwość codziennego kontaktu telefonicznego również z innymi członkami rodziny, ale ciocia jest jedyną osobą, do której dziewczynka sama chce dzwonić, co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czyni i często są to codzienne rozmowy. Rozmowy telefoniczne z rodzicami odbywają się w formie głośnomówiącej, ponieważ zdarza się, że rodzice dzwonią do córki pod wpływem alkoholu lub przekazują treści, których odbiorcą nie powinno być dziecko. W ostatnim czasie miejsce miała sytuacja, kiedy małoletnia odmówiła rozmowy z matką właśnie z tego powodu. Powyższe zachowania rodziców dziecka są bardzo niepokojące i wymagają monitorowania. W odniesieniu do „podpowiadania co ma dziecko odpowiedzieć” </w:t>
      </w:r>
      <w:r w:rsidR="00853330">
        <w:rPr>
          <w:rFonts w:ascii="Times New Roman" w:hAnsi="Times New Roman"/>
          <w:kern w:val="3"/>
          <w:sz w:val="24"/>
          <w:szCs w:val="24"/>
          <w:lang w:eastAsia="zh-CN"/>
        </w:rPr>
        <w:t xml:space="preserve">należy </w:t>
      </w:r>
      <w:proofErr w:type="spellStart"/>
      <w:r w:rsidR="00853330">
        <w:rPr>
          <w:rFonts w:ascii="Times New Roman" w:hAnsi="Times New Roman"/>
          <w:kern w:val="3"/>
          <w:sz w:val="24"/>
          <w:szCs w:val="24"/>
          <w:lang w:eastAsia="zh-CN"/>
        </w:rPr>
        <w:t>wyjasnić</w:t>
      </w:r>
      <w:proofErr w:type="spellEnd"/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, że takie sytuacje nie mają miejsca.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Matka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w rozmowach telefonicznych to od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dziecka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oczekuje zaangażowania, często prosząc „powiedz coś”. Ponadto rodzice biologiczni nie współpracują z rodziną zastępczą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a wszystkie informacje na temat funkcjonowania córki, jej zdrowia i postępów edukacyjnych, pragną uzyskiwać jedynie od dziecka. Zatem kiedy rodzic zastępczy widzi, że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dziecko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nie potrafi odpowiedzieć po kolejnej natarczywej prośbie matki, stara się sam w takich sytuacjach udzielić informacji rodzicom. Można zatem uznać, że powyższe okoliczności bywają przez rodziców dziecka nadinterpretowane.</w:t>
      </w:r>
    </w:p>
    <w:p w14:paraId="238D5408" w14:textId="77777777" w:rsidR="005646A0" w:rsidRPr="005646A0" w:rsidRDefault="005646A0" w:rsidP="001B127A">
      <w:pPr>
        <w:suppressAutoHyphens/>
        <w:autoSpaceDN w:val="0"/>
        <w:spacing w:after="0"/>
        <w:ind w:right="-1"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Odnosząc się do zarzutów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Skarżącego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wskazujących, iż rodzina zastępcza „nie zapewnia dziecku rozwoju uzdolnień i zainteresowań”, a nadto „rozwój emocjonalny dziecka został zaburzony” należy podkreślić, że w ocenie pracowników CAPZ w Łodzi potrzeby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dziecka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są zaspokajane na wystarczającym poziomie. Dotychczas podopieczna miała możliwość kontynuacji edukacji w wybranej przez rodziców szkole, ma dostęp do świadczeń zdrowotnych oraz wsparcie specjalistów zgodnie z jej indywidualnymi potrzebami. Rodzina zastępcza dostrzega talenty drzemiące w małoletniej oraz daje dziecku możliwość realizacji pasji i poszerzania zainteresowań. Przed umieszczeniem w pieczy zastępczej dziewczynka uczestniczyła w zbiórkach ruchu zuchowego, czego z czasem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dziewczynka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nie chciała kontynuować, mimo dużych nacisków ze strony matki. Obecnie dziewczynka z dużym zaangażowaniem uczęszcza na zajęcia koła szachowego. Chciałaby także chodzić na zajęcia tańca w nowym roku szkolnym. Rodzina zastępcza widzi przestrzeń dla rozwoju innych zainteresowań dziecka i z tego powodu chciała zmienić w nowym roku szkolnym szkołę na znajdującą się w pobliżu miejsca zamieszkania rodziny zastępczej. Dotychczas dziewczynka musiała spędzać około 2-3 godzin dziennie na podróżach do szkoły i w drodze powrotnej do domu. Rodzice biologiczni bez podania powodu nie wyrazili jednak na to zgody, dlatego rodzina zastępcza złożyła w Sądzie wniosek o rozszerzenie uprawnień w zakresie edukacji dziecka, uznając że działania rodziców w tym aspekcie szkodzą dobru małoletniej. Postanowieniem z dnia 24 sierpnia 2023 roku Sąd Rejonowy dla Łodzi Śródmieścia w Łodzi rozszerzył uprawnienia rodziny zastępczej do decydowania o leczeniu i edukacji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małoletniej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bez konieczności uzyskiwania zgody rodziców. </w:t>
      </w:r>
    </w:p>
    <w:p w14:paraId="7FDD6E46" w14:textId="77777777" w:rsidR="005646A0" w:rsidRPr="005646A0" w:rsidRDefault="005646A0" w:rsidP="001B127A">
      <w:pPr>
        <w:suppressAutoHyphens/>
        <w:autoSpaceDN w:val="0"/>
        <w:spacing w:after="0"/>
        <w:ind w:right="-1"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 xml:space="preserve">Odnosząc się do osoby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Skarżącego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jako osoby bliskiej dziecku, pracownicy Wydziału Pieczy Zastępczej w toku prowadzonej pracy na rzecz małoletniej ustalili, że mężczyzna jest znajomym matki biologicznej. Ojciec dziecka w rozmowie z koordynatorem rodzinnej pieczy zastępczej deklarował, że nawet nie zna nazwiska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Skarżącego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i nie wie, gdzie mężczyzna mieszka, co może świadczyć o ich niezbyt bliskiej relacji.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Ojciec biologiczny dziecka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podkreślał też, że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nie jest jego znajomym. W dniu 8 maja 2023 roku rodzice biologiczni dziecka złożyli w Wydziale Pieczy Zastępczej oświadczenia, iż nie chcą, aby 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uczestniczył w spotkaniach z ich córką. Ponadto w toku prowadzonych przez pracowników CAPZ w Łodzi rozmów z małoletnią,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dziecko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jasno zadeklarował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, że nie chce, aby </w:t>
      </w:r>
      <w:r w:rsidR="003568A6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przychodził na spotkania z nią.</w:t>
      </w:r>
    </w:p>
    <w:p w14:paraId="6CDC7C8C" w14:textId="77777777" w:rsidR="005646A0" w:rsidRPr="005646A0" w:rsidRDefault="003568A6" w:rsidP="001B127A">
      <w:pPr>
        <w:suppressAutoHyphens/>
        <w:autoSpaceDN w:val="0"/>
        <w:spacing w:after="0"/>
        <w:ind w:right="-1"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W związku z zarzutem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braku odpowiedzi na pismo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Skarżącego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z dnia 30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marca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2023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roku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należy wyjaśnić, że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dnia 1 marca 2023 roku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Pan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skierował do CAPZ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 w Łodzi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pismo, w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którym zawiadamiał o podejrzeniu stosowania wobec małoletniej przemocy przez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rodzinę zastępczą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. We współpracy z koordynatorem rodzinnej pieczy zastępczej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zostały podjęte czynności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zmierzające do weryfikacji zarzutów podniesionych w piśmie. Zwięzła odpowiedź na zawiadomienie została udzielona dnia 30 marca 2023 roku. Tego samego dnia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przesłał kolejną wiadomość e-mail, w której sformułował kolejne pytania dot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yczące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osoby małoletniej oraz prowadzących rodzinny dom dziecka o treści w istocie tożsamej co wiadomość z dnia 1 marca 2023 roku. CAPZ uznał, że udzielona dnia 30 marca 2023 roku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Skarżącemu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odpowiedź jest ostateczna i wyczerpuje podjęte zagadnienia. Udzielając odpowiedzi wzięliśmy pod uwagę, że 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Skarżący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nie legitymował się żadnym upoważnieniem od któregokolwiek z rodziców do uzyskiwania informacji n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a temat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małoletniej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>,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a żądane przez niego dane miały charakter wrażliwy. Udzielenie odpowiedzi na jego pytania naruszyłoby ustawę o ochronie danych osobowych. Kluczowym w niniejszej sprawie jest fakt, że złożone przez </w:t>
      </w:r>
      <w:r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Skarżącego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wraz z skargą pełnomocnictwo, udzielone przez matkę małoletniej i datowane na dzień 1 marca 2023 roku, wpłynęło do CAPZ 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w Łodzi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po raz pierwszy dnia 14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lipca 2023 roku. Tym samym w dniu 30 marca 2023 roku CAPZ 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w Łodzi 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>nie dysponował żadnym dokumentem, na podstawie którego mógłby choćby rozważać udzielenie jakichkolwiek informacji n</w:t>
      </w:r>
      <w:r w:rsidR="00D54CF1" w:rsidRPr="001B127A">
        <w:rPr>
          <w:rFonts w:ascii="Times New Roman" w:hAnsi="Times New Roman"/>
          <w:kern w:val="3"/>
          <w:sz w:val="24"/>
          <w:szCs w:val="24"/>
          <w:lang w:eastAsia="zh-CN"/>
        </w:rPr>
        <w:t>a temat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małoletniej. Ostatecznie </w:t>
      </w:r>
      <w:r w:rsidR="00D54CF1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Skarżący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otrzymał odpowiedź na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="005646A0"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zadane pytania w zakresie, w jakim udzielenie tej odpowiedzi było możliwe. </w:t>
      </w:r>
    </w:p>
    <w:p w14:paraId="61A2F048" w14:textId="77777777" w:rsidR="005646A0" w:rsidRPr="005646A0" w:rsidRDefault="005646A0" w:rsidP="00F46678">
      <w:pPr>
        <w:suppressAutoHyphens/>
        <w:autoSpaceDN w:val="0"/>
        <w:spacing w:after="0"/>
        <w:ind w:right="-1"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Odnosząc się natomiast do samej treści pełnomocnictwa udzielonego </w:t>
      </w:r>
      <w:r w:rsidR="00D54CF1" w:rsidRPr="001B127A">
        <w:rPr>
          <w:rFonts w:ascii="Times New Roman" w:hAnsi="Times New Roman"/>
          <w:kern w:val="3"/>
          <w:sz w:val="24"/>
          <w:szCs w:val="24"/>
          <w:lang w:eastAsia="zh-CN"/>
        </w:rPr>
        <w:t xml:space="preserve">Skarżącemu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przez matkę </w:t>
      </w:r>
      <w:r w:rsidR="00D54CF1" w:rsidRPr="001B127A">
        <w:rPr>
          <w:rFonts w:ascii="Times New Roman" w:hAnsi="Times New Roman"/>
          <w:kern w:val="3"/>
          <w:sz w:val="24"/>
          <w:szCs w:val="24"/>
          <w:lang w:eastAsia="zh-CN"/>
        </w:rPr>
        <w:t>dziecka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- po wnikliwej analizie zarówno dokumentu, jak i obowiązujących przepisów prawa - uznać należy, że nie upoważnia ono </w:t>
      </w:r>
      <w:r w:rsidR="00D54CF1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Skarżącego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do żadnych działań w imieniu </w:t>
      </w:r>
      <w:r w:rsidR="00D54CF1" w:rsidRPr="001B127A">
        <w:rPr>
          <w:rFonts w:ascii="Times New Roman" w:hAnsi="Times New Roman"/>
          <w:kern w:val="3"/>
          <w:sz w:val="24"/>
          <w:szCs w:val="24"/>
          <w:lang w:eastAsia="zh-CN"/>
        </w:rPr>
        <w:t>matki dziecka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w sferze związanej z wykonywaniem władzy rodzicielskiej. Art. 93 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§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1 kodeksu rodzinnego i opiekuńczego stanowi, że władza rodzicielska przysługuje obojgu rodzicom. W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myśl art. 97 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§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1</w:t>
      </w:r>
      <w:r w:rsidR="00F46678" w:rsidRP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F46678" w:rsidRPr="005646A0">
        <w:rPr>
          <w:rFonts w:ascii="Times New Roman" w:hAnsi="Times New Roman"/>
          <w:kern w:val="3"/>
          <w:sz w:val="24"/>
          <w:szCs w:val="24"/>
          <w:lang w:eastAsia="zh-CN"/>
        </w:rPr>
        <w:t>kodeksu rodzinnego i opiekuńczego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, każdy z rodziców jest obowiązany i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uprawniony do wykonywania władzy rodzicielskiej, a w razie przemijającej przeszkody w wykonywaniu władzy rodzicielskiej sąd opiekuńczy może orzec o jej zawieszeniu (art. 110 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§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1 </w:t>
      </w:r>
      <w:r w:rsidR="00F46678" w:rsidRPr="005646A0">
        <w:rPr>
          <w:rFonts w:ascii="Times New Roman" w:hAnsi="Times New Roman"/>
          <w:kern w:val="3"/>
          <w:sz w:val="24"/>
          <w:szCs w:val="24"/>
          <w:lang w:eastAsia="zh-CN"/>
        </w:rPr>
        <w:t>kodeksu rodzinnego i opiekuńczego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). Kodeks rodzinny i opiekuńczy nie przewiduje możliwości udzielenia pełnomocnictwa ogólnego do wykonywania wszystkich czynności z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> 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zakresu władzy rodzicielskiej, ponieważ są to uprawnienia o charakterze ściśle osobistym. Stanowisko takie prezentuje Sąd Najwyższy w uchwale z dn. 13 maja 2015 roku </w:t>
      </w:r>
      <w:proofErr w:type="spellStart"/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>ws</w:t>
      </w:r>
      <w:proofErr w:type="spellEnd"/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. III CZP 19/15 (Lex nr 1679823): "Niedopuszczalność udzielenia przez rodzica pełnomocnictwa ogólnego do wykonywania wszystkich czynności z zakresu władzy rodzicielskiej (...) nie budzi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>wątpliwości. Rodzice dziecka sprawują władzę rodzicielską osobiście na zasadzie wyłączności w zakresie pieczy nad osobą dziecka, zarządu jego majątkiem i reprezentacji, chociaż nie jest wyłączona możliwość posługiwania się przy jej wykonywaniu innymi osobami, jeżeli takie rozwiązanie służy dobru dziecka, a rodzice nie rezygnują z decydowania o podstawowych sprawach dotyczących dziecka. (...) Umocowanie osoby trzeciej do pełnego wykonywania władzy rodzicielskiej mogłoby prowadzić w istocie do jej ograniczenia lub pozbawienia, co pozostaje w wyłącznej kognicji sądu opiekuńczego, a ponadto jest sprzeczne z zasadą wyłączności i niepodzielności jej sprawowania. Również wykładnia systemowa wskazanych przepisów (...) wskazuje na niedopuszczalność przeniesienia przez rodzica całości czynności związanych z wykonywaniem władzy rodzicielskiej na osobę trzecią, skoro może ona przysługiwać tylko obojgu rodzicom, jednemu z nich lub opiekunowi (...) Przepisy kodeksu rodzinnego i opiekuńczego mają charakter bezwzględnie obowiązujący i nie mogą być zmienione ani w drodze umowy pomiędzy rodzicem a osobą trzecią, ani w drodze jednostronnej czynności prawnej".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Pełnomocnictwo ogólne do wszelkich czynności prawnych zwykłego zarządu nie upoważnia zatem do wykonywania jakichkolwiek czynności z zakresu władzy rodzicielskiej. Zarzuty formułowane przez </w:t>
      </w:r>
      <w:r w:rsidR="00D54CF1" w:rsidRPr="001B127A">
        <w:rPr>
          <w:rFonts w:ascii="Times New Roman" w:hAnsi="Times New Roman"/>
          <w:kern w:val="3"/>
          <w:sz w:val="24"/>
          <w:szCs w:val="24"/>
          <w:lang w:eastAsia="zh-CN"/>
        </w:rPr>
        <w:t>Skarżącego</w:t>
      </w:r>
      <w:r w:rsidRPr="005646A0">
        <w:rPr>
          <w:rFonts w:ascii="Times New Roman" w:hAnsi="Times New Roman"/>
          <w:kern w:val="3"/>
          <w:sz w:val="24"/>
          <w:szCs w:val="24"/>
          <w:lang w:eastAsia="zh-CN"/>
        </w:rPr>
        <w:t xml:space="preserve"> w skardze dotyczą sfery pieczy nad dzieckiem i są ściśle związane z władzą rodzicielską. Co więcej, nie są prezentowane przez matkę samodzielnie. Jeśli matka dziecka nie ma możliwości osobistej realizacji swoich uprawnień i zobowiązań wynikających z władzy rodzicielskiej, czynności te mogą zostać podjęte także przez drugiego rodzica, a jeśli żaden z rodziców nie może wykonywać władzy rodzicielskiej - sąd ustanawia dla dziecka opiekuna prawnego.</w:t>
      </w:r>
      <w:r w:rsidR="00F46678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Pr="005646A0">
        <w:rPr>
          <w:rFonts w:ascii="Times New Roman" w:hAnsi="Times New Roman"/>
          <w:sz w:val="24"/>
          <w:szCs w:val="24"/>
        </w:rPr>
        <w:t xml:space="preserve">Udzielenie przez matkę dziecka pełnomocnictwa ogólnego i posługiwanie się nim w celu zastępowania matki w sferze wykonywania obowiązków i uprawnień wynikających z władzy rodzicielskiej, budzi głęboki niepokój. Dnia </w:t>
      </w:r>
      <w:r w:rsidRPr="005646A0">
        <w:rPr>
          <w:rFonts w:ascii="Times New Roman" w:hAnsi="Times New Roman"/>
          <w:bCs/>
          <w:sz w:val="24"/>
          <w:szCs w:val="24"/>
        </w:rPr>
        <w:t xml:space="preserve">24 lipca 2023 roku </w:t>
      </w:r>
      <w:r w:rsidR="00D54CF1" w:rsidRPr="001B127A">
        <w:rPr>
          <w:rFonts w:ascii="Times New Roman" w:hAnsi="Times New Roman"/>
          <w:bCs/>
          <w:sz w:val="24"/>
          <w:szCs w:val="24"/>
        </w:rPr>
        <w:t>matka dziecka</w:t>
      </w:r>
      <w:r w:rsidRPr="005646A0">
        <w:rPr>
          <w:rFonts w:ascii="Times New Roman" w:hAnsi="Times New Roman"/>
          <w:bCs/>
          <w:sz w:val="24"/>
          <w:szCs w:val="24"/>
        </w:rPr>
        <w:t xml:space="preserve"> udzieliła </w:t>
      </w:r>
      <w:r w:rsidR="00D54CF1" w:rsidRPr="001B127A">
        <w:rPr>
          <w:rFonts w:ascii="Times New Roman" w:hAnsi="Times New Roman"/>
          <w:bCs/>
          <w:sz w:val="24"/>
          <w:szCs w:val="24"/>
        </w:rPr>
        <w:t>Panu</w:t>
      </w:r>
      <w:r w:rsidRPr="005646A0">
        <w:rPr>
          <w:rFonts w:ascii="Times New Roman" w:hAnsi="Times New Roman"/>
          <w:bCs/>
          <w:sz w:val="24"/>
          <w:szCs w:val="24"/>
        </w:rPr>
        <w:t xml:space="preserve"> kolejnego pełnomocnictwa, tym razem „pełnomocnictwa rodzajowego” do wykonywania przez niego wszystkich czynności prawnych zwykłego zarządu oraz przekraczających zwykły zarząd. Z treści dokumentu wynika wprost, że nie jest on w żadnym razie pełnomocnictwem rodzajowym. Nie ulega wątpliwości, że o charakterze pisma decyduje jego treść, a nie jego oznaczenie (tak m.in. Najwyższy Sąd Administracyjny w postanowieniu z dn. 30 lipca 2021 r. </w:t>
      </w:r>
      <w:proofErr w:type="spellStart"/>
      <w:r w:rsidRPr="005646A0">
        <w:rPr>
          <w:rFonts w:ascii="Times New Roman" w:hAnsi="Times New Roman"/>
          <w:bCs/>
          <w:sz w:val="24"/>
          <w:szCs w:val="24"/>
        </w:rPr>
        <w:t>ws</w:t>
      </w:r>
      <w:proofErr w:type="spellEnd"/>
      <w:r w:rsidRPr="005646A0">
        <w:rPr>
          <w:rFonts w:ascii="Times New Roman" w:hAnsi="Times New Roman"/>
          <w:bCs/>
          <w:sz w:val="24"/>
          <w:szCs w:val="24"/>
        </w:rPr>
        <w:t>. III OZ 531/21, dostępny na:</w:t>
      </w:r>
      <w:r w:rsidR="00F46678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>www.orzeczenia.nsa.gov.pl). Przedłożone pełnomocnictwo upoważnia do dokonywania w</w:t>
      </w:r>
      <w:r w:rsidR="00F46678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 xml:space="preserve">imieniu Mocodawczyni </w:t>
      </w:r>
      <w:r w:rsidRPr="005646A0">
        <w:rPr>
          <w:rFonts w:ascii="Times New Roman" w:hAnsi="Times New Roman"/>
          <w:bCs/>
          <w:i/>
          <w:iCs/>
          <w:sz w:val="24"/>
          <w:szCs w:val="24"/>
        </w:rPr>
        <w:t>wszelkich czynności prawnych zwykłego zarządu i przekraczających zakres zwykłego zarządu, tj. dokonywania czynności prawnych przed</w:t>
      </w:r>
      <w:r w:rsidRPr="005646A0">
        <w:rPr>
          <w:rFonts w:ascii="Times New Roman" w:hAnsi="Times New Roman"/>
          <w:bCs/>
          <w:sz w:val="24"/>
          <w:szCs w:val="24"/>
        </w:rPr>
        <w:t xml:space="preserve"> (m.in.) </w:t>
      </w:r>
      <w:r w:rsidRPr="005646A0">
        <w:rPr>
          <w:rFonts w:ascii="Times New Roman" w:hAnsi="Times New Roman"/>
          <w:bCs/>
          <w:i/>
          <w:iCs/>
          <w:sz w:val="24"/>
          <w:szCs w:val="24"/>
        </w:rPr>
        <w:t>„Centralna Administracja Pieczy Zastępczej w Łodzi</w:t>
      </w:r>
      <w:r w:rsidRPr="005646A0">
        <w:rPr>
          <w:rFonts w:ascii="Times New Roman" w:hAnsi="Times New Roman"/>
          <w:bCs/>
          <w:sz w:val="24"/>
          <w:szCs w:val="24"/>
        </w:rPr>
        <w:t>” oraz „</w:t>
      </w:r>
      <w:r w:rsidRPr="005646A0">
        <w:rPr>
          <w:rFonts w:ascii="Times New Roman" w:hAnsi="Times New Roman"/>
          <w:bCs/>
          <w:i/>
          <w:iCs/>
          <w:sz w:val="24"/>
          <w:szCs w:val="24"/>
        </w:rPr>
        <w:t>Rodzinny Dom Dziecka w Łodzi</w:t>
      </w:r>
      <w:r w:rsidR="00D54CF1" w:rsidRPr="001B127A">
        <w:rPr>
          <w:rFonts w:ascii="Times New Roman" w:hAnsi="Times New Roman"/>
          <w:bCs/>
          <w:i/>
          <w:iCs/>
          <w:sz w:val="24"/>
          <w:szCs w:val="24"/>
        </w:rPr>
        <w:t xml:space="preserve"> (…)” </w:t>
      </w:r>
      <w:r w:rsidRPr="005646A0">
        <w:rPr>
          <w:rFonts w:ascii="Times New Roman" w:hAnsi="Times New Roman"/>
          <w:bCs/>
          <w:sz w:val="24"/>
          <w:szCs w:val="24"/>
        </w:rPr>
        <w:t>Dalej w</w:t>
      </w:r>
      <w:r w:rsidR="00F46678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 xml:space="preserve">obu przypadkach wymieniono przykładowe czynności, których może dokonać </w:t>
      </w:r>
      <w:r w:rsidR="00D54CF1" w:rsidRPr="001B127A">
        <w:rPr>
          <w:rFonts w:ascii="Times New Roman" w:hAnsi="Times New Roman"/>
          <w:bCs/>
          <w:sz w:val="24"/>
          <w:szCs w:val="24"/>
        </w:rPr>
        <w:t>Skarżący</w:t>
      </w:r>
      <w:r w:rsidRPr="005646A0">
        <w:rPr>
          <w:rFonts w:ascii="Times New Roman" w:hAnsi="Times New Roman"/>
          <w:bCs/>
          <w:sz w:val="24"/>
          <w:szCs w:val="24"/>
        </w:rPr>
        <w:t>. Z</w:t>
      </w:r>
      <w:r w:rsidR="00F46678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 xml:space="preserve">powyższego wynika zatem, że udzielone pełnomocnictwo ma charakter ogólny. </w:t>
      </w:r>
      <w:r w:rsidRPr="005646A0">
        <w:rPr>
          <w:rFonts w:ascii="Times New Roman" w:hAnsi="Times New Roman"/>
          <w:sz w:val="24"/>
          <w:szCs w:val="24"/>
        </w:rPr>
        <w:t>Ponadto należy zwrócić uwagę, że nawet rodzice nie są</w:t>
      </w:r>
      <w:r w:rsidR="00F46678">
        <w:rPr>
          <w:rFonts w:ascii="Times New Roman" w:hAnsi="Times New Roman"/>
          <w:sz w:val="24"/>
          <w:szCs w:val="24"/>
        </w:rPr>
        <w:t> </w:t>
      </w:r>
      <w:r w:rsidRPr="005646A0">
        <w:rPr>
          <w:rFonts w:ascii="Times New Roman" w:hAnsi="Times New Roman"/>
          <w:sz w:val="24"/>
          <w:szCs w:val="24"/>
        </w:rPr>
        <w:t>uprawnieni do</w:t>
      </w:r>
      <w:r w:rsidR="00D54CF1" w:rsidRPr="001B127A">
        <w:rPr>
          <w:rFonts w:ascii="Times New Roman" w:hAnsi="Times New Roman"/>
          <w:sz w:val="24"/>
          <w:szCs w:val="24"/>
        </w:rPr>
        <w:t> </w:t>
      </w:r>
      <w:r w:rsidRPr="005646A0">
        <w:rPr>
          <w:rFonts w:ascii="Times New Roman" w:hAnsi="Times New Roman"/>
          <w:sz w:val="24"/>
          <w:szCs w:val="24"/>
        </w:rPr>
        <w:t>dokonywania, bez zgody sądu opiekuńczego, czynności przekraczających zakres zwykłego zarządu ani wyrażania zgody na</w:t>
      </w:r>
      <w:r w:rsidR="009B4A41">
        <w:rPr>
          <w:rFonts w:ascii="Times New Roman" w:hAnsi="Times New Roman"/>
          <w:sz w:val="24"/>
          <w:szCs w:val="24"/>
        </w:rPr>
        <w:t> </w:t>
      </w:r>
      <w:r w:rsidRPr="005646A0">
        <w:rPr>
          <w:rFonts w:ascii="Times New Roman" w:hAnsi="Times New Roman"/>
          <w:sz w:val="24"/>
          <w:szCs w:val="24"/>
        </w:rPr>
        <w:t xml:space="preserve">dokonywania takich czynności przez dziecko (art. 101§3 </w:t>
      </w:r>
      <w:r w:rsidR="009B4A41" w:rsidRPr="005646A0">
        <w:rPr>
          <w:rFonts w:ascii="Times New Roman" w:hAnsi="Times New Roman"/>
          <w:kern w:val="3"/>
          <w:sz w:val="24"/>
          <w:szCs w:val="24"/>
          <w:lang w:eastAsia="zh-CN"/>
        </w:rPr>
        <w:t>Kodeks rodzinny i opiekuńczy</w:t>
      </w:r>
      <w:r w:rsidRPr="005646A0">
        <w:rPr>
          <w:rFonts w:ascii="Times New Roman" w:hAnsi="Times New Roman"/>
          <w:sz w:val="24"/>
          <w:szCs w:val="24"/>
        </w:rPr>
        <w:t xml:space="preserve">). </w:t>
      </w:r>
    </w:p>
    <w:p w14:paraId="42E8E9E0" w14:textId="77777777" w:rsidR="009B4A41" w:rsidRDefault="005646A0" w:rsidP="001B127A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646A0">
        <w:rPr>
          <w:rFonts w:ascii="Times New Roman" w:hAnsi="Times New Roman"/>
          <w:sz w:val="24"/>
          <w:szCs w:val="24"/>
        </w:rPr>
        <w:t xml:space="preserve">Dnia 31 lipca 2023 roku </w:t>
      </w:r>
      <w:r w:rsidR="00D54CF1" w:rsidRPr="001B127A">
        <w:rPr>
          <w:rFonts w:ascii="Times New Roman" w:hAnsi="Times New Roman"/>
          <w:sz w:val="24"/>
          <w:szCs w:val="24"/>
        </w:rPr>
        <w:t xml:space="preserve">Skarżący </w:t>
      </w:r>
      <w:r w:rsidRPr="005646A0">
        <w:rPr>
          <w:rFonts w:ascii="Times New Roman" w:hAnsi="Times New Roman"/>
          <w:sz w:val="24"/>
          <w:szCs w:val="24"/>
        </w:rPr>
        <w:t xml:space="preserve"> przedstawił w CAPZ</w:t>
      </w:r>
      <w:r w:rsidR="009B4A41">
        <w:rPr>
          <w:rFonts w:ascii="Times New Roman" w:hAnsi="Times New Roman"/>
          <w:sz w:val="24"/>
          <w:szCs w:val="24"/>
        </w:rPr>
        <w:t xml:space="preserve"> w Łodzi</w:t>
      </w:r>
      <w:r w:rsidRPr="005646A0">
        <w:rPr>
          <w:rFonts w:ascii="Times New Roman" w:hAnsi="Times New Roman"/>
          <w:sz w:val="24"/>
          <w:szCs w:val="24"/>
        </w:rPr>
        <w:t xml:space="preserve"> oświadczenie ojca dziecka</w:t>
      </w:r>
      <w:r w:rsidR="00D54CF1" w:rsidRPr="001B127A">
        <w:rPr>
          <w:rFonts w:ascii="Times New Roman" w:hAnsi="Times New Roman"/>
          <w:sz w:val="24"/>
          <w:szCs w:val="24"/>
        </w:rPr>
        <w:t xml:space="preserve">, </w:t>
      </w:r>
      <w:r w:rsidRPr="005646A0">
        <w:rPr>
          <w:rFonts w:ascii="Times New Roman" w:hAnsi="Times New Roman"/>
          <w:sz w:val="24"/>
          <w:szCs w:val="24"/>
        </w:rPr>
        <w:t xml:space="preserve">w którym ojciec oświadcza, że wyraża zgodę na spotkania </w:t>
      </w:r>
      <w:r w:rsidR="00D54CF1" w:rsidRPr="001B127A">
        <w:rPr>
          <w:rFonts w:ascii="Times New Roman" w:hAnsi="Times New Roman"/>
          <w:sz w:val="24"/>
          <w:szCs w:val="24"/>
        </w:rPr>
        <w:t>Skarżącego</w:t>
      </w:r>
      <w:r w:rsidRPr="005646A0">
        <w:rPr>
          <w:rFonts w:ascii="Times New Roman" w:hAnsi="Times New Roman"/>
          <w:sz w:val="24"/>
          <w:szCs w:val="24"/>
        </w:rPr>
        <w:t xml:space="preserve"> z </w:t>
      </w:r>
      <w:r w:rsidR="00D54CF1" w:rsidRPr="001B127A">
        <w:rPr>
          <w:rFonts w:ascii="Times New Roman" w:hAnsi="Times New Roman"/>
          <w:sz w:val="24"/>
          <w:szCs w:val="24"/>
        </w:rPr>
        <w:t>małoletnią.</w:t>
      </w:r>
      <w:r w:rsidRPr="005646A0">
        <w:rPr>
          <w:rFonts w:ascii="Times New Roman" w:hAnsi="Times New Roman"/>
          <w:sz w:val="24"/>
          <w:szCs w:val="24"/>
        </w:rPr>
        <w:t xml:space="preserve"> Dnia 7 sierpnia 2023 roku CAPZ skierował do Sądu Rejonowego dla Łodzi Śródmieścia w</w:t>
      </w:r>
      <w:r w:rsidR="009B4A41">
        <w:rPr>
          <w:rFonts w:ascii="Times New Roman" w:hAnsi="Times New Roman"/>
          <w:sz w:val="24"/>
          <w:szCs w:val="24"/>
        </w:rPr>
        <w:t> </w:t>
      </w:r>
      <w:r w:rsidRPr="005646A0">
        <w:rPr>
          <w:rFonts w:ascii="Times New Roman" w:hAnsi="Times New Roman"/>
          <w:sz w:val="24"/>
          <w:szCs w:val="24"/>
        </w:rPr>
        <w:t xml:space="preserve">Łodzi wniosek o uregulowanie kontaktów </w:t>
      </w:r>
      <w:r w:rsidR="00D54CF1" w:rsidRPr="001B127A">
        <w:rPr>
          <w:rFonts w:ascii="Times New Roman" w:hAnsi="Times New Roman"/>
          <w:sz w:val="24"/>
          <w:szCs w:val="24"/>
        </w:rPr>
        <w:t xml:space="preserve">Skarżącego z </w:t>
      </w:r>
      <w:r w:rsidRPr="005646A0">
        <w:rPr>
          <w:rFonts w:ascii="Times New Roman" w:hAnsi="Times New Roman"/>
          <w:sz w:val="24"/>
          <w:szCs w:val="24"/>
        </w:rPr>
        <w:t xml:space="preserve"> mał</w:t>
      </w:r>
      <w:r w:rsidR="00D54CF1" w:rsidRPr="001B127A">
        <w:rPr>
          <w:rFonts w:ascii="Times New Roman" w:hAnsi="Times New Roman"/>
          <w:sz w:val="24"/>
          <w:szCs w:val="24"/>
        </w:rPr>
        <w:t xml:space="preserve">oletnią </w:t>
      </w:r>
      <w:r w:rsidRPr="005646A0">
        <w:rPr>
          <w:rFonts w:ascii="Times New Roman" w:hAnsi="Times New Roman"/>
          <w:sz w:val="24"/>
          <w:szCs w:val="24"/>
        </w:rPr>
        <w:t xml:space="preserve">i poinformował </w:t>
      </w:r>
      <w:r w:rsidR="00D54CF1" w:rsidRPr="001B127A">
        <w:rPr>
          <w:rFonts w:ascii="Times New Roman" w:hAnsi="Times New Roman"/>
          <w:sz w:val="24"/>
          <w:szCs w:val="24"/>
        </w:rPr>
        <w:t>Pana</w:t>
      </w:r>
      <w:r w:rsidRPr="005646A0">
        <w:rPr>
          <w:rFonts w:ascii="Times New Roman" w:hAnsi="Times New Roman"/>
          <w:sz w:val="24"/>
          <w:szCs w:val="24"/>
        </w:rPr>
        <w:t>, że</w:t>
      </w:r>
      <w:r w:rsidR="009B4A41">
        <w:rPr>
          <w:rFonts w:ascii="Times New Roman" w:hAnsi="Times New Roman"/>
          <w:sz w:val="24"/>
          <w:szCs w:val="24"/>
        </w:rPr>
        <w:t> </w:t>
      </w:r>
      <w:r w:rsidRPr="005646A0">
        <w:rPr>
          <w:rFonts w:ascii="Times New Roman" w:hAnsi="Times New Roman"/>
          <w:sz w:val="24"/>
          <w:szCs w:val="24"/>
        </w:rPr>
        <w:t xml:space="preserve">jego spotkania z </w:t>
      </w:r>
      <w:r w:rsidR="00D54CF1" w:rsidRPr="001B127A">
        <w:rPr>
          <w:rFonts w:ascii="Times New Roman" w:hAnsi="Times New Roman"/>
          <w:sz w:val="24"/>
          <w:szCs w:val="24"/>
        </w:rPr>
        <w:t>dzieckiem</w:t>
      </w:r>
      <w:r w:rsidRPr="005646A0">
        <w:rPr>
          <w:rFonts w:ascii="Times New Roman" w:hAnsi="Times New Roman"/>
          <w:sz w:val="24"/>
          <w:szCs w:val="24"/>
        </w:rPr>
        <w:t xml:space="preserve"> będą realizowane zgodnie z postanowieniem Sądu. </w:t>
      </w:r>
    </w:p>
    <w:p w14:paraId="7C61098B" w14:textId="77777777" w:rsidR="005646A0" w:rsidRPr="005646A0" w:rsidRDefault="005646A0" w:rsidP="001B127A">
      <w:pPr>
        <w:spacing w:after="0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5646A0">
        <w:rPr>
          <w:rFonts w:ascii="Times New Roman" w:hAnsi="Times New Roman"/>
          <w:bCs/>
          <w:sz w:val="24"/>
          <w:szCs w:val="24"/>
        </w:rPr>
        <w:lastRenderedPageBreak/>
        <w:t>Zgodnie</w:t>
      </w:r>
      <w:r w:rsidR="009B4A41">
        <w:rPr>
          <w:rFonts w:ascii="Times New Roman" w:hAnsi="Times New Roman"/>
          <w:bCs/>
          <w:sz w:val="24"/>
          <w:szCs w:val="24"/>
        </w:rPr>
        <w:t xml:space="preserve"> z </w:t>
      </w:r>
      <w:r w:rsidRPr="005646A0">
        <w:rPr>
          <w:rFonts w:ascii="Times New Roman" w:hAnsi="Times New Roman"/>
          <w:bCs/>
          <w:sz w:val="24"/>
          <w:szCs w:val="24"/>
        </w:rPr>
        <w:t>art. 113</w:t>
      </w:r>
      <w:r w:rsidRPr="005646A0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5646A0">
        <w:rPr>
          <w:rFonts w:ascii="Times New Roman" w:hAnsi="Times New Roman"/>
          <w:bCs/>
          <w:sz w:val="24"/>
          <w:szCs w:val="24"/>
        </w:rPr>
        <w:t xml:space="preserve"> </w:t>
      </w:r>
      <w:r w:rsidR="009B4A41" w:rsidRPr="005646A0">
        <w:rPr>
          <w:rFonts w:ascii="Times New Roman" w:hAnsi="Times New Roman"/>
          <w:kern w:val="3"/>
          <w:sz w:val="24"/>
          <w:szCs w:val="24"/>
          <w:lang w:eastAsia="zh-CN"/>
        </w:rPr>
        <w:t>kodeksu rodzinnego i opiekuńczego</w:t>
      </w:r>
      <w:r w:rsidRPr="005646A0">
        <w:rPr>
          <w:rFonts w:ascii="Times New Roman" w:hAnsi="Times New Roman"/>
          <w:bCs/>
          <w:sz w:val="24"/>
          <w:szCs w:val="24"/>
        </w:rPr>
        <w:t>, przepisy oddziału 3 kodeksu rodzinnego i opiekuńczego dot</w:t>
      </w:r>
      <w:r w:rsidR="009B4A41">
        <w:rPr>
          <w:rFonts w:ascii="Times New Roman" w:hAnsi="Times New Roman"/>
          <w:bCs/>
          <w:sz w:val="24"/>
          <w:szCs w:val="24"/>
        </w:rPr>
        <w:t>yczące</w:t>
      </w:r>
      <w:r w:rsidRPr="005646A0">
        <w:rPr>
          <w:rFonts w:ascii="Times New Roman" w:hAnsi="Times New Roman"/>
          <w:bCs/>
          <w:sz w:val="24"/>
          <w:szCs w:val="24"/>
        </w:rPr>
        <w:t xml:space="preserve"> kontaktów z dzieckiem stosuje się odpowiednio do</w:t>
      </w:r>
      <w:r w:rsidR="009B4A41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>kontaktów rodzeństwa, dziadków, powinowatych w linii prostej, a także innych osób, jeżeli sprawowały one przez dłuższy czas pieczę nad dzieckiem. Wedle wiedzy CAPZ</w:t>
      </w:r>
      <w:r w:rsidR="009B4A41">
        <w:rPr>
          <w:rFonts w:ascii="Times New Roman" w:hAnsi="Times New Roman"/>
          <w:bCs/>
          <w:sz w:val="24"/>
          <w:szCs w:val="24"/>
        </w:rPr>
        <w:t xml:space="preserve"> w Łodzi</w:t>
      </w:r>
      <w:r w:rsidRPr="005646A0">
        <w:rPr>
          <w:rFonts w:ascii="Times New Roman" w:hAnsi="Times New Roman"/>
          <w:bCs/>
          <w:sz w:val="24"/>
          <w:szCs w:val="24"/>
        </w:rPr>
        <w:t xml:space="preserve">, </w:t>
      </w:r>
      <w:r w:rsidR="00D54CF1" w:rsidRPr="001B127A">
        <w:rPr>
          <w:rFonts w:ascii="Times New Roman" w:hAnsi="Times New Roman"/>
          <w:bCs/>
          <w:sz w:val="24"/>
          <w:szCs w:val="24"/>
        </w:rPr>
        <w:t xml:space="preserve">Skarżący </w:t>
      </w:r>
      <w:r w:rsidRPr="005646A0">
        <w:rPr>
          <w:rFonts w:ascii="Times New Roman" w:hAnsi="Times New Roman"/>
          <w:bCs/>
          <w:sz w:val="24"/>
          <w:szCs w:val="24"/>
        </w:rPr>
        <w:t xml:space="preserve">nie jest objęty dyspozycją tego przepisu, dlatego też sytuacja ta powinna zostać rozstrzygnięta przez Sąd. </w:t>
      </w:r>
    </w:p>
    <w:p w14:paraId="31B80B2A" w14:textId="77777777" w:rsidR="005646A0" w:rsidRPr="005646A0" w:rsidRDefault="005646A0" w:rsidP="001B127A">
      <w:pPr>
        <w:spacing w:after="0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5646A0">
        <w:rPr>
          <w:rFonts w:ascii="Times New Roman" w:hAnsi="Times New Roman"/>
          <w:bCs/>
          <w:sz w:val="24"/>
          <w:szCs w:val="24"/>
        </w:rPr>
        <w:t xml:space="preserve">Ustosunkowując się do złożonych przez </w:t>
      </w:r>
      <w:r w:rsidR="00D54CF1" w:rsidRPr="001B127A">
        <w:rPr>
          <w:rFonts w:ascii="Times New Roman" w:hAnsi="Times New Roman"/>
          <w:bCs/>
          <w:sz w:val="24"/>
          <w:szCs w:val="24"/>
        </w:rPr>
        <w:t>Skar</w:t>
      </w:r>
      <w:r w:rsidR="001B127A" w:rsidRPr="001B127A">
        <w:rPr>
          <w:rFonts w:ascii="Times New Roman" w:hAnsi="Times New Roman"/>
          <w:bCs/>
          <w:sz w:val="24"/>
          <w:szCs w:val="24"/>
        </w:rPr>
        <w:t>ż</w:t>
      </w:r>
      <w:r w:rsidR="00D54CF1" w:rsidRPr="001B127A">
        <w:rPr>
          <w:rFonts w:ascii="Times New Roman" w:hAnsi="Times New Roman"/>
          <w:bCs/>
          <w:sz w:val="24"/>
          <w:szCs w:val="24"/>
        </w:rPr>
        <w:t>ącego</w:t>
      </w:r>
      <w:r w:rsidRPr="005646A0">
        <w:rPr>
          <w:rFonts w:ascii="Times New Roman" w:hAnsi="Times New Roman"/>
          <w:bCs/>
          <w:sz w:val="24"/>
          <w:szCs w:val="24"/>
        </w:rPr>
        <w:t xml:space="preserve"> dnia 7 sierpnia 2023 roku dodatkowych informacji, </w:t>
      </w:r>
      <w:r w:rsidR="00D54CF1" w:rsidRPr="001B127A">
        <w:rPr>
          <w:rFonts w:ascii="Times New Roman" w:hAnsi="Times New Roman"/>
          <w:bCs/>
          <w:sz w:val="24"/>
          <w:szCs w:val="24"/>
        </w:rPr>
        <w:t>wyjaśnia się</w:t>
      </w:r>
      <w:r w:rsidRPr="005646A0">
        <w:rPr>
          <w:rFonts w:ascii="Times New Roman" w:hAnsi="Times New Roman"/>
          <w:bCs/>
          <w:sz w:val="24"/>
          <w:szCs w:val="24"/>
        </w:rPr>
        <w:t>, że pozostają one bez wpływu na zajmowane stanowisko. Kuratorzy współpracują z rodzinami biologicznymi, natomiast rodziny zastępcze współpracują z koordynatorem rodzinnej pieczy zastępczej i od nich otrzymują wskazówki w pracy z</w:t>
      </w:r>
      <w:r w:rsidR="009B4A41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 xml:space="preserve">dzieckiem. </w:t>
      </w:r>
      <w:r w:rsidR="001B127A" w:rsidRPr="001B127A">
        <w:rPr>
          <w:rFonts w:ascii="Times New Roman" w:hAnsi="Times New Roman"/>
          <w:bCs/>
          <w:sz w:val="24"/>
          <w:szCs w:val="24"/>
        </w:rPr>
        <w:t>P</w:t>
      </w:r>
      <w:r w:rsidRPr="005646A0">
        <w:rPr>
          <w:rFonts w:ascii="Times New Roman" w:hAnsi="Times New Roman"/>
          <w:bCs/>
          <w:sz w:val="24"/>
          <w:szCs w:val="24"/>
        </w:rPr>
        <w:t>odnoszone argumenty o „metamorfozie w postępowaniu</w:t>
      </w:r>
      <w:r w:rsidR="001B127A" w:rsidRPr="001B127A">
        <w:rPr>
          <w:rFonts w:ascii="Times New Roman" w:hAnsi="Times New Roman"/>
          <w:bCs/>
          <w:sz w:val="24"/>
          <w:szCs w:val="24"/>
        </w:rPr>
        <w:t>”</w:t>
      </w:r>
      <w:r w:rsidRPr="005646A0">
        <w:rPr>
          <w:rFonts w:ascii="Times New Roman" w:hAnsi="Times New Roman"/>
          <w:bCs/>
          <w:sz w:val="24"/>
          <w:szCs w:val="24"/>
        </w:rPr>
        <w:t xml:space="preserve"> </w:t>
      </w:r>
      <w:r w:rsidR="001B127A" w:rsidRPr="001B127A">
        <w:rPr>
          <w:rFonts w:ascii="Times New Roman" w:hAnsi="Times New Roman"/>
          <w:bCs/>
          <w:sz w:val="24"/>
          <w:szCs w:val="24"/>
        </w:rPr>
        <w:t>dziecka</w:t>
      </w:r>
      <w:r w:rsidRPr="005646A0">
        <w:rPr>
          <w:rFonts w:ascii="Times New Roman" w:hAnsi="Times New Roman"/>
          <w:bCs/>
          <w:sz w:val="24"/>
          <w:szCs w:val="24"/>
        </w:rPr>
        <w:t xml:space="preserve"> są</w:t>
      </w:r>
      <w:r w:rsidR="009B4A41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 xml:space="preserve">bezpodstawne i mają charakter wyłącznie zniesławiający. Nie znajdują również żadnego oparcia w rzeczywistości. </w:t>
      </w:r>
      <w:r w:rsidR="00D54CF1" w:rsidRPr="001B127A">
        <w:rPr>
          <w:rFonts w:ascii="Times New Roman" w:hAnsi="Times New Roman"/>
          <w:bCs/>
          <w:sz w:val="24"/>
          <w:szCs w:val="24"/>
        </w:rPr>
        <w:t>Dziecko</w:t>
      </w:r>
      <w:r w:rsidRPr="005646A0">
        <w:rPr>
          <w:rFonts w:ascii="Times New Roman" w:hAnsi="Times New Roman"/>
          <w:bCs/>
          <w:sz w:val="24"/>
          <w:szCs w:val="24"/>
        </w:rPr>
        <w:t xml:space="preserve"> jest radosn</w:t>
      </w:r>
      <w:r w:rsidR="00D54CF1" w:rsidRPr="001B127A">
        <w:rPr>
          <w:rFonts w:ascii="Times New Roman" w:hAnsi="Times New Roman"/>
          <w:bCs/>
          <w:sz w:val="24"/>
          <w:szCs w:val="24"/>
        </w:rPr>
        <w:t>e</w:t>
      </w:r>
      <w:r w:rsidRPr="005646A0">
        <w:rPr>
          <w:rFonts w:ascii="Times New Roman" w:hAnsi="Times New Roman"/>
          <w:bCs/>
          <w:sz w:val="24"/>
          <w:szCs w:val="24"/>
        </w:rPr>
        <w:t>, prawidłowo rozwijając</w:t>
      </w:r>
      <w:r w:rsidR="00D54CF1" w:rsidRPr="001B127A">
        <w:rPr>
          <w:rFonts w:ascii="Times New Roman" w:hAnsi="Times New Roman"/>
          <w:bCs/>
          <w:sz w:val="24"/>
          <w:szCs w:val="24"/>
        </w:rPr>
        <w:t>e</w:t>
      </w:r>
      <w:r w:rsidRPr="005646A0">
        <w:rPr>
          <w:rFonts w:ascii="Times New Roman" w:hAnsi="Times New Roman"/>
          <w:bCs/>
          <w:sz w:val="24"/>
          <w:szCs w:val="24"/>
        </w:rPr>
        <w:t xml:space="preserve"> się</w:t>
      </w:r>
      <w:r w:rsidR="00D54CF1" w:rsidRPr="001B127A">
        <w:rPr>
          <w:rFonts w:ascii="Times New Roman" w:hAnsi="Times New Roman"/>
          <w:bCs/>
          <w:sz w:val="24"/>
          <w:szCs w:val="24"/>
        </w:rPr>
        <w:t>. Dziewczynka</w:t>
      </w:r>
      <w:r w:rsidRPr="005646A0">
        <w:rPr>
          <w:rFonts w:ascii="Times New Roman" w:hAnsi="Times New Roman"/>
          <w:bCs/>
          <w:sz w:val="24"/>
          <w:szCs w:val="24"/>
        </w:rPr>
        <w:t xml:space="preserve"> nawiązała z rodzicami zastępczymi prawidłową wieź, opartą na zaufaniu i poczuciu bezpieczeństwa. </w:t>
      </w:r>
    </w:p>
    <w:p w14:paraId="7C9112DC" w14:textId="77777777" w:rsidR="005646A0" w:rsidRPr="005646A0" w:rsidRDefault="005646A0" w:rsidP="001B127A">
      <w:pPr>
        <w:spacing w:after="0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  <w:r w:rsidRPr="005646A0">
        <w:rPr>
          <w:rFonts w:ascii="Times New Roman" w:hAnsi="Times New Roman"/>
          <w:bCs/>
          <w:sz w:val="24"/>
          <w:szCs w:val="24"/>
        </w:rPr>
        <w:t xml:space="preserve">Podkreślić należy także, że część zarzutów formułowanych przez </w:t>
      </w:r>
      <w:r w:rsidR="009B4A41">
        <w:rPr>
          <w:rFonts w:ascii="Times New Roman" w:hAnsi="Times New Roman"/>
          <w:bCs/>
          <w:sz w:val="24"/>
          <w:szCs w:val="24"/>
        </w:rPr>
        <w:t>Skarżącego</w:t>
      </w:r>
      <w:r w:rsidRPr="005646A0">
        <w:rPr>
          <w:rFonts w:ascii="Times New Roman" w:hAnsi="Times New Roman"/>
          <w:bCs/>
          <w:sz w:val="24"/>
          <w:szCs w:val="24"/>
        </w:rPr>
        <w:t xml:space="preserve"> jest</w:t>
      </w:r>
      <w:r w:rsidR="00725A33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 xml:space="preserve">kierowanych pod adresem niewłaściwej instytucji. O zabezpieczeniu </w:t>
      </w:r>
      <w:r w:rsidR="00D54CF1" w:rsidRPr="001B127A">
        <w:rPr>
          <w:rFonts w:ascii="Times New Roman" w:hAnsi="Times New Roman"/>
          <w:bCs/>
          <w:sz w:val="24"/>
          <w:szCs w:val="24"/>
        </w:rPr>
        <w:t>małoletniej</w:t>
      </w:r>
      <w:r w:rsidRPr="005646A0">
        <w:rPr>
          <w:rFonts w:ascii="Times New Roman" w:hAnsi="Times New Roman"/>
          <w:bCs/>
          <w:sz w:val="24"/>
          <w:szCs w:val="24"/>
        </w:rPr>
        <w:t xml:space="preserve"> </w:t>
      </w:r>
      <w:r w:rsidRPr="005646A0">
        <w:rPr>
          <w:rFonts w:ascii="Times New Roman" w:hAnsi="Times New Roman"/>
          <w:bCs/>
          <w:sz w:val="24"/>
          <w:szCs w:val="24"/>
        </w:rPr>
        <w:br/>
        <w:t>w pieczy zastępczej zadecydował Sąd na podstawie informacji przedstawionych przez kuratora sprawującego nadzór nad rodziną i ewentualnie pracownika socjalnego. CAPZ</w:t>
      </w:r>
      <w:r w:rsidR="009B4A41">
        <w:rPr>
          <w:rFonts w:ascii="Times New Roman" w:hAnsi="Times New Roman"/>
          <w:bCs/>
          <w:sz w:val="24"/>
          <w:szCs w:val="24"/>
        </w:rPr>
        <w:t xml:space="preserve"> w Łodzi</w:t>
      </w:r>
      <w:r w:rsidRPr="005646A0">
        <w:rPr>
          <w:rFonts w:ascii="Times New Roman" w:hAnsi="Times New Roman"/>
          <w:bCs/>
          <w:sz w:val="24"/>
          <w:szCs w:val="24"/>
        </w:rPr>
        <w:t xml:space="preserve"> objął dziecko opieką po jego odebraniu spod pieczy rodziców i nie inicjował procedury odbioru dziecka – decydowały o tym inne instytucje. Dopiero od chwili umieszczenia dziecka w pieczy zastępczej, odpowiedzialność za nie przejmuje CAPZ</w:t>
      </w:r>
      <w:r w:rsidR="009B4A41">
        <w:rPr>
          <w:rFonts w:ascii="Times New Roman" w:hAnsi="Times New Roman"/>
          <w:bCs/>
          <w:sz w:val="24"/>
          <w:szCs w:val="24"/>
        </w:rPr>
        <w:t xml:space="preserve"> w Łodzi</w:t>
      </w:r>
      <w:r w:rsidRPr="005646A0">
        <w:rPr>
          <w:rFonts w:ascii="Times New Roman" w:hAnsi="Times New Roman"/>
          <w:bCs/>
          <w:sz w:val="24"/>
          <w:szCs w:val="24"/>
        </w:rPr>
        <w:t>. Podnoszone zarzuty, jakoby nie</w:t>
      </w:r>
      <w:r w:rsidR="00AC0AFA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 xml:space="preserve">zachodził przypadek niecierpiący zwłoki, wymagający natychmiastowej interwencji, </w:t>
      </w:r>
      <w:r w:rsidR="001B127A" w:rsidRPr="001B127A">
        <w:rPr>
          <w:rFonts w:ascii="Times New Roman" w:hAnsi="Times New Roman"/>
          <w:bCs/>
          <w:sz w:val="24"/>
          <w:szCs w:val="24"/>
        </w:rPr>
        <w:t>Skarżący</w:t>
      </w:r>
      <w:r w:rsidRPr="005646A0">
        <w:rPr>
          <w:rFonts w:ascii="Times New Roman" w:hAnsi="Times New Roman"/>
          <w:bCs/>
          <w:sz w:val="24"/>
          <w:szCs w:val="24"/>
        </w:rPr>
        <w:t xml:space="preserve"> oraz rodzice biologiczni powinni formułować w środkach zaskarżenia do</w:t>
      </w:r>
      <w:r w:rsidR="00AC0AFA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>postanowienia Sądu Rejonowego dla Łodzi Śródmieścia w Łodzi z dnia 7 września 2022</w:t>
      </w:r>
      <w:r w:rsidR="00AC0AFA">
        <w:rPr>
          <w:rFonts w:ascii="Times New Roman" w:hAnsi="Times New Roman"/>
          <w:bCs/>
          <w:sz w:val="24"/>
          <w:szCs w:val="24"/>
        </w:rPr>
        <w:t> </w:t>
      </w:r>
      <w:r w:rsidRPr="005646A0">
        <w:rPr>
          <w:rFonts w:ascii="Times New Roman" w:hAnsi="Times New Roman"/>
          <w:bCs/>
          <w:sz w:val="24"/>
          <w:szCs w:val="24"/>
        </w:rPr>
        <w:t>roku</w:t>
      </w:r>
      <w:r w:rsidR="00AC0AFA">
        <w:rPr>
          <w:rFonts w:ascii="Times New Roman" w:hAnsi="Times New Roman"/>
          <w:sz w:val="24"/>
          <w:szCs w:val="24"/>
        </w:rPr>
        <w:t>.</w:t>
      </w:r>
      <w:r w:rsidRPr="005646A0">
        <w:rPr>
          <w:rFonts w:ascii="Times New Roman" w:hAnsi="Times New Roman"/>
          <w:sz w:val="24"/>
          <w:szCs w:val="24"/>
        </w:rPr>
        <w:t xml:space="preserve"> </w:t>
      </w:r>
    </w:p>
    <w:p w14:paraId="648D827F" w14:textId="77777777" w:rsidR="00BD4EBB" w:rsidRDefault="00BD4EBB" w:rsidP="001B127A">
      <w:pPr>
        <w:pStyle w:val="Standard"/>
        <w:spacing w:after="0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D436A7" w14:textId="77777777" w:rsidR="00725A33" w:rsidRDefault="00725A33" w:rsidP="00725A33">
      <w:pPr>
        <w:pStyle w:val="Standard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Biorą</w:t>
      </w:r>
      <w:r w:rsidR="00773A24">
        <w:rPr>
          <w:rFonts w:ascii="Times New Roman" w:hAnsi="Times New Roman"/>
          <w:sz w:val="24"/>
          <w:szCs w:val="24"/>
          <w:lang w:eastAsia="ar-SA"/>
        </w:rPr>
        <w:t>c</w:t>
      </w:r>
      <w:r>
        <w:rPr>
          <w:rFonts w:ascii="Times New Roman" w:hAnsi="Times New Roman"/>
          <w:sz w:val="24"/>
          <w:szCs w:val="24"/>
          <w:lang w:eastAsia="ar-SA"/>
        </w:rPr>
        <w:t xml:space="preserve"> pod uwagę powyższe</w:t>
      </w:r>
      <w:r w:rsidRPr="00725A3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s</w:t>
      </w:r>
      <w:r w:rsidRPr="001E0841">
        <w:rPr>
          <w:rFonts w:ascii="Times New Roman" w:hAnsi="Times New Roman"/>
          <w:sz w:val="24"/>
          <w:szCs w:val="24"/>
          <w:lang w:eastAsia="ar-SA"/>
        </w:rPr>
        <w:t>twierdzi</w:t>
      </w:r>
      <w:r>
        <w:rPr>
          <w:rFonts w:ascii="Times New Roman" w:hAnsi="Times New Roman"/>
          <w:sz w:val="24"/>
          <w:szCs w:val="24"/>
          <w:lang w:eastAsia="ar-SA"/>
        </w:rPr>
        <w:t>ć</w:t>
      </w:r>
      <w:r w:rsidRPr="001E0841">
        <w:rPr>
          <w:rFonts w:ascii="Times New Roman" w:hAnsi="Times New Roman"/>
          <w:sz w:val="24"/>
          <w:szCs w:val="24"/>
          <w:lang w:eastAsia="ar-SA"/>
        </w:rPr>
        <w:t xml:space="preserve"> należy, że działania Dyrektora Centrum Administracyjnego Pieczy Zastępczej </w:t>
      </w:r>
      <w:r>
        <w:rPr>
          <w:rFonts w:ascii="Times New Roman" w:hAnsi="Times New Roman"/>
          <w:sz w:val="24"/>
          <w:szCs w:val="24"/>
          <w:lang w:eastAsia="ar-SA"/>
        </w:rPr>
        <w:t xml:space="preserve">w Łodzi </w:t>
      </w:r>
      <w:r w:rsidRPr="001E0841">
        <w:rPr>
          <w:rFonts w:ascii="Times New Roman" w:hAnsi="Times New Roman"/>
          <w:sz w:val="24"/>
          <w:szCs w:val="24"/>
          <w:lang w:eastAsia="ar-SA"/>
        </w:rPr>
        <w:t>w zakresie realizacji obowiązków związanych z udzielaniem wsparcia i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1E0841">
        <w:rPr>
          <w:rFonts w:ascii="Times New Roman" w:hAnsi="Times New Roman"/>
          <w:sz w:val="24"/>
          <w:szCs w:val="24"/>
          <w:lang w:eastAsia="ar-SA"/>
        </w:rPr>
        <w:t>pomocy rodzinom zastępczym oraz małoletnim, przebywającym w</w:t>
      </w:r>
      <w:r w:rsidR="00AC0AFA">
        <w:rPr>
          <w:rFonts w:ascii="Times New Roman" w:hAnsi="Times New Roman"/>
          <w:sz w:val="24"/>
          <w:szCs w:val="24"/>
          <w:lang w:eastAsia="ar-SA"/>
        </w:rPr>
        <w:t> </w:t>
      </w:r>
      <w:r w:rsidRPr="001E0841">
        <w:rPr>
          <w:rFonts w:ascii="Times New Roman" w:hAnsi="Times New Roman"/>
          <w:sz w:val="24"/>
          <w:szCs w:val="24"/>
          <w:lang w:eastAsia="ar-SA"/>
        </w:rPr>
        <w:t>rodzinnych domach dziecka są prowadzone prawidłowo</w:t>
      </w:r>
      <w:r w:rsidR="00AC0AFA">
        <w:rPr>
          <w:rFonts w:ascii="Times New Roman" w:hAnsi="Times New Roman"/>
          <w:sz w:val="24"/>
          <w:szCs w:val="24"/>
          <w:lang w:eastAsia="ar-SA"/>
        </w:rPr>
        <w:t xml:space="preserve"> i </w:t>
      </w:r>
      <w:r w:rsidRPr="001E0841">
        <w:rPr>
          <w:rFonts w:ascii="Times New Roman" w:hAnsi="Times New Roman"/>
          <w:sz w:val="24"/>
          <w:szCs w:val="24"/>
          <w:lang w:eastAsia="ar-SA"/>
        </w:rPr>
        <w:t>zgodnie z przepisami prawa</w:t>
      </w:r>
      <w:r w:rsidR="00AC0AFA">
        <w:rPr>
          <w:rFonts w:ascii="Times New Roman" w:hAnsi="Times New Roman"/>
          <w:sz w:val="24"/>
          <w:szCs w:val="24"/>
          <w:lang w:eastAsia="ar-SA"/>
        </w:rPr>
        <w:t>. CAPZ</w:t>
      </w:r>
      <w:r w:rsidRPr="001E084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w Łodzi </w:t>
      </w:r>
      <w:r w:rsidRPr="001E0841">
        <w:rPr>
          <w:rFonts w:ascii="Times New Roman" w:hAnsi="Times New Roman"/>
          <w:sz w:val="24"/>
          <w:szCs w:val="24"/>
          <w:lang w:eastAsia="ar-SA"/>
        </w:rPr>
        <w:t>dokłada wszelkich starań w celu zapewnienia bezpieczeństwa małoletnim umieszczonym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1E0841">
        <w:rPr>
          <w:rFonts w:ascii="Times New Roman" w:hAnsi="Times New Roman"/>
          <w:sz w:val="24"/>
          <w:szCs w:val="24"/>
          <w:lang w:eastAsia="ar-SA"/>
        </w:rPr>
        <w:t>rodzinnych domach dziecka.</w:t>
      </w:r>
    </w:p>
    <w:p w14:paraId="1F416974" w14:textId="77777777" w:rsidR="00725A33" w:rsidRPr="001B127A" w:rsidRDefault="00725A33" w:rsidP="00725A33">
      <w:pPr>
        <w:pStyle w:val="Standard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77573E" w14:textId="77777777" w:rsidR="00B55D9B" w:rsidRDefault="00D179ED" w:rsidP="001B127A">
      <w:pPr>
        <w:pStyle w:val="Standard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127A">
        <w:rPr>
          <w:rFonts w:ascii="Times New Roman" w:hAnsi="Times New Roman"/>
          <w:sz w:val="24"/>
          <w:szCs w:val="24"/>
          <w:lang w:eastAsia="ar-SA"/>
        </w:rPr>
        <w:t xml:space="preserve">Rada Miejska w Łodzi uznaję skargę </w:t>
      </w:r>
      <w:r w:rsidR="001B127A">
        <w:rPr>
          <w:rFonts w:ascii="Times New Roman" w:hAnsi="Times New Roman"/>
          <w:sz w:val="24"/>
          <w:szCs w:val="24"/>
          <w:lang w:eastAsia="ar-SA"/>
        </w:rPr>
        <w:t xml:space="preserve">na działania Dyrektora Centrum Administracyjnego Pieczy Zastępczej w Łodzi </w:t>
      </w:r>
      <w:r w:rsidRPr="001B127A">
        <w:rPr>
          <w:rFonts w:ascii="Times New Roman" w:hAnsi="Times New Roman"/>
          <w:sz w:val="24"/>
          <w:szCs w:val="24"/>
          <w:lang w:eastAsia="ar-SA"/>
        </w:rPr>
        <w:t>za bezzasadną.</w:t>
      </w:r>
    </w:p>
    <w:p w14:paraId="1C5A9FAC" w14:textId="77777777" w:rsidR="001B127A" w:rsidRDefault="001B127A" w:rsidP="001B127A">
      <w:pPr>
        <w:pStyle w:val="Standard"/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AC3B29" w14:textId="40A79D58" w:rsidR="001B127A" w:rsidRDefault="001B127A" w:rsidP="001B127A">
      <w:pPr>
        <w:pStyle w:val="Standard"/>
        <w:spacing w:after="0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127A">
        <w:rPr>
          <w:rFonts w:ascii="Times New Roman" w:hAnsi="Times New Roman"/>
          <w:sz w:val="24"/>
          <w:szCs w:val="24"/>
        </w:rPr>
        <w:t>Na podstawie art. 231 § 1 w związku z</w:t>
      </w:r>
      <w:bookmarkStart w:id="1" w:name="_Hlk145675214"/>
      <w:r w:rsidRPr="001B127A">
        <w:rPr>
          <w:rFonts w:ascii="Times New Roman" w:hAnsi="Times New Roman"/>
          <w:sz w:val="24"/>
          <w:szCs w:val="24"/>
        </w:rPr>
        <w:t xml:space="preserve"> art. 41b § 2 u</w:t>
      </w:r>
      <w:r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stawy z dnia </w:t>
      </w:r>
      <w:r w:rsidRPr="001B127A">
        <w:rPr>
          <w:rStyle w:val="object"/>
          <w:rFonts w:ascii="Times New Roman" w:hAnsi="Times New Roman"/>
          <w:sz w:val="24"/>
          <w:szCs w:val="24"/>
          <w:shd w:val="clear" w:color="auto" w:fill="FFFFFF"/>
        </w:rPr>
        <w:t>27 lipca 2001</w:t>
      </w:r>
      <w:r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 r. Prawo o ustroju sądów powszechnych (Dz. U. z 2023 r. poz. 217 z </w:t>
      </w:r>
      <w:proofErr w:type="spellStart"/>
      <w:r w:rsidRPr="001B127A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. zm.) </w:t>
      </w:r>
      <w:bookmarkEnd w:id="1"/>
      <w:r w:rsidRPr="001B127A">
        <w:rPr>
          <w:rFonts w:ascii="Times New Roman" w:hAnsi="Times New Roman"/>
          <w:sz w:val="24"/>
          <w:szCs w:val="24"/>
          <w:shd w:val="clear" w:color="auto" w:fill="FFFFFF"/>
        </w:rPr>
        <w:t>skargę w zakresie dotycz</w:t>
      </w:r>
      <w:r w:rsidR="00725A33">
        <w:rPr>
          <w:rFonts w:ascii="Times New Roman" w:hAnsi="Times New Roman"/>
          <w:sz w:val="24"/>
          <w:szCs w:val="24"/>
          <w:shd w:val="clear" w:color="auto" w:fill="FFFFFF"/>
        </w:rPr>
        <w:t>ąc</w:t>
      </w:r>
      <w:r w:rsidRPr="001B127A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="00725A33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 działalności Sądu Rejonowego dla Łodzi</w:t>
      </w:r>
      <w:r w:rsidR="007F049D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1B127A">
        <w:rPr>
          <w:rFonts w:ascii="Times New Roman" w:hAnsi="Times New Roman"/>
          <w:sz w:val="24"/>
          <w:szCs w:val="24"/>
          <w:shd w:val="clear" w:color="auto" w:fill="FFFFFF"/>
        </w:rPr>
        <w:t xml:space="preserve">Śródmieścia w Łodzi </w:t>
      </w:r>
      <w:r>
        <w:rPr>
          <w:rFonts w:ascii="Times New Roman" w:hAnsi="Times New Roman"/>
          <w:sz w:val="24"/>
          <w:szCs w:val="24"/>
          <w:shd w:val="clear" w:color="auto" w:fill="FFFFFF"/>
        </w:rPr>
        <w:t>przekazuje się</w:t>
      </w:r>
      <w:r w:rsidR="00725A3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B127A">
        <w:rPr>
          <w:rFonts w:ascii="Times New Roman" w:hAnsi="Times New Roman"/>
          <w:sz w:val="24"/>
          <w:szCs w:val="24"/>
          <w:shd w:val="clear" w:color="auto" w:fill="FFFFFF"/>
        </w:rPr>
        <w:t>Prezesowi Sądu Okręgowego w Łodzi.</w:t>
      </w:r>
    </w:p>
    <w:p w14:paraId="79667E24" w14:textId="77777777" w:rsidR="00A458C8" w:rsidRPr="00117CD5" w:rsidRDefault="00A458C8" w:rsidP="00725A33">
      <w:pPr>
        <w:spacing w:before="120" w:after="12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0"/>
          <w:u w:color="000000"/>
          <w:lang w:eastAsia="pl-PL" w:bidi="pl-PL"/>
        </w:rPr>
      </w:pPr>
      <w:r w:rsidRPr="00117CD5">
        <w:rPr>
          <w:rFonts w:ascii="Times New Roman" w:eastAsia="Times New Roman" w:hAnsi="Times New Roman"/>
          <w:color w:val="000000"/>
          <w:sz w:val="24"/>
          <w:szCs w:val="20"/>
          <w:u w:color="000000"/>
          <w:lang w:eastAsia="pl-PL" w:bidi="pl-PL"/>
        </w:rPr>
        <w:t>Kodeks postępowania administracyjnego przewiduje w art. 231</w:t>
      </w:r>
      <w:r w:rsidR="00773A24">
        <w:rPr>
          <w:rFonts w:ascii="Times New Roman" w:eastAsia="Times New Roman" w:hAnsi="Times New Roman"/>
          <w:color w:val="000000"/>
          <w:sz w:val="24"/>
          <w:szCs w:val="20"/>
          <w:u w:color="000000"/>
          <w:lang w:eastAsia="pl-PL" w:bidi="pl-PL"/>
        </w:rPr>
        <w:t xml:space="preserve"> § 1</w:t>
      </w:r>
      <w:r w:rsidRPr="00117CD5">
        <w:rPr>
          <w:rFonts w:ascii="Times New Roman" w:eastAsia="Times New Roman" w:hAnsi="Times New Roman"/>
          <w:color w:val="000000"/>
          <w:sz w:val="24"/>
          <w:szCs w:val="20"/>
          <w:u w:color="000000"/>
          <w:lang w:eastAsia="pl-PL" w:bidi="pl-PL"/>
        </w:rPr>
        <w:t xml:space="preserve">, że jeżeli organ, który otrzymał skargę, nie jest właściwy do jej rozpatrzenia, obowiązany jest niezwłocznie, </w:t>
      </w:r>
      <w:r w:rsidRPr="00117CD5">
        <w:rPr>
          <w:rFonts w:ascii="Times New Roman" w:eastAsia="Times New Roman" w:hAnsi="Times New Roman"/>
          <w:color w:val="000000"/>
          <w:sz w:val="24"/>
          <w:szCs w:val="20"/>
          <w:u w:color="000000"/>
          <w:lang w:eastAsia="pl-PL" w:bidi="pl-PL"/>
        </w:rPr>
        <w:lastRenderedPageBreak/>
        <w:t>nie później jednak niż w terminie siedmiu dni, przekazać ją właściwemu organowi, zawiadamiając równocześnie o tym Skarżącego, albo wskazać mu właściwy organ.</w:t>
      </w:r>
    </w:p>
    <w:p w14:paraId="6C021AA5" w14:textId="77777777" w:rsidR="00A458C8" w:rsidRPr="001B127A" w:rsidRDefault="00A458C8" w:rsidP="001B127A">
      <w:pPr>
        <w:pStyle w:val="Standard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7C5179D" w14:textId="77777777" w:rsidR="00F03470" w:rsidRPr="001B127A" w:rsidRDefault="00F03470" w:rsidP="001B12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27BC9F" w14:textId="77777777" w:rsidR="00F03470" w:rsidRPr="001B127A" w:rsidRDefault="00F03470" w:rsidP="001B127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14:paraId="427C10C1" w14:textId="77777777" w:rsidR="00F03470" w:rsidRPr="001B127A" w:rsidRDefault="00F03470" w:rsidP="001B12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C9B92A8" w14:textId="77777777" w:rsidR="00F03470" w:rsidRPr="001B127A" w:rsidRDefault="00F03470" w:rsidP="001B127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14:paraId="67560900" w14:textId="77777777" w:rsidR="00562227" w:rsidRDefault="00562227"/>
    <w:p w14:paraId="6AA43A43" w14:textId="77777777" w:rsidR="00117CD5" w:rsidRDefault="00117CD5"/>
    <w:p w14:paraId="395C0072" w14:textId="77777777" w:rsidR="00117CD5" w:rsidRDefault="00117CD5"/>
    <w:sectPr w:rsidR="0011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70"/>
    <w:rsid w:val="00037EA0"/>
    <w:rsid w:val="000D2D47"/>
    <w:rsid w:val="00117CD5"/>
    <w:rsid w:val="00134575"/>
    <w:rsid w:val="00141488"/>
    <w:rsid w:val="001A7B09"/>
    <w:rsid w:val="001B127A"/>
    <w:rsid w:val="001D272C"/>
    <w:rsid w:val="001E0841"/>
    <w:rsid w:val="001F698A"/>
    <w:rsid w:val="00241F24"/>
    <w:rsid w:val="00296CEA"/>
    <w:rsid w:val="003568A6"/>
    <w:rsid w:val="00401EED"/>
    <w:rsid w:val="00483CCB"/>
    <w:rsid w:val="00490C86"/>
    <w:rsid w:val="00491A4B"/>
    <w:rsid w:val="00562227"/>
    <w:rsid w:val="005646A0"/>
    <w:rsid w:val="005D2B15"/>
    <w:rsid w:val="005E0E21"/>
    <w:rsid w:val="00601E67"/>
    <w:rsid w:val="00700A71"/>
    <w:rsid w:val="00722916"/>
    <w:rsid w:val="00725A33"/>
    <w:rsid w:val="0074039C"/>
    <w:rsid w:val="00773A24"/>
    <w:rsid w:val="00776C89"/>
    <w:rsid w:val="007F049D"/>
    <w:rsid w:val="00853330"/>
    <w:rsid w:val="008A33FF"/>
    <w:rsid w:val="00905431"/>
    <w:rsid w:val="00930973"/>
    <w:rsid w:val="009B3601"/>
    <w:rsid w:val="009B4A41"/>
    <w:rsid w:val="00A15943"/>
    <w:rsid w:val="00A16B46"/>
    <w:rsid w:val="00A458C8"/>
    <w:rsid w:val="00AC0AFA"/>
    <w:rsid w:val="00B53A9E"/>
    <w:rsid w:val="00B55D9B"/>
    <w:rsid w:val="00BD4EBB"/>
    <w:rsid w:val="00C009EA"/>
    <w:rsid w:val="00C128D9"/>
    <w:rsid w:val="00C55BA2"/>
    <w:rsid w:val="00C752FE"/>
    <w:rsid w:val="00CB2677"/>
    <w:rsid w:val="00D179ED"/>
    <w:rsid w:val="00D54CF1"/>
    <w:rsid w:val="00E56F2C"/>
    <w:rsid w:val="00E874B9"/>
    <w:rsid w:val="00E935F6"/>
    <w:rsid w:val="00F03470"/>
    <w:rsid w:val="00F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7803"/>
  <w15:chartTrackingRefBased/>
  <w15:docId w15:val="{EAB1E24D-5816-449D-8D45-437D883F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A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object">
    <w:name w:val="object"/>
    <w:basedOn w:val="Domylnaczcionkaakapitu"/>
    <w:rsid w:val="001B127A"/>
  </w:style>
  <w:style w:type="paragraph" w:styleId="Tekstdymka">
    <w:name w:val="Balloon Text"/>
    <w:basedOn w:val="Normalny"/>
    <w:link w:val="TekstdymkaZnak"/>
    <w:uiPriority w:val="99"/>
    <w:semiHidden/>
    <w:unhideWhenUsed/>
    <w:rsid w:val="0049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3310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2023-09-15T06:02:00Z</cp:lastPrinted>
  <dcterms:created xsi:type="dcterms:W3CDTF">2023-09-20T08:06:00Z</dcterms:created>
  <dcterms:modified xsi:type="dcterms:W3CDTF">2023-09-20T08:06:00Z</dcterms:modified>
</cp:coreProperties>
</file>