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  <w:bookmarkStart w:id="0" w:name="_GoBack"/>
      <w:bookmarkEnd w:id="0"/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E23491" w:rsidP="00694F95">
      <w:pPr>
        <w:ind w:left="5529"/>
        <w:jc w:val="left"/>
      </w:pPr>
      <w:r>
        <w:t>Druk Nr</w:t>
      </w:r>
      <w:r w:rsidR="00B74510">
        <w:t xml:space="preserve"> 231/2023</w:t>
      </w:r>
    </w:p>
    <w:p w:rsidR="00A77B3E" w:rsidRDefault="00E23491" w:rsidP="00694F95">
      <w:pPr>
        <w:ind w:left="5529"/>
        <w:jc w:val="left"/>
      </w:pPr>
      <w:r>
        <w:t>Projekt z dnia</w:t>
      </w:r>
      <w:r w:rsidR="00694F95">
        <w:t xml:space="preserve"> 6 października 2023 r.</w:t>
      </w:r>
    </w:p>
    <w:p w:rsidR="00A77B3E" w:rsidRDefault="00A77B3E">
      <w:pPr>
        <w:ind w:left="6236"/>
        <w:jc w:val="left"/>
      </w:pPr>
    </w:p>
    <w:p w:rsidR="00A77B3E" w:rsidRDefault="00E2349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E23491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E23491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E23491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2023 r. poz. 40, 572, 1463 i 1688), w związku z art. 35 pkt 15 ustawy z dnia 19 listopada 2009 r. o grach hazardowych (Dz. U. z 2023 r. poz. 227), Rada Miejska w Łodzi</w:t>
      </w:r>
    </w:p>
    <w:p w:rsidR="00A77B3E" w:rsidRDefault="00E2349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E23491">
      <w:pPr>
        <w:keepLines/>
        <w:spacing w:before="120" w:after="120"/>
        <w:ind w:firstLine="567"/>
        <w:jc w:val="both"/>
      </w:pPr>
      <w:r>
        <w:t>§ 1. Po rozpatrzeniu wniosku NOVOBET Sp. z o.o. z siedzibą w Zabierzowie przy ul. Krakowskiej 368, zarejestrowanej w Krajowym Rejestrze Sądowym pod numerem 0001009955, opiniuje się pozytywnie lokalizację kasyna gry w budynku przy placu Zwycięstwa 2 w Łodzi.</w:t>
      </w:r>
    </w:p>
    <w:p w:rsidR="00A77B3E" w:rsidRDefault="00E23491">
      <w:pPr>
        <w:keepNext/>
        <w:keepLines/>
        <w:spacing w:before="120" w:after="120"/>
        <w:ind w:firstLine="567"/>
        <w:jc w:val="both"/>
      </w:pPr>
      <w:r>
        <w:t>§ 2.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11B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B7C" w:rsidRDefault="00B11B7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B7C" w:rsidRDefault="00E23491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E23491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E23491">
      <w:pPr>
        <w:spacing w:before="120" w:after="120"/>
        <w:ind w:left="283" w:firstLine="227"/>
        <w:jc w:val="both"/>
      </w:pPr>
      <w:r>
        <w:t>Prezydent Miasta Łodzi</w:t>
      </w:r>
    </w:p>
    <w:p w:rsidR="00967E36" w:rsidRDefault="00967E36">
      <w:pPr>
        <w:spacing w:before="120" w:after="120"/>
        <w:ind w:left="283" w:firstLine="227"/>
        <w:jc w:val="both"/>
        <w:sectPr w:rsidR="00967E3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1B7C" w:rsidRDefault="00B11B7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11B7C" w:rsidRDefault="00E23491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B11B7C" w:rsidRDefault="00E23491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hazardowych (Dz. U. z 2023 r. poz. 227),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NOVOBET Sp. z o.o. z siedzibą w Zabierzowie wystąpiła z wnioskiem o wydanie przez Radę Miejską w Łodzi pozytywnej opinii o lokalizacji kasyna gry w budynku przy Placu Zwycięstwa 2 w Łodzi.</w:t>
      </w:r>
    </w:p>
    <w:p w:rsidR="00B11B7C" w:rsidRDefault="00E23491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udzielnie koncesji na prowadzenie kasyna gry.</w:t>
      </w:r>
    </w:p>
    <w:p w:rsidR="00B11B7C" w:rsidRDefault="00E23491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gry nie wniosła właściwa miejscowo jednostka pomocnicza Miasta – Osiedle </w:t>
      </w:r>
      <w:r>
        <w:rPr>
          <w:color w:val="000000"/>
          <w:szCs w:val="20"/>
          <w:shd w:val="clear" w:color="auto" w:fill="FFFFFF"/>
        </w:rPr>
        <w:t>Stary Widzew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Straż Miejska w Łodzi oraz Komenda Miejska Policji w Łodzi.</w:t>
      </w:r>
    </w:p>
    <w:p w:rsidR="00B11B7C" w:rsidRDefault="00B11B7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11B7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88" w:rsidRDefault="00772488">
      <w:r>
        <w:separator/>
      </w:r>
    </w:p>
  </w:endnote>
  <w:endnote w:type="continuationSeparator" w:id="0">
    <w:p w:rsidR="00772488" w:rsidRDefault="0077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11B7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1B7C" w:rsidRDefault="00E23491">
          <w:pPr>
            <w:jc w:val="left"/>
            <w:rPr>
              <w:sz w:val="18"/>
            </w:rPr>
          </w:pPr>
          <w:r>
            <w:rPr>
              <w:sz w:val="18"/>
            </w:rPr>
            <w:t>Id: 1277B427-A2AC-4F6D-92A7-9E980A3DB780.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1B7C" w:rsidRDefault="00E234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5648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11B7C" w:rsidRDefault="00B11B7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11B7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1B7C" w:rsidRDefault="00E23491">
          <w:pPr>
            <w:jc w:val="left"/>
            <w:rPr>
              <w:sz w:val="18"/>
            </w:rPr>
          </w:pPr>
          <w:r>
            <w:rPr>
              <w:sz w:val="18"/>
            </w:rPr>
            <w:t>Id: 1277B427-A2AC-4F6D-92A7-9E980A3DB780.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1B7C" w:rsidRDefault="00E234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5648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11B7C" w:rsidRDefault="00B11B7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88" w:rsidRDefault="00772488">
      <w:r>
        <w:separator/>
      </w:r>
    </w:p>
  </w:footnote>
  <w:footnote w:type="continuationSeparator" w:id="0">
    <w:p w:rsidR="00772488" w:rsidRDefault="0077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5648F"/>
    <w:rsid w:val="00694F95"/>
    <w:rsid w:val="00772488"/>
    <w:rsid w:val="00967E36"/>
    <w:rsid w:val="00A77B3E"/>
    <w:rsid w:val="00B11B7C"/>
    <w:rsid w:val="00B74510"/>
    <w:rsid w:val="00CA2A55"/>
    <w:rsid w:val="00E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FB0498-C785-4AEC-B41A-82B6924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Violetta Gandziarska</cp:lastModifiedBy>
  <cp:revision>2</cp:revision>
  <dcterms:created xsi:type="dcterms:W3CDTF">2023-10-06T11:31:00Z</dcterms:created>
  <dcterms:modified xsi:type="dcterms:W3CDTF">2023-10-06T11:31:00Z</dcterms:modified>
  <cp:category>Akt prawny</cp:category>
</cp:coreProperties>
</file>