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D1" w:rsidRPr="001B127A" w:rsidRDefault="00715FD1" w:rsidP="00715FD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Druk </w:t>
      </w:r>
      <w:bookmarkStart w:id="0" w:name="_GoBack"/>
      <w:r w:rsidRPr="001B127A">
        <w:rPr>
          <w:rFonts w:ascii="Times New Roman" w:hAnsi="Times New Roman"/>
          <w:bCs/>
          <w:sz w:val="24"/>
          <w:szCs w:val="24"/>
        </w:rPr>
        <w:t>BRM nr</w:t>
      </w:r>
      <w:r w:rsidRPr="001B12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204</w:t>
      </w:r>
      <w:r w:rsidRPr="001B127A">
        <w:rPr>
          <w:rFonts w:ascii="Times New Roman" w:hAnsi="Times New Roman"/>
          <w:b/>
          <w:sz w:val="24"/>
          <w:szCs w:val="24"/>
        </w:rPr>
        <w:t>/2023</w:t>
      </w:r>
      <w:bookmarkEnd w:id="0"/>
    </w:p>
    <w:p w:rsidR="00715FD1" w:rsidRPr="001B127A" w:rsidRDefault="00715FD1" w:rsidP="00715FD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B127A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>14 listopada</w:t>
      </w:r>
      <w:r w:rsidRPr="001B127A">
        <w:rPr>
          <w:rFonts w:ascii="Times New Roman" w:hAnsi="Times New Roman"/>
          <w:bCs/>
          <w:sz w:val="24"/>
          <w:szCs w:val="24"/>
        </w:rPr>
        <w:t xml:space="preserve"> 2023 r.</w:t>
      </w:r>
    </w:p>
    <w:p w:rsidR="00715FD1" w:rsidRPr="001B127A" w:rsidRDefault="00715FD1" w:rsidP="00715FD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715FD1" w:rsidRPr="001B127A" w:rsidRDefault="00715FD1" w:rsidP="00715FD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15FD1" w:rsidRPr="001B127A" w:rsidRDefault="00715FD1" w:rsidP="00715FD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15FD1" w:rsidRPr="001B127A" w:rsidRDefault="00715FD1" w:rsidP="00715FD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715FD1" w:rsidRPr="001B127A" w:rsidRDefault="00715FD1" w:rsidP="00715FD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715FD1" w:rsidRPr="001B127A" w:rsidRDefault="00715FD1" w:rsidP="00715FD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715FD1" w:rsidRDefault="00715FD1" w:rsidP="00715FD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skargi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p. </w:t>
      </w:r>
    </w:p>
    <w:p w:rsidR="00715FD1" w:rsidRPr="001B127A" w:rsidRDefault="00715FD1" w:rsidP="00715FD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Prezydenta Miasta Łodzi.</w:t>
      </w:r>
    </w:p>
    <w:p w:rsidR="00715FD1" w:rsidRPr="001B127A" w:rsidRDefault="00715FD1" w:rsidP="00715FD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15FD1" w:rsidRPr="00ED5E9F" w:rsidRDefault="00715FD1" w:rsidP="00715FD1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 xml:space="preserve">Na </w:t>
      </w:r>
      <w:r w:rsidRPr="00ED5E9F">
        <w:rPr>
          <w:rFonts w:ascii="Times New Roman" w:hAnsi="Times New Roman"/>
          <w:sz w:val="24"/>
          <w:szCs w:val="24"/>
        </w:rPr>
        <w:t>podstawie art. 18 ust. 2 pkt 15 ustawy z dnia 8 marca 1990 r. o samorządzie gminnym (Dz. U. z 2023 r. poz. 40, 572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E9F">
        <w:rPr>
          <w:rFonts w:ascii="Times New Roman" w:hAnsi="Times New Roman"/>
          <w:sz w:val="24"/>
          <w:szCs w:val="24"/>
        </w:rPr>
        <w:t>1463</w:t>
      </w:r>
      <w:r>
        <w:rPr>
          <w:rFonts w:ascii="Times New Roman" w:hAnsi="Times New Roman"/>
          <w:sz w:val="24"/>
          <w:szCs w:val="24"/>
        </w:rPr>
        <w:t xml:space="preserve"> i 1688</w:t>
      </w:r>
      <w:r w:rsidRPr="00ED5E9F">
        <w:rPr>
          <w:rFonts w:ascii="Times New Roman" w:hAnsi="Times New Roman"/>
          <w:sz w:val="24"/>
          <w:szCs w:val="24"/>
        </w:rPr>
        <w:t>) oraz art. 229 pkt 3, art. 237 § 3 oraz art. 238 § 1 ustawy z dnia 14 czerwca 1960 r. - Kodeks postępowania administracyjnego (Dz. U. z 2023 r. poz. 775 i 803), Rada Miejska w Łodzi</w:t>
      </w:r>
    </w:p>
    <w:p w:rsidR="00715FD1" w:rsidRPr="00ED5E9F" w:rsidRDefault="00715FD1" w:rsidP="00715FD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E9F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715FD1" w:rsidRPr="00ED5E9F" w:rsidRDefault="00715FD1" w:rsidP="00715FD1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5FD1" w:rsidRPr="00ED5E9F" w:rsidRDefault="00715FD1" w:rsidP="00715FD1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1.1.</w:t>
      </w:r>
      <w:r w:rsidRPr="00ED5E9F">
        <w:rPr>
          <w:rFonts w:ascii="Times New Roman" w:hAnsi="Times New Roman"/>
          <w:b/>
          <w:sz w:val="24"/>
          <w:szCs w:val="24"/>
        </w:rPr>
        <w:t xml:space="preserve"> </w:t>
      </w:r>
      <w:r w:rsidRPr="00ED5E9F"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p. </w:t>
      </w:r>
      <w:r w:rsidRPr="00ED5E9F">
        <w:rPr>
          <w:rFonts w:ascii="Times New Roman" w:hAnsi="Times New Roman"/>
          <w:bCs/>
          <w:sz w:val="24"/>
          <w:szCs w:val="24"/>
          <w:lang w:eastAsia="ar-SA"/>
        </w:rPr>
        <w:t>na</w:t>
      </w:r>
      <w:r w:rsidRPr="00ED5E9F">
        <w:rPr>
          <w:rFonts w:ascii="Times New Roman" w:hAnsi="Times New Roman"/>
          <w:bCs/>
          <w:sz w:val="24"/>
          <w:szCs w:val="24"/>
        </w:rPr>
        <w:t xml:space="preserve"> działania </w:t>
      </w:r>
      <w:r>
        <w:rPr>
          <w:rFonts w:ascii="Times New Roman" w:hAnsi="Times New Roman"/>
          <w:bCs/>
          <w:sz w:val="24"/>
          <w:szCs w:val="24"/>
        </w:rPr>
        <w:t>Prezydenta Miasta Łodzi</w:t>
      </w:r>
      <w:r w:rsidRPr="00ED5E9F">
        <w:rPr>
          <w:rFonts w:ascii="Times New Roman" w:hAnsi="Times New Roman"/>
          <w:bCs/>
          <w:sz w:val="24"/>
          <w:szCs w:val="24"/>
        </w:rPr>
        <w:t xml:space="preserve"> uznaje się</w:t>
      </w:r>
      <w:r>
        <w:rPr>
          <w:rFonts w:ascii="Times New Roman" w:hAnsi="Times New Roman"/>
          <w:bCs/>
          <w:sz w:val="24"/>
          <w:szCs w:val="24"/>
        </w:rPr>
        <w:t> </w:t>
      </w:r>
      <w:r w:rsidRPr="00ED5E9F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> </w:t>
      </w:r>
      <w:r w:rsidRPr="00ED5E9F">
        <w:rPr>
          <w:rFonts w:ascii="Times New Roman" w:hAnsi="Times New Roman"/>
          <w:bCs/>
          <w:sz w:val="24"/>
          <w:szCs w:val="24"/>
        </w:rPr>
        <w:t>bezzasadną.</w:t>
      </w:r>
    </w:p>
    <w:p w:rsidR="00715FD1" w:rsidRPr="00ED5E9F" w:rsidRDefault="00715FD1" w:rsidP="00715FD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715FD1" w:rsidRPr="00ED5E9F" w:rsidRDefault="00715FD1" w:rsidP="00715FD1">
      <w:pPr>
        <w:tabs>
          <w:tab w:val="left" w:pos="720"/>
          <w:tab w:val="left" w:pos="1080"/>
        </w:tabs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hAnsi="Times New Roman"/>
          <w:sz w:val="24"/>
          <w:szCs w:val="24"/>
        </w:rPr>
        <w:t xml:space="preserve">emu </w:t>
      </w:r>
      <w:r w:rsidRPr="00ED5E9F">
        <w:rPr>
          <w:rFonts w:ascii="Times New Roman" w:hAnsi="Times New Roman"/>
          <w:sz w:val="24"/>
          <w:szCs w:val="24"/>
        </w:rPr>
        <w:t>niniejszej uchwały wraz z uzasadnieniem.</w:t>
      </w:r>
    </w:p>
    <w:p w:rsidR="00715FD1" w:rsidRPr="00ED5E9F" w:rsidRDefault="00715FD1" w:rsidP="00715FD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5E9F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715FD1" w:rsidRDefault="00715FD1" w:rsidP="00715FD1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15FD1" w:rsidRPr="001B127A" w:rsidRDefault="00715FD1" w:rsidP="00715FD1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15FD1" w:rsidRPr="001B127A" w:rsidRDefault="00715FD1" w:rsidP="00715FD1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715FD1" w:rsidRPr="001B127A" w:rsidRDefault="00715FD1" w:rsidP="00715FD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5FD1" w:rsidRPr="001B127A" w:rsidRDefault="00715FD1" w:rsidP="00715FD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5FD1" w:rsidRPr="001B127A" w:rsidRDefault="00715FD1" w:rsidP="00715FD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5FD1" w:rsidRPr="001B127A" w:rsidRDefault="00715FD1" w:rsidP="00715FD1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B127A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715FD1" w:rsidRDefault="00715FD1" w:rsidP="00715FD1">
      <w:pPr>
        <w:spacing w:after="0"/>
        <w:rPr>
          <w:rFonts w:ascii="Times New Roman" w:hAnsi="Times New Roman"/>
          <w:sz w:val="24"/>
          <w:szCs w:val="24"/>
        </w:rPr>
      </w:pPr>
    </w:p>
    <w:p w:rsidR="00715FD1" w:rsidRDefault="00715FD1" w:rsidP="00715FD1">
      <w:pPr>
        <w:spacing w:after="0"/>
        <w:rPr>
          <w:rFonts w:ascii="Times New Roman" w:hAnsi="Times New Roman"/>
          <w:sz w:val="24"/>
          <w:szCs w:val="24"/>
        </w:rPr>
      </w:pPr>
    </w:p>
    <w:p w:rsidR="00715FD1" w:rsidRDefault="00715FD1" w:rsidP="00715FD1">
      <w:pPr>
        <w:spacing w:after="0"/>
        <w:rPr>
          <w:rFonts w:ascii="Times New Roman" w:hAnsi="Times New Roman"/>
          <w:sz w:val="24"/>
          <w:szCs w:val="24"/>
        </w:rPr>
      </w:pPr>
    </w:p>
    <w:p w:rsidR="00715FD1" w:rsidRPr="001B127A" w:rsidRDefault="00715FD1" w:rsidP="00715FD1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Projektodawcą uchwały jest</w:t>
      </w:r>
    </w:p>
    <w:p w:rsidR="00715FD1" w:rsidRPr="001B127A" w:rsidRDefault="00715FD1" w:rsidP="00715FD1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Komisja Skarg, Wniosków i Petycji</w:t>
      </w:r>
    </w:p>
    <w:p w:rsidR="00715FD1" w:rsidRDefault="00715FD1" w:rsidP="00715FD1">
      <w:pPr>
        <w:spacing w:after="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715FD1" w:rsidRDefault="00715FD1" w:rsidP="00715FD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715FD1" w:rsidRDefault="00715FD1" w:rsidP="00715FD1">
      <w:pPr>
        <w:spacing w:after="0"/>
      </w:pPr>
    </w:p>
    <w:p w:rsidR="00715FD1" w:rsidRDefault="00715FD1" w:rsidP="00715FD1">
      <w:pPr>
        <w:spacing w:after="0"/>
      </w:pPr>
    </w:p>
    <w:p w:rsidR="00715FD1" w:rsidRDefault="00715FD1" w:rsidP="00715FD1">
      <w:pPr>
        <w:spacing w:after="0"/>
      </w:pPr>
    </w:p>
    <w:p w:rsidR="00715FD1" w:rsidRDefault="00715FD1" w:rsidP="00715FD1">
      <w:pPr>
        <w:spacing w:after="0"/>
      </w:pPr>
    </w:p>
    <w:p w:rsidR="00715FD1" w:rsidRDefault="00715FD1" w:rsidP="00715FD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715FD1" w:rsidRPr="001B127A" w:rsidRDefault="00715FD1" w:rsidP="00715FD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Załącznik</w:t>
      </w:r>
    </w:p>
    <w:p w:rsidR="00715FD1" w:rsidRPr="001B127A" w:rsidRDefault="00715FD1" w:rsidP="00715FD1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lastRenderedPageBreak/>
        <w:t>do uchwały Nr ………..</w:t>
      </w:r>
    </w:p>
    <w:p w:rsidR="00715FD1" w:rsidRPr="001B127A" w:rsidRDefault="00715FD1" w:rsidP="00715FD1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Rady Miejskiej w Łodzi</w:t>
      </w:r>
    </w:p>
    <w:p w:rsidR="00715FD1" w:rsidRPr="001B127A" w:rsidRDefault="00715FD1" w:rsidP="00715FD1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z dnia …………………….</w:t>
      </w:r>
    </w:p>
    <w:p w:rsidR="00715FD1" w:rsidRPr="001B127A" w:rsidRDefault="00715FD1" w:rsidP="00715F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5FD1" w:rsidRPr="001B127A" w:rsidRDefault="00715FD1" w:rsidP="00715F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27A">
        <w:rPr>
          <w:rFonts w:ascii="Times New Roman" w:hAnsi="Times New Roman"/>
          <w:sz w:val="24"/>
          <w:szCs w:val="24"/>
        </w:rPr>
        <w:t>UZASADNIENIE</w:t>
      </w:r>
    </w:p>
    <w:p w:rsidR="00715FD1" w:rsidRPr="001B127A" w:rsidRDefault="00715FD1" w:rsidP="00715FD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5FD1" w:rsidRPr="001B127A" w:rsidRDefault="00715FD1" w:rsidP="00715FD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715FD1" w:rsidRPr="00594FFF" w:rsidRDefault="00715FD1" w:rsidP="00715FD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94FFF">
        <w:rPr>
          <w:rFonts w:ascii="Times New Roman" w:eastAsia="Times New Roman" w:hAnsi="Times New Roman"/>
          <w:sz w:val="24"/>
          <w:szCs w:val="24"/>
          <w:lang w:eastAsia="pl-PL"/>
        </w:rPr>
        <w:t xml:space="preserve">W dniu 24 września 2023 r. do Rady Miejskiej w Łodzi została złożona skarga na działania Prezydenta Miasta Łodzi. </w:t>
      </w:r>
      <w:r w:rsidRPr="00594FFF">
        <w:rPr>
          <w:rFonts w:ascii="Times New Roman" w:hAnsi="Times New Roman"/>
          <w:sz w:val="24"/>
          <w:szCs w:val="24"/>
          <w:shd w:val="clear" w:color="auto" w:fill="FFFFFF"/>
        </w:rPr>
        <w:t>Skarga dotyczy przebudowy ulicy Harcerskiej.</w:t>
      </w:r>
      <w:r w:rsidRPr="00594FFF">
        <w:rPr>
          <w:rFonts w:ascii="Times New Roman" w:hAnsi="Times New Roman"/>
          <w:sz w:val="24"/>
          <w:szCs w:val="24"/>
        </w:rPr>
        <w:br/>
      </w:r>
      <w:r w:rsidRPr="00594FFF">
        <w:rPr>
          <w:rFonts w:ascii="Times New Roman" w:hAnsi="Times New Roman"/>
          <w:sz w:val="24"/>
          <w:szCs w:val="24"/>
          <w:shd w:val="clear" w:color="auto" w:fill="FFFFFF"/>
        </w:rPr>
        <w:t xml:space="preserve">Skarżący zarzuca </w:t>
      </w:r>
      <w:r>
        <w:rPr>
          <w:rFonts w:ascii="Times New Roman" w:hAnsi="Times New Roman"/>
          <w:sz w:val="24"/>
          <w:szCs w:val="24"/>
          <w:shd w:val="clear" w:color="auto" w:fill="FFFFFF"/>
        </w:rPr>
        <w:t>Prezydentowi Miasta Łodzi</w:t>
      </w:r>
      <w:r w:rsidRPr="00594FFF">
        <w:rPr>
          <w:rFonts w:ascii="Times New Roman" w:hAnsi="Times New Roman"/>
          <w:sz w:val="24"/>
          <w:szCs w:val="24"/>
          <w:shd w:val="clear" w:color="auto" w:fill="FFFFFF"/>
        </w:rPr>
        <w:t xml:space="preserve"> niedopełni</w:t>
      </w:r>
      <w:r>
        <w:rPr>
          <w:rFonts w:ascii="Times New Roman" w:hAnsi="Times New Roman"/>
          <w:sz w:val="24"/>
          <w:szCs w:val="24"/>
          <w:shd w:val="clear" w:color="auto" w:fill="FFFFFF"/>
        </w:rPr>
        <w:t>enie</w:t>
      </w:r>
      <w:r w:rsidRPr="00594FFF">
        <w:rPr>
          <w:rFonts w:ascii="Times New Roman" w:hAnsi="Times New Roman"/>
          <w:sz w:val="24"/>
          <w:szCs w:val="24"/>
          <w:shd w:val="clear" w:color="auto" w:fill="FFFFFF"/>
        </w:rPr>
        <w:t xml:space="preserve"> należytej analizy konsultacji społecznych, ogłos</w:t>
      </w:r>
      <w:r>
        <w:rPr>
          <w:rFonts w:ascii="Times New Roman" w:hAnsi="Times New Roman"/>
          <w:sz w:val="24"/>
          <w:szCs w:val="24"/>
          <w:shd w:val="clear" w:color="auto" w:fill="FFFFFF"/>
        </w:rPr>
        <w:t>zenie</w:t>
      </w:r>
      <w:r w:rsidRPr="00594FFF">
        <w:rPr>
          <w:rFonts w:ascii="Times New Roman" w:hAnsi="Times New Roman"/>
          <w:sz w:val="24"/>
          <w:szCs w:val="24"/>
          <w:shd w:val="clear" w:color="auto" w:fill="FFFFFF"/>
        </w:rPr>
        <w:t xml:space="preserve"> wynik</w:t>
      </w:r>
      <w:r>
        <w:rPr>
          <w:rFonts w:ascii="Times New Roman" w:hAnsi="Times New Roman"/>
          <w:sz w:val="24"/>
          <w:szCs w:val="24"/>
          <w:shd w:val="clear" w:color="auto" w:fill="FFFFFF"/>
        </w:rPr>
        <w:t>ów</w:t>
      </w:r>
      <w:r w:rsidRPr="00594FFF">
        <w:rPr>
          <w:rFonts w:ascii="Times New Roman" w:hAnsi="Times New Roman"/>
          <w:sz w:val="24"/>
          <w:szCs w:val="24"/>
          <w:shd w:val="clear" w:color="auto" w:fill="FFFFFF"/>
        </w:rPr>
        <w:t xml:space="preserve"> konsultacji wbrew woli mieszkańców, zaakceptowa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nie </w:t>
      </w:r>
      <w:r w:rsidRPr="00594FFF">
        <w:rPr>
          <w:rFonts w:ascii="Times New Roman" w:hAnsi="Times New Roman"/>
          <w:sz w:val="24"/>
          <w:szCs w:val="24"/>
          <w:shd w:val="clear" w:color="auto" w:fill="FFFFFF"/>
        </w:rPr>
        <w:t>przebudow</w:t>
      </w:r>
      <w:r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Pr="00594FFF">
        <w:rPr>
          <w:rFonts w:ascii="Times New Roman" w:hAnsi="Times New Roman"/>
          <w:sz w:val="24"/>
          <w:szCs w:val="24"/>
          <w:shd w:val="clear" w:color="auto" w:fill="FFFFFF"/>
        </w:rPr>
        <w:t xml:space="preserve"> drogi z naruszeniem własności prywatnej.</w:t>
      </w:r>
    </w:p>
    <w:p w:rsidR="00715FD1" w:rsidRPr="001B127A" w:rsidRDefault="00715FD1" w:rsidP="00715FD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5FD1" w:rsidRDefault="00715FD1" w:rsidP="00715FD1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715FD1" w:rsidRDefault="00715FD1" w:rsidP="00715FD1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15FD1" w:rsidRDefault="00715FD1" w:rsidP="00715FD1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związku z planowaną przebudową fragmentu ul. Harcerskiej na odcinku od ul. Brackiej do łącznika z ul. Libelta, konieczną dla realizacji inwestycji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niedrogowej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polegającej 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budowie zespołu budynków z lokalami mieszkalnymi wraz z zagospodarowaniem terenu 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niezbędną infrastrukturą przy ul. Harcerskiej 8/10, w dniu </w:t>
      </w:r>
      <w:r w:rsidRPr="00594FFF"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>17 grudnia 2021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r. pomiędzy Miastem Łódź - Zarządem Dróg i Transportem a Inwestorem ww. prac zostało zawarte porozumienie określające wstępne zasady współpracy stron. Zgodnie z nim Inwestor zobowiązał się do zrealizowania całej inwestycji drogowej na koszt własny. Przedmiotowe porozumienie obejmuje wyłącznie działki miejskie o użytku drogowym, tj. działki nr: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w obrębie B-50. Należy jednak zaznaczyć, że projektant prac, działający na zlecenie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lnwestora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zaplanował realizację </w:t>
      </w:r>
      <w:r w:rsidRPr="00594FFF"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>cz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ęści robot (remont </w:t>
      </w:r>
      <w:r w:rsidRPr="00594FFF"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>cz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ęści chodnika) także na fragmencie działki nr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w obrębie B-50, która jest własnością Spółdzielni Mieszkaniowej ,,Doły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Marysińska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oraz osób prywatnych.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związku z istniejącym zagospodarowaniem terenu oraz ograniczeniami terenowymi (wąski pas drogowy ul. Harcerskiej) projektant zwrócił się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współwłaścicieli działki nr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w obrębie B-50 z prośbą o wyrażenie zgody 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prowadzenie robot budowlanych na ww. terenie w celu przebudowy istniejącego chodnika. Ponadto poinformował, że ,,zakres przebudowywanego chodnika nie będzie wykraczał poza stan istniejący, a całkowita powierzchnia przebudowy na działce 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wynosi 36 m2". Należy zaznaczyć, że projektant przebudowy fragmentu ul. Harcerskiej na odcinku od ul. Brackiej 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łącznika z ul. Libelta działa na zlecenie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lnwestora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inwestycji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niedrogowej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 nie Zarządu Dróg i Transportu. Chcąc zapewnić właściwą estetykę i komfort korzystania z chodnika znajdującego się na ul. Harcerskiej, który przez kolejne lata ma służyć wszystkim okolicznym mieszkańcom, w tym także osobom z niepełnosprawnościami, projektant przyjął, że zasadne byłoby wykonanie prac także na </w:t>
      </w:r>
      <w:r w:rsidRPr="00594FFF"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>cz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ęści działki należącej do Spółdzielni Mieszkaniowej właścicieli prywatnych.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Zarówno prywatni właściciele działek, jak i Spółdzielnia Mieszkaniowa ,,Doły -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Marysińska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nie wyrazili zgody na remont fragmentu chodnika znajdującego się na ich działce. Zarząd Dróg i Transportu pismem z dnia </w:t>
      </w:r>
      <w:r w:rsidRPr="00594FFF"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>16 sierpnia 2023</w:t>
      </w:r>
      <w:r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r.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poinformował, że w związku z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brakiem zgody współwłaścicieli gruntu na prowadzenie prac 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działce nr 20112 w obrębie B-50 wyremontowany zostanie jedynie odcinek chodnika, 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w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pasie drogowym ul. Harcerskiej (znajdujący się na działce miejskiej) pomijając działkę nr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w obrębie B-50, która jest własności Spółdzielni Mieszkaniowej ,,Doły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Marysińska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oraz osób prywatnych. Biorąc powyższe pod uwagę </w:t>
      </w:r>
      <w:r w:rsidRPr="00594FFF"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>cz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ęść chodnika na ul. Harcerskiej, nie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zostanie wyremontowana.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Twierdzenie o naruszeniu własności prywatnej w przedmiotowej sprawie jest bezpodstawne. Należy również dodać, że prace drogowe na ul. Harcerskiej, 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których mowa powyżej, do tej pory nie zostały rozpoczęte. Brak zgody na prowadzenie prac na działce nr 20112 w obrębie B-50 nie wpływa na przebudowę odcinka ul. Harcerskiej w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obrębie działki drogowej.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Odnosząc się do przeprowadzonych konsultacji społecznych, dotyczących koncepcji przebudowy ul. Harcerskiej w Łodzi odbyły się one w dniach 14 marca – </w:t>
      </w:r>
      <w:r w:rsidRPr="00594FFF"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>1 kwietnia 2022</w:t>
      </w:r>
      <w:r>
        <w:rPr>
          <w:rStyle w:val="objec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mieszkańcy mieli możliwość wyboru wariantu koncepcji przebudowy odcinka ww. drogi (wariant I - klasyczny bądź wariant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ll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woonerf). Oddano w nich 152 głosy, 109 osób nie wybrało wariantu przebudowy, wariant klasyczny poprało 11 osób a woonerf 32 osoby.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związku z tym w wyniku przeprowadzonych konsultacji społecznych 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przedstawionych analiz Prezydent Miasta Łodzi przychyliła się do wyboru wariantu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ll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woonerf, jako rekomendowanego do wykonania w ramach przebudowy ul. Harcerskiej. </w:t>
      </w:r>
    </w:p>
    <w:p w:rsidR="00715FD1" w:rsidRPr="00594FFF" w:rsidRDefault="00715FD1" w:rsidP="00715FD1">
      <w:pPr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Biorąc pod uwagę powyższe, należy uznać, że wariant przebudowy omawianej drogi został wybrany zgodnie z wolą większości mieszkańców. Należy podkreślić, że przedmiotem konsultacji społecznych nie była ocena zasadności przebudowy ul. Harcerskiej, gdyż ta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wynikała z zamiaru realizacji inwestycji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niedrogowej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przez </w:t>
      </w:r>
      <w:proofErr w:type="spellStart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lnwestora</w:t>
      </w:r>
      <w:proofErr w:type="spellEnd"/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prywatnego. W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94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związku z powyższym twierdzenie Skarżącego o niedopełnieniu obowiązku należytej analizy wyników przeprowadzonych konsultacji społecznych jest bezzasadne.</w:t>
      </w:r>
    </w:p>
    <w:p w:rsidR="00715FD1" w:rsidRPr="00E35CB4" w:rsidRDefault="00715FD1" w:rsidP="00715FD1">
      <w:pPr>
        <w:spacing w:after="0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715FD1" w:rsidRDefault="00715FD1" w:rsidP="00715FD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715FD1" w:rsidRPr="001B127A" w:rsidRDefault="00715FD1" w:rsidP="00715FD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5FD1" w:rsidRPr="001B127A" w:rsidRDefault="00715FD1" w:rsidP="00715FD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715FD1" w:rsidRPr="001B127A" w:rsidRDefault="00715FD1" w:rsidP="00715FD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715FD1" w:rsidRPr="001B127A" w:rsidRDefault="00715FD1" w:rsidP="00715FD1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12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1B127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D9176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D1"/>
    <w:rsid w:val="001A7B09"/>
    <w:rsid w:val="00715FD1"/>
    <w:rsid w:val="00776C89"/>
    <w:rsid w:val="00D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AA18C-7AEF-46D0-ACA1-B4567762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71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2023-11-20T09:26:00Z</dcterms:created>
  <dcterms:modified xsi:type="dcterms:W3CDTF">2023-11-20T09:26:00Z</dcterms:modified>
</cp:coreProperties>
</file>