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F15C38" w:rsidP="00233036">
      <w:pPr>
        <w:ind w:left="5670"/>
        <w:jc w:val="left"/>
      </w:pPr>
      <w:r>
        <w:t>Druk Nr</w:t>
      </w:r>
      <w:r w:rsidR="00233036">
        <w:t xml:space="preserve"> </w:t>
      </w:r>
      <w:bookmarkStart w:id="0" w:name="_GoBack"/>
      <w:r w:rsidR="00233036">
        <w:t>315/2023</w:t>
      </w:r>
      <w:bookmarkEnd w:id="0"/>
    </w:p>
    <w:p w:rsidR="00A77B3E" w:rsidRDefault="00F15C38" w:rsidP="00233036">
      <w:pPr>
        <w:ind w:left="5670"/>
        <w:jc w:val="left"/>
      </w:pPr>
      <w:r>
        <w:t>Projekt z dnia</w:t>
      </w:r>
      <w:r w:rsidR="00233036">
        <w:t xml:space="preserve"> 14 grudnia 2023 r.</w:t>
      </w:r>
    </w:p>
    <w:p w:rsidR="00A77B3E" w:rsidRDefault="00A77B3E">
      <w:pPr>
        <w:ind w:left="7370"/>
        <w:jc w:val="left"/>
      </w:pPr>
    </w:p>
    <w:p w:rsidR="00A77B3E" w:rsidRDefault="00F15C38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F15C38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F15C38">
      <w:pPr>
        <w:keepNext/>
        <w:spacing w:after="480"/>
      </w:pPr>
      <w:r>
        <w:rPr>
          <w:b/>
        </w:rPr>
        <w:t>w sprawie przyjęcia programu osłonowego „Szczególne zasady dożywiania dzieci i uczniów” na lata 2024 - 2028.</w:t>
      </w:r>
    </w:p>
    <w:p w:rsidR="00A77B3E" w:rsidRDefault="00F15C38">
      <w:pPr>
        <w:keepNext/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40, 572, 1463 i 1688) oraz art. 17 ust. 2 pkt 4 i art. 110 ust. 10 ustawy z dnia 12 marca 2004 r. o pomocy społecznej (Dz. U. z 2023 r. poz. 901, 1693 i 1938), Rada Miejska w Łodzi</w:t>
      </w:r>
    </w:p>
    <w:p w:rsidR="00A77B3E" w:rsidRDefault="00F15C38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F15C38">
      <w:pPr>
        <w:keepLines/>
        <w:spacing w:before="120" w:after="120"/>
        <w:ind w:firstLine="567"/>
        <w:jc w:val="both"/>
      </w:pPr>
      <w:r>
        <w:t>§ 1. Przyjmuje się program osłonowy „Szczególne zasady dożywiania dzieci</w:t>
      </w:r>
      <w:r>
        <w:br/>
        <w:t>i uczniów” na lata 2024 - 2028, stanowiący załącznik do niniejszej uchwały.</w:t>
      </w:r>
    </w:p>
    <w:p w:rsidR="00A77B3E" w:rsidRDefault="00F15C38">
      <w:pPr>
        <w:keepLines/>
        <w:spacing w:before="120" w:after="120"/>
        <w:ind w:firstLine="567"/>
        <w:jc w:val="both"/>
      </w:pPr>
      <w:r>
        <w:t>§ 2. Wykonanie uchwały powierza się Prezydentowi Miasta Łodzi.</w:t>
      </w:r>
    </w:p>
    <w:p w:rsidR="00A77B3E" w:rsidRDefault="00F15C38">
      <w:pPr>
        <w:keepNext/>
        <w:keepLines/>
        <w:spacing w:before="120" w:after="120"/>
        <w:ind w:firstLine="567"/>
        <w:jc w:val="both"/>
      </w:pPr>
      <w:r>
        <w:t>§ 3.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11E8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E83" w:rsidRDefault="00B11E83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E83" w:rsidRDefault="00F15C38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F15C38">
      <w:pPr>
        <w:spacing w:before="120" w:after="120"/>
        <w:ind w:left="283" w:firstLine="567"/>
        <w:jc w:val="both"/>
      </w:pPr>
      <w:r>
        <w:t>Projektodawcą jest</w:t>
      </w:r>
    </w:p>
    <w:p w:rsidR="00A77B3E" w:rsidRDefault="00F15C38" w:rsidP="00F15C38">
      <w:pPr>
        <w:spacing w:before="120" w:after="120"/>
        <w:ind w:left="283" w:firstLine="567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F15C38">
      <w:pPr>
        <w:keepNext/>
        <w:spacing w:before="120" w:after="120" w:line="360" w:lineRule="auto"/>
        <w:ind w:left="5945"/>
        <w:jc w:val="left"/>
      </w:pPr>
      <w:r>
        <w:lastRenderedPageBreak/>
        <w:fldChar w:fldCharType="begin"/>
      </w:r>
      <w:r>
        <w:fldChar w:fldCharType="end"/>
      </w:r>
      <w:r>
        <w:t>Załącznik</w:t>
      </w:r>
      <w:r>
        <w:br/>
        <w:t>do uchwały Nr</w:t>
      </w:r>
      <w:r>
        <w:br/>
        <w:t>Rady Miejskiej w Łodzi</w:t>
      </w:r>
      <w:r>
        <w:br/>
        <w:t>z dnia</w:t>
      </w:r>
      <w:r>
        <w:br/>
      </w:r>
    </w:p>
    <w:p w:rsidR="00A77B3E" w:rsidRDefault="00F15C38">
      <w:pPr>
        <w:keepNext/>
        <w:spacing w:after="480"/>
      </w:pPr>
      <w:r>
        <w:rPr>
          <w:b/>
        </w:rPr>
        <w:t>PROGRAM OSŁONOWY „SZCZEGÓLNE ZASADY DOŻYWIANIA DZIECI</w:t>
      </w:r>
      <w:r>
        <w:rPr>
          <w:b/>
        </w:rPr>
        <w:br/>
        <w:t>I UCZNIÓW” NA LATA 2024 - 2028</w:t>
      </w:r>
    </w:p>
    <w:p w:rsidR="00A77B3E" w:rsidRDefault="00F15C3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1. 1. Celem programu osłonowego „Szczególne zasady dożywiania dzieci i uczniów” na lata 2024 - 2028, zwanego dalej Programem, jest ograniczenie zjawiska niedożywienia dzieci</w:t>
      </w:r>
      <w:r>
        <w:br/>
        <w:t>i uczniów z rodzin znajdujących się w trudnej sytuacji życiowej.</w:t>
      </w:r>
    </w:p>
    <w:p w:rsidR="00A77B3E" w:rsidRDefault="00F15C38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Program jest elementem polityki społecznej Miasta Łodzi w zakresie:</w:t>
      </w:r>
    </w:p>
    <w:p w:rsidR="00A77B3E" w:rsidRDefault="00F15C3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poprawy poziomu życia rodzin znajdujących się w trudnej sytuacji życiowej;</w:t>
      </w:r>
    </w:p>
    <w:p w:rsidR="00A77B3E" w:rsidRDefault="00F15C3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poprawy stanu zdrowia dzieci;</w:t>
      </w:r>
    </w:p>
    <w:p w:rsidR="00A77B3E" w:rsidRDefault="00F15C3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kształtowania właściwych nawyków żywieniowych.</w:t>
      </w:r>
    </w:p>
    <w:p w:rsidR="00A77B3E" w:rsidRDefault="00F15C38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Program określa zasady udzielania wsparcia dzieciom do czasu podjęcia nauki</w:t>
      </w:r>
      <w:r>
        <w:rPr>
          <w:color w:val="000000"/>
          <w:u w:color="000000"/>
        </w:rPr>
        <w:br/>
        <w:t>w szkole podstawowej oraz uczniom do czasu ukończenia szkoły ponadpodstawowej, w formie posiłku, w szczególnie uzasadnionych przypadkach.</w:t>
      </w:r>
    </w:p>
    <w:p w:rsidR="00A77B3E" w:rsidRDefault="00F15C3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Realizatorem programu jest Miejski Ośrodek Pomocy Społecznej w Łodzi</w:t>
      </w:r>
      <w:r>
        <w:rPr>
          <w:color w:val="000000"/>
          <w:u w:color="000000"/>
        </w:rPr>
        <w:br/>
        <w:t>we współpracy z innymi jednostkami organizacyjnymi Miasta Łodzi oraz przedszkolami</w:t>
      </w:r>
      <w:r>
        <w:rPr>
          <w:color w:val="000000"/>
          <w:u w:color="000000"/>
        </w:rPr>
        <w:br/>
        <w:t>i szkołami spoza terenu Miasta Łodzi, do których uczęszczają dzieci z terenu Miasta Łodzi.</w:t>
      </w:r>
    </w:p>
    <w:p w:rsidR="00A77B3E" w:rsidRDefault="00F15C3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Ilekroć w programie jest mowa o:</w:t>
      </w:r>
    </w:p>
    <w:p w:rsidR="00A77B3E" w:rsidRDefault="00F15C3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dziecku – należy przez to rozumieć dzieci do czasu podjęcia nauki w szkole podstawowej oraz uczniów do czasu ukończenia nauki w szkole ponadpodstawowej;</w:t>
      </w:r>
    </w:p>
    <w:p w:rsidR="00A77B3E" w:rsidRDefault="00F15C3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rodzicach - należy przez to rozumieć rodziców lub opiekunów prawnych dziecka lub ucznia;</w:t>
      </w:r>
    </w:p>
    <w:p w:rsidR="00A77B3E" w:rsidRDefault="00F15C3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placówce - należy przez to rozumieć przedszkole lub szkołę, o których mowa w ustawie</w:t>
      </w:r>
      <w:r>
        <w:rPr>
          <w:color w:val="000000"/>
          <w:u w:color="000000"/>
        </w:rPr>
        <w:br/>
        <w:t>z dnia 14 grudnia 2016 r. Prawo oświatowe (Dz. U. z 2023 r. poz. 900, 1672, 1718 i 2005);</w:t>
      </w:r>
    </w:p>
    <w:p w:rsidR="00A77B3E" w:rsidRDefault="00F15C3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Ośrodku - należy przez to rozumieć Miejski Ośrodek Pomocy Społecznej w Łodzi;</w:t>
      </w:r>
    </w:p>
    <w:p w:rsidR="00A77B3E" w:rsidRDefault="00F15C3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uchwale - należy przez to rozumieć uchwałę Nr 149 Rady Ministrów z dnia</w:t>
      </w:r>
      <w:r>
        <w:rPr>
          <w:color w:val="000000"/>
          <w:u w:color="000000"/>
        </w:rPr>
        <w:br/>
        <w:t>23 sierpnia 2023 r. w sprawie ustanowienia wieloletniego rządowego programu „Posiłek w szkole i w domu” na lata 2024-2028 (M.P. poz. 881).</w:t>
      </w:r>
    </w:p>
    <w:p w:rsidR="00A77B3E" w:rsidRDefault="00F15C3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4. 1. </w:t>
      </w:r>
      <w:r>
        <w:rPr>
          <w:color w:val="000000"/>
          <w:u w:color="000000"/>
        </w:rPr>
        <w:t>Dyrektor placówki, w szczególnie uzasadnionych przypadkach, jeżeli dochód na osobę w rodzinie dziecka przekracza 200% kryteriów dochodowych, o których mowa w art. 8 ustawy z dnia 12 marca 2004 r. o pomocy społecznej a jednocześnie dziecko wyraża chęć zjedzenia posiłku w placówce, niezwłocznie informuje o zgłoszonej potrzebie Ośrodek.</w:t>
      </w:r>
    </w:p>
    <w:p w:rsidR="00A77B3E" w:rsidRDefault="00F15C38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Informacja, o której mowa w ust. 1, zawiera następujące elementy:</w:t>
      </w:r>
    </w:p>
    <w:p w:rsidR="00A77B3E" w:rsidRDefault="00F15C3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imię i nazwisko dziecka;</w:t>
      </w:r>
    </w:p>
    <w:p w:rsidR="00A77B3E" w:rsidRDefault="00F15C3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imiona i nazwiska rodziców dziecka oraz adres ich zamieszkania;</w:t>
      </w:r>
    </w:p>
    <w:p w:rsidR="00A77B3E" w:rsidRDefault="00F15C38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uzasadnienie.</w:t>
      </w:r>
    </w:p>
    <w:p w:rsidR="00A77B3E" w:rsidRDefault="00F15C38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5. 1. </w:t>
      </w:r>
      <w:r>
        <w:rPr>
          <w:color w:val="000000"/>
          <w:u w:color="000000"/>
        </w:rPr>
        <w:t>Po otrzymaniu informacji, o której mowa w § 4 w ust. 1, Ośrodek ustala, czy jest spełniony warunek określony w pkt III.1.4. Modułu 1 wieloletniego rządowego programu „Posiłek w szkole i w domu” na lata 2024 - 2028, stanowiącego załącznik do uchwały, określającego że liczba dzieci, którym udzielono pomocy na podstawie Programu nie może przekroczyć 20% liczby dzieci i uczniów otrzymujących posiłek w szkołach i przedszkolach na terenie miasta Łodzi w poprzednim miesiącu kalendarzowym, a w miesiącu wrześniu - tej liczby z miesiąca czerwca.</w:t>
      </w:r>
    </w:p>
    <w:p w:rsidR="00A77B3E" w:rsidRDefault="00F15C38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Ośrodek po dokonaniu ustaleń, o których mowa w ust. 1, informuje pisemnie dyrektora placówki o możliwości udzielenia pomocy w formie posiłku w ramach Programu albo braku takiej możliwości. W przypadku stwierdzenia możliwości udzielenia pomocy w ramach Programu informacja, o której mowa w zdaniu pierwszym, powinna wskazywać datę, od której dziecko będzie mogło korzystać z posiłków w ramach Programu.</w:t>
      </w:r>
    </w:p>
    <w:p w:rsidR="00A77B3E" w:rsidRDefault="00F15C38">
      <w:pPr>
        <w:keepLines/>
        <w:spacing w:before="120" w:after="120"/>
        <w:ind w:firstLine="567"/>
        <w:jc w:val="both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>§ 6. </w:t>
      </w:r>
      <w:r>
        <w:rPr>
          <w:color w:val="000000"/>
          <w:u w:color="000000"/>
        </w:rPr>
        <w:t>Program finansowany jest ze środków własnych Miasta Łodzi oraz środków przyznanych Miastu Łódź w ramach dotacji z budżetu państwa na podstawie przyjętego wieloletniego rządowego programu „Posiłek w szkole i w domu” na lata 2024 - 2028.</w:t>
      </w:r>
    </w:p>
    <w:p w:rsidR="00B11E83" w:rsidRDefault="00B11E8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11E83" w:rsidRDefault="00F15C38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B11E83" w:rsidRDefault="00F15C38">
      <w:pPr>
        <w:spacing w:line="360" w:lineRule="auto"/>
        <w:ind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Uchwałą Nr 149 Rady Ministrów z dnia 23 sierpnia 2023 r. przyjęto wieloletni rządowy program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„Posiłek w szkole i w domu” na lata 2024 – 2028 (M.P. 2023 poz. 881), który wchodzącego w życie z dniem 1 stycznia 2024 r. </w:t>
      </w:r>
    </w:p>
    <w:p w:rsidR="00B11E83" w:rsidRDefault="00F15C38">
      <w:pPr>
        <w:spacing w:line="360" w:lineRule="auto"/>
        <w:ind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zapisami w Module III.1 – MODUŁ DLA DZIECI I MŁODZIEŻY ww. programu- w szczególnie uzasadnionych przypadkach, gdy dziecko albo uczeń z rodziny, w której dochód przekracza 200% kryteriów, o których mowa w art. 8 ustawy o pomocy społecznej, a wyraża chęć zjedzenia posiłku, odpowiednio dyrektor szkoły lub przedszkola informuje ośrodek pomocy społecznej, właściwy ze względu na miejsce zamieszkania dziecka lub ucznia, o potrzebie udzielenia pomocy w formie posiłku. Przyznanie w takim przypadku pomocy w formie posiłku możliwe jest w przypadku przyjęcia przez gminę odpowiedniego programu osłonowego. Udzielenie wsparcia w tych sytuacjach nie wymaga wydania decyzji administracyjnej ani ustalenia sytuacji rodziny w drodze rodzinnego wywiadu środowiskowego.</w:t>
      </w:r>
    </w:p>
    <w:p w:rsidR="00B11E83" w:rsidRDefault="00B11E8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B11E83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F7C" w:rsidRDefault="00F15C38">
      <w:r>
        <w:separator/>
      </w:r>
    </w:p>
  </w:endnote>
  <w:endnote w:type="continuationSeparator" w:id="0">
    <w:p w:rsidR="00611F7C" w:rsidRDefault="00F1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B11E83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1E83" w:rsidRDefault="00F15C3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1E83" w:rsidRDefault="00F15C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374B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11E83" w:rsidRDefault="00B11E8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B11E83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1E83" w:rsidRDefault="00F15C3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1E83" w:rsidRDefault="00F15C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374B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11E83" w:rsidRDefault="00B11E83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B11E83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1E83" w:rsidRDefault="00F15C3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1E83" w:rsidRDefault="00F15C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374BC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B11E83" w:rsidRDefault="00B11E8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F7C" w:rsidRDefault="00F15C38">
      <w:r>
        <w:separator/>
      </w:r>
    </w:p>
  </w:footnote>
  <w:footnote w:type="continuationSeparator" w:id="0">
    <w:p w:rsidR="00611F7C" w:rsidRDefault="00F15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33036"/>
    <w:rsid w:val="00611F7C"/>
    <w:rsid w:val="00A77B3E"/>
    <w:rsid w:val="00B11E83"/>
    <w:rsid w:val="00B374BC"/>
    <w:rsid w:val="00CA2A55"/>
    <w:rsid w:val="00F1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5B15CB-B3CF-47DA-9CFA-5F2C485A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Rady Miejskiej w Łodzi</vt:lpstr>
      <vt:lpstr/>
    </vt:vector>
  </TitlesOfParts>
  <Company>Rada Miejska w Łodzi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Rady Miejskiej w Łodzi</dc:title>
  <dc:subject>w sprawie przyjęcia programu osłonowego „Szczególne zasady dożywiania dzieci i uczniów” na lata 2024 - 2028.</dc:subject>
  <dc:creator>jolmur</dc:creator>
  <cp:lastModifiedBy>Violetta Gandziarska</cp:lastModifiedBy>
  <cp:revision>2</cp:revision>
  <dcterms:created xsi:type="dcterms:W3CDTF">2023-12-15T11:10:00Z</dcterms:created>
  <dcterms:modified xsi:type="dcterms:W3CDTF">2023-12-15T11:10:00Z</dcterms:modified>
  <cp:category>Akt prawny</cp:category>
</cp:coreProperties>
</file>