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F7B74">
      <w:pPr>
        <w:ind w:left="5669"/>
        <w:jc w:val="left"/>
      </w:pPr>
      <w:r>
        <w:t>Druk Nr</w:t>
      </w:r>
      <w:r w:rsidR="004A0FAD">
        <w:t xml:space="preserve"> 32/2024</w:t>
      </w:r>
    </w:p>
    <w:p w:rsidR="00A77B3E" w:rsidRDefault="004F7B74">
      <w:pPr>
        <w:ind w:left="5669"/>
        <w:jc w:val="left"/>
      </w:pPr>
      <w:r>
        <w:t>Projekt z dnia</w:t>
      </w:r>
      <w:r w:rsidR="004A0FAD">
        <w:t xml:space="preserve"> 9 lutego 2024 r.</w:t>
      </w:r>
    </w:p>
    <w:p w:rsidR="00A77B3E" w:rsidRDefault="00A77B3E">
      <w:pPr>
        <w:ind w:left="5669"/>
        <w:jc w:val="left"/>
      </w:pPr>
    </w:p>
    <w:p w:rsidR="00A77B3E" w:rsidRDefault="004F7B74">
      <w:pPr>
        <w:jc w:val="center"/>
        <w:rPr>
          <w:b/>
          <w:caps/>
        </w:rPr>
      </w:pPr>
      <w:r>
        <w:rPr>
          <w:b/>
          <w:caps/>
        </w:rPr>
        <w:t>Uchwała Nr                     </w:t>
      </w:r>
      <w:r>
        <w:rPr>
          <w:b/>
          <w:caps/>
        </w:rPr>
        <w:br/>
        <w:t>Rady Miejskiej w Łodzi</w:t>
      </w:r>
    </w:p>
    <w:p w:rsidR="00A77B3E" w:rsidRDefault="004F7B74">
      <w:pPr>
        <w:spacing w:before="40" w:after="40"/>
        <w:jc w:val="center"/>
        <w:rPr>
          <w:b/>
          <w:caps/>
        </w:rPr>
      </w:pPr>
      <w:r>
        <w:rPr>
          <w:b/>
        </w:rPr>
        <w:t>z dnia                      2024 r.</w:t>
      </w:r>
    </w:p>
    <w:p w:rsidR="00A77B3E" w:rsidRDefault="004F7B74">
      <w:pPr>
        <w:keepNext/>
        <w:spacing w:before="240" w:after="240"/>
        <w:jc w:val="center"/>
      </w:pPr>
      <w:r>
        <w:rPr>
          <w:b/>
        </w:rPr>
        <w:t>zmienia</w:t>
      </w:r>
      <w:bookmarkStart w:id="0" w:name="_GoBack"/>
      <w:bookmarkEnd w:id="0"/>
      <w:r>
        <w:rPr>
          <w:b/>
        </w:rPr>
        <w:t>jąca uchwałę w sprawie podniesienia wysokości wynagrodzenia dla rodzin zastępczych zawodowych, rodzin zastępczych zawodowych pełniących funkcję pogotowia rodzinnego oraz prowadzących rodzinny dom dziecka.</w:t>
      </w:r>
    </w:p>
    <w:p w:rsidR="00A77B3E" w:rsidRDefault="004F7B74">
      <w:pPr>
        <w:keepLines/>
        <w:spacing w:before="120" w:after="120"/>
        <w:ind w:firstLine="227"/>
      </w:pPr>
      <w:r>
        <w:t>Na podstawie art. 12 pkt. 11 w związku art. 92 ust. 1 pkt. 1 ustawy z dnia 5 czerwca 1998 r. o samorządzie powiatowym (Dz. U. z 2024 r. poz. 107) oraz art. 91 w związku z art. 85 ust. 1 i 2 ustawy z dnia 9 czerwca 2011 r. o wspieraniu rodziny i systemie pieczy zastępczej (Dz. U. z 2023 r. poz. 1426 i 1429), Rada Miejska w Łodzi</w:t>
      </w:r>
    </w:p>
    <w:p w:rsidR="00A77B3E" w:rsidRDefault="004F7B74">
      <w:pPr>
        <w:spacing w:before="120" w:after="120"/>
        <w:jc w:val="center"/>
        <w:rPr>
          <w:b/>
        </w:rPr>
      </w:pPr>
      <w:r>
        <w:rPr>
          <w:b/>
        </w:rPr>
        <w:t>uchwala, co następuje:</w:t>
      </w:r>
    </w:p>
    <w:p w:rsidR="00A77B3E" w:rsidRDefault="004F7B74">
      <w:pPr>
        <w:keepLines/>
        <w:spacing w:before="120" w:after="120" w:line="276" w:lineRule="auto"/>
        <w:ind w:firstLine="340"/>
      </w:pPr>
      <w:r>
        <w:t>§ 1. W uchwale Nr LXXIV/2235/23 Rady Miejskiej w Łodzi z dnia 12 kwietnia 2023 r. w sprawie podniesienia wysokości wynagrodzenia dla rodziny zastępczej zawodowej oraz prowadzącego rodzinny dom dziecka (Dz. Urz. Woj. Łódzkiego poz. 3697) wprowadza się następujące zmiany:</w:t>
      </w:r>
    </w:p>
    <w:p w:rsidR="00A77B3E" w:rsidRDefault="004F7B74">
      <w:pPr>
        <w:spacing w:before="120" w:after="120"/>
      </w:pPr>
      <w:r>
        <w:t>1) w § 1 pkt 1-3 otrzymują brzmienie:</w:t>
      </w:r>
    </w:p>
    <w:p w:rsidR="00A77B3E" w:rsidRDefault="004F7B74">
      <w:pPr>
        <w:spacing w:before="120" w:after="120"/>
        <w:ind w:left="340" w:hanging="113"/>
      </w:pPr>
      <w:r>
        <w:t>„1) w przypadku sprawowania opieki nad 1 dzieckiem lub osobą, która osiągnęła pełnoletność przebywając w pieczy zastępczej, o której mowa w art. 37 ust. 2-4 i 6 ustawy z dnia 9 czerwca 2011 r. o wspieraniu rodziny i systemie pieczy zastępczej, lub osobą opuszczającą rodzinną pieczę zastępczą jako niepełnoletnia, o której mowa w art. 37 ust. 5 i 6 ustawy z dnia 9 czerwca 2011 r. o wspieraniu rodziny i systemie pieczy zastępczej - miesięczne wynagrodzenie wynosi nie mniej niż 4 720,00 zł;</w:t>
      </w:r>
    </w:p>
    <w:p w:rsidR="00A77B3E" w:rsidRDefault="004F7B74">
      <w:pPr>
        <w:spacing w:before="120" w:after="120"/>
        <w:ind w:left="340"/>
      </w:pPr>
      <w:r>
        <w:t>2) w przypadku sprawowania opieki nad 2-3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4 750,00 zł;</w:t>
      </w:r>
    </w:p>
    <w:p w:rsidR="00A77B3E" w:rsidRDefault="004F7B74">
      <w:pPr>
        <w:spacing w:before="120" w:after="120"/>
        <w:ind w:left="340"/>
      </w:pPr>
      <w:r>
        <w:t>3) w przypadku sprawowania opieki nad więcej niż 3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4 800,00 zł;”;</w:t>
      </w:r>
    </w:p>
    <w:p w:rsidR="00A77B3E" w:rsidRDefault="004F7B74">
      <w:pPr>
        <w:spacing w:before="120" w:after="120"/>
      </w:pPr>
      <w:r>
        <w:t>2) § 2 otrzymuje brzmienie:</w:t>
      </w:r>
    </w:p>
    <w:p w:rsidR="00A77B3E" w:rsidRDefault="004F7B74">
      <w:pPr>
        <w:keepLines/>
        <w:spacing w:before="120" w:after="120" w:line="276" w:lineRule="auto"/>
        <w:ind w:left="340" w:firstLine="227"/>
      </w:pPr>
      <w:r>
        <w:t>„§ 2. Podnosi się wysokość miesięcznego wynagrodzenia dla rodzin zastępczych zawodowych pełniących funkcję pogotowia rodzinnego w ten sposób, że wynosi ono nie mniej niż 5 707,00 zł.”;</w:t>
      </w:r>
    </w:p>
    <w:p w:rsidR="00A77B3E" w:rsidRDefault="004F7B74">
      <w:pPr>
        <w:spacing w:before="120" w:after="120"/>
      </w:pPr>
      <w:r>
        <w:t>3) w § 3 pkt 1-4 otrzymują brzmienie:</w:t>
      </w:r>
    </w:p>
    <w:p w:rsidR="00A77B3E" w:rsidRDefault="004F7B74">
      <w:pPr>
        <w:spacing w:before="120" w:after="120"/>
        <w:ind w:left="340" w:hanging="113"/>
      </w:pPr>
      <w:r>
        <w:lastRenderedPageBreak/>
        <w:t>„1) w przypadku sprawowania opieki nad 1-2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4 720,00 zł;</w:t>
      </w:r>
    </w:p>
    <w:p w:rsidR="00A77B3E" w:rsidRDefault="004F7B74">
      <w:pPr>
        <w:spacing w:before="120" w:after="120"/>
        <w:ind w:left="340"/>
      </w:pPr>
      <w:r>
        <w:t>2) w przypadku sprawowania opieki nad 3-4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4 750,00 zł;</w:t>
      </w:r>
    </w:p>
    <w:p w:rsidR="00A77B3E" w:rsidRDefault="004F7B74">
      <w:pPr>
        <w:spacing w:before="120" w:after="120"/>
        <w:ind w:left="340"/>
      </w:pPr>
      <w:r>
        <w:t>3) w przypadku sprawowania opieki nad 5-6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4 850,00 zł;</w:t>
      </w:r>
    </w:p>
    <w:p w:rsidR="00A77B3E" w:rsidRDefault="004F7B74">
      <w:pPr>
        <w:spacing w:before="120" w:after="120"/>
        <w:ind w:left="340"/>
      </w:pPr>
      <w:r>
        <w:t>4) w przypadku sprawowania opieki nad więcej niż 6 dzieci lub osób, które osiągnęły pełnoletność przebywając w pieczy zastępczej, o których mowa w art. 37 ust. 2-4 i 6 ustawy z dnia 9 czerwca 2011 r. o wspieraniu rodziny i systemie pieczy zastępczej, lub osób opuszczających rodzinną pieczę zastępczą jako niepełnoletnie, o których mowa w art. 37 ust. 5 i 6 ustawy z dnia 9 czerwca 2011 r. o wspieraniu rodziny i systemie pieczy zastępczej - miesięczne wynagrodzenie wynosi nie mniej niż 4 950,00 zł;”.</w:t>
      </w:r>
    </w:p>
    <w:p w:rsidR="00A77B3E" w:rsidRDefault="004F7B74">
      <w:pPr>
        <w:keepLines/>
        <w:spacing w:before="120" w:after="120" w:line="276" w:lineRule="auto"/>
        <w:ind w:firstLine="340"/>
      </w:pPr>
      <w:r>
        <w:t>§ 2. Wykonanie uchwały powierza się Prezydentowi Miasta Łodzi.</w:t>
      </w:r>
    </w:p>
    <w:p w:rsidR="00A77B3E" w:rsidRDefault="004F7B74">
      <w:pPr>
        <w:keepNext/>
        <w:keepLines/>
        <w:spacing w:before="120" w:after="120" w:line="276" w:lineRule="auto"/>
        <w:ind w:firstLine="340"/>
      </w:pPr>
      <w:r>
        <w:t>§ 3. Uchwała wchodzi w życie po upływie 14 dni od dnia ogłoszenia w Dzienniku Urzędowym Województwa Łódzkiego, z mocą od dnia 1 stycznia 2024 r.</w:t>
      </w:r>
    </w:p>
    <w:p w:rsidR="00A77B3E" w:rsidRDefault="004F7B74">
      <w:pPr>
        <w:keepNext/>
        <w:keepLines/>
        <w:spacing w:before="120" w:after="120"/>
        <w:ind w:left="283" w:firstLine="227"/>
      </w:pPr>
      <w:r>
        <w:t>  </w:t>
      </w:r>
    </w:p>
    <w:p w:rsidR="00A77B3E" w:rsidRDefault="004F7B74">
      <w:pPr>
        <w:keepNext/>
      </w:pPr>
      <w:r>
        <w:rPr>
          <w:color w:val="000000"/>
        </w:rPr>
        <w:t> </w:t>
      </w:r>
    </w:p>
    <w:tbl>
      <w:tblPr>
        <w:tblW w:w="5000" w:type="pct"/>
        <w:tblCellMar>
          <w:left w:w="0" w:type="dxa"/>
          <w:right w:w="0" w:type="dxa"/>
        </w:tblCellMar>
        <w:tblLook w:val="04A0" w:firstRow="1" w:lastRow="0" w:firstColumn="1" w:lastColumn="0" w:noHBand="0" w:noVBand="1"/>
      </w:tblPr>
      <w:tblGrid>
        <w:gridCol w:w="4170"/>
        <w:gridCol w:w="4902"/>
      </w:tblGrid>
      <w:tr w:rsidR="00E82C5E">
        <w:tc>
          <w:tcPr>
            <w:tcW w:w="2500" w:type="pct"/>
            <w:tcMar>
              <w:top w:w="0" w:type="dxa"/>
              <w:left w:w="0" w:type="dxa"/>
              <w:bottom w:w="0" w:type="dxa"/>
              <w:right w:w="0" w:type="dxa"/>
            </w:tcMar>
            <w:hideMark/>
          </w:tcPr>
          <w:p w:rsidR="00E82C5E" w:rsidRDefault="00E82C5E">
            <w:pPr>
              <w:keepNext/>
              <w:keepLines/>
              <w:jc w:val="left"/>
              <w:rPr>
                <w:color w:val="000000"/>
              </w:rPr>
            </w:pPr>
          </w:p>
        </w:tc>
        <w:tc>
          <w:tcPr>
            <w:tcW w:w="2500" w:type="pct"/>
            <w:tcMar>
              <w:top w:w="0" w:type="dxa"/>
              <w:left w:w="0" w:type="dxa"/>
              <w:bottom w:w="0" w:type="dxa"/>
              <w:right w:w="0" w:type="dxa"/>
            </w:tcMar>
            <w:hideMark/>
          </w:tcPr>
          <w:p w:rsidR="00E82C5E" w:rsidRDefault="004F7B74">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4F7B74">
      <w:pPr>
        <w:spacing w:before="120" w:after="120"/>
        <w:ind w:left="283" w:firstLine="227"/>
      </w:pPr>
      <w:r>
        <w:t>Projektodawcą jest</w:t>
      </w:r>
    </w:p>
    <w:p w:rsidR="00A77B3E" w:rsidRDefault="004F7B74" w:rsidP="004F7B74">
      <w:pPr>
        <w:spacing w:before="120" w:after="120"/>
        <w:ind w:left="283" w:firstLine="227"/>
        <w:jc w:val="left"/>
        <w:sectPr w:rsidR="00A77B3E">
          <w:endnotePr>
            <w:numFmt w:val="decimal"/>
          </w:endnotePr>
          <w:pgSz w:w="11906" w:h="16838"/>
          <w:pgMar w:top="1417" w:right="1417" w:bottom="1417" w:left="1417" w:header="708" w:footer="708" w:gutter="0"/>
          <w:cols w:space="708"/>
          <w:docGrid w:linePitch="360"/>
        </w:sectPr>
      </w:pPr>
      <w:r>
        <w:t>Prezydent Miasta Łodzi</w:t>
      </w:r>
    </w:p>
    <w:p w:rsidR="00E82C5E" w:rsidRDefault="00E82C5E">
      <w:pPr>
        <w:jc w:val="left"/>
        <w:rPr>
          <w:color w:val="000000"/>
          <w:szCs w:val="20"/>
          <w:shd w:val="clear" w:color="auto" w:fill="FFFFFF"/>
          <w:lang w:val="x-none" w:eastAsia="en-US" w:bidi="ar-SA"/>
        </w:rPr>
      </w:pPr>
    </w:p>
    <w:p w:rsidR="00E82C5E" w:rsidRDefault="004F7B74">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rsidR="00E82C5E" w:rsidRDefault="004F7B74">
      <w:pPr>
        <w:spacing w:line="360" w:lineRule="auto"/>
        <w:ind w:firstLine="720"/>
        <w:rPr>
          <w:color w:val="000000"/>
          <w:szCs w:val="20"/>
          <w:shd w:val="clear" w:color="auto" w:fill="FFFFFF"/>
          <w:lang w:val="x-none" w:eastAsia="en-US" w:bidi="ar-SA"/>
        </w:rPr>
      </w:pPr>
      <w:r>
        <w:rPr>
          <w:color w:val="000000"/>
          <w:szCs w:val="20"/>
          <w:shd w:val="clear" w:color="auto" w:fill="FFFFFF"/>
          <w:lang w:val="x-none" w:eastAsia="en-US" w:bidi="ar-SA"/>
        </w:rPr>
        <w:t>Zgodnie z art. 91 ustawy o wspieraniu rodziny i systemie pieczy zastępczej Rada</w:t>
      </w:r>
      <w:r>
        <w:rPr>
          <w:color w:val="000000"/>
          <w:szCs w:val="20"/>
          <w:shd w:val="clear" w:color="auto" w:fill="FFFFFF"/>
        </w:rPr>
        <w:t xml:space="preserve"> Miejska </w:t>
      </w:r>
      <w:r>
        <w:rPr>
          <w:color w:val="000000"/>
          <w:szCs w:val="20"/>
          <w:shd w:val="clear" w:color="auto" w:fill="FFFFFF"/>
        </w:rPr>
        <w:br/>
        <w:t>w Łodzi</w:t>
      </w:r>
      <w:r>
        <w:rPr>
          <w:color w:val="000000"/>
          <w:szCs w:val="20"/>
          <w:shd w:val="clear" w:color="auto" w:fill="FFFFFF"/>
          <w:lang w:val="x-none" w:eastAsia="en-US" w:bidi="ar-SA"/>
        </w:rPr>
        <w:t xml:space="preserve"> może zwiększyć, w drodze uchwały, wysokość świadczeń</w:t>
      </w:r>
      <w:r>
        <w:rPr>
          <w:color w:val="000000"/>
          <w:szCs w:val="20"/>
          <w:shd w:val="clear" w:color="auto" w:fill="FFFFFF"/>
        </w:rPr>
        <w:t xml:space="preserve"> </w:t>
      </w:r>
      <w:r>
        <w:rPr>
          <w:color w:val="000000"/>
          <w:szCs w:val="20"/>
          <w:shd w:val="clear" w:color="auto" w:fill="FFFFFF"/>
          <w:lang w:val="x-none" w:eastAsia="en-US" w:bidi="ar-SA"/>
        </w:rPr>
        <w:t>przysługujących rodzinom zastępczym i prowadzącym rodzinny dom dziecka.</w:t>
      </w:r>
      <w:r>
        <w:rPr>
          <w:color w:val="000000"/>
          <w:szCs w:val="20"/>
          <w:shd w:val="clear" w:color="auto" w:fill="FFFFFF"/>
        </w:rPr>
        <w:t xml:space="preserve"> </w:t>
      </w:r>
      <w:r>
        <w:rPr>
          <w:color w:val="000000"/>
          <w:szCs w:val="20"/>
          <w:shd w:val="clear" w:color="auto" w:fill="FFFFFF"/>
          <w:lang w:val="x-none" w:eastAsia="en-US" w:bidi="ar-SA"/>
        </w:rPr>
        <w:t xml:space="preserve">Zgodnie ze stanowiskiem Komisji Zdrowia </w:t>
      </w:r>
      <w:r>
        <w:rPr>
          <w:color w:val="000000"/>
          <w:szCs w:val="20"/>
          <w:shd w:val="clear" w:color="auto" w:fill="FFFFFF"/>
        </w:rPr>
        <w:br/>
      </w:r>
      <w:r>
        <w:rPr>
          <w:color w:val="000000"/>
          <w:szCs w:val="20"/>
          <w:shd w:val="clear" w:color="auto" w:fill="FFFFFF"/>
          <w:lang w:val="x-none" w:eastAsia="en-US" w:bidi="ar-SA"/>
        </w:rPr>
        <w:t>i Opieki Społecznej Rady Miejskiej</w:t>
      </w:r>
      <w:r>
        <w:rPr>
          <w:color w:val="000000"/>
          <w:szCs w:val="20"/>
          <w:shd w:val="clear" w:color="auto" w:fill="FFFFFF"/>
        </w:rPr>
        <w:t xml:space="preserve"> </w:t>
      </w:r>
      <w:r>
        <w:rPr>
          <w:color w:val="000000"/>
          <w:szCs w:val="20"/>
          <w:shd w:val="clear" w:color="auto" w:fill="FFFFFF"/>
          <w:lang w:val="x-none" w:eastAsia="en-US" w:bidi="ar-SA"/>
        </w:rPr>
        <w:t>w Łodzi przeznaczono dodatkowe środki finansowe z budżetu Miasta na</w:t>
      </w:r>
      <w:r>
        <w:rPr>
          <w:color w:val="000000"/>
          <w:szCs w:val="20"/>
          <w:shd w:val="clear" w:color="auto" w:fill="FFFFFF"/>
        </w:rPr>
        <w:t xml:space="preserve"> </w:t>
      </w:r>
      <w:r>
        <w:rPr>
          <w:color w:val="000000"/>
          <w:szCs w:val="20"/>
          <w:shd w:val="clear" w:color="auto" w:fill="FFFFFF"/>
          <w:lang w:val="x-none" w:eastAsia="en-US" w:bidi="ar-SA"/>
        </w:rPr>
        <w:t>podwyższenie przysługujących rodzinom zastępczym oraz prowadzącym rodzinne</w:t>
      </w:r>
      <w:r>
        <w:rPr>
          <w:color w:val="000000"/>
          <w:szCs w:val="20"/>
          <w:shd w:val="clear" w:color="auto" w:fill="FFFFFF"/>
        </w:rPr>
        <w:t xml:space="preserve"> </w:t>
      </w:r>
      <w:r>
        <w:rPr>
          <w:color w:val="000000"/>
          <w:szCs w:val="20"/>
          <w:shd w:val="clear" w:color="auto" w:fill="FFFFFF"/>
          <w:lang w:val="x-none" w:eastAsia="en-US" w:bidi="ar-SA"/>
        </w:rPr>
        <w:t>domy dziecka świadczeń i wynagrodzeń.</w:t>
      </w:r>
    </w:p>
    <w:p w:rsidR="00E82C5E" w:rsidRDefault="004F7B74">
      <w:pPr>
        <w:spacing w:line="360" w:lineRule="auto"/>
        <w:ind w:firstLine="720"/>
        <w:rPr>
          <w:color w:val="000000"/>
          <w:szCs w:val="20"/>
          <w:shd w:val="clear" w:color="auto" w:fill="FFFFFF"/>
          <w:lang w:val="x-none" w:eastAsia="en-US" w:bidi="ar-SA"/>
        </w:rPr>
      </w:pPr>
      <w:r>
        <w:rPr>
          <w:color w:val="000000"/>
          <w:szCs w:val="20"/>
          <w:shd w:val="clear" w:color="auto" w:fill="FFFFFF"/>
          <w:lang w:val="x-none" w:eastAsia="en-US" w:bidi="ar-SA"/>
        </w:rPr>
        <w:t>Uchwałą Nr LXXIV/2235/23 z dnia 12 kwietnia 2023 r. Rada Miejska w Łodzi</w:t>
      </w:r>
      <w:r>
        <w:rPr>
          <w:color w:val="000000"/>
          <w:szCs w:val="20"/>
          <w:shd w:val="clear" w:color="auto" w:fill="FFFFFF"/>
        </w:rPr>
        <w:t xml:space="preserve"> </w:t>
      </w:r>
      <w:r>
        <w:rPr>
          <w:color w:val="000000"/>
          <w:szCs w:val="20"/>
          <w:shd w:val="clear" w:color="auto" w:fill="FFFFFF"/>
          <w:lang w:val="x-none" w:eastAsia="en-US" w:bidi="ar-SA"/>
        </w:rPr>
        <w:t>podwyższyła wysokość wynagrodzeń dla zawodowych form rodzicielstwa</w:t>
      </w:r>
      <w:r>
        <w:rPr>
          <w:color w:val="000000"/>
          <w:szCs w:val="20"/>
          <w:shd w:val="clear" w:color="auto" w:fill="FFFFFF"/>
        </w:rPr>
        <w:t xml:space="preserve"> </w:t>
      </w:r>
      <w:r>
        <w:rPr>
          <w:color w:val="000000"/>
          <w:szCs w:val="20"/>
          <w:shd w:val="clear" w:color="auto" w:fill="FFFFFF"/>
          <w:lang w:val="x-none" w:eastAsia="en-US" w:bidi="ar-SA"/>
        </w:rPr>
        <w:t>zastępczego do kwot przekraczających kwoty z art 85 ust. 1 i 2 ustawy</w:t>
      </w:r>
      <w:r>
        <w:rPr>
          <w:color w:val="000000"/>
          <w:szCs w:val="20"/>
          <w:shd w:val="clear" w:color="auto" w:fill="FFFFFF"/>
        </w:rPr>
        <w:t xml:space="preserve"> </w:t>
      </w:r>
      <w:r>
        <w:rPr>
          <w:color w:val="000000"/>
          <w:szCs w:val="20"/>
          <w:shd w:val="clear" w:color="auto" w:fill="FFFFFF"/>
          <w:lang w:val="x-none" w:eastAsia="en-US" w:bidi="ar-SA"/>
        </w:rPr>
        <w:t>o wspieraniu rodziny i systemie pieczy zastępczej stosownie od 120,00 zł do</w:t>
      </w:r>
      <w:r>
        <w:rPr>
          <w:color w:val="000000"/>
          <w:szCs w:val="20"/>
          <w:shd w:val="clear" w:color="auto" w:fill="FFFFFF"/>
        </w:rPr>
        <w:t xml:space="preserve"> </w:t>
      </w:r>
      <w:r>
        <w:rPr>
          <w:color w:val="000000"/>
          <w:szCs w:val="20"/>
          <w:shd w:val="clear" w:color="auto" w:fill="FFFFFF"/>
          <w:lang w:val="x-none" w:eastAsia="en-US" w:bidi="ar-SA"/>
        </w:rPr>
        <w:t>350,00 zł.</w:t>
      </w:r>
      <w:r>
        <w:rPr>
          <w:color w:val="000000"/>
          <w:szCs w:val="20"/>
          <w:shd w:val="clear" w:color="auto" w:fill="FFFFFF"/>
        </w:rPr>
        <w:t xml:space="preserve"> </w:t>
      </w:r>
      <w:r>
        <w:rPr>
          <w:color w:val="000000"/>
          <w:szCs w:val="20"/>
          <w:shd w:val="clear" w:color="auto" w:fill="FFFFFF"/>
          <w:lang w:val="x-none" w:eastAsia="en-US" w:bidi="ar-SA"/>
        </w:rPr>
        <w:t>Projekt</w:t>
      </w:r>
      <w:r>
        <w:rPr>
          <w:color w:val="000000"/>
          <w:szCs w:val="20"/>
          <w:shd w:val="clear" w:color="auto" w:fill="FFFFFF"/>
        </w:rPr>
        <w:t>owana obecnie</w:t>
      </w:r>
      <w:r>
        <w:rPr>
          <w:color w:val="000000"/>
          <w:szCs w:val="20"/>
          <w:shd w:val="clear" w:color="auto" w:fill="FFFFFF"/>
          <w:lang w:val="x-none" w:eastAsia="en-US" w:bidi="ar-SA"/>
        </w:rPr>
        <w:t xml:space="preserve"> uchwał</w:t>
      </w:r>
      <w:r>
        <w:rPr>
          <w:color w:val="000000"/>
          <w:szCs w:val="20"/>
          <w:shd w:val="clear" w:color="auto" w:fill="FFFFFF"/>
        </w:rPr>
        <w:t>a</w:t>
      </w:r>
      <w:r>
        <w:rPr>
          <w:color w:val="000000"/>
          <w:szCs w:val="20"/>
          <w:shd w:val="clear" w:color="auto" w:fill="FFFFFF"/>
          <w:lang w:val="x-none" w:eastAsia="en-US" w:bidi="ar-SA"/>
        </w:rPr>
        <w:t xml:space="preserve"> proponuje od 1 stycznia </w:t>
      </w:r>
      <w:r>
        <w:rPr>
          <w:color w:val="000000"/>
          <w:szCs w:val="20"/>
          <w:shd w:val="clear" w:color="auto" w:fill="FFFFFF"/>
        </w:rPr>
        <w:br/>
      </w:r>
      <w:r>
        <w:rPr>
          <w:color w:val="000000"/>
          <w:szCs w:val="20"/>
          <w:shd w:val="clear" w:color="auto" w:fill="FFFFFF"/>
          <w:lang w:val="x-none" w:eastAsia="en-US" w:bidi="ar-SA"/>
        </w:rPr>
        <w:t>2024 r. podwyższyć dodatkowo o 500 zł</w:t>
      </w:r>
      <w:r>
        <w:rPr>
          <w:color w:val="000000"/>
          <w:szCs w:val="20"/>
          <w:shd w:val="clear" w:color="auto" w:fill="FFFFFF"/>
        </w:rPr>
        <w:t xml:space="preserve"> </w:t>
      </w:r>
      <w:r>
        <w:rPr>
          <w:color w:val="000000"/>
          <w:szCs w:val="20"/>
          <w:shd w:val="clear" w:color="auto" w:fill="FFFFFF"/>
          <w:lang w:val="x-none" w:eastAsia="en-US" w:bidi="ar-SA"/>
        </w:rPr>
        <w:t>miesięcznie kwoty wynagrodzeń rodzinom zastępczym zawodowym w tym</w:t>
      </w:r>
      <w:r>
        <w:rPr>
          <w:color w:val="000000"/>
          <w:szCs w:val="20"/>
          <w:shd w:val="clear" w:color="auto" w:fill="FFFFFF"/>
        </w:rPr>
        <w:t xml:space="preserve"> </w:t>
      </w:r>
      <w:r>
        <w:rPr>
          <w:color w:val="000000"/>
          <w:szCs w:val="20"/>
          <w:shd w:val="clear" w:color="auto" w:fill="FFFFFF"/>
          <w:lang w:val="x-none" w:eastAsia="en-US" w:bidi="ar-SA"/>
        </w:rPr>
        <w:t>pełniących funkcję pogotowia rodzinnego oraz prowadzącym rodzinne domy</w:t>
      </w:r>
      <w:r>
        <w:rPr>
          <w:color w:val="000000"/>
          <w:szCs w:val="20"/>
          <w:shd w:val="clear" w:color="auto" w:fill="FFFFFF"/>
        </w:rPr>
        <w:t xml:space="preserve"> </w:t>
      </w:r>
      <w:r>
        <w:rPr>
          <w:color w:val="000000"/>
          <w:szCs w:val="20"/>
          <w:shd w:val="clear" w:color="auto" w:fill="FFFFFF"/>
          <w:lang w:val="x-none" w:eastAsia="en-US" w:bidi="ar-SA"/>
        </w:rPr>
        <w:t>dziecka</w:t>
      </w:r>
      <w:r>
        <w:rPr>
          <w:color w:val="000000"/>
          <w:szCs w:val="20"/>
          <w:shd w:val="clear" w:color="auto" w:fill="FFFFFF"/>
        </w:rPr>
        <w:t>.</w:t>
      </w:r>
      <w:r>
        <w:rPr>
          <w:color w:val="000000"/>
          <w:szCs w:val="20"/>
          <w:shd w:val="clear" w:color="auto" w:fill="FFFFFF"/>
          <w:lang w:val="x-none" w:eastAsia="en-US" w:bidi="ar-SA"/>
        </w:rPr>
        <w:t xml:space="preserve">  </w:t>
      </w:r>
    </w:p>
    <w:p w:rsidR="00E82C5E" w:rsidRDefault="004F7B74">
      <w:pPr>
        <w:spacing w:line="360" w:lineRule="auto"/>
        <w:ind w:firstLine="720"/>
        <w:rPr>
          <w:color w:val="000000"/>
          <w:szCs w:val="20"/>
          <w:shd w:val="clear" w:color="auto" w:fill="FFFFFF"/>
          <w:lang w:val="x-none" w:eastAsia="en-US" w:bidi="ar-SA"/>
        </w:rPr>
      </w:pPr>
      <w:r>
        <w:rPr>
          <w:color w:val="000000"/>
          <w:szCs w:val="20"/>
          <w:shd w:val="clear" w:color="auto" w:fill="FFFFFF"/>
          <w:lang w:val="x-none" w:eastAsia="en-US" w:bidi="ar-SA"/>
        </w:rPr>
        <w:t xml:space="preserve">Przyjętemu rozwiązaniu w zakresie retroakcji, z uwagi na jego prospołeczny wymiar, nie stoją na przeszkodzie zasady demokratycznego państwa prawnego. Nadanie uchwale wstecznej mocy obowiązującej od dnia 1 </w:t>
      </w:r>
      <w:r>
        <w:rPr>
          <w:color w:val="000000"/>
          <w:szCs w:val="20"/>
          <w:shd w:val="clear" w:color="auto" w:fill="FFFFFF"/>
        </w:rPr>
        <w:t xml:space="preserve">stycznia </w:t>
      </w:r>
      <w:r>
        <w:rPr>
          <w:color w:val="000000"/>
          <w:szCs w:val="20"/>
          <w:shd w:val="clear" w:color="auto" w:fill="FFFFFF"/>
          <w:lang w:val="x-none" w:eastAsia="en-US" w:bidi="ar-SA"/>
        </w:rPr>
        <w:t>br. uzasadnione jest wyłącznie interesem (korzyścią) adresatów norm tego aktu prawnego. Zastosowany mechanizm retroakcji odnosi się bowiem do kwestii przyznania praw (podniesienia wynagrodzeń) rodzinom zastępczym zawodowym, rodzinom zastępczym zawodowym pełniącym funkcję pogotowia rodzinnego oraz prowadzącym rodzinny dom dziecka. W związku z powyższym podjęcie przedmiotowej uchwały jest w pełni uzasadnione</w:t>
      </w:r>
    </w:p>
    <w:p w:rsidR="00E82C5E" w:rsidRDefault="00E82C5E">
      <w:pPr>
        <w:spacing w:line="360" w:lineRule="auto"/>
        <w:rPr>
          <w:color w:val="000000"/>
          <w:szCs w:val="20"/>
          <w:shd w:val="clear" w:color="auto" w:fill="FFFFFF"/>
          <w:lang w:val="x-none" w:eastAsia="en-US" w:bidi="ar-SA"/>
        </w:rPr>
      </w:pPr>
    </w:p>
    <w:sectPr w:rsidR="00E82C5E">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A0FAD"/>
    <w:rsid w:val="004F7B74"/>
    <w:rsid w:val="00A77B3E"/>
    <w:rsid w:val="00CA2A55"/>
    <w:rsid w:val="00E82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62637"/>
  <w15:docId w15:val="{6B1699B0-DE7D-493E-93DA-17A034B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zmieniająca uchwałę w^sprawie podniesienia wysokości wynagrodzenia dla rodzin zastępczych zawodowych, rodzin zastępczych zawodowych pełniących funkcję pogotowia rodzinnego oraz prowadzących rodzinny dom dziecka.</dc:subject>
  <dc:creator>jolmur</dc:creator>
  <cp:lastModifiedBy>Dariusz Kędzierski</cp:lastModifiedBy>
  <cp:revision>4</cp:revision>
  <dcterms:created xsi:type="dcterms:W3CDTF">2024-02-09T13:25:00Z</dcterms:created>
  <dcterms:modified xsi:type="dcterms:W3CDTF">2024-02-12T12:05:00Z</dcterms:modified>
  <cp:category>Akt prawny</cp:category>
</cp:coreProperties>
</file>