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A77B3E">
      <w:pPr>
        <w:ind w:left="6236"/>
        <w:jc w:val="left"/>
        <w:rPr>
          <w:b/>
          <w:i/>
          <w:u w:val="thick"/>
        </w:rPr>
      </w:pPr>
      <w:bookmarkStart w:id="0" w:name="_GoBack"/>
      <w:bookmarkEnd w:id="0"/>
    </w:p>
    <w:p w:rsidR="00A77B3E" w:rsidRDefault="00A77B3E">
      <w:pPr>
        <w:ind w:left="6236"/>
        <w:jc w:val="left"/>
        <w:rPr>
          <w:b/>
          <w:i/>
          <w:u w:val="thick"/>
        </w:rPr>
      </w:pPr>
    </w:p>
    <w:p w:rsidR="00A77B3E" w:rsidRDefault="00473E8F">
      <w:pPr>
        <w:ind w:left="6236"/>
        <w:jc w:val="left"/>
      </w:pPr>
      <w:r>
        <w:t>Druk Nr</w:t>
      </w:r>
      <w:r w:rsidR="00346E23">
        <w:t xml:space="preserve"> 159/2024</w:t>
      </w:r>
    </w:p>
    <w:p w:rsidR="00A77B3E" w:rsidRDefault="00473E8F">
      <w:pPr>
        <w:ind w:left="6236"/>
        <w:jc w:val="left"/>
      </w:pPr>
      <w:r>
        <w:t>Projekt z dnia</w:t>
      </w:r>
      <w:r w:rsidR="00346E23">
        <w:t xml:space="preserve"> 21.06.2024 r.</w:t>
      </w:r>
    </w:p>
    <w:p w:rsidR="00A77B3E" w:rsidRDefault="00A77B3E">
      <w:pPr>
        <w:ind w:left="6236"/>
        <w:jc w:val="left"/>
      </w:pPr>
    </w:p>
    <w:p w:rsidR="00A77B3E" w:rsidRDefault="00473E8F">
      <w:pPr>
        <w:rPr>
          <w:b/>
          <w:caps/>
        </w:rPr>
      </w:pPr>
      <w:r>
        <w:rPr>
          <w:b/>
          <w:caps/>
        </w:rPr>
        <w:t>Uchwała Nr                     </w:t>
      </w:r>
      <w:r>
        <w:rPr>
          <w:b/>
          <w:caps/>
        </w:rPr>
        <w:br/>
        <w:t>Rady Miejskiej w Łodzi</w:t>
      </w:r>
    </w:p>
    <w:p w:rsidR="00A77B3E" w:rsidRDefault="00473E8F">
      <w:pPr>
        <w:spacing w:after="280"/>
        <w:rPr>
          <w:b/>
          <w:caps/>
        </w:rPr>
      </w:pPr>
      <w:r>
        <w:rPr>
          <w:b/>
        </w:rPr>
        <w:t>z dnia                      2024 r.</w:t>
      </w:r>
    </w:p>
    <w:p w:rsidR="00A77B3E" w:rsidRDefault="00473E8F">
      <w:pPr>
        <w:keepNext/>
        <w:spacing w:after="480"/>
      </w:pPr>
      <w:r>
        <w:rPr>
          <w:b/>
        </w:rPr>
        <w:t>w sprawie uchylenia uchwały w sprawie określenia rozkładu godzin pracy aptek ogólnodostępnych na terenie Miasta Łodzi.</w:t>
      </w:r>
    </w:p>
    <w:p w:rsidR="00A77B3E" w:rsidRDefault="00473E8F">
      <w:pPr>
        <w:keepLines/>
        <w:spacing w:before="120" w:after="120"/>
        <w:ind w:firstLine="567"/>
        <w:jc w:val="both"/>
      </w:pPr>
      <w:r>
        <w:t>Na podstawie art. 12 </w:t>
      </w:r>
      <w:proofErr w:type="spellStart"/>
      <w:r>
        <w:t>pkt</w:t>
      </w:r>
      <w:proofErr w:type="spellEnd"/>
      <w:r>
        <w:t> 1 w związku z art. 92 ust. 1 </w:t>
      </w:r>
      <w:proofErr w:type="spellStart"/>
      <w:r>
        <w:t>pkt</w:t>
      </w:r>
      <w:proofErr w:type="spellEnd"/>
      <w:r>
        <w:t> 1 ustawy z dnia 5 czerwca 1998 r. o samorządzie powiatowym (Dz. U. z 2024 r. poz. 107), Rada Miejska w Łodzi</w:t>
      </w:r>
    </w:p>
    <w:p w:rsidR="00A77B3E" w:rsidRDefault="00473E8F">
      <w:pPr>
        <w:spacing w:before="120" w:after="120"/>
        <w:rPr>
          <w:b/>
        </w:rPr>
      </w:pPr>
      <w:r>
        <w:rPr>
          <w:b/>
        </w:rPr>
        <w:t>uchwala, co następuje:</w:t>
      </w:r>
    </w:p>
    <w:p w:rsidR="00A77B3E" w:rsidRDefault="00473E8F">
      <w:pPr>
        <w:keepLines/>
        <w:spacing w:before="240" w:after="120"/>
        <w:ind w:firstLine="567"/>
        <w:jc w:val="both"/>
      </w:pPr>
      <w:r>
        <w:t>§ 1. Traci moc uchwała Nr XXXIV/1133/20 Rady Miejskiej w Łodzi z dnia 24 grudnia 2020 r. w sprawie określenia rozkładu godzin pracy aptek ogólnodostępnych na terenie Miasta Łodzi (Dz. Urz. Woj. Łódzkiego z 2021 r. poz. 232).</w:t>
      </w:r>
    </w:p>
    <w:p w:rsidR="00A77B3E" w:rsidRDefault="00473E8F">
      <w:pPr>
        <w:keepLines/>
        <w:spacing w:before="240" w:after="120"/>
        <w:ind w:firstLine="567"/>
        <w:jc w:val="both"/>
      </w:pPr>
      <w:r>
        <w:t>§ 2. Wykonanie uchwały powierza się Prezydentowi Miasta Łodzi.</w:t>
      </w:r>
    </w:p>
    <w:p w:rsidR="00A77B3E" w:rsidRDefault="00473E8F">
      <w:pPr>
        <w:keepNext/>
        <w:keepLines/>
        <w:spacing w:before="240" w:after="120"/>
        <w:ind w:firstLine="567"/>
        <w:jc w:val="both"/>
      </w:pPr>
      <w:r>
        <w:t>§ 3. Uchwała wchodzi w życie po upływie 14 dni od dnia jej ogłoszenia w Dzienniku Urzędowym Województwa Łódzkiego.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03"/>
        <w:gridCol w:w="5103"/>
      </w:tblGrid>
      <w:tr w:rsidR="000D0BF5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0BF5" w:rsidRDefault="000D0BF5">
            <w:pPr>
              <w:keepLines/>
              <w:jc w:val="left"/>
              <w:rPr>
                <w:color w:val="000000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0BF5" w:rsidRDefault="00473E8F">
            <w:pPr>
              <w:keepLines/>
              <w:spacing w:before="520" w:after="520"/>
              <w:ind w:left="1134" w:right="1134"/>
              <w:rPr>
                <w:color w:val="000000"/>
              </w:rPr>
            </w:pPr>
            <w:r>
              <w:rPr>
                <w:b/>
                <w:color w:val="000000"/>
              </w:rPr>
              <w:t>Przewodniczący</w:t>
            </w:r>
            <w:r>
              <w:rPr>
                <w:b/>
                <w:color w:val="000000"/>
              </w:rPr>
              <w:br/>
              <w:t>Rady Miejskiej w Łodzi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Marcin GOŁASZEWSKI</w:t>
            </w:r>
          </w:p>
        </w:tc>
      </w:tr>
    </w:tbl>
    <w:p w:rsidR="00A77B3E" w:rsidRDefault="00473E8F">
      <w:pPr>
        <w:ind w:left="283" w:firstLine="227"/>
        <w:jc w:val="both"/>
      </w:pPr>
      <w:r>
        <w:t>Projektodawcą jest</w:t>
      </w:r>
    </w:p>
    <w:p w:rsidR="00A77B3E" w:rsidRDefault="00473E8F">
      <w:pPr>
        <w:ind w:left="283" w:firstLine="227"/>
        <w:jc w:val="both"/>
        <w:sectPr w:rsidR="00A77B3E">
          <w:footerReference w:type="default" r:id="rId6"/>
          <w:endnotePr>
            <w:numFmt w:val="decimal"/>
          </w:endnotePr>
          <w:pgSz w:w="11906" w:h="16838"/>
          <w:pgMar w:top="567" w:right="850" w:bottom="1134" w:left="850" w:header="708" w:footer="708" w:gutter="0"/>
          <w:cols w:space="708"/>
          <w:docGrid w:linePitch="360"/>
        </w:sectPr>
      </w:pPr>
      <w:r>
        <w:t>Prezydent Miasta Łodzi</w:t>
      </w:r>
    </w:p>
    <w:p w:rsidR="000D0BF5" w:rsidRDefault="00473E8F">
      <w:pPr>
        <w:spacing w:line="360" w:lineRule="auto"/>
        <w:rPr>
          <w:b/>
          <w:caps/>
          <w:color w:val="000000"/>
          <w:szCs w:val="20"/>
          <w:shd w:val="clear" w:color="auto" w:fill="FFFFFF"/>
          <w:lang w:eastAsia="en-US" w:bidi="ar-SA"/>
        </w:rPr>
      </w:pPr>
      <w:r>
        <w:rPr>
          <w:b/>
          <w:caps/>
          <w:color w:val="000000"/>
          <w:szCs w:val="20"/>
          <w:shd w:val="clear" w:color="auto" w:fill="FFFFFF"/>
          <w:lang w:eastAsia="en-US" w:bidi="ar-SA"/>
        </w:rPr>
        <w:lastRenderedPageBreak/>
        <w:t>uzasadnienie</w:t>
      </w:r>
    </w:p>
    <w:p w:rsidR="000D0BF5" w:rsidRDefault="00473E8F">
      <w:pPr>
        <w:ind w:firstLine="567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 xml:space="preserve">Rada Miejska w Łodzi, jako rada powiatu, w dniu 24 grudnia 2020 r. podjęła uchwałę </w:t>
      </w:r>
      <w:r>
        <w:rPr>
          <w:color w:val="000000"/>
          <w:szCs w:val="20"/>
          <w:shd w:val="clear" w:color="auto" w:fill="FFFFFF"/>
          <w:lang w:eastAsia="en-US" w:bidi="ar-SA"/>
        </w:rPr>
        <w:br/>
        <w:t xml:space="preserve">Nr XXXIV/1133/20. Podstawą prawną wydania przedmiotowej uchwały był art. 94 ust. 2 ustawy z dnia 6 września 2001 r. </w:t>
      </w:r>
      <w:r>
        <w:rPr>
          <w:color w:val="000000"/>
          <w:szCs w:val="20"/>
          <w:shd w:val="clear" w:color="auto" w:fill="FFFFFF"/>
        </w:rPr>
        <w:t xml:space="preserve">– </w:t>
      </w:r>
      <w:r>
        <w:rPr>
          <w:color w:val="000000"/>
          <w:szCs w:val="20"/>
          <w:shd w:val="clear" w:color="auto" w:fill="FFFFFF"/>
          <w:lang w:eastAsia="en-US" w:bidi="ar-SA"/>
        </w:rPr>
        <w:t>Prawo farmaceutyczne. Przedmiotem uchwały był rozkład godzin pracy aptek ogólnodostępnych</w:t>
      </w:r>
      <w:r>
        <w:rPr>
          <w:color w:val="000000"/>
          <w:szCs w:val="20"/>
          <w:shd w:val="clear" w:color="auto" w:fill="FFFFFF"/>
        </w:rPr>
        <w:t>,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zgodnie z którym w porze nocnej, niedziele, święta i inne dni wolne od pracy dostępność do świadczeń zapewniały apteki ogólnodostępne pracujące w systemie całodobowym wymienione w załączniku do uchwał</w:t>
      </w:r>
      <w:r>
        <w:rPr>
          <w:color w:val="000000"/>
          <w:szCs w:val="20"/>
          <w:shd w:val="clear" w:color="auto" w:fill="FFFFFF"/>
        </w:rPr>
        <w:t>y</w:t>
      </w:r>
      <w:r>
        <w:rPr>
          <w:color w:val="000000"/>
          <w:szCs w:val="20"/>
          <w:shd w:val="clear" w:color="auto" w:fill="FFFFFF"/>
          <w:lang w:eastAsia="en-US" w:bidi="ar-SA"/>
        </w:rPr>
        <w:t>.</w:t>
      </w:r>
    </w:p>
    <w:p w:rsidR="000D0BF5" w:rsidRDefault="000D0BF5">
      <w:pPr>
        <w:jc w:val="both"/>
        <w:rPr>
          <w:color w:val="000000"/>
          <w:szCs w:val="20"/>
          <w:shd w:val="clear" w:color="auto" w:fill="FFFFFF"/>
          <w:lang w:eastAsia="en-US" w:bidi="ar-SA"/>
        </w:rPr>
      </w:pPr>
    </w:p>
    <w:p w:rsidR="000D0BF5" w:rsidRDefault="00473E8F">
      <w:pPr>
        <w:ind w:firstLine="567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Ustawa z dnia 17 sierpnia 2023 r. o zmianie ustawy o refundacji leków, środków spożywczych specjalnego przeznaczenia żywieniowego oraz wyrobów medycznych oraz niektórych ustaw (Dz. U. poz. 1938) wprowadziła istotną zmianę dot. pełnienia przez apteki ogólnodostępne dyżurów w porze nocnej, niedziele, święta i dni wolne od pracy. Zmiana przepisów  w zakresie art. 94 Prawa farmaceutycznego (przepis ten otrzymał nowe brzmienie)</w:t>
      </w:r>
      <w:r>
        <w:rPr>
          <w:color w:val="000000"/>
          <w:szCs w:val="20"/>
          <w:shd w:val="clear" w:color="auto" w:fill="FFFFFF"/>
        </w:rPr>
        <w:t>.</w:t>
      </w:r>
    </w:p>
    <w:p w:rsidR="000D0BF5" w:rsidRDefault="00473E8F">
      <w:pPr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Przedmiotowa  ustawa nałożyła  na podmiot prowadzący aptekę ogólnodostępną obowiązek przekazywania prezydentowi miasta na prawach powiatu</w:t>
      </w:r>
      <w:r>
        <w:rPr>
          <w:color w:val="000000"/>
          <w:szCs w:val="20"/>
          <w:shd w:val="clear" w:color="auto" w:fill="FFFFFF"/>
        </w:rPr>
        <w:t xml:space="preserve"> – 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rozkładu godzin pracy apteki na rok 2024 r. Na tej podstawie Wydział Zdrowia i Spraw Społecznych w Departamencie Zdrowia </w:t>
      </w:r>
      <w:r>
        <w:rPr>
          <w:color w:val="000000"/>
          <w:szCs w:val="20"/>
          <w:shd w:val="clear" w:color="auto" w:fill="FFFFFF"/>
          <w:lang w:eastAsia="en-US" w:bidi="ar-SA"/>
        </w:rPr>
        <w:br/>
        <w:t xml:space="preserve">i Spraw Społecznych Urzędu Miasta Łodzi uzyskał informacje z 257 aptek działających </w:t>
      </w:r>
      <w:r>
        <w:rPr>
          <w:color w:val="000000"/>
          <w:szCs w:val="20"/>
          <w:shd w:val="clear" w:color="auto" w:fill="FFFFFF"/>
          <w:lang w:eastAsia="en-US" w:bidi="ar-SA"/>
        </w:rPr>
        <w:br/>
        <w:t>na terenie Łodzi. W wyniku analizy przedstawionych informacji dotyczących rozkładu godzin pracy aptek ogólnodostępnych na terenie miasta Łodzi – stwierdzono, że godziny pracy aptek są dostosowane do potrzeb mieszkańc</w:t>
      </w:r>
      <w:r>
        <w:rPr>
          <w:color w:val="000000"/>
          <w:szCs w:val="20"/>
          <w:shd w:val="clear" w:color="auto" w:fill="FFFFFF"/>
        </w:rPr>
        <w:t>ów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miasta i w pełni je zabezpieczają.</w:t>
      </w:r>
      <w:r>
        <w:rPr>
          <w:color w:val="000000"/>
          <w:szCs w:val="20"/>
          <w:shd w:val="clear" w:color="auto" w:fill="FFFFFF"/>
        </w:rPr>
        <w:t xml:space="preserve"> </w:t>
      </w:r>
      <w:r>
        <w:rPr>
          <w:color w:val="000000"/>
          <w:szCs w:val="20"/>
          <w:shd w:val="clear" w:color="auto" w:fill="FFFFFF"/>
          <w:lang w:eastAsia="en-US" w:bidi="ar-SA"/>
        </w:rPr>
        <w:t>W związku z powyższym nie ma potrzeby wyznaczania przez Prezydenta Miasta (zarząd powiatu) apteki do pełnienia dyżurów w porze nocnej ani dyżurów w dni wolne od pracy</w:t>
      </w:r>
      <w:r>
        <w:rPr>
          <w:color w:val="000000"/>
          <w:szCs w:val="20"/>
          <w:shd w:val="clear" w:color="auto" w:fill="FFFFFF"/>
        </w:rPr>
        <w:t xml:space="preserve"> </w:t>
      </w:r>
      <w:r>
        <w:rPr>
          <w:color w:val="000000"/>
          <w:szCs w:val="20"/>
          <w:shd w:val="clear" w:color="auto" w:fill="FFFFFF"/>
          <w:lang w:eastAsia="en-US" w:bidi="ar-SA"/>
        </w:rPr>
        <w:t>na podstawie obecnie obowiązujących przepisów Prawa farmaceutycznego.</w:t>
      </w:r>
    </w:p>
    <w:p w:rsidR="000D0BF5" w:rsidRDefault="000D0BF5">
      <w:pPr>
        <w:jc w:val="both"/>
        <w:rPr>
          <w:color w:val="000000"/>
          <w:szCs w:val="20"/>
          <w:shd w:val="clear" w:color="auto" w:fill="FFFFFF"/>
          <w:lang w:eastAsia="en-US" w:bidi="ar-SA"/>
        </w:rPr>
      </w:pPr>
    </w:p>
    <w:p w:rsidR="000D0BF5" w:rsidRDefault="00473E8F">
      <w:pPr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 xml:space="preserve">W przypadku niepodjęcia uchwały przez zarząd powiatu i jednocześnie utrzymania w mocy uchwały rady powiatu podjętej na podstawie art. 94 Prawa farmaceutycznego w brzmieniu obowiązującym przed 1 stycznia 2024 r. osobom mającym interes prawny będzie przysługiwało prawo do złożenia skargi do Sądu Administracyjnego na bezczynność w trybie art. 88 ustawy </w:t>
      </w:r>
      <w:r>
        <w:rPr>
          <w:color w:val="000000"/>
          <w:szCs w:val="20"/>
          <w:shd w:val="clear" w:color="auto" w:fill="FFFFFF"/>
          <w:lang w:eastAsia="en-US" w:bidi="ar-SA"/>
        </w:rPr>
        <w:br/>
        <w:t>o samorządzie powiatowym. Takimi podmiotami na pewno są podmioty prowadzące apteki wskazane w uchwale rady powiatu.</w:t>
      </w:r>
    </w:p>
    <w:p w:rsidR="000D0BF5" w:rsidRDefault="000D0BF5">
      <w:pPr>
        <w:jc w:val="both"/>
        <w:rPr>
          <w:color w:val="000000"/>
          <w:szCs w:val="20"/>
          <w:shd w:val="clear" w:color="auto" w:fill="FFFFFF"/>
          <w:lang w:eastAsia="en-US" w:bidi="ar-SA"/>
        </w:rPr>
      </w:pPr>
    </w:p>
    <w:p w:rsidR="000D0BF5" w:rsidRDefault="00473E8F">
      <w:pPr>
        <w:ind w:firstLine="567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Z uwagi na powyższe, zgodnie z oficjalnymi stanowiskami prawnymi w przedmiotowym zakresie – jeżeli nadal obowiązuje uchwała rady powiatu podjęta na podstawie art. 94 Prawa farmaceutycznego w brzmieniu obowiązującym przed 1 stycznia 2024 r. – konieczne jest jej uchylenie (pomimo, że ustawa nie nakłada takiego obowiązku) w celu wycofania jej z obrotu prawnego, co stanowi przedmiot niniejszego projektu uchwały Rady Miejskiej w Łodzi.</w:t>
      </w:r>
    </w:p>
    <w:p w:rsidR="000D0BF5" w:rsidRDefault="000D0BF5">
      <w:pPr>
        <w:jc w:val="both"/>
        <w:rPr>
          <w:color w:val="000000"/>
          <w:szCs w:val="20"/>
          <w:shd w:val="clear" w:color="auto" w:fill="FFFFFF"/>
          <w:lang w:eastAsia="en-US" w:bidi="ar-SA"/>
        </w:rPr>
      </w:pPr>
    </w:p>
    <w:p w:rsidR="000D0BF5" w:rsidRDefault="000D0BF5">
      <w:pPr>
        <w:spacing w:line="360" w:lineRule="auto"/>
        <w:jc w:val="both"/>
        <w:rPr>
          <w:color w:val="000000"/>
          <w:szCs w:val="20"/>
          <w:shd w:val="clear" w:color="auto" w:fill="FFFFFF"/>
          <w:lang w:eastAsia="en-US" w:bidi="ar-SA"/>
        </w:rPr>
      </w:pPr>
    </w:p>
    <w:sectPr w:rsidR="000D0BF5" w:rsidSect="00350C9E">
      <w:footerReference w:type="default" r:id="rId7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9C6" w:rsidRDefault="00D439C6">
      <w:r>
        <w:separator/>
      </w:r>
    </w:p>
  </w:endnote>
  <w:endnote w:type="continuationSeparator" w:id="0">
    <w:p w:rsidR="00D439C6" w:rsidRDefault="00D439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804"/>
      <w:gridCol w:w="3402"/>
    </w:tblGrid>
    <w:tr w:rsidR="000D0BF5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0D0BF5" w:rsidRDefault="00473E8F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0D0BF5" w:rsidRDefault="00473E8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350C9E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350C9E">
            <w:rPr>
              <w:sz w:val="18"/>
            </w:rPr>
            <w:fldChar w:fldCharType="separate"/>
          </w:r>
          <w:r w:rsidR="00346E23">
            <w:rPr>
              <w:noProof/>
              <w:sz w:val="18"/>
            </w:rPr>
            <w:t>1</w:t>
          </w:r>
          <w:r w:rsidR="00350C9E">
            <w:rPr>
              <w:sz w:val="18"/>
            </w:rPr>
            <w:fldChar w:fldCharType="end"/>
          </w:r>
        </w:p>
      </w:tc>
    </w:tr>
  </w:tbl>
  <w:p w:rsidR="000D0BF5" w:rsidRDefault="000D0BF5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403"/>
      <w:gridCol w:w="3202"/>
    </w:tblGrid>
    <w:tr w:rsidR="000D0BF5">
      <w:tc>
        <w:tcPr>
          <w:tcW w:w="640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0D0BF5" w:rsidRDefault="00473E8F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0D0BF5" w:rsidRDefault="00473E8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350C9E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350C9E">
            <w:rPr>
              <w:sz w:val="18"/>
            </w:rPr>
            <w:fldChar w:fldCharType="separate"/>
          </w:r>
          <w:r w:rsidR="00346E23">
            <w:rPr>
              <w:noProof/>
              <w:sz w:val="18"/>
            </w:rPr>
            <w:t>2</w:t>
          </w:r>
          <w:r w:rsidR="00350C9E">
            <w:rPr>
              <w:sz w:val="18"/>
            </w:rPr>
            <w:fldChar w:fldCharType="end"/>
          </w:r>
        </w:p>
      </w:tc>
    </w:tr>
  </w:tbl>
  <w:p w:rsidR="000D0BF5" w:rsidRDefault="000D0BF5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9C6" w:rsidRDefault="00D439C6">
      <w:r>
        <w:separator/>
      </w:r>
    </w:p>
  </w:footnote>
  <w:footnote w:type="continuationSeparator" w:id="0">
    <w:p w:rsidR="00D439C6" w:rsidRDefault="00D439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D0BF5"/>
    <w:rsid w:val="00346E23"/>
    <w:rsid w:val="00350C9E"/>
    <w:rsid w:val="00473E8F"/>
    <w:rsid w:val="005B6FA2"/>
    <w:rsid w:val="00A77B3E"/>
    <w:rsid w:val="00CA2A55"/>
    <w:rsid w:val="00D43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0C9E"/>
    <w:pPr>
      <w:jc w:val="center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519</Words>
  <Characters>3120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Miejska w Łodzi</Company>
  <LinksUpToDate>false</LinksUpToDate>
  <CharactersWithSpaces>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uchylenia uchwały w^sprawie określenia rozkładu godzin pracy aptek ogólnodostępnych na terenie Miasta Łodzi.</dc:subject>
  <dc:creator>elukowicz</dc:creator>
  <cp:lastModifiedBy>sstanczyk</cp:lastModifiedBy>
  <cp:revision>3</cp:revision>
  <dcterms:created xsi:type="dcterms:W3CDTF">2024-06-24T09:03:00Z</dcterms:created>
  <dcterms:modified xsi:type="dcterms:W3CDTF">2024-06-24T09:32:00Z</dcterms:modified>
  <cp:category>Akt prawny</cp:category>
</cp:coreProperties>
</file>