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485A10" w:rsidP="006B6694">
      <w:pPr>
        <w:ind w:left="5670"/>
        <w:jc w:val="left"/>
      </w:pPr>
      <w:r>
        <w:t>Druk Nr</w:t>
      </w:r>
      <w:r w:rsidR="006B6694">
        <w:t xml:space="preserve"> 161/2024</w:t>
      </w:r>
    </w:p>
    <w:p w:rsidR="00A77B3E" w:rsidRDefault="00485A10" w:rsidP="006B6694">
      <w:pPr>
        <w:ind w:left="5670"/>
        <w:jc w:val="left"/>
      </w:pPr>
      <w:r>
        <w:t>Projekt z dnia</w:t>
      </w:r>
      <w:r w:rsidR="006B6694">
        <w:t xml:space="preserve"> 21 czerwca 2024 r.</w:t>
      </w:r>
    </w:p>
    <w:p w:rsidR="00A77B3E" w:rsidRDefault="00A77B3E">
      <w:pPr>
        <w:ind w:left="7370"/>
        <w:jc w:val="left"/>
      </w:pPr>
    </w:p>
    <w:p w:rsidR="00A77B3E" w:rsidRDefault="00485A10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485A10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  <w:bookmarkStart w:id="0" w:name="_GoBack"/>
      <w:bookmarkEnd w:id="0"/>
    </w:p>
    <w:p w:rsidR="00A77B3E" w:rsidRDefault="00485A10">
      <w:pPr>
        <w:keepNext/>
        <w:spacing w:after="480"/>
      </w:pPr>
      <w:r>
        <w:rPr>
          <w:b/>
        </w:rPr>
        <w:t xml:space="preserve">w sprawie uznania terenu zieleni usytuowanego w rejonie ulic: </w:t>
      </w:r>
      <w:proofErr w:type="spellStart"/>
      <w:r>
        <w:rPr>
          <w:b/>
        </w:rPr>
        <w:t>Okręglik</w:t>
      </w:r>
      <w:proofErr w:type="spellEnd"/>
      <w:r>
        <w:rPr>
          <w:b/>
        </w:rPr>
        <w:t>, Krajowej i Arktycznej, za park gminny.</w:t>
      </w:r>
    </w:p>
    <w:p w:rsidR="00A77B3E" w:rsidRDefault="00485A10">
      <w:pPr>
        <w:keepLines/>
        <w:spacing w:before="120" w:after="120"/>
        <w:ind w:firstLine="227"/>
        <w:jc w:val="both"/>
      </w:pPr>
      <w:r>
        <w:t xml:space="preserve">Na podstawie </w:t>
      </w:r>
      <w:r>
        <w:t>art. 18 ust. 2 pkt 15 w związku z art. 7 ust. 1 pkt 12 ustawy z dnia 8 marca 1990 r. o samorządzie gminnym (Dz. U. z 2024 r. poz. 609) oraz art. 78 i 81 ustawy z dnia 16 kwietnia 2004 r. o ochronie przyrody (Dz. U. z 2023 r. poz. 1336, 1688</w:t>
      </w:r>
      <w:r>
        <w:br/>
        <w:t>i 1890), Rada M</w:t>
      </w:r>
      <w:r>
        <w:t>iejska w Łodzi</w:t>
      </w:r>
    </w:p>
    <w:p w:rsidR="00A77B3E" w:rsidRDefault="00485A10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485A10">
      <w:pPr>
        <w:keepLines/>
        <w:spacing w:before="120" w:after="120"/>
        <w:ind w:firstLine="340"/>
        <w:jc w:val="both"/>
      </w:pPr>
      <w:r>
        <w:t>§ 1. </w:t>
      </w:r>
      <w:r>
        <w:t xml:space="preserve">Uznaje się za park gminny, teren zieleni usytuowany w rejonie ulic: </w:t>
      </w:r>
      <w:proofErr w:type="spellStart"/>
      <w:r>
        <w:t>Okręglik</w:t>
      </w:r>
      <w:proofErr w:type="spellEnd"/>
      <w:r>
        <w:t xml:space="preserve">, Krajowej i Arktycznej, stanowiący własność Miasta, obejmujący fragment działki o numerze ewidencyjnym: 47/43 w obrębie B-3, stanowiącą </w:t>
      </w:r>
      <w:r>
        <w:t>część nieruchomości uregulowanej w księdze wieczystej nr LD1M/00139829/4.</w:t>
      </w:r>
    </w:p>
    <w:p w:rsidR="00A77B3E" w:rsidRDefault="00485A10">
      <w:pPr>
        <w:keepLines/>
        <w:spacing w:before="120" w:after="120"/>
        <w:ind w:firstLine="340"/>
        <w:jc w:val="both"/>
      </w:pPr>
      <w:r>
        <w:t>§ 2. </w:t>
      </w:r>
      <w:r>
        <w:t>Położenie parku, o którym mowa w § 1, określone zostało na mapie stanowiącej załącznik do niniejszej uchwały.</w:t>
      </w:r>
    </w:p>
    <w:p w:rsidR="00A77B3E" w:rsidRDefault="00485A10">
      <w:pPr>
        <w:keepLines/>
        <w:spacing w:before="120" w:after="120"/>
        <w:ind w:firstLine="340"/>
        <w:jc w:val="both"/>
      </w:pPr>
      <w:r>
        <w:t>§ 3. </w:t>
      </w:r>
      <w:r>
        <w:t>Wykonanie uchwały powierza się Prezydentowi Miasta Łodzi.</w:t>
      </w:r>
    </w:p>
    <w:p w:rsidR="00A77B3E" w:rsidRDefault="00485A10">
      <w:pPr>
        <w:keepNext/>
        <w:keepLines/>
        <w:spacing w:before="120" w:after="120"/>
        <w:ind w:firstLine="340"/>
        <w:jc w:val="both"/>
      </w:pPr>
      <w:r>
        <w:t>§ 4.</w:t>
      </w:r>
      <w:r>
        <w:t> </w:t>
      </w:r>
      <w:r>
        <w:t>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9E43B4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43B4" w:rsidRDefault="009E43B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43B4" w:rsidRDefault="00485A10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485A10">
      <w:pPr>
        <w:spacing w:before="120" w:after="120"/>
        <w:ind w:left="283" w:firstLine="227"/>
        <w:jc w:val="both"/>
      </w:pPr>
      <w:r>
        <w:t>Projektodawcą jest</w:t>
      </w:r>
    </w:p>
    <w:p w:rsidR="00A77B3E" w:rsidRDefault="00485A10">
      <w:pPr>
        <w:spacing w:before="120" w:after="120"/>
        <w:ind w:left="283" w:firstLine="227"/>
        <w:jc w:val="both"/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Prezydent Miasta Łodzi</w:t>
      </w:r>
    </w:p>
    <w:p w:rsidR="00A77B3E" w:rsidRDefault="00485A10">
      <w:pPr>
        <w:keepNext/>
        <w:spacing w:before="120" w:after="120" w:line="360" w:lineRule="auto"/>
        <w:ind w:left="5839"/>
        <w:jc w:val="left"/>
      </w:pPr>
      <w:r>
        <w:lastRenderedPageBreak/>
        <w:fldChar w:fldCharType="begin"/>
      </w:r>
      <w:r>
        <w:fldChar w:fldCharType="end"/>
      </w:r>
      <w:r>
        <w:t>Załącznik do uchwały Nr</w:t>
      </w:r>
      <w:r>
        <w:br/>
        <w:t>Rady Miejskiej w Łodzi</w:t>
      </w:r>
      <w:r>
        <w:br/>
      </w:r>
    </w:p>
    <w:p w:rsidR="00A77B3E" w:rsidRDefault="00485A10">
      <w:pPr>
        <w:keepNext/>
        <w:spacing w:after="480"/>
      </w:pPr>
      <w:r>
        <w:rPr>
          <w:b/>
        </w:rPr>
        <w:t>Mapa terenu parku gminnego</w:t>
      </w:r>
    </w:p>
    <w:p w:rsidR="00A77B3E" w:rsidRDefault="00485A10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4077269" cy="2634935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6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sectPr w:rsidR="00A77B3E">
          <w:footerReference w:type="default" r:id="rId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9E43B4" w:rsidRDefault="009E43B4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9E43B4" w:rsidRDefault="00485A10">
      <w:pPr>
        <w:spacing w:line="360" w:lineRule="auto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9E43B4" w:rsidRDefault="00485A10">
      <w:pPr>
        <w:spacing w:before="240" w:after="160" w:line="360" w:lineRule="auto"/>
        <w:ind w:firstLine="708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wniosek mieszkańców Miasta Łodzi wskazany teren, został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przekazany na utworzenie gminnego parku leśnego.</w:t>
      </w:r>
    </w:p>
    <w:p w:rsidR="009E43B4" w:rsidRDefault="00485A10">
      <w:pPr>
        <w:spacing w:before="240" w:line="360" w:lineRule="auto"/>
        <w:ind w:firstLine="708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Pozostawienie przedmiotowego terenu w formie parku służyć będzie zachowaniu jego walorów przyrodniczych i podniesieniu jakości życia okolicznych mieszkańców, poprzez utworzenie przestrzeni do wypoczynku.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   </w:t>
      </w:r>
    </w:p>
    <w:p w:rsidR="009E43B4" w:rsidRDefault="00485A10">
      <w:pPr>
        <w:spacing w:before="240" w:line="360" w:lineRule="auto"/>
        <w:ind w:firstLine="708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Ponadto, wskazana część nieruchomości zgodnie z Miejscowym Planem Zagospodarowania Przestrzennego jest przeznaczona na tereny zieleni leśnej i zieleni nieurządzonej, natomiast utworzenie parku leśnego zagwarantuje utrzymanie funkcji przyrodniczej ws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kazanej w obowiązującym MPZP. </w:t>
      </w:r>
    </w:p>
    <w:p w:rsidR="009E43B4" w:rsidRDefault="00485A10">
      <w:pPr>
        <w:spacing w:before="240" w:line="360" w:lineRule="auto"/>
        <w:ind w:firstLine="708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związku z powyższym wnioskuje się o uznanie za park terenu zieleni,              obejmujący wskazaną część nieruchomości stanowiącej własność Miasta oznaczoną numerem działki ewidencyjnej 47/43  w obrębie B-3. </w:t>
      </w:r>
    </w:p>
    <w:p w:rsidR="009E43B4" w:rsidRDefault="009E43B4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9E43B4">
      <w:footerReference w:type="default" r:id="rId10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5A10" w:rsidRDefault="00485A10">
      <w:r>
        <w:separator/>
      </w:r>
    </w:p>
  </w:endnote>
  <w:endnote w:type="continuationSeparator" w:id="0">
    <w:p w:rsidR="00485A10" w:rsidRDefault="0048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E43B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B6694">
            <w:rPr>
              <w:sz w:val="18"/>
            </w:rPr>
            <w:fldChar w:fldCharType="separate"/>
          </w:r>
          <w:r w:rsidR="006B669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E43B4" w:rsidRDefault="009E43B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E43B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B6694">
            <w:rPr>
              <w:sz w:val="18"/>
            </w:rPr>
            <w:fldChar w:fldCharType="separate"/>
          </w:r>
          <w:r w:rsidR="006B669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E43B4" w:rsidRDefault="009E43B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9E43B4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E43B4" w:rsidRDefault="00485A10">
          <w:pPr>
            <w:jc w:val="right"/>
            <w:rPr>
              <w:sz w:val="18"/>
            </w:rPr>
          </w:pPr>
          <w:r>
            <w:rPr>
              <w:sz w:val="18"/>
            </w:rPr>
            <w:t>Str</w:t>
          </w:r>
          <w:r>
            <w:rPr>
              <w:sz w:val="18"/>
            </w:rPr>
            <w:t xml:space="preserve">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B6694">
            <w:rPr>
              <w:sz w:val="18"/>
            </w:rPr>
            <w:fldChar w:fldCharType="separate"/>
          </w:r>
          <w:r w:rsidR="006B6694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9E43B4" w:rsidRDefault="009E43B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5A10" w:rsidRDefault="00485A10">
      <w:r>
        <w:separator/>
      </w:r>
    </w:p>
  </w:footnote>
  <w:footnote w:type="continuationSeparator" w:id="0">
    <w:p w:rsidR="00485A10" w:rsidRDefault="00485A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485A10"/>
    <w:rsid w:val="006B6694"/>
    <w:rsid w:val="009E43B4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6B3E79"/>
  <w15:docId w15:val="{AA3A7B6D-C695-40D6-B4E9-60D8C8D9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2955B0F-2441-401B-8BE7-D5F788C02F8F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308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uznania terenu zieleni usytuowanego w rejonie ulic: Okręglik, Krajowej i Arktycznej, za park gminny.</dc:subject>
  <dc:creator>inowakowska</dc:creator>
  <cp:lastModifiedBy>Małgorzata Wójcik</cp:lastModifiedBy>
  <cp:revision>2</cp:revision>
  <dcterms:created xsi:type="dcterms:W3CDTF">2024-06-24T09:57:00Z</dcterms:created>
  <dcterms:modified xsi:type="dcterms:W3CDTF">2024-06-24T09:57:00Z</dcterms:modified>
  <cp:category>Akt prawny</cp:category>
</cp:coreProperties>
</file>