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6A1469">
      <w:pPr>
        <w:ind w:left="6236"/>
        <w:jc w:val="left"/>
      </w:pPr>
      <w:r>
        <w:t>Druk Nr</w:t>
      </w:r>
      <w:r w:rsidR="0011069E">
        <w:t xml:space="preserve"> 261/2024</w:t>
      </w:r>
    </w:p>
    <w:p w:rsidR="00A77B3E" w:rsidRDefault="006A1469">
      <w:pPr>
        <w:ind w:left="6236"/>
        <w:jc w:val="left"/>
      </w:pPr>
      <w:r>
        <w:t>Projekt z dnia</w:t>
      </w:r>
      <w:r w:rsidR="0011069E">
        <w:t xml:space="preserve"> 25.10.2024 r.</w:t>
      </w:r>
    </w:p>
    <w:p w:rsidR="00A77B3E" w:rsidRDefault="00A77B3E">
      <w:pPr>
        <w:ind w:left="6236"/>
        <w:jc w:val="left"/>
      </w:pPr>
    </w:p>
    <w:p w:rsidR="00A77B3E" w:rsidRDefault="006A146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A146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6A1469">
      <w:pPr>
        <w:keepNext/>
        <w:spacing w:after="480"/>
      </w:pPr>
      <w:r>
        <w:rPr>
          <w:b/>
        </w:rPr>
        <w:t>w sprawie powołania Komisji Konkursowej w celu przeprowadzenia konkursu</w:t>
      </w:r>
      <w:r>
        <w:rPr>
          <w:b/>
        </w:rPr>
        <w:br/>
        <w:t xml:space="preserve">na stanowisko Dyrektora Miejskiego Centrum Medycznego „Bałuty” </w:t>
      </w:r>
      <w:r>
        <w:rPr>
          <w:b/>
        </w:rPr>
        <w:t>w Łodzi.</w:t>
      </w:r>
    </w:p>
    <w:p w:rsidR="00A77B3E" w:rsidRDefault="006A1469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2024 r. poz. 609 i 721), art. 49 ust. 1 pkt 1 ustawy z dnia</w:t>
      </w:r>
      <w:r>
        <w:br/>
        <w:t xml:space="preserve">15 kwietnia 2011 r. o działalności leczniczej (Dz. U. z 2024 r. poz. 799) oraz § 3 ust. 1 </w:t>
      </w:r>
      <w:r>
        <w:t>w związku z § 2 pkt 2 rozporządzenia Ministra Zdrowia z dnia 6 lutego 2012 r. w sprawie sposobu przeprowadzania konkursu na niektóre stanowiska kierownicze</w:t>
      </w:r>
      <w:r>
        <w:br/>
        <w:t>w podmiocie leczniczym niebędącym przedsiębiorcą (Dz. U. z 2021 r. poz. 430), Rada Miejska w Łodzi</w:t>
      </w:r>
    </w:p>
    <w:p w:rsidR="00A77B3E" w:rsidRDefault="006A1469">
      <w:pPr>
        <w:ind w:left="283" w:firstLine="227"/>
        <w:rPr>
          <w:color w:val="000000"/>
          <w:u w:color="000000"/>
        </w:rPr>
      </w:pPr>
      <w:r>
        <w:rPr>
          <w:b/>
        </w:rPr>
        <w:t>u</w:t>
      </w:r>
      <w:r>
        <w:rPr>
          <w:b/>
        </w:rPr>
        <w:t>chwala, co następuje:</w:t>
      </w:r>
    </w:p>
    <w:p w:rsidR="00A77B3E" w:rsidRDefault="006A1469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W celu przeprowadzenia konkursu na stanowisko Dyrektora Miejskiego Centrum Medycznego „Bałuty” w Łodzi, zwanego dalej Centrum, powołuje się Komisję Konkursową</w:t>
      </w:r>
      <w:r>
        <w:rPr>
          <w:color w:val="000000"/>
          <w:u w:color="000000"/>
        </w:rPr>
        <w:br/>
        <w:t>w składzie: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5"/>
        <w:gridCol w:w="2979"/>
        <w:gridCol w:w="4064"/>
      </w:tblGrid>
      <w:tr w:rsidR="00F709E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jc w:val="left"/>
              <w:rPr>
                <w:color w:val="000000"/>
                <w:u w:color="000000"/>
              </w:rPr>
            </w:pPr>
            <w:r>
              <w:t xml:space="preserve">1) Przewodniczący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jc w:val="left"/>
              <w:rPr>
                <w:color w:val="000000"/>
                <w:u w:color="000000"/>
              </w:rPr>
            </w:pPr>
            <w:r>
              <w:t>- Adam Wieczorek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jc w:val="both"/>
              <w:rPr>
                <w:color w:val="000000"/>
                <w:u w:color="000000"/>
              </w:rPr>
            </w:pPr>
            <w:r>
              <w:t>Wiceprezydent Miasta Ł</w:t>
            </w:r>
            <w:r>
              <w:t>odzi, przedstawiciel podmiotu tworzącego dla Centrum;</w:t>
            </w:r>
          </w:p>
        </w:tc>
      </w:tr>
      <w:tr w:rsidR="00F709E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jc w:val="left"/>
              <w:rPr>
                <w:color w:val="000000"/>
                <w:u w:color="000000"/>
              </w:rPr>
            </w:pPr>
            <w:r>
              <w:t>2-7) Członkowie: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jc w:val="left"/>
              <w:rPr>
                <w:color w:val="000000"/>
                <w:u w:color="000000"/>
              </w:rPr>
            </w:pPr>
            <w:r>
              <w:t>- Bogusław Hubert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Przewodniczący Komisji Zdrowia</w:t>
            </w:r>
            <w:r>
              <w:rPr>
                <w:color w:val="000000"/>
                <w:u w:color="000000"/>
              </w:rPr>
              <w:br/>
              <w:t>i Opieki Społecznej  Rady Miejskiej</w:t>
            </w:r>
            <w:r>
              <w:rPr>
                <w:color w:val="000000"/>
                <w:u w:color="000000"/>
              </w:rPr>
              <w:br/>
              <w:t>w Łodzi, przedstawiciel podmiotu tworzącego dla Centrum;</w:t>
            </w:r>
          </w:p>
        </w:tc>
      </w:tr>
      <w:tr w:rsidR="00F709E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- Marcin Kopytek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 xml:space="preserve">Dyrektor Departamentu </w:t>
            </w:r>
            <w:r>
              <w:t>Zdrowia, Sportu i Spraw Społecznych Urzędu Miasta Łodzi, przedstawiciel podmiotu tworzącego dla Centrum;</w:t>
            </w:r>
          </w:p>
        </w:tc>
      </w:tr>
      <w:tr w:rsidR="00F709E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Szymon Kostrzewski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Dyrektor Wydziału Zdrowia i Spraw Społecznych w Departamencie Zdrowia, Sportu i Spraw Społecznych Urzędu Miasta Łodzi, przedstaw</w:t>
            </w:r>
            <w:r>
              <w:t>iciel podmiotu tworzącego dla Centrum;</w:t>
            </w:r>
          </w:p>
        </w:tc>
      </w:tr>
      <w:tr w:rsidR="00F709E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Aneta Czaplińska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p.o. Zastępcy Dyrektora Wydziału Zdrowia i Spraw Społecznych</w:t>
            </w:r>
            <w:r>
              <w:rPr>
                <w:color w:val="000000"/>
                <w:u w:color="000000"/>
              </w:rPr>
              <w:br/>
              <w:t>w Departamencie Zdrowia, Sportu</w:t>
            </w:r>
            <w:r>
              <w:rPr>
                <w:color w:val="000000"/>
                <w:u w:color="000000"/>
              </w:rPr>
              <w:br/>
              <w:t xml:space="preserve">i Spraw Społecznych Urzędu Miasta Łodzi, przedstawicielka podmiotu </w:t>
            </w:r>
            <w:r>
              <w:rPr>
                <w:color w:val="000000"/>
                <w:u w:color="000000"/>
              </w:rPr>
              <w:lastRenderedPageBreak/>
              <w:t>tworzącego dla Centrum;</w:t>
            </w:r>
          </w:p>
        </w:tc>
      </w:tr>
      <w:tr w:rsidR="00F709E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Wojciech</w:t>
            </w:r>
            <w:r>
              <w:t xml:space="preserve"> Kuncman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lekarz, przedstawiciel podmiotu tworzącego dla Centrum;</w:t>
            </w:r>
          </w:p>
        </w:tc>
      </w:tr>
      <w:tr w:rsidR="00F709EB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Krzysztof Kacprzak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1469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przedstawiciel Rady Społecznej Centrum.</w:t>
            </w:r>
          </w:p>
        </w:tc>
      </w:tr>
    </w:tbl>
    <w:p w:rsidR="00A77B3E" w:rsidRDefault="006A1469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6A1469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F709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9EB" w:rsidRDefault="00F709E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09EB" w:rsidRDefault="006A1469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A1469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6A1469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F709EB" w:rsidRDefault="00F709EB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F709EB" w:rsidRDefault="006A1469">
      <w:pPr>
        <w:spacing w:line="360" w:lineRule="auto"/>
        <w:ind w:firstLine="54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UZASADNIENIE</w:t>
      </w:r>
    </w:p>
    <w:p w:rsidR="00F709EB" w:rsidRDefault="00F709EB">
      <w:pPr>
        <w:spacing w:line="360" w:lineRule="auto"/>
        <w:ind w:firstLine="540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F709EB" w:rsidRDefault="006A1469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związku z </w:t>
      </w:r>
      <w:r>
        <w:rPr>
          <w:color w:val="000000"/>
          <w:szCs w:val="20"/>
          <w:shd w:val="clear" w:color="auto" w:fill="FFFFFF"/>
        </w:rPr>
        <w:t xml:space="preserve">odwołaniem ze stanowiska na jego prośbę dotychczasowego Dyrektora Miejskiego Centrum Medycznego „Bałuty" w Łodzi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zachodzi potrzeba rozpoczęcia procedury konkursowej w celu obsadzenia przedmiotowego stanowiska. </w:t>
      </w:r>
    </w:p>
    <w:p w:rsidR="00F709EB" w:rsidRDefault="00F709EB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F709EB" w:rsidRDefault="006A1469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Zgodnie z art. 49 ust. 1 pkt 1 ustawy z dnia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15 kwietnia 2011 r. o działalności leczniczej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>(Dz. U. z 2024 r. poz. 799)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w podmiocie leczniczym niebędącym przedsiębiorcą przeprowadza się konkurs na stanowisko kierownika/dyrektora. Przedmiotowy konkurs ogłasza podmiot tworzący.</w:t>
      </w:r>
    </w:p>
    <w:p w:rsidR="00F709EB" w:rsidRDefault="00F709EB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F709EB" w:rsidRDefault="006A1469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Pierwszym etapem postę</w:t>
      </w:r>
      <w:r>
        <w:rPr>
          <w:color w:val="000000"/>
          <w:szCs w:val="20"/>
          <w:shd w:val="clear" w:color="auto" w:fill="FFFFFF"/>
          <w:lang w:eastAsia="en-US" w:bidi="ar-SA"/>
        </w:rPr>
        <w:t>powania konkursowego, prowadzanego zgodnie z wymogami  rozporządzenia Ministra Zdrowia z dnia 6 lutego 2012 r. w sprawie sposobu przeprowadz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eastAsia="en-US" w:bidi="ar-SA"/>
        </w:rPr>
        <w:t>nia konkursu na niektóre stanowiska kierownicze w podmiocie leczniczym niebędącym przedsiębiorcą</w:t>
      </w:r>
      <w:r>
        <w:rPr>
          <w:color w:val="000000"/>
          <w:szCs w:val="20"/>
          <w:shd w:val="clear" w:color="auto" w:fill="FFFFFF"/>
        </w:rPr>
        <w:br/>
        <w:t>(D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z. U. z 2021 r. </w:t>
      </w:r>
      <w:r>
        <w:rPr>
          <w:color w:val="000000"/>
          <w:szCs w:val="20"/>
          <w:shd w:val="clear" w:color="auto" w:fill="FFFFFF"/>
          <w:lang w:eastAsia="en-US" w:bidi="ar-SA"/>
        </w:rPr>
        <w:t>poz. 430)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jest powołanie komisji konkursowej.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Należy podkreślić, że zgodnie z orzecznictwem Naczelnego Sądu Administracyjnego powołanie komisji konkursowej w celu przeprowadzenia konkursu na stanowisko kierownika w podmiocie leczniczym niebędącym przedsię</w:t>
      </w:r>
      <w:r>
        <w:rPr>
          <w:color w:val="000000"/>
          <w:szCs w:val="20"/>
          <w:shd w:val="clear" w:color="auto" w:fill="FFFFFF"/>
          <w:lang w:eastAsia="en-US" w:bidi="ar-SA"/>
        </w:rPr>
        <w:t>biorcą należy do kompetencji organu stanowiącego jednostki samorządu terytorialnego, w tym przypadku Rady Miejskiej w Łodzi, co stanowi przedmiot niniejszego projektu uchwały.</w:t>
      </w:r>
    </w:p>
    <w:p w:rsidR="00F709EB" w:rsidRDefault="00F709EB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F709EB" w:rsidRDefault="006A1469">
      <w:pPr>
        <w:spacing w:line="360" w:lineRule="auto"/>
        <w:ind w:firstLine="708"/>
        <w:jc w:val="both"/>
        <w:rPr>
          <w:szCs w:val="20"/>
        </w:rPr>
      </w:pPr>
      <w:r>
        <w:rPr>
          <w:szCs w:val="20"/>
        </w:rPr>
        <w:t>W proponowanym składzie Komisji Konkursowej znaleźli się, zgodnie z wymogami</w:t>
      </w:r>
      <w:r>
        <w:rPr>
          <w:b/>
          <w:szCs w:val="20"/>
        </w:rPr>
        <w:t xml:space="preserve"> </w:t>
      </w:r>
      <w:r>
        <w:rPr>
          <w:szCs w:val="20"/>
          <w:lang w:eastAsia="en-US" w:bidi="ar-SA"/>
        </w:rPr>
        <w:t>§ </w:t>
      </w:r>
      <w:r>
        <w:rPr>
          <w:szCs w:val="20"/>
        </w:rPr>
        <w:t>10 pkt 1 lit. a</w:t>
      </w:r>
      <w:r>
        <w:rPr>
          <w:b/>
          <w:szCs w:val="20"/>
        </w:rPr>
        <w:t xml:space="preserve"> </w:t>
      </w:r>
      <w:r>
        <w:rPr>
          <w:szCs w:val="20"/>
        </w:rPr>
        <w:t xml:space="preserve">merytorycznego rozporządzenia Ministra Zdrowia, zarówno przedstawiciele podmiotu tworzącego dla Centrum, jak również przedstawiciel wytypowany przez Radę Społeczną działającą  w przedmiotowym Centrum. </w:t>
      </w:r>
    </w:p>
    <w:p w:rsidR="00F709EB" w:rsidRDefault="00F709EB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F709EB" w:rsidRDefault="00F709EB">
      <w:pPr>
        <w:spacing w:line="360" w:lineRule="auto"/>
        <w:ind w:firstLine="57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sectPr w:rsidR="00F709EB" w:rsidSect="00F709E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69" w:rsidRDefault="006A1469" w:rsidP="00F709EB">
      <w:r>
        <w:separator/>
      </w:r>
    </w:p>
  </w:endnote>
  <w:endnote w:type="continuationSeparator" w:id="0">
    <w:p w:rsidR="006A1469" w:rsidRDefault="006A1469" w:rsidP="00F7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F709E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09EB" w:rsidRDefault="006A146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09EB" w:rsidRDefault="006A14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709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1069E">
            <w:rPr>
              <w:sz w:val="18"/>
            </w:rPr>
            <w:fldChar w:fldCharType="separate"/>
          </w:r>
          <w:r w:rsidR="0011069E">
            <w:rPr>
              <w:noProof/>
              <w:sz w:val="18"/>
            </w:rPr>
            <w:t>2</w:t>
          </w:r>
          <w:r w:rsidR="00F709EB">
            <w:rPr>
              <w:sz w:val="18"/>
            </w:rPr>
            <w:fldChar w:fldCharType="end"/>
          </w:r>
        </w:p>
      </w:tc>
    </w:tr>
  </w:tbl>
  <w:p w:rsidR="00F709EB" w:rsidRDefault="00F709E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F709E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09EB" w:rsidRDefault="006A146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09EB" w:rsidRDefault="006A14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709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1069E">
            <w:rPr>
              <w:sz w:val="18"/>
            </w:rPr>
            <w:fldChar w:fldCharType="separate"/>
          </w:r>
          <w:r w:rsidR="0011069E">
            <w:rPr>
              <w:noProof/>
              <w:sz w:val="18"/>
            </w:rPr>
            <w:t>3</w:t>
          </w:r>
          <w:r w:rsidR="00F709EB">
            <w:rPr>
              <w:sz w:val="18"/>
            </w:rPr>
            <w:fldChar w:fldCharType="end"/>
          </w:r>
        </w:p>
      </w:tc>
    </w:tr>
  </w:tbl>
  <w:p w:rsidR="00F709EB" w:rsidRDefault="00F709E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69" w:rsidRDefault="006A1469" w:rsidP="00F709EB">
      <w:r>
        <w:separator/>
      </w:r>
    </w:p>
  </w:footnote>
  <w:footnote w:type="continuationSeparator" w:id="0">
    <w:p w:rsidR="006A1469" w:rsidRDefault="006A1469" w:rsidP="00F70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069E"/>
    <w:rsid w:val="006A1469"/>
    <w:rsid w:val="00A77B3E"/>
    <w:rsid w:val="00CA2A55"/>
    <w:rsid w:val="00F7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09EB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709EB"/>
    <w:pPr>
      <w:jc w:val="both"/>
    </w:pPr>
    <w:rPr>
      <w:b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w celu przeprowadzenia konkursu
na stanowisko Dyrektora Miejskiego Centrum Medycznego „Bałuty” w Łodzi.</dc:subject>
  <dc:creator>elukowicz</dc:creator>
  <cp:lastModifiedBy>sstanczyk</cp:lastModifiedBy>
  <cp:revision>2</cp:revision>
  <dcterms:created xsi:type="dcterms:W3CDTF">2024-10-28T08:59:00Z</dcterms:created>
  <dcterms:modified xsi:type="dcterms:W3CDTF">2024-10-28T10:16:00Z</dcterms:modified>
  <cp:category>Akt prawny</cp:category>
</cp:coreProperties>
</file>