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98428" w14:textId="7BFDADA6" w:rsidR="00A77B3E" w:rsidRDefault="00EB3D97" w:rsidP="00650007">
      <w:pPr>
        <w:ind w:left="5387"/>
        <w:jc w:val="left"/>
      </w:pPr>
      <w:r>
        <w:t xml:space="preserve">Druk Nr </w:t>
      </w:r>
      <w:r w:rsidR="00650007">
        <w:t>300/2024</w:t>
      </w:r>
    </w:p>
    <w:p w14:paraId="368FC2A1" w14:textId="0E9C53F4" w:rsidR="00A77B3E" w:rsidRDefault="00EB3D97" w:rsidP="00650007">
      <w:pPr>
        <w:ind w:left="5387"/>
        <w:jc w:val="left"/>
      </w:pPr>
      <w:r>
        <w:t xml:space="preserve">Projekt z dnia </w:t>
      </w:r>
      <w:r w:rsidR="00650007">
        <w:t>28 listopada 2024 r.</w:t>
      </w:r>
    </w:p>
    <w:p w14:paraId="442A7AFF" w14:textId="77777777" w:rsidR="00A77B3E" w:rsidRDefault="00A77B3E">
      <w:pPr>
        <w:ind w:left="6236"/>
        <w:jc w:val="left"/>
      </w:pPr>
    </w:p>
    <w:p w14:paraId="2CBD60AE" w14:textId="77777777" w:rsidR="00A77B3E" w:rsidRDefault="00EB3D97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7832B718" w14:textId="77777777" w:rsidR="00A77B3E" w:rsidRDefault="00EB3D97">
      <w:pPr>
        <w:spacing w:after="240"/>
        <w:jc w:val="center"/>
        <w:rPr>
          <w:b/>
          <w:caps/>
        </w:rPr>
      </w:pPr>
      <w:r>
        <w:rPr>
          <w:b/>
        </w:rPr>
        <w:t>z dnia                      2024 r.</w:t>
      </w:r>
    </w:p>
    <w:p w14:paraId="4CA70349" w14:textId="77777777" w:rsidR="00A77B3E" w:rsidRDefault="00EB3D97">
      <w:pPr>
        <w:keepNext/>
        <w:spacing w:after="480"/>
        <w:jc w:val="center"/>
      </w:pPr>
      <w:bookmarkStart w:id="0" w:name="_GoBack"/>
      <w:r>
        <w:rPr>
          <w:b/>
        </w:rPr>
        <w:t xml:space="preserve">w sprawie przystąpienia do sporządzenia miejscowego planu zagospodarowania przestrzennego dla części obszaru </w:t>
      </w:r>
      <w:r>
        <w:rPr>
          <w:b/>
        </w:rPr>
        <w:t>miasta Łodzi położonej w rejonie ulic Wileńskiej i gen. Walerego Wróblewskiego, do torów kolejowych</w:t>
      </w:r>
      <w:bookmarkEnd w:id="0"/>
      <w:r>
        <w:rPr>
          <w:b/>
        </w:rPr>
        <w:t>.</w:t>
      </w:r>
    </w:p>
    <w:p w14:paraId="3E35F331" w14:textId="77777777" w:rsidR="00A77B3E" w:rsidRDefault="00EB3D97">
      <w:pPr>
        <w:spacing w:before="120" w:after="120"/>
        <w:ind w:firstLine="567"/>
      </w:pPr>
      <w:r>
        <w:t>Na podstawie art. 18 ust. 2 pkt 15 ustawy z dnia 8 marca 1990 r. o samorządzie gminnym (Dz. U. z 2024 r. poz. 1465 i 1572) w związku z art. 14 ust. 1 ustaw</w:t>
      </w:r>
      <w:r>
        <w:t>y z dnia 27 marca 2003 r. o planowaniu i zagospodarowaniu przestrzennym (Dz. U. z 2024 r. poz. 1130), Rada Miejska w Łodzi</w:t>
      </w:r>
    </w:p>
    <w:p w14:paraId="36BF7951" w14:textId="77777777" w:rsidR="00A77B3E" w:rsidRDefault="00EB3D97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14:paraId="6A9DDC15" w14:textId="77777777" w:rsidR="00A77B3E" w:rsidRDefault="00EB3D97">
      <w:pPr>
        <w:keepLines/>
        <w:spacing w:before="120" w:after="120"/>
        <w:ind w:firstLine="567"/>
      </w:pPr>
      <w:r>
        <w:t>§ 1. Przystępuje się do sporządzenia miejscowego planu zagospodarowania przestrzennego dla części obszaru mias</w:t>
      </w:r>
      <w:r>
        <w:t>ta Łodzi położonej w rejonie ulic Wileńskiej i gen. Walerego Wróblewskiego, do torów kolejowych, zwanego dalej planem.</w:t>
      </w:r>
    </w:p>
    <w:p w14:paraId="451112A8" w14:textId="77777777" w:rsidR="00A77B3E" w:rsidRDefault="00EB3D97">
      <w:pPr>
        <w:keepLines/>
        <w:spacing w:before="120" w:after="120"/>
        <w:ind w:firstLine="567"/>
      </w:pPr>
      <w:r>
        <w:t>§ 2. Granice obszaru objętego projektem planu zostały oznaczone na rysunku stanowiącym załącznik do niniejszej uchwały.</w:t>
      </w:r>
    </w:p>
    <w:p w14:paraId="3B0588A1" w14:textId="77777777" w:rsidR="00A77B3E" w:rsidRDefault="00EB3D97">
      <w:pPr>
        <w:keepLines/>
        <w:spacing w:before="120" w:after="120"/>
        <w:ind w:firstLine="567"/>
      </w:pPr>
      <w:r>
        <w:t>§ 3. Wykonanie uc</w:t>
      </w:r>
      <w:r>
        <w:t>hwały powierza się Prezydentowi Miasta Łodzi.</w:t>
      </w:r>
    </w:p>
    <w:p w14:paraId="5E575AE8" w14:textId="77777777" w:rsidR="00A77B3E" w:rsidRDefault="00EB3D97">
      <w:pPr>
        <w:keepNext/>
        <w:keepLines/>
        <w:spacing w:before="120" w:after="120"/>
        <w:ind w:firstLine="567"/>
      </w:pPr>
      <w:r>
        <w:t>§ 4. Uchwała wchodzi w życie z dniem podjęcia.</w:t>
      </w:r>
    </w:p>
    <w:p w14:paraId="58476EFD" w14:textId="77777777" w:rsidR="00A77B3E" w:rsidRDefault="00EB3D97">
      <w:pPr>
        <w:keepNext/>
        <w:keepLines/>
        <w:spacing w:before="100" w:after="100"/>
      </w:pPr>
      <w:r>
        <w:t>  </w:t>
      </w:r>
    </w:p>
    <w:p w14:paraId="4779D1A7" w14:textId="77777777" w:rsidR="00A77B3E" w:rsidRDefault="00EB3D9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4748A" w14:paraId="0A03CD0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CC32B" w14:textId="77777777" w:rsidR="0024748A" w:rsidRDefault="0024748A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817C0" w14:textId="77777777" w:rsidR="0024748A" w:rsidRDefault="00EB3D97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14:paraId="4EDD9328" w14:textId="77777777" w:rsidR="00A77B3E" w:rsidRDefault="00EB3D97">
      <w:pPr>
        <w:spacing w:before="100"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634AE9" w14:textId="77777777" w:rsidR="00A77B3E" w:rsidRDefault="00EB3D97">
      <w:pPr>
        <w:spacing w:before="100" w:after="100"/>
      </w:pPr>
      <w:r>
        <w:t>Projektodawcą jest</w:t>
      </w:r>
    </w:p>
    <w:p w14:paraId="6D3D9D44" w14:textId="77777777" w:rsidR="00A77B3E" w:rsidRDefault="00EB3D97" w:rsidP="0070616C">
      <w:pPr>
        <w:spacing w:before="100" w:after="100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701" w:left="1417" w:header="708" w:footer="708" w:gutter="0"/>
          <w:cols w:space="708"/>
          <w:docGrid w:linePitch="360"/>
        </w:sectPr>
      </w:pPr>
      <w:r>
        <w:t>Prezydent Miasta Łodzi</w:t>
      </w:r>
    </w:p>
    <w:p w14:paraId="6FC724A0" w14:textId="77777777" w:rsidR="00A77B3E" w:rsidRDefault="00EB3D97">
      <w:pPr>
        <w:spacing w:before="80" w:after="80"/>
        <w:ind w:left="5812"/>
        <w:jc w:val="left"/>
      </w:pPr>
      <w:r>
        <w:lastRenderedPageBreak/>
        <w:fldChar w:fldCharType="begin"/>
      </w:r>
      <w:r>
        <w:fldChar w:fldCharType="end"/>
      </w:r>
      <w:r>
        <w:t>Załącznik</w:t>
      </w:r>
      <w:r>
        <w:br/>
        <w:t>do uchwały Nr</w:t>
      </w:r>
      <w:r>
        <w:br/>
        <w:t>Rady Miejskiej w Łodzi</w:t>
      </w:r>
      <w:r>
        <w:br/>
        <w:t>z dnia....................2024 r.  </w:t>
      </w:r>
    </w:p>
    <w:p w14:paraId="45D4EFC2" w14:textId="77777777" w:rsidR="00A77B3E" w:rsidRDefault="00EB3D97">
      <w:pPr>
        <w:spacing w:before="100" w:after="100"/>
        <w:jc w:val="center"/>
      </w:pPr>
      <w:r>
        <w:rPr>
          <w:noProof/>
          <w:lang w:bidi="ar-SA"/>
        </w:rPr>
        <w:drawing>
          <wp:inline distT="0" distB="0" distL="0" distR="0" wp14:anchorId="4A533786" wp14:editId="5045FA31">
            <wp:extent cx="5449912" cy="7704814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2013" cy="770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EB308" w14:textId="77777777" w:rsidR="00A77B3E" w:rsidRDefault="00A77B3E">
      <w:pPr>
        <w:spacing w:before="100" w:after="100"/>
        <w:jc w:val="center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701" w:left="1417" w:header="708" w:footer="708" w:gutter="0"/>
          <w:pgNumType w:start="1"/>
          <w:cols w:space="708"/>
          <w:docGrid w:linePitch="360"/>
        </w:sectPr>
      </w:pPr>
    </w:p>
    <w:p w14:paraId="0A26ED50" w14:textId="77777777" w:rsidR="0024748A" w:rsidRDefault="0024748A">
      <w:pPr>
        <w:rPr>
          <w:szCs w:val="20"/>
        </w:rPr>
      </w:pPr>
    </w:p>
    <w:p w14:paraId="126ABA68" w14:textId="77777777" w:rsidR="0024748A" w:rsidRDefault="00EB3D9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37DDEEE" w14:textId="77777777" w:rsidR="0024748A" w:rsidRDefault="00EB3D97">
      <w:pPr>
        <w:keepNext/>
        <w:spacing w:after="48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projektu uchwały w sprawie przystąpienia do </w:t>
      </w:r>
      <w:r>
        <w:rPr>
          <w:b/>
          <w:szCs w:val="20"/>
        </w:rPr>
        <w:t>sporządzenia miejscowego planu zagospodarowania przestrzennego dla części obszaru miasta Łodzi położonej w rejonie ulic Wileńskiej i Gen. Walerego Wróblewskiego, do terenów kolejowych.</w:t>
      </w:r>
    </w:p>
    <w:p w14:paraId="2EDE1E50" w14:textId="77777777" w:rsidR="0024748A" w:rsidRDefault="00EB3D97">
      <w:pPr>
        <w:spacing w:before="100" w:after="10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Obszar, dla którego proponuje się sporządzenie miejscowego planu zagosp</w:t>
      </w:r>
      <w:r>
        <w:rPr>
          <w:color w:val="000000"/>
          <w:szCs w:val="20"/>
          <w:u w:color="000000"/>
        </w:rPr>
        <w:t>odarowania przestrzennego, położony jest w zachodniej części miasta, na terenie osiedla Karolew-Retkinia Wschód. Powierzchnia obszaru wynosi około 13,6 ha.</w:t>
      </w:r>
    </w:p>
    <w:p w14:paraId="1A3DB257" w14:textId="77777777" w:rsidR="0024748A" w:rsidRDefault="00EB3D97">
      <w:pPr>
        <w:spacing w:before="100" w:after="10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14 ust. 5 ustawy z dnia 27 marca 2003 r. o planowaniu i zagospodarowaniu przestrzenny</w:t>
      </w:r>
      <w:r>
        <w:rPr>
          <w:color w:val="000000"/>
          <w:szCs w:val="20"/>
          <w:u w:color="000000"/>
        </w:rPr>
        <w:t>m (Dz. U. z 2024 r. poz. 1130) została wykonana analiza dotycząca zasadności przystąpienia do sporządzenia miejscowego planu zagospodarowania przestrzennego dla wskazanego w uchwale obszaru a także zgodności przewidywanych rozwiązań planu z ustaleniami Stu</w:t>
      </w:r>
      <w:r>
        <w:rPr>
          <w:color w:val="000000"/>
          <w:szCs w:val="20"/>
          <w:u w:color="000000"/>
        </w:rPr>
        <w:t>dium uwarunkowań i kierunków zagospodarowania przestrzennego miasta Łodzi, uchwalonym uchwałą Nr LXIX/1753/18 Rady Miejskiej w Łodzi z dnia 28 marca 2018 r., zmienioną uchwałami Rady Miejskiej w Łodzi Nr VI/215/19 z dnia 6 marca 2019 r. i Nr LII/1605/21 z </w:t>
      </w:r>
      <w:r>
        <w:rPr>
          <w:color w:val="000000"/>
          <w:szCs w:val="20"/>
          <w:u w:color="000000"/>
        </w:rPr>
        <w:t>dnia 22 grudnia 2021 r., zwanego dalej Studium.</w:t>
      </w:r>
    </w:p>
    <w:p w14:paraId="4BEF6DD3" w14:textId="77777777" w:rsidR="0024748A" w:rsidRDefault="00EB3D97">
      <w:pPr>
        <w:spacing w:before="100" w:after="10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Opracowanie miejscowego planu zagospodarowania przestrzennego doprecyzuje </w:t>
      </w:r>
      <w:r>
        <w:rPr>
          <w:szCs w:val="20"/>
        </w:rPr>
        <w:t>zasięg granic terenów inwestycyjnych, a także w sposób szczegółowy określi parametry i wskaźniki zagospodarowania terenu, przy jednocz</w:t>
      </w:r>
      <w:r>
        <w:rPr>
          <w:szCs w:val="20"/>
        </w:rPr>
        <w:t>esnym zachowaniu właściwych relacji przestrzennych z otoczeniem oraz rygorów ochrony środowiska. Postępowanie zgodne z planem przyczyni się do znaczącej poprawy ładu przestrzennego, poprzez porządkowanie istniejącego zagospodarowania i wzrost funkcjonalnoś</w:t>
      </w:r>
      <w:r>
        <w:rPr>
          <w:szCs w:val="20"/>
        </w:rPr>
        <w:t>ci systemu komunikacyjnego. Ponadto sporządzenie planu miejscowego oraz realizacja jego ustaleń przyczyni się do zwiększenia różnorodności oferty inwestycyjnej zgodnie z zapotrzebowaniem rynku, a w konsekwencji do powstania nowych miejsc pracy.</w:t>
      </w:r>
    </w:p>
    <w:p w14:paraId="3B5516A9" w14:textId="77777777" w:rsidR="0024748A" w:rsidRDefault="00EB3D97">
      <w:pPr>
        <w:spacing w:before="100" w:after="10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uc</w:t>
      </w:r>
      <w:r>
        <w:rPr>
          <w:color w:val="000000"/>
          <w:szCs w:val="20"/>
          <w:u w:color="000000"/>
        </w:rPr>
        <w:t>hwały o przystąpieniu do sporządzania planu nie narusza prowadzonej przez Miasto polityki przestrzennej określonej w Studium. W związku z powyższym Prezydent Miasta Łodzi przedkłada projekt niniejszej uchwały.</w:t>
      </w:r>
    </w:p>
    <w:sectPr w:rsidR="0024748A">
      <w:footerReference w:type="default" r:id="rId10"/>
      <w:endnotePr>
        <w:numFmt w:val="decimal"/>
      </w:endnotePr>
      <w:pgSz w:w="11906" w:h="16838"/>
      <w:pgMar w:top="1417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4A7FD" w14:textId="77777777" w:rsidR="00EB3D97" w:rsidRDefault="00EB3D97">
      <w:r>
        <w:separator/>
      </w:r>
    </w:p>
  </w:endnote>
  <w:endnote w:type="continuationSeparator" w:id="0">
    <w:p w14:paraId="0511314F" w14:textId="77777777" w:rsidR="00EB3D97" w:rsidRDefault="00EB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4748A" w14:paraId="44E885A0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07C501" w14:textId="77777777" w:rsidR="0024748A" w:rsidRDefault="00EB3D9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1D80F1" w14:textId="5A8BC14C" w:rsidR="0024748A" w:rsidRDefault="00EB3D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D2DE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5B306E" w14:textId="77777777" w:rsidR="0024748A" w:rsidRDefault="0024748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4748A" w14:paraId="2623548D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0D3714" w14:textId="77777777" w:rsidR="0024748A" w:rsidRDefault="00EB3D9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06DB99" w14:textId="009B5A4D" w:rsidR="0024748A" w:rsidRDefault="00EB3D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D2DE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46F6224" w14:textId="77777777" w:rsidR="0024748A" w:rsidRDefault="0024748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4748A" w14:paraId="36F5BE54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F276A4" w14:textId="77777777" w:rsidR="0024748A" w:rsidRDefault="00EB3D9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BE48A4" w14:textId="046E7661" w:rsidR="0024748A" w:rsidRDefault="00EB3D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D2DE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C937502" w14:textId="77777777" w:rsidR="0024748A" w:rsidRDefault="0024748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33ABC" w14:textId="77777777" w:rsidR="00EB3D97" w:rsidRDefault="00EB3D97">
      <w:r>
        <w:separator/>
      </w:r>
    </w:p>
  </w:footnote>
  <w:footnote w:type="continuationSeparator" w:id="0">
    <w:p w14:paraId="5445B183" w14:textId="77777777" w:rsidR="00EB3D97" w:rsidRDefault="00EB3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D2DE1"/>
    <w:rsid w:val="0024748A"/>
    <w:rsid w:val="004369BC"/>
    <w:rsid w:val="005707BA"/>
    <w:rsid w:val="005B48E0"/>
    <w:rsid w:val="00650007"/>
    <w:rsid w:val="0070616C"/>
    <w:rsid w:val="00966673"/>
    <w:rsid w:val="00A77B3E"/>
    <w:rsid w:val="00CA2A55"/>
    <w:rsid w:val="00EB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76759"/>
  <w15:docId w15:val="{4804FBD3-16AB-4593-B215-69C6426F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8EA7606B-D1D2-4443-BAE4-F16126AE3FD8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części obszaru miasta Łodzi położonej w rejonie ulic Wileńskiej i^gen.^Walerego Wróblewskiego, do torów kolejowych.</dc:subject>
  <dc:creator>mjasinska</dc:creator>
  <cp:lastModifiedBy>Małgorzata Wójcik</cp:lastModifiedBy>
  <cp:revision>2</cp:revision>
  <dcterms:created xsi:type="dcterms:W3CDTF">2024-11-28T09:02:00Z</dcterms:created>
  <dcterms:modified xsi:type="dcterms:W3CDTF">2024-11-28T09:02:00Z</dcterms:modified>
  <cp:category>Akt prawny</cp:category>
</cp:coreProperties>
</file>