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7370"/>
        <w:jc w:val="left"/>
        <w:rPr>
          <w:b/>
          <w:i/>
          <w:sz w:val="20"/>
          <w:u w:val="thick"/>
        </w:rPr>
      </w:pPr>
      <w:bookmarkStart w:id="0" w:name="_GoBack"/>
      <w:bookmarkEnd w:id="0"/>
    </w:p>
    <w:p w:rsidR="00A77B3E" w:rsidRDefault="00A77B3E">
      <w:pPr>
        <w:ind w:left="7370"/>
        <w:jc w:val="left"/>
        <w:rPr>
          <w:b/>
          <w:i/>
          <w:sz w:val="20"/>
          <w:u w:val="thick"/>
        </w:rPr>
      </w:pPr>
    </w:p>
    <w:p w:rsidR="00A77B3E" w:rsidRPr="00A1109B" w:rsidRDefault="00832D36" w:rsidP="00A1109B">
      <w:pPr>
        <w:ind w:left="5670"/>
        <w:jc w:val="left"/>
      </w:pPr>
      <w:r w:rsidRPr="00A1109B">
        <w:t>Druk Nr</w:t>
      </w:r>
      <w:r w:rsidR="00055ABF" w:rsidRPr="00A1109B">
        <w:t xml:space="preserve"> 310/2024</w:t>
      </w:r>
    </w:p>
    <w:p w:rsidR="00A77B3E" w:rsidRPr="00A1109B" w:rsidRDefault="00832D36" w:rsidP="00A1109B">
      <w:pPr>
        <w:ind w:left="5670"/>
        <w:jc w:val="left"/>
      </w:pPr>
      <w:r w:rsidRPr="00A1109B">
        <w:t>Projekt z dnia</w:t>
      </w:r>
      <w:r w:rsidR="00055ABF" w:rsidRPr="00A1109B">
        <w:t xml:space="preserve"> 20</w:t>
      </w:r>
      <w:r w:rsidR="00A1109B">
        <w:t xml:space="preserve"> grudnia </w:t>
      </w:r>
      <w:r w:rsidR="00055ABF" w:rsidRPr="00A1109B">
        <w:t>2024 r.</w:t>
      </w:r>
    </w:p>
    <w:p w:rsidR="00A77B3E" w:rsidRPr="00A1109B" w:rsidRDefault="00A77B3E">
      <w:pPr>
        <w:ind w:left="7370"/>
        <w:jc w:val="left"/>
      </w:pPr>
    </w:p>
    <w:p w:rsidR="00A77B3E" w:rsidRDefault="00832D36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32D36">
      <w:pPr>
        <w:spacing w:before="240" w:after="240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832D36">
      <w:pPr>
        <w:keepNext/>
        <w:spacing w:after="480"/>
      </w:pPr>
      <w:r>
        <w:rPr>
          <w:b/>
        </w:rPr>
        <w:t>zmieniająca uchwałę w sprawie utworzenia jednostki budżetowej Zarząd Lokali Miejskich i nadania jej statutu.</w:t>
      </w:r>
    </w:p>
    <w:p w:rsidR="00A77B3E" w:rsidRDefault="00832D36">
      <w:pPr>
        <w:keepLines/>
        <w:spacing w:before="120" w:after="120"/>
        <w:ind w:firstLine="567"/>
        <w:jc w:val="both"/>
      </w:pPr>
      <w:r>
        <w:t>Na podstawie art. 9 ust. 1 i art. 18 ust. 2 pkt 9 lit. h ustawy z dnia 8 marca 1990 r. o samorządzie gminnym (Dz. U. z 2024 r. poz. 1465 i 1572) oraz art. 12 ust. 1 pkt 2 i ust. 2, 3 i 5 ustawy z dnia 27 sierpnia 2009 r. o finansach publicznych (Dz. U. z 2024 r. poz. 1530, 1572 i 1717), Rada Miejska w Łodzi</w:t>
      </w:r>
    </w:p>
    <w:p w:rsidR="00A77B3E" w:rsidRDefault="00832D36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832D36">
      <w:pPr>
        <w:keepLines/>
        <w:spacing w:before="120" w:after="120"/>
        <w:ind w:firstLine="567"/>
        <w:jc w:val="both"/>
      </w:pPr>
      <w:r>
        <w:t>§ 1. W statucie Zarządu Lokali Miejskich, stanowiącym załącznik do uchwały Nr XXIII/561/16 Rady Miejskiej w Łodzi z dnia 20 stycznia 2016 r. w sprawie utworzenia jednostki budżetowej Zarząd Lokali Miejskich i nadania jej statutu, zmienionej uchwałą Nr XXVI/888/20 Rady Miejskiej w Łodzi z dnia 3 czerwca 2020 r., w § 1 ust. 3 otrzymuje brzmienie:</w:t>
      </w:r>
    </w:p>
    <w:p w:rsidR="00A77B3E" w:rsidRDefault="00832D36">
      <w:pPr>
        <w:keepLines/>
        <w:spacing w:before="120" w:after="120"/>
        <w:ind w:left="907" w:firstLine="227"/>
        <w:jc w:val="both"/>
      </w:pPr>
      <w:r>
        <w:t>„3. Zarząd swoją działalnością obejmuje zasób lokalowy Miasta Łodzi.”.</w:t>
      </w:r>
    </w:p>
    <w:p w:rsidR="00A77B3E" w:rsidRDefault="00832D36">
      <w:pPr>
        <w:keepLines/>
        <w:spacing w:before="120" w:after="120"/>
        <w:ind w:firstLine="567"/>
        <w:jc w:val="both"/>
      </w:pPr>
      <w:r>
        <w:t>§ 2. Wykonanie uchwały powierza się Prezydentowi Miasta Łodzi.</w:t>
      </w:r>
    </w:p>
    <w:p w:rsidR="00A77B3E" w:rsidRDefault="00832D36">
      <w:pPr>
        <w:keepNext/>
        <w:keepLines/>
        <w:spacing w:before="120" w:after="120"/>
        <w:ind w:firstLine="567"/>
        <w:jc w:val="both"/>
      </w:pPr>
      <w:r>
        <w:t>§ 3.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F6F7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F7A" w:rsidRDefault="00CF6F7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F7A" w:rsidRDefault="00832D36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832D36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832D36" w:rsidP="00832D36">
      <w:pPr>
        <w:spacing w:before="120" w:after="120"/>
        <w:ind w:left="283"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CF6F7A" w:rsidRDefault="00CF6F7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6F7A" w:rsidRDefault="00832D36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F6F7A" w:rsidRDefault="00CF6F7A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8F58F9" w:rsidRPr="008F58F9" w:rsidRDefault="008F58F9" w:rsidP="008F58F9">
      <w:pPr>
        <w:ind w:firstLine="567"/>
        <w:jc w:val="both"/>
        <w:rPr>
          <w:color w:val="000000"/>
          <w:spacing w:val="-4"/>
          <w:szCs w:val="20"/>
          <w:shd w:val="clear" w:color="auto" w:fill="FFFFFF"/>
          <w:lang w:val="x-none" w:eastAsia="en-US" w:bidi="ar-SA"/>
        </w:rPr>
      </w:pPr>
      <w:r w:rsidRPr="008F58F9">
        <w:rPr>
          <w:color w:val="000000"/>
          <w:szCs w:val="20"/>
          <w:shd w:val="clear" w:color="auto" w:fill="FFFFFF"/>
          <w:lang w:val="x-none" w:eastAsia="en-US" w:bidi="ar-SA"/>
        </w:rPr>
        <w:t>Projekt uchwały ma na celu doprecyzowanie zapisów w statucie Zarządu Lokali Miejskich.</w:t>
      </w:r>
      <w:r w:rsidRPr="008F58F9"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związku z przekazaniem w zarządzanie (administrowanie) Zarządowi Lokali Miejskich nieruchomości zabudowanych, stanowiących własność Miasta Łodzi, położonych między innymi w Łebie przy </w:t>
      </w:r>
      <w:r w:rsidRPr="008F58F9">
        <w:rPr>
          <w:color w:val="000000"/>
          <w:spacing w:val="-4"/>
          <w:szCs w:val="20"/>
          <w:shd w:val="clear" w:color="auto" w:fill="FFFFFF"/>
          <w:lang w:val="x-none" w:eastAsia="en-US" w:bidi="ar-SA"/>
        </w:rPr>
        <w:t xml:space="preserve">ul. Ogrodowej 6, należy zmodyfikować zapis dotyczący obszaru na którym Zarząd Lokali Miejskich prowadzi swoją działalność poprzez rozszerzenie zasobu zawierającego również nieruchomości położone poza granicami administracyjnymi Miasta Łodzi. </w:t>
      </w:r>
    </w:p>
    <w:p w:rsidR="008F58F9" w:rsidRPr="008F58F9" w:rsidRDefault="008F58F9" w:rsidP="008F58F9">
      <w:pPr>
        <w:ind w:firstLine="567"/>
        <w:jc w:val="both"/>
        <w:rPr>
          <w:color w:val="000000"/>
        </w:rPr>
      </w:pPr>
      <w:r w:rsidRPr="008F58F9">
        <w:rPr>
          <w:color w:val="000000"/>
          <w:szCs w:val="20"/>
          <w:shd w:val="clear" w:color="auto" w:fill="FFFFFF"/>
          <w:lang w:val="x-none" w:eastAsia="en-US" w:bidi="ar-SA"/>
        </w:rPr>
        <w:t xml:space="preserve">Projekt uchwały nie wywoła </w:t>
      </w:r>
      <w:r w:rsidRPr="008F58F9">
        <w:rPr>
          <w:color w:val="000000"/>
        </w:rPr>
        <w:t>w chwili obecnej ponadnormatywnych skutków finansowych dla Miasta. Nie można jednak w przyszłości wykluczyć ewentualnego ponoszenia kosztów, związanych z utrzymaniem przejętych w zarządzanie nieruchomości, w tym związanych z ich bieżącą eksploatacją. Jednocześnie przejęcie nieruchomości może spowodować uzyskanie pozytywnych skutków finansowych, związanych z dochodami z tytułu najmu, dzierżawy lub ewentualnego zbycia</w:t>
      </w:r>
      <w:r w:rsidRPr="008F58F9">
        <w:t>.</w:t>
      </w:r>
      <w:r w:rsidRPr="008F58F9">
        <w:rPr>
          <w:color w:val="000000"/>
        </w:rPr>
        <w:t xml:space="preserve"> Zarządzenie nie wywołuje negatywnych skutków społecznych.</w:t>
      </w:r>
    </w:p>
    <w:p w:rsidR="00CF6F7A" w:rsidRDefault="00CF6F7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F6F7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04" w:rsidRDefault="00D70504">
      <w:r>
        <w:separator/>
      </w:r>
    </w:p>
  </w:endnote>
  <w:endnote w:type="continuationSeparator" w:id="0">
    <w:p w:rsidR="00D70504" w:rsidRDefault="00D7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F6F7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6F7A" w:rsidRDefault="00832D36">
          <w:pPr>
            <w:jc w:val="left"/>
            <w:rPr>
              <w:sz w:val="18"/>
            </w:rPr>
          </w:pPr>
          <w:r>
            <w:rPr>
              <w:sz w:val="18"/>
            </w:rPr>
            <w:t>Id: F5168CA3-E09F-4973-B0AA-F9289C3E7C4F.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6F7A" w:rsidRDefault="00832D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B33A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F6F7A" w:rsidRDefault="00CF6F7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F6F7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6F7A" w:rsidRDefault="00832D36">
          <w:pPr>
            <w:jc w:val="left"/>
            <w:rPr>
              <w:sz w:val="18"/>
            </w:rPr>
          </w:pPr>
          <w:r>
            <w:rPr>
              <w:sz w:val="18"/>
            </w:rPr>
            <w:t>Id: F5168CA3-E09F-4973-B0AA-F9289C3E7C4F.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6F7A" w:rsidRDefault="00832D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B33A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F6F7A" w:rsidRDefault="00CF6F7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04" w:rsidRDefault="00D70504">
      <w:r>
        <w:separator/>
      </w:r>
    </w:p>
  </w:footnote>
  <w:footnote w:type="continuationSeparator" w:id="0">
    <w:p w:rsidR="00D70504" w:rsidRDefault="00D7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2608"/>
    <w:rsid w:val="00055ABF"/>
    <w:rsid w:val="005A1DD9"/>
    <w:rsid w:val="00637571"/>
    <w:rsid w:val="00832D36"/>
    <w:rsid w:val="008F58F9"/>
    <w:rsid w:val="00991903"/>
    <w:rsid w:val="00A1109B"/>
    <w:rsid w:val="00A77B3E"/>
    <w:rsid w:val="00BB33AB"/>
    <w:rsid w:val="00CA2A55"/>
    <w:rsid w:val="00CF6F7A"/>
    <w:rsid w:val="00D6527C"/>
    <w:rsid w:val="00D70504"/>
    <w:rsid w:val="00D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0860B2-E225-4D25-9EDF-8BABDE7B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21 listopada 2024 r.</vt:lpstr>
      <vt:lpstr/>
    </vt:vector>
  </TitlesOfParts>
  <Company>Rada Miejska w Łodzi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21 listopada 2024 r.</dc:title>
  <dc:subject>zmieniająca uchwałę w^sprawie utworzenia jednostki budżetowej Zarząd Lokali Miejskich i^nadania jej statutu.</dc:subject>
  <dc:creator>rmaciejuk</dc:creator>
  <cp:lastModifiedBy>Małgorzata Wójcik</cp:lastModifiedBy>
  <cp:revision>2</cp:revision>
  <dcterms:created xsi:type="dcterms:W3CDTF">2025-01-15T08:17:00Z</dcterms:created>
  <dcterms:modified xsi:type="dcterms:W3CDTF">2025-01-15T08:17:00Z</dcterms:modified>
  <cp:category>Akt prawny</cp:category>
</cp:coreProperties>
</file>