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46" w:rsidRPr="00930440" w:rsidRDefault="00A35E46" w:rsidP="00A35E46">
      <w:pPr>
        <w:spacing w:after="0" w:line="276" w:lineRule="auto"/>
        <w:ind w:firstLine="709"/>
        <w:jc w:val="both"/>
        <w:rPr>
          <w:rFonts w:ascii="Times New Roman" w:eastAsia="Times New Roman" w:hAnsi="Times New Roman" w:cs="Times New Roman"/>
          <w:sz w:val="24"/>
          <w:szCs w:val="24"/>
          <w:lang w:eastAsia="ar-SA"/>
        </w:rPr>
      </w:pPr>
    </w:p>
    <w:p w:rsidR="00A35E46" w:rsidRPr="00930440" w:rsidRDefault="00A35E46" w:rsidP="00A35E46">
      <w:pPr>
        <w:tabs>
          <w:tab w:val="left" w:pos="5103"/>
        </w:tabs>
        <w:spacing w:after="0" w:line="276" w:lineRule="auto"/>
        <w:jc w:val="right"/>
        <w:rPr>
          <w:rFonts w:ascii="Times New Roman" w:eastAsia="Times New Roman" w:hAnsi="Times New Roman" w:cs="Times New Roman"/>
          <w:bCs/>
          <w:sz w:val="24"/>
          <w:szCs w:val="24"/>
        </w:rPr>
      </w:pPr>
      <w:r w:rsidRPr="00930440">
        <w:rPr>
          <w:rFonts w:ascii="Times New Roman" w:eastAsia="Times New Roman" w:hAnsi="Times New Roman" w:cs="Times New Roman"/>
          <w:bCs/>
          <w:sz w:val="24"/>
          <w:szCs w:val="24"/>
        </w:rPr>
        <w:t xml:space="preserve">Druk BRM nr </w:t>
      </w:r>
      <w:r w:rsidRPr="000E69C3">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/2025</w:t>
      </w:r>
    </w:p>
    <w:p w:rsidR="00A35E46" w:rsidRPr="00930440" w:rsidRDefault="00A35E46" w:rsidP="00A35E46">
      <w:pPr>
        <w:tabs>
          <w:tab w:val="left" w:pos="5103"/>
        </w:tabs>
        <w:spacing w:after="0" w:line="276" w:lineRule="auto"/>
        <w:jc w:val="right"/>
        <w:rPr>
          <w:rFonts w:ascii="Times New Roman" w:eastAsia="Times New Roman" w:hAnsi="Times New Roman" w:cs="Times New Roman"/>
          <w:bCs/>
          <w:sz w:val="24"/>
          <w:szCs w:val="24"/>
        </w:rPr>
      </w:pPr>
      <w:r w:rsidRPr="00930440">
        <w:rPr>
          <w:rFonts w:ascii="Times New Roman" w:eastAsia="Times New Roman" w:hAnsi="Times New Roman" w:cs="Times New Roman"/>
          <w:bCs/>
          <w:sz w:val="24"/>
          <w:szCs w:val="24"/>
        </w:rPr>
        <w:t xml:space="preserve">Projekt z dnia </w:t>
      </w:r>
      <w:r>
        <w:rPr>
          <w:rFonts w:ascii="Times New Roman" w:eastAsia="Times New Roman" w:hAnsi="Times New Roman" w:cs="Times New Roman"/>
          <w:bCs/>
          <w:sz w:val="24"/>
          <w:szCs w:val="24"/>
        </w:rPr>
        <w:t>10 stycznia 2025 r.</w:t>
      </w:r>
    </w:p>
    <w:p w:rsidR="00A35E46" w:rsidRPr="00930440" w:rsidRDefault="00A35E46" w:rsidP="00A35E46">
      <w:pPr>
        <w:tabs>
          <w:tab w:val="left" w:pos="5103"/>
        </w:tabs>
        <w:spacing w:after="0" w:line="276" w:lineRule="auto"/>
        <w:rPr>
          <w:rFonts w:ascii="Times New Roman" w:eastAsia="Times New Roman" w:hAnsi="Times New Roman" w:cs="Times New Roman"/>
          <w:bCs/>
          <w:sz w:val="24"/>
          <w:szCs w:val="24"/>
        </w:rPr>
      </w:pPr>
    </w:p>
    <w:p w:rsidR="00A35E46" w:rsidRPr="00930440" w:rsidRDefault="00A35E46" w:rsidP="00A35E46">
      <w:pPr>
        <w:tabs>
          <w:tab w:val="left" w:pos="5103"/>
        </w:tabs>
        <w:spacing w:after="0" w:line="276" w:lineRule="auto"/>
        <w:jc w:val="right"/>
        <w:rPr>
          <w:rFonts w:ascii="Times New Roman" w:eastAsia="Times New Roman" w:hAnsi="Times New Roman" w:cs="Times New Roman"/>
          <w:bCs/>
          <w:sz w:val="24"/>
          <w:szCs w:val="24"/>
        </w:rPr>
      </w:pPr>
    </w:p>
    <w:p w:rsidR="00A35E46" w:rsidRPr="00930440" w:rsidRDefault="00A35E46" w:rsidP="00A35E46">
      <w:pPr>
        <w:tabs>
          <w:tab w:val="left" w:pos="5103"/>
        </w:tabs>
        <w:spacing w:after="0" w:line="276" w:lineRule="auto"/>
        <w:jc w:val="right"/>
        <w:rPr>
          <w:rFonts w:ascii="Times New Roman" w:eastAsia="Times New Roman" w:hAnsi="Times New Roman" w:cs="Times New Roman"/>
          <w:bCs/>
          <w:sz w:val="24"/>
          <w:szCs w:val="24"/>
        </w:rPr>
      </w:pPr>
    </w:p>
    <w:p w:rsidR="00A35E46" w:rsidRPr="00930440" w:rsidRDefault="00A35E46" w:rsidP="00A35E46">
      <w:pPr>
        <w:tabs>
          <w:tab w:val="left" w:pos="5103"/>
        </w:tabs>
        <w:spacing w:after="0" w:line="276" w:lineRule="auto"/>
        <w:jc w:val="center"/>
        <w:rPr>
          <w:rFonts w:ascii="Times New Roman" w:eastAsia="Times New Roman" w:hAnsi="Times New Roman" w:cs="Times New Roman"/>
          <w:b/>
          <w:bCs/>
          <w:sz w:val="24"/>
          <w:szCs w:val="24"/>
        </w:rPr>
      </w:pPr>
      <w:r w:rsidRPr="00930440">
        <w:rPr>
          <w:rFonts w:ascii="Times New Roman" w:eastAsia="Times New Roman" w:hAnsi="Times New Roman" w:cs="Times New Roman"/>
          <w:b/>
          <w:bCs/>
          <w:sz w:val="24"/>
          <w:szCs w:val="24"/>
        </w:rPr>
        <w:t>UCHWAŁA Nr ………</w:t>
      </w:r>
    </w:p>
    <w:p w:rsidR="00A35E46" w:rsidRPr="00930440" w:rsidRDefault="00A35E46" w:rsidP="00A35E46">
      <w:pPr>
        <w:tabs>
          <w:tab w:val="left" w:pos="5103"/>
        </w:tabs>
        <w:spacing w:after="0" w:line="276" w:lineRule="auto"/>
        <w:jc w:val="center"/>
        <w:rPr>
          <w:rFonts w:ascii="Times New Roman" w:eastAsia="Times New Roman" w:hAnsi="Times New Roman" w:cs="Times New Roman"/>
          <w:b/>
          <w:bCs/>
          <w:sz w:val="24"/>
          <w:szCs w:val="24"/>
        </w:rPr>
      </w:pPr>
      <w:r w:rsidRPr="00930440">
        <w:rPr>
          <w:rFonts w:ascii="Times New Roman" w:eastAsia="Times New Roman" w:hAnsi="Times New Roman" w:cs="Times New Roman"/>
          <w:b/>
          <w:bCs/>
          <w:sz w:val="24"/>
          <w:szCs w:val="24"/>
        </w:rPr>
        <w:t>RADY MIEJSKIEJ w ŁODZI</w:t>
      </w:r>
    </w:p>
    <w:p w:rsidR="00A35E46" w:rsidRPr="00930440" w:rsidRDefault="00A35E46" w:rsidP="00A35E46">
      <w:pPr>
        <w:tabs>
          <w:tab w:val="left" w:pos="5103"/>
        </w:tabs>
        <w:spacing w:after="0" w:line="276" w:lineRule="auto"/>
        <w:jc w:val="center"/>
        <w:rPr>
          <w:rFonts w:ascii="Times New Roman" w:eastAsia="Times New Roman" w:hAnsi="Times New Roman" w:cs="Times New Roman"/>
          <w:b/>
          <w:bCs/>
          <w:sz w:val="24"/>
          <w:szCs w:val="24"/>
        </w:rPr>
      </w:pPr>
      <w:r w:rsidRPr="00930440">
        <w:rPr>
          <w:rFonts w:ascii="Times New Roman" w:eastAsia="Times New Roman" w:hAnsi="Times New Roman" w:cs="Times New Roman"/>
          <w:b/>
          <w:bCs/>
          <w:sz w:val="24"/>
          <w:szCs w:val="24"/>
        </w:rPr>
        <w:t>z dnia …….</w:t>
      </w:r>
    </w:p>
    <w:p w:rsidR="00A35E46" w:rsidRPr="00930440" w:rsidRDefault="00A35E46" w:rsidP="00A35E46">
      <w:pPr>
        <w:spacing w:after="0" w:line="276" w:lineRule="auto"/>
        <w:jc w:val="center"/>
        <w:rPr>
          <w:rFonts w:ascii="Times New Roman" w:eastAsia="Times New Roman" w:hAnsi="Times New Roman" w:cs="Times New Roman"/>
          <w:b/>
          <w:bCs/>
          <w:sz w:val="24"/>
          <w:szCs w:val="24"/>
          <w:lang w:eastAsia="ar-SA"/>
        </w:rPr>
      </w:pPr>
      <w:bookmarkStart w:id="0" w:name="_GoBack"/>
      <w:r w:rsidRPr="00930440">
        <w:rPr>
          <w:rFonts w:ascii="Times New Roman" w:eastAsia="Times New Roman" w:hAnsi="Times New Roman" w:cs="Times New Roman"/>
          <w:b/>
          <w:bCs/>
          <w:sz w:val="24"/>
          <w:szCs w:val="24"/>
        </w:rPr>
        <w:t xml:space="preserve">w sprawie </w:t>
      </w:r>
      <w:r w:rsidRPr="00930440">
        <w:rPr>
          <w:rFonts w:ascii="Times New Roman" w:eastAsia="Times New Roman" w:hAnsi="Times New Roman" w:cs="Times New Roman"/>
          <w:b/>
          <w:bCs/>
          <w:sz w:val="24"/>
          <w:szCs w:val="24"/>
          <w:lang w:eastAsia="ar-SA"/>
        </w:rPr>
        <w:t xml:space="preserve">skargi p. </w:t>
      </w:r>
      <w:r>
        <w:rPr>
          <w:rFonts w:ascii="Times New Roman" w:eastAsia="Times New Roman" w:hAnsi="Times New Roman" w:cs="Times New Roman"/>
          <w:b/>
          <w:bCs/>
          <w:sz w:val="24"/>
          <w:szCs w:val="24"/>
          <w:lang w:eastAsia="ar-SA"/>
        </w:rPr>
        <w:t>…</w:t>
      </w:r>
    </w:p>
    <w:p w:rsidR="00A35E46" w:rsidRPr="00930440" w:rsidRDefault="00A35E46" w:rsidP="00A35E46">
      <w:pPr>
        <w:spacing w:after="0" w:line="276" w:lineRule="auto"/>
        <w:jc w:val="center"/>
        <w:rPr>
          <w:rFonts w:ascii="Times New Roman" w:eastAsia="Times New Roman" w:hAnsi="Times New Roman" w:cs="Times New Roman"/>
          <w:b/>
          <w:bCs/>
          <w:sz w:val="24"/>
          <w:szCs w:val="24"/>
          <w:lang w:eastAsia="ar-SA"/>
        </w:rPr>
      </w:pPr>
      <w:r w:rsidRPr="00930440">
        <w:rPr>
          <w:rFonts w:ascii="Times New Roman" w:eastAsia="Times New Roman" w:hAnsi="Times New Roman" w:cs="Times New Roman"/>
          <w:b/>
          <w:bCs/>
          <w:sz w:val="24"/>
          <w:szCs w:val="24"/>
          <w:lang w:eastAsia="ar-SA"/>
        </w:rPr>
        <w:t xml:space="preserve">na działania </w:t>
      </w:r>
      <w:r>
        <w:rPr>
          <w:rFonts w:ascii="Times New Roman" w:eastAsia="Times New Roman" w:hAnsi="Times New Roman" w:cs="Times New Roman"/>
          <w:b/>
          <w:bCs/>
          <w:sz w:val="24"/>
          <w:szCs w:val="24"/>
          <w:lang w:eastAsia="ar-SA"/>
        </w:rPr>
        <w:t>Dyrektora Zarządu Lokali Miejskich</w:t>
      </w:r>
      <w:bookmarkEnd w:id="0"/>
      <w:r>
        <w:rPr>
          <w:rFonts w:ascii="Times New Roman" w:eastAsia="Times New Roman" w:hAnsi="Times New Roman" w:cs="Times New Roman"/>
          <w:b/>
          <w:bCs/>
          <w:sz w:val="24"/>
          <w:szCs w:val="24"/>
          <w:lang w:eastAsia="ar-SA"/>
        </w:rPr>
        <w:t>.</w:t>
      </w:r>
    </w:p>
    <w:p w:rsidR="00A35E46" w:rsidRPr="00930440" w:rsidRDefault="00A35E46" w:rsidP="00A35E46">
      <w:pPr>
        <w:spacing w:after="0" w:line="276" w:lineRule="auto"/>
        <w:jc w:val="center"/>
        <w:rPr>
          <w:rFonts w:ascii="Times New Roman" w:eastAsia="Times New Roman" w:hAnsi="Times New Roman" w:cs="Times New Roman"/>
          <w:sz w:val="24"/>
          <w:szCs w:val="24"/>
          <w:lang w:eastAsia="ar-SA"/>
        </w:rPr>
      </w:pPr>
    </w:p>
    <w:p w:rsidR="00A35E46" w:rsidRPr="00930440" w:rsidRDefault="00A35E46" w:rsidP="00A35E46">
      <w:pPr>
        <w:tabs>
          <w:tab w:val="left" w:pos="540"/>
          <w:tab w:val="left" w:pos="900"/>
        </w:tabs>
        <w:autoSpaceDE w:val="0"/>
        <w:spacing w:after="0" w:line="276" w:lineRule="auto"/>
        <w:ind w:firstLine="540"/>
        <w:jc w:val="both"/>
        <w:rPr>
          <w:rFonts w:ascii="Times New Roman" w:eastAsia="Times New Roman" w:hAnsi="Times New Roman" w:cs="Times New Roman"/>
          <w:b/>
          <w:bCs/>
          <w:sz w:val="24"/>
          <w:szCs w:val="24"/>
        </w:rPr>
      </w:pPr>
      <w:r w:rsidRPr="00930440">
        <w:rPr>
          <w:rFonts w:ascii="Times New Roman" w:eastAsia="Times New Roman" w:hAnsi="Times New Roman" w:cs="Times New Roman"/>
          <w:sz w:val="24"/>
          <w:szCs w:val="24"/>
        </w:rPr>
        <w:t xml:space="preserve">Na podstawie art. 18 ust. 2 pkt 15 ustawy z dnia 8 marca 1990 r. o samorządzie gminnym (Dz. U. z 2024 </w:t>
      </w:r>
      <w:r>
        <w:rPr>
          <w:rFonts w:ascii="Times New Roman" w:hAnsi="Times New Roman"/>
          <w:sz w:val="24"/>
          <w:szCs w:val="24"/>
        </w:rPr>
        <w:t xml:space="preserve">poz. 1465, </w:t>
      </w:r>
      <w:r w:rsidRPr="00615DB4">
        <w:rPr>
          <w:rFonts w:ascii="Times New Roman" w:hAnsi="Times New Roman" w:cs="Times New Roman"/>
          <w:bCs/>
          <w:sz w:val="24"/>
          <w:szCs w:val="24"/>
        </w:rPr>
        <w:t>1572</w:t>
      </w:r>
      <w:r>
        <w:rPr>
          <w:rFonts w:ascii="Times New Roman" w:hAnsi="Times New Roman" w:cs="Times New Roman"/>
          <w:bCs/>
          <w:sz w:val="24"/>
          <w:szCs w:val="24"/>
        </w:rPr>
        <w:t>, 1907 i 1940</w:t>
      </w:r>
      <w:r w:rsidRPr="00930440">
        <w:rPr>
          <w:rFonts w:ascii="Times New Roman" w:eastAsia="Times New Roman" w:hAnsi="Times New Roman" w:cs="Times New Roman"/>
          <w:sz w:val="24"/>
          <w:szCs w:val="24"/>
        </w:rPr>
        <w:t>) oraz art. 229 pkt 3, art. 237 § 3 oraz art. 238 § 1 ustawy z dnia 14 czerwca 1960 r. - Kodeks postępowania administracyjnego (Dz. U. z 2024 r. poz. 572), Rada Miejska w Łodzi</w:t>
      </w:r>
    </w:p>
    <w:p w:rsidR="00A35E46" w:rsidRPr="00930440" w:rsidRDefault="00A35E46" w:rsidP="00A35E46">
      <w:pPr>
        <w:spacing w:after="0" w:line="276" w:lineRule="auto"/>
        <w:jc w:val="center"/>
        <w:rPr>
          <w:rFonts w:ascii="Times New Roman" w:eastAsia="Times New Roman" w:hAnsi="Times New Roman" w:cs="Times New Roman"/>
          <w:b/>
          <w:bCs/>
          <w:sz w:val="24"/>
          <w:szCs w:val="24"/>
        </w:rPr>
      </w:pPr>
      <w:r w:rsidRPr="00930440">
        <w:rPr>
          <w:rFonts w:ascii="Times New Roman" w:eastAsia="Times New Roman" w:hAnsi="Times New Roman" w:cs="Times New Roman"/>
          <w:b/>
          <w:bCs/>
          <w:sz w:val="24"/>
          <w:szCs w:val="24"/>
        </w:rPr>
        <w:t>uchwala, co następuje:</w:t>
      </w:r>
    </w:p>
    <w:p w:rsidR="00A35E46" w:rsidRPr="00930440" w:rsidRDefault="00A35E46" w:rsidP="00A35E46">
      <w:pPr>
        <w:spacing w:after="0" w:line="276" w:lineRule="auto"/>
        <w:ind w:firstLine="540"/>
        <w:jc w:val="both"/>
        <w:rPr>
          <w:rFonts w:ascii="Times New Roman" w:eastAsia="Times New Roman" w:hAnsi="Times New Roman" w:cs="Times New Roman"/>
          <w:b/>
          <w:bCs/>
          <w:sz w:val="24"/>
          <w:szCs w:val="24"/>
        </w:rPr>
      </w:pPr>
    </w:p>
    <w:p w:rsidR="00A35E46" w:rsidRPr="00930440" w:rsidRDefault="00A35E46" w:rsidP="00A35E46">
      <w:pPr>
        <w:tabs>
          <w:tab w:val="left" w:pos="284"/>
        </w:tabs>
        <w:spacing w:after="0" w:line="276" w:lineRule="auto"/>
        <w:ind w:firstLine="567"/>
        <w:jc w:val="both"/>
        <w:rPr>
          <w:rFonts w:ascii="Times New Roman" w:eastAsia="Times New Roman" w:hAnsi="Times New Roman" w:cs="Times New Roman"/>
          <w:bCs/>
          <w:sz w:val="24"/>
          <w:szCs w:val="24"/>
        </w:rPr>
      </w:pPr>
      <w:r w:rsidRPr="00930440">
        <w:rPr>
          <w:rFonts w:ascii="Times New Roman" w:eastAsia="Times New Roman" w:hAnsi="Times New Roman" w:cs="Times New Roman"/>
          <w:sz w:val="24"/>
          <w:szCs w:val="24"/>
        </w:rPr>
        <w:t>§ 1.1.</w:t>
      </w:r>
      <w:r w:rsidRPr="00930440">
        <w:rPr>
          <w:rFonts w:ascii="Times New Roman" w:eastAsia="Times New Roman" w:hAnsi="Times New Roman" w:cs="Times New Roman"/>
          <w:b/>
          <w:sz w:val="24"/>
          <w:szCs w:val="24"/>
        </w:rPr>
        <w:t xml:space="preserve"> </w:t>
      </w:r>
      <w:r w:rsidRPr="00930440">
        <w:rPr>
          <w:rFonts w:ascii="Times New Roman" w:eastAsia="Times New Roman" w:hAnsi="Times New Roman" w:cs="Times New Roman"/>
          <w:sz w:val="24"/>
          <w:szCs w:val="24"/>
        </w:rPr>
        <w:t xml:space="preserve">Skargę </w:t>
      </w:r>
      <w:r w:rsidRPr="00930440">
        <w:rPr>
          <w:rFonts w:ascii="Times New Roman" w:eastAsia="Times New Roman" w:hAnsi="Times New Roman" w:cs="Times New Roman"/>
          <w:bCs/>
          <w:sz w:val="24"/>
          <w:szCs w:val="24"/>
          <w:lang w:eastAsia="ar-SA"/>
        </w:rPr>
        <w:t xml:space="preserve">p. </w:t>
      </w:r>
      <w:r>
        <w:rPr>
          <w:rFonts w:ascii="Times New Roman" w:eastAsia="Times New Roman" w:hAnsi="Times New Roman" w:cs="Times New Roman"/>
          <w:bCs/>
          <w:sz w:val="24"/>
          <w:szCs w:val="24"/>
          <w:lang w:eastAsia="ar-SA"/>
        </w:rPr>
        <w:t>…</w:t>
      </w:r>
      <w:r w:rsidRPr="00930440">
        <w:rPr>
          <w:rFonts w:ascii="Times New Roman" w:eastAsia="Times New Roman" w:hAnsi="Times New Roman" w:cs="Times New Roman"/>
          <w:bCs/>
          <w:sz w:val="24"/>
          <w:szCs w:val="24"/>
          <w:lang w:eastAsia="ar-SA"/>
        </w:rPr>
        <w:t xml:space="preserve"> na</w:t>
      </w:r>
      <w:r w:rsidRPr="00930440">
        <w:rPr>
          <w:rFonts w:ascii="Times New Roman" w:eastAsia="Times New Roman" w:hAnsi="Times New Roman" w:cs="Times New Roman"/>
          <w:bCs/>
          <w:sz w:val="24"/>
          <w:szCs w:val="24"/>
        </w:rPr>
        <w:t xml:space="preserve"> działania </w:t>
      </w:r>
      <w:r>
        <w:rPr>
          <w:rFonts w:ascii="Times New Roman" w:eastAsia="Times New Roman" w:hAnsi="Times New Roman" w:cs="Times New Roman"/>
          <w:bCs/>
          <w:sz w:val="24"/>
          <w:szCs w:val="24"/>
        </w:rPr>
        <w:t>Dyrektora Zarządu Lokali Miejskich</w:t>
      </w:r>
      <w:r w:rsidRPr="00930440">
        <w:rPr>
          <w:rFonts w:ascii="Times New Roman" w:eastAsia="Times New Roman" w:hAnsi="Times New Roman" w:cs="Times New Roman"/>
          <w:bCs/>
          <w:sz w:val="24"/>
          <w:szCs w:val="24"/>
          <w:lang w:eastAsia="ar-SA"/>
        </w:rPr>
        <w:t xml:space="preserve"> </w:t>
      </w:r>
      <w:r w:rsidRPr="00930440">
        <w:rPr>
          <w:rFonts w:ascii="Times New Roman" w:eastAsia="Times New Roman" w:hAnsi="Times New Roman" w:cs="Times New Roman"/>
          <w:bCs/>
          <w:sz w:val="24"/>
          <w:szCs w:val="24"/>
        </w:rPr>
        <w:t>uznaje się za bezzasadną.</w:t>
      </w:r>
    </w:p>
    <w:p w:rsidR="00A35E46" w:rsidRPr="00930440" w:rsidRDefault="00A35E46" w:rsidP="00A35E46">
      <w:pPr>
        <w:spacing w:after="0" w:line="276" w:lineRule="auto"/>
        <w:ind w:firstLine="539"/>
        <w:jc w:val="both"/>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ab/>
        <w:t>2. Skarga jest bezzasadna z przyczyn wskazanych w uzasadnieniu do przedmiotowej uchwały, które stanowi jej integralną część.</w:t>
      </w:r>
    </w:p>
    <w:p w:rsidR="00A35E46" w:rsidRPr="00930440" w:rsidRDefault="00A35E46" w:rsidP="00A35E46">
      <w:pPr>
        <w:tabs>
          <w:tab w:val="left" w:pos="720"/>
          <w:tab w:val="left" w:pos="1080"/>
        </w:tabs>
        <w:spacing w:after="0" w:line="276" w:lineRule="auto"/>
        <w:ind w:firstLine="539"/>
        <w:jc w:val="both"/>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 2. Zobowiązuje się Przewodniczącego Rady Miejskiej w Łodzi do przekazania Skarżące</w:t>
      </w:r>
      <w:r>
        <w:rPr>
          <w:rFonts w:ascii="Times New Roman" w:eastAsia="Times New Roman" w:hAnsi="Times New Roman" w:cs="Times New Roman"/>
          <w:sz w:val="24"/>
          <w:szCs w:val="24"/>
        </w:rPr>
        <w:t>mu</w:t>
      </w:r>
      <w:r w:rsidRPr="00930440">
        <w:rPr>
          <w:rFonts w:ascii="Times New Roman" w:eastAsia="Times New Roman" w:hAnsi="Times New Roman" w:cs="Times New Roman"/>
          <w:sz w:val="24"/>
          <w:szCs w:val="24"/>
        </w:rPr>
        <w:t xml:space="preserve"> niniejszej uchwały wraz z uzasadnieniem.</w:t>
      </w:r>
    </w:p>
    <w:p w:rsidR="00A35E46" w:rsidRPr="00930440" w:rsidRDefault="00A35E46" w:rsidP="00A35E46">
      <w:pPr>
        <w:spacing w:after="0" w:line="276" w:lineRule="auto"/>
        <w:ind w:firstLine="539"/>
        <w:jc w:val="both"/>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 3. Uchwała wchodzi w życie z dniem podjęcia.</w:t>
      </w:r>
    </w:p>
    <w:p w:rsidR="00A35E46" w:rsidRPr="00930440" w:rsidRDefault="00A35E46" w:rsidP="00A35E46">
      <w:pPr>
        <w:tabs>
          <w:tab w:val="left" w:pos="540"/>
          <w:tab w:val="left" w:pos="900"/>
        </w:tabs>
        <w:autoSpaceDE w:val="0"/>
        <w:spacing w:after="0" w:line="276" w:lineRule="auto"/>
        <w:ind w:firstLine="540"/>
        <w:jc w:val="both"/>
        <w:rPr>
          <w:rFonts w:ascii="Times New Roman" w:eastAsia="Times New Roman" w:hAnsi="Times New Roman" w:cs="Times New Roman"/>
          <w:b/>
          <w:sz w:val="24"/>
          <w:szCs w:val="24"/>
        </w:rPr>
      </w:pPr>
    </w:p>
    <w:p w:rsidR="00A35E46" w:rsidRPr="00930440" w:rsidRDefault="00A35E46" w:rsidP="00A35E46">
      <w:pPr>
        <w:tabs>
          <w:tab w:val="left" w:pos="540"/>
          <w:tab w:val="left" w:pos="900"/>
        </w:tabs>
        <w:autoSpaceDE w:val="0"/>
        <w:spacing w:after="0" w:line="276" w:lineRule="auto"/>
        <w:ind w:firstLine="540"/>
        <w:jc w:val="both"/>
        <w:rPr>
          <w:rFonts w:ascii="Times New Roman" w:eastAsia="Times New Roman" w:hAnsi="Times New Roman" w:cs="Times New Roman"/>
          <w:b/>
          <w:sz w:val="24"/>
          <w:szCs w:val="24"/>
        </w:rPr>
      </w:pPr>
    </w:p>
    <w:p w:rsidR="00A35E46" w:rsidRPr="00930440" w:rsidRDefault="00A35E46" w:rsidP="00A35E46">
      <w:pPr>
        <w:spacing w:after="0" w:line="276" w:lineRule="auto"/>
        <w:ind w:left="4956"/>
        <w:jc w:val="center"/>
        <w:rPr>
          <w:rFonts w:ascii="Times New Roman" w:eastAsia="Times New Roman" w:hAnsi="Times New Roman" w:cs="Times New Roman"/>
          <w:b/>
          <w:bCs/>
          <w:sz w:val="24"/>
          <w:szCs w:val="24"/>
          <w:lang w:eastAsia="ar-SA"/>
        </w:rPr>
      </w:pPr>
      <w:r w:rsidRPr="00930440">
        <w:rPr>
          <w:rFonts w:ascii="Times New Roman" w:eastAsia="Times New Roman" w:hAnsi="Times New Roman" w:cs="Times New Roman"/>
          <w:b/>
          <w:bCs/>
          <w:sz w:val="24"/>
          <w:szCs w:val="24"/>
          <w:lang w:eastAsia="ar-SA"/>
        </w:rPr>
        <w:t xml:space="preserve">Przewodniczący </w:t>
      </w:r>
      <w:r w:rsidRPr="00930440">
        <w:rPr>
          <w:rFonts w:ascii="Times New Roman" w:eastAsia="Times New Roman" w:hAnsi="Times New Roman" w:cs="Times New Roman"/>
          <w:b/>
          <w:bCs/>
          <w:sz w:val="24"/>
          <w:szCs w:val="24"/>
          <w:lang w:eastAsia="ar-SA"/>
        </w:rPr>
        <w:br/>
        <w:t>Rady Miejskiej w Łodzi</w:t>
      </w:r>
    </w:p>
    <w:p w:rsidR="00A35E46" w:rsidRPr="00930440" w:rsidRDefault="00A35E46" w:rsidP="00A35E46">
      <w:pPr>
        <w:spacing w:after="0" w:line="276" w:lineRule="auto"/>
        <w:ind w:left="4956"/>
        <w:jc w:val="both"/>
        <w:rPr>
          <w:rFonts w:ascii="Times New Roman" w:eastAsia="Times New Roman" w:hAnsi="Times New Roman" w:cs="Times New Roman"/>
          <w:b/>
          <w:bCs/>
          <w:sz w:val="24"/>
          <w:szCs w:val="24"/>
          <w:lang w:eastAsia="ar-SA"/>
        </w:rPr>
      </w:pPr>
    </w:p>
    <w:p w:rsidR="00A35E46" w:rsidRPr="00930440" w:rsidRDefault="00A35E46" w:rsidP="00A35E46">
      <w:pPr>
        <w:spacing w:after="0" w:line="276" w:lineRule="auto"/>
        <w:ind w:left="4956"/>
        <w:jc w:val="both"/>
        <w:rPr>
          <w:rFonts w:ascii="Times New Roman" w:eastAsia="Times New Roman" w:hAnsi="Times New Roman" w:cs="Times New Roman"/>
          <w:b/>
          <w:bCs/>
          <w:sz w:val="24"/>
          <w:szCs w:val="24"/>
          <w:lang w:eastAsia="ar-SA"/>
        </w:rPr>
      </w:pPr>
    </w:p>
    <w:p w:rsidR="00A35E46" w:rsidRPr="00930440" w:rsidRDefault="00A35E46" w:rsidP="00A35E46">
      <w:pPr>
        <w:spacing w:after="0" w:line="276" w:lineRule="auto"/>
        <w:ind w:left="4956"/>
        <w:jc w:val="both"/>
        <w:rPr>
          <w:rFonts w:ascii="Times New Roman" w:eastAsia="Times New Roman" w:hAnsi="Times New Roman" w:cs="Times New Roman"/>
          <w:b/>
          <w:bCs/>
          <w:sz w:val="24"/>
          <w:szCs w:val="24"/>
          <w:lang w:eastAsia="ar-SA"/>
        </w:rPr>
      </w:pPr>
    </w:p>
    <w:p w:rsidR="00A35E46" w:rsidRPr="00930440" w:rsidRDefault="00A35E46" w:rsidP="00A35E46">
      <w:pPr>
        <w:spacing w:after="0" w:line="276" w:lineRule="auto"/>
        <w:ind w:left="4956" w:firstLine="84"/>
        <w:jc w:val="center"/>
        <w:rPr>
          <w:rFonts w:ascii="Times New Roman" w:eastAsia="Times New Roman" w:hAnsi="Times New Roman" w:cs="Times New Roman"/>
          <w:b/>
          <w:bCs/>
          <w:sz w:val="24"/>
          <w:szCs w:val="24"/>
          <w:lang w:eastAsia="ar-SA"/>
        </w:rPr>
      </w:pPr>
      <w:r w:rsidRPr="00930440">
        <w:rPr>
          <w:rFonts w:ascii="Times New Roman" w:eastAsia="Times New Roman" w:hAnsi="Times New Roman" w:cs="Times New Roman"/>
          <w:b/>
          <w:bCs/>
          <w:sz w:val="24"/>
          <w:szCs w:val="24"/>
          <w:lang w:eastAsia="ar-SA"/>
        </w:rPr>
        <w:t>Bartosz DOMASZEWICZ</w:t>
      </w:r>
    </w:p>
    <w:p w:rsidR="00A35E46" w:rsidRPr="00930440" w:rsidRDefault="00A35E46" w:rsidP="00A35E46">
      <w:pPr>
        <w:spacing w:after="0" w:line="276" w:lineRule="auto"/>
        <w:rPr>
          <w:rFonts w:ascii="Times New Roman" w:eastAsia="Times New Roman" w:hAnsi="Times New Roman" w:cs="Times New Roman"/>
          <w:sz w:val="24"/>
          <w:szCs w:val="24"/>
        </w:rPr>
      </w:pPr>
    </w:p>
    <w:p w:rsidR="00A35E46" w:rsidRPr="00930440" w:rsidRDefault="00A35E46" w:rsidP="00A35E46">
      <w:pPr>
        <w:spacing w:after="0" w:line="276" w:lineRule="auto"/>
        <w:rPr>
          <w:rFonts w:ascii="Times New Roman" w:eastAsia="Times New Roman" w:hAnsi="Times New Roman" w:cs="Times New Roman"/>
          <w:sz w:val="24"/>
          <w:szCs w:val="24"/>
        </w:rPr>
      </w:pPr>
    </w:p>
    <w:p w:rsidR="00A35E46" w:rsidRPr="00930440" w:rsidRDefault="00A35E46" w:rsidP="00A35E46">
      <w:pPr>
        <w:spacing w:after="0" w:line="276" w:lineRule="auto"/>
        <w:rPr>
          <w:rFonts w:ascii="Times New Roman" w:eastAsia="Times New Roman" w:hAnsi="Times New Roman" w:cs="Times New Roman"/>
          <w:sz w:val="24"/>
          <w:szCs w:val="24"/>
        </w:rPr>
      </w:pPr>
    </w:p>
    <w:p w:rsidR="00A35E46" w:rsidRPr="00930440" w:rsidRDefault="00A35E46" w:rsidP="00A35E46">
      <w:pPr>
        <w:spacing w:after="0" w:line="276" w:lineRule="auto"/>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Projektodawcą uchwały jest</w:t>
      </w:r>
    </w:p>
    <w:p w:rsidR="00A35E46" w:rsidRPr="00930440" w:rsidRDefault="00A35E46" w:rsidP="00A35E46">
      <w:pPr>
        <w:spacing w:after="0" w:line="276" w:lineRule="auto"/>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Komisja Skarg, Wniosków i Petycji</w:t>
      </w:r>
    </w:p>
    <w:p w:rsidR="00A35E46" w:rsidRPr="00930440" w:rsidRDefault="00A35E46" w:rsidP="00A35E46">
      <w:pPr>
        <w:spacing w:after="0" w:line="276" w:lineRule="auto"/>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Rady Miejskiej w Łodzi</w:t>
      </w:r>
    </w:p>
    <w:p w:rsidR="00A35E46" w:rsidRDefault="00A35E46" w:rsidP="00A35E46">
      <w:pPr>
        <w:spacing w:after="0" w:line="276" w:lineRule="auto"/>
        <w:jc w:val="both"/>
        <w:rPr>
          <w:rFonts w:ascii="Times New Roman" w:eastAsia="Times New Roman" w:hAnsi="Times New Roman" w:cs="Times New Roman"/>
          <w:sz w:val="24"/>
          <w:szCs w:val="24"/>
          <w:lang w:eastAsia="ar-SA"/>
        </w:rPr>
      </w:pPr>
    </w:p>
    <w:p w:rsidR="00A35E46" w:rsidRPr="00930440" w:rsidRDefault="00A35E46" w:rsidP="00A35E46">
      <w:pPr>
        <w:spacing w:after="0" w:line="276" w:lineRule="auto"/>
        <w:jc w:val="both"/>
        <w:rPr>
          <w:rFonts w:ascii="Times New Roman" w:eastAsia="Times New Roman" w:hAnsi="Times New Roman" w:cs="Times New Roman"/>
          <w:sz w:val="24"/>
          <w:szCs w:val="24"/>
          <w:lang w:eastAsia="ar-SA"/>
        </w:rPr>
      </w:pPr>
    </w:p>
    <w:p w:rsidR="00A35E46" w:rsidRDefault="00A35E46" w:rsidP="00A35E46">
      <w:pPr>
        <w:spacing w:after="0" w:line="276" w:lineRule="auto"/>
        <w:ind w:left="5232" w:firstLine="708"/>
        <w:rPr>
          <w:rFonts w:ascii="Times New Roman" w:eastAsia="Times New Roman" w:hAnsi="Times New Roman" w:cs="Times New Roman"/>
          <w:sz w:val="24"/>
          <w:szCs w:val="24"/>
        </w:rPr>
      </w:pPr>
    </w:p>
    <w:p w:rsidR="00A35E46" w:rsidRDefault="00A35E46" w:rsidP="00A35E46">
      <w:pPr>
        <w:spacing w:after="0" w:line="276" w:lineRule="auto"/>
        <w:ind w:left="5232" w:firstLine="708"/>
        <w:rPr>
          <w:rFonts w:ascii="Times New Roman" w:eastAsia="Times New Roman" w:hAnsi="Times New Roman" w:cs="Times New Roman"/>
          <w:sz w:val="24"/>
          <w:szCs w:val="24"/>
        </w:rPr>
      </w:pPr>
    </w:p>
    <w:p w:rsidR="00A35E46" w:rsidRDefault="00A35E46" w:rsidP="00A35E46">
      <w:pPr>
        <w:spacing w:after="0" w:line="276" w:lineRule="auto"/>
        <w:ind w:left="5232" w:firstLine="708"/>
        <w:rPr>
          <w:rFonts w:ascii="Times New Roman" w:eastAsia="Times New Roman" w:hAnsi="Times New Roman" w:cs="Times New Roman"/>
          <w:sz w:val="24"/>
          <w:szCs w:val="24"/>
        </w:rPr>
      </w:pPr>
    </w:p>
    <w:p w:rsidR="00A35E46" w:rsidRDefault="00A35E46" w:rsidP="00A35E46">
      <w:pPr>
        <w:spacing w:after="0" w:line="276" w:lineRule="auto"/>
        <w:ind w:left="5232" w:firstLine="708"/>
        <w:rPr>
          <w:rFonts w:ascii="Times New Roman" w:eastAsia="Times New Roman" w:hAnsi="Times New Roman" w:cs="Times New Roman"/>
          <w:sz w:val="24"/>
          <w:szCs w:val="24"/>
        </w:rPr>
      </w:pPr>
    </w:p>
    <w:p w:rsidR="00A35E46" w:rsidRPr="00930440" w:rsidRDefault="00A35E46" w:rsidP="00A35E46">
      <w:pPr>
        <w:spacing w:after="0" w:line="276" w:lineRule="auto"/>
        <w:ind w:left="5232" w:firstLine="708"/>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Załącznik</w:t>
      </w:r>
    </w:p>
    <w:p w:rsidR="00A35E46" w:rsidRPr="00930440" w:rsidRDefault="00A35E46" w:rsidP="00A35E46">
      <w:pPr>
        <w:spacing w:after="0" w:line="276" w:lineRule="auto"/>
        <w:ind w:left="5940"/>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do uchwały Nr ………..</w:t>
      </w:r>
    </w:p>
    <w:p w:rsidR="00A35E46" w:rsidRPr="00930440" w:rsidRDefault="00A35E46" w:rsidP="00A35E46">
      <w:pPr>
        <w:spacing w:after="0" w:line="276" w:lineRule="auto"/>
        <w:ind w:left="5940"/>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Rady Miejskiej w Łodzi</w:t>
      </w:r>
    </w:p>
    <w:p w:rsidR="00A35E46" w:rsidRPr="00930440" w:rsidRDefault="00A35E46" w:rsidP="00A35E46">
      <w:pPr>
        <w:spacing w:after="0" w:line="276" w:lineRule="auto"/>
        <w:ind w:left="5940"/>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z dnia …………………….</w:t>
      </w:r>
    </w:p>
    <w:p w:rsidR="00A35E46" w:rsidRPr="00930440" w:rsidRDefault="00A35E46" w:rsidP="00A35E46">
      <w:pPr>
        <w:spacing w:after="0" w:line="276" w:lineRule="auto"/>
        <w:jc w:val="center"/>
        <w:rPr>
          <w:rFonts w:ascii="Times New Roman" w:eastAsia="Times New Roman" w:hAnsi="Times New Roman" w:cs="Times New Roman"/>
          <w:sz w:val="24"/>
          <w:szCs w:val="24"/>
        </w:rPr>
      </w:pPr>
    </w:p>
    <w:p w:rsidR="00A35E46" w:rsidRPr="00930440" w:rsidRDefault="00A35E46" w:rsidP="00A35E46">
      <w:pPr>
        <w:spacing w:after="0" w:line="276" w:lineRule="auto"/>
        <w:jc w:val="center"/>
        <w:rPr>
          <w:rFonts w:ascii="Times New Roman" w:eastAsia="Times New Roman" w:hAnsi="Times New Roman" w:cs="Times New Roman"/>
          <w:sz w:val="24"/>
          <w:szCs w:val="24"/>
        </w:rPr>
      </w:pPr>
      <w:r w:rsidRPr="00930440">
        <w:rPr>
          <w:rFonts w:ascii="Times New Roman" w:eastAsia="Times New Roman" w:hAnsi="Times New Roman" w:cs="Times New Roman"/>
          <w:sz w:val="24"/>
          <w:szCs w:val="24"/>
        </w:rPr>
        <w:t>UZASADNIENIE</w:t>
      </w:r>
    </w:p>
    <w:p w:rsidR="00A35E46" w:rsidRPr="00930440" w:rsidRDefault="00A35E46" w:rsidP="00A35E46">
      <w:pPr>
        <w:spacing w:after="0" w:line="276" w:lineRule="auto"/>
        <w:ind w:firstLine="708"/>
        <w:jc w:val="both"/>
        <w:rPr>
          <w:rFonts w:ascii="Times New Roman" w:eastAsia="Times New Roman" w:hAnsi="Times New Roman" w:cs="Times New Roman"/>
          <w:sz w:val="24"/>
          <w:szCs w:val="24"/>
          <w:lang w:eastAsia="pl-PL"/>
        </w:rPr>
      </w:pPr>
    </w:p>
    <w:p w:rsidR="00A35E46" w:rsidRPr="00930440" w:rsidRDefault="00A35E46" w:rsidP="00A35E46">
      <w:pPr>
        <w:spacing w:after="0" w:line="276" w:lineRule="auto"/>
        <w:ind w:firstLine="539"/>
        <w:jc w:val="both"/>
        <w:rPr>
          <w:rFonts w:ascii="Times New Roman" w:eastAsia="Times New Roman" w:hAnsi="Times New Roman" w:cs="Times New Roman"/>
          <w:sz w:val="24"/>
          <w:szCs w:val="24"/>
          <w:lang w:eastAsia="pl-PL"/>
        </w:rPr>
      </w:pPr>
      <w:r w:rsidRPr="0093044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W dniu 5 grudnia 2024 r. do </w:t>
      </w:r>
      <w:r w:rsidRPr="00930440">
        <w:rPr>
          <w:rFonts w:ascii="Times New Roman" w:eastAsia="Times New Roman" w:hAnsi="Times New Roman" w:cs="Times New Roman"/>
          <w:sz w:val="24"/>
          <w:szCs w:val="24"/>
          <w:lang w:eastAsia="pl-PL"/>
        </w:rPr>
        <w:t xml:space="preserve">Rady Miejskiej w Łodzi </w:t>
      </w:r>
      <w:r>
        <w:rPr>
          <w:rFonts w:ascii="Times New Roman" w:eastAsia="Times New Roman" w:hAnsi="Times New Roman" w:cs="Times New Roman"/>
          <w:sz w:val="24"/>
          <w:szCs w:val="24"/>
          <w:lang w:eastAsia="pl-PL"/>
        </w:rPr>
        <w:t>wpłynęła</w:t>
      </w:r>
      <w:r w:rsidRPr="00930440">
        <w:rPr>
          <w:rFonts w:ascii="Times New Roman" w:eastAsia="Times New Roman" w:hAnsi="Times New Roman" w:cs="Times New Roman"/>
          <w:sz w:val="24"/>
          <w:szCs w:val="24"/>
          <w:lang w:eastAsia="pl-PL"/>
        </w:rPr>
        <w:t xml:space="preserve"> skarga na działania </w:t>
      </w:r>
      <w:r>
        <w:rPr>
          <w:rFonts w:ascii="Times New Roman" w:eastAsia="Times New Roman" w:hAnsi="Times New Roman" w:cs="Times New Roman"/>
          <w:sz w:val="24"/>
          <w:szCs w:val="24"/>
          <w:lang w:eastAsia="pl-PL"/>
        </w:rPr>
        <w:t xml:space="preserve">Dyrektora Zarządu Lokali Miejskich dotycząca zaspokojenia potrzeb mieszkaniowych. </w:t>
      </w:r>
    </w:p>
    <w:p w:rsidR="00A35E46" w:rsidRPr="00930440" w:rsidRDefault="00A35E46" w:rsidP="00A35E46">
      <w:pPr>
        <w:spacing w:after="0" w:line="276" w:lineRule="auto"/>
        <w:ind w:firstLine="539"/>
        <w:jc w:val="both"/>
        <w:rPr>
          <w:rFonts w:ascii="Times New Roman" w:eastAsia="Times New Roman" w:hAnsi="Times New Roman" w:cs="Times New Roman"/>
          <w:sz w:val="24"/>
          <w:szCs w:val="24"/>
          <w:lang w:eastAsia="pl-PL"/>
        </w:rPr>
      </w:pPr>
    </w:p>
    <w:p w:rsidR="00A35E46" w:rsidRPr="00930440" w:rsidRDefault="00A35E46" w:rsidP="00A35E46">
      <w:pPr>
        <w:spacing w:after="0" w:line="276" w:lineRule="auto"/>
        <w:ind w:firstLine="540"/>
        <w:jc w:val="both"/>
        <w:rPr>
          <w:rFonts w:ascii="Times New Roman" w:eastAsia="Times New Roman" w:hAnsi="Times New Roman" w:cs="Times New Roman"/>
          <w:color w:val="000000"/>
          <w:sz w:val="24"/>
          <w:szCs w:val="24"/>
          <w:lang w:eastAsia="pl-PL"/>
        </w:rPr>
      </w:pPr>
      <w:r w:rsidRPr="00930440">
        <w:rPr>
          <w:rFonts w:ascii="Times New Roman" w:eastAsia="Times New Roman" w:hAnsi="Times New Roman" w:cs="Times New Roman"/>
          <w:color w:val="000000"/>
          <w:sz w:val="24"/>
          <w:szCs w:val="24"/>
          <w:lang w:eastAsia="pl-PL"/>
        </w:rPr>
        <w:t>Na podstawie art. 237 § 3 Kodeksu postępowania administracyjnego, Rada Miejska w Łodzi zawiadamia o następującym sposobie załatwienia skargi.</w:t>
      </w:r>
    </w:p>
    <w:p w:rsidR="00A35E46" w:rsidRPr="00930440" w:rsidRDefault="00A35E46" w:rsidP="00A35E46">
      <w:pPr>
        <w:spacing w:after="0" w:line="276" w:lineRule="auto"/>
        <w:ind w:firstLine="540"/>
        <w:jc w:val="both"/>
        <w:rPr>
          <w:rFonts w:ascii="Times New Roman" w:eastAsia="Times New Roman" w:hAnsi="Times New Roman" w:cs="Times New Roman"/>
          <w:color w:val="000000"/>
          <w:sz w:val="24"/>
          <w:szCs w:val="24"/>
          <w:lang w:eastAsia="pl-PL"/>
        </w:rPr>
      </w:pPr>
    </w:p>
    <w:p w:rsidR="00A35E46" w:rsidRPr="0059211D" w:rsidRDefault="00A35E46" w:rsidP="00A35E46">
      <w:pPr>
        <w:spacing w:after="0" w:line="276" w:lineRule="auto"/>
        <w:ind w:firstLine="709"/>
        <w:jc w:val="both"/>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N</w:t>
      </w:r>
      <w:r w:rsidRPr="0059211D">
        <w:rPr>
          <w:rFonts w:ascii="Times New Roman" w:eastAsia="Times New Roman" w:hAnsi="Times New Roman" w:cs="Times New Roman"/>
          <w:kern w:val="2"/>
          <w:sz w:val="24"/>
          <w:szCs w:val="24"/>
          <w:lang w:eastAsia="pl-PL"/>
          <w14:ligatures w14:val="standardContextual"/>
        </w:rPr>
        <w:t>ieruchomość przy ul. Solnej  w Łodzi stanowi własność Wspólnoty Mieszkaniowej. Skarżący zajmuje wraz z pełnoletnim synem lokal mieszkalny w powyższym budynku, o</w:t>
      </w:r>
      <w:r>
        <w:rPr>
          <w:rFonts w:ascii="Times New Roman" w:eastAsia="Times New Roman" w:hAnsi="Times New Roman" w:cs="Times New Roman"/>
          <w:kern w:val="2"/>
          <w:sz w:val="24"/>
          <w:szCs w:val="24"/>
          <w:lang w:eastAsia="pl-PL"/>
          <w14:ligatures w14:val="standardContextual"/>
        </w:rPr>
        <w:t> </w:t>
      </w:r>
      <w:r w:rsidRPr="0059211D">
        <w:rPr>
          <w:rFonts w:ascii="Times New Roman" w:eastAsia="Times New Roman" w:hAnsi="Times New Roman" w:cs="Times New Roman"/>
          <w:kern w:val="2"/>
          <w:sz w:val="24"/>
          <w:szCs w:val="24"/>
          <w:lang w:eastAsia="pl-PL"/>
          <w14:ligatures w14:val="standardContextual"/>
        </w:rPr>
        <w:t>powierzchni użytkowej 32,97 m</w:t>
      </w:r>
      <w:r w:rsidRPr="0059211D">
        <w:rPr>
          <w:rFonts w:ascii="Times New Roman" w:eastAsia="Times New Roman" w:hAnsi="Times New Roman" w:cs="Times New Roman"/>
          <w:kern w:val="2"/>
          <w:sz w:val="24"/>
          <w:szCs w:val="24"/>
          <w:vertAlign w:val="superscript"/>
          <w:lang w:eastAsia="pl-PL"/>
          <w14:ligatures w14:val="standardContextual"/>
        </w:rPr>
        <w:t>2</w:t>
      </w:r>
      <w:r w:rsidRPr="0059211D">
        <w:rPr>
          <w:rFonts w:ascii="Times New Roman" w:eastAsia="Times New Roman" w:hAnsi="Times New Roman" w:cs="Times New Roman"/>
          <w:kern w:val="2"/>
          <w:sz w:val="24"/>
          <w:szCs w:val="24"/>
          <w:lang w:eastAsia="pl-PL"/>
          <w14:ligatures w14:val="standardContextual"/>
        </w:rPr>
        <w:t>, w tym mieszkalnej 22,55 m</w:t>
      </w:r>
      <w:r w:rsidRPr="0059211D">
        <w:rPr>
          <w:rFonts w:ascii="Times New Roman" w:eastAsia="Times New Roman" w:hAnsi="Times New Roman" w:cs="Times New Roman"/>
          <w:kern w:val="2"/>
          <w:sz w:val="24"/>
          <w:szCs w:val="24"/>
          <w:vertAlign w:val="superscript"/>
          <w:lang w:eastAsia="pl-PL"/>
          <w14:ligatures w14:val="standardContextual"/>
        </w:rPr>
        <w:t>2</w:t>
      </w:r>
      <w:r w:rsidRPr="0059211D">
        <w:rPr>
          <w:rFonts w:ascii="Times New Roman" w:eastAsia="Times New Roman" w:hAnsi="Times New Roman" w:cs="Times New Roman"/>
          <w:kern w:val="2"/>
          <w:sz w:val="24"/>
          <w:szCs w:val="24"/>
          <w:lang w:eastAsia="pl-PL"/>
          <w14:ligatures w14:val="standardContextual"/>
        </w:rPr>
        <w:t xml:space="preserve">, składający się z jednego pokoju, kuchni i przedpokoju, wyposażony w instalacje: elektryczną, wodociągowo-kanalizacyjną i gazową. Lokal ogrzewany jest elektrycznie. </w:t>
      </w:r>
    </w:p>
    <w:p w:rsidR="00A35E46" w:rsidRPr="0059211D" w:rsidRDefault="00A35E46" w:rsidP="00A35E46">
      <w:pPr>
        <w:spacing w:after="0" w:line="276" w:lineRule="auto"/>
        <w:ind w:firstLine="709"/>
        <w:jc w:val="both"/>
        <w:rPr>
          <w:rFonts w:ascii="Times New Roman" w:eastAsia="Times New Roman" w:hAnsi="Times New Roman" w:cs="Times New Roman"/>
          <w:kern w:val="2"/>
          <w:sz w:val="24"/>
          <w:szCs w:val="24"/>
          <w:lang w:eastAsia="pl-PL"/>
          <w14:ligatures w14:val="standardContextual"/>
        </w:rPr>
      </w:pPr>
      <w:r w:rsidRPr="0059211D">
        <w:rPr>
          <w:rFonts w:ascii="Times New Roman" w:eastAsia="Times New Roman" w:hAnsi="Times New Roman" w:cs="Times New Roman"/>
          <w:kern w:val="2"/>
          <w:sz w:val="24"/>
          <w:szCs w:val="24"/>
          <w:lang w:eastAsia="pl-PL"/>
          <w14:ligatures w14:val="standardContextual"/>
        </w:rPr>
        <w:t xml:space="preserve">W dniu 6 sierpnia 2020 r. do Zarządu wpłynął wniosek </w:t>
      </w:r>
      <w:r>
        <w:rPr>
          <w:rFonts w:ascii="Times New Roman" w:eastAsia="Times New Roman" w:hAnsi="Times New Roman" w:cs="Times New Roman"/>
          <w:kern w:val="2"/>
          <w:sz w:val="24"/>
          <w:szCs w:val="24"/>
          <w:lang w:eastAsia="pl-PL"/>
          <w14:ligatures w14:val="standardContextual"/>
        </w:rPr>
        <w:t>Skarżącego</w:t>
      </w:r>
      <w:r w:rsidRPr="0059211D">
        <w:rPr>
          <w:rFonts w:ascii="Times New Roman" w:eastAsia="Times New Roman" w:hAnsi="Times New Roman" w:cs="Times New Roman"/>
          <w:kern w:val="2"/>
          <w:sz w:val="24"/>
          <w:szCs w:val="24"/>
          <w:lang w:eastAsia="pl-PL"/>
          <w14:ligatures w14:val="standardContextual"/>
        </w:rPr>
        <w:t xml:space="preserve"> o zamianę lokalu mieszkalnego na inny wolny lokal z zasobu Miasta Łodzi, o strukturze dwóch lub trzech pokoi, usytuowany „w blokach”. Wniosek został przyjęty do realizacji w oparciu o obowiązujące przepisy prawa miejscowego (wówczas gospodarstwo domowe Wnioskodawcy składało się z</w:t>
      </w:r>
      <w:r>
        <w:rPr>
          <w:rFonts w:ascii="Times New Roman" w:eastAsia="Times New Roman" w:hAnsi="Times New Roman" w:cs="Times New Roman"/>
          <w:kern w:val="2"/>
          <w:sz w:val="24"/>
          <w:szCs w:val="24"/>
          <w:lang w:eastAsia="pl-PL"/>
          <w14:ligatures w14:val="standardContextual"/>
        </w:rPr>
        <w:t> </w:t>
      </w:r>
      <w:r w:rsidRPr="0059211D">
        <w:rPr>
          <w:rFonts w:ascii="Times New Roman" w:eastAsia="Times New Roman" w:hAnsi="Times New Roman" w:cs="Times New Roman"/>
          <w:kern w:val="2"/>
          <w:sz w:val="24"/>
          <w:szCs w:val="24"/>
          <w:lang w:eastAsia="pl-PL"/>
          <w14:ligatures w14:val="standardContextual"/>
        </w:rPr>
        <w:t>trzech osób). Skarżącemu nie przedstawiono propozycji lokalu.</w:t>
      </w:r>
    </w:p>
    <w:p w:rsidR="00A35E46" w:rsidRPr="0059211D" w:rsidRDefault="00A35E46" w:rsidP="00A35E46">
      <w:pPr>
        <w:spacing w:after="0" w:line="276" w:lineRule="auto"/>
        <w:ind w:firstLine="709"/>
        <w:jc w:val="both"/>
        <w:rPr>
          <w:rFonts w:ascii="Times New Roman" w:eastAsia="Times New Roman" w:hAnsi="Times New Roman" w:cs="Times New Roman"/>
          <w:kern w:val="2"/>
          <w:sz w:val="24"/>
          <w:szCs w:val="24"/>
          <w:lang w:eastAsia="pl-PL"/>
          <w14:ligatures w14:val="standardContextual"/>
        </w:rPr>
      </w:pPr>
      <w:r w:rsidRPr="0059211D">
        <w:rPr>
          <w:rFonts w:ascii="Times New Roman" w:eastAsia="Times New Roman" w:hAnsi="Times New Roman" w:cs="Times New Roman"/>
          <w:kern w:val="2"/>
          <w:sz w:val="24"/>
          <w:szCs w:val="24"/>
          <w:lang w:eastAsia="pl-PL"/>
          <w14:ligatures w14:val="standardContextual"/>
        </w:rPr>
        <w:t xml:space="preserve">Obecnie obowiązująca uchwała Nr LXXXV/2572/23 Rady Miejskiej w Łodzi z dnia </w:t>
      </w:r>
      <w:r w:rsidRPr="0059211D">
        <w:rPr>
          <w:rFonts w:ascii="Times New Roman" w:eastAsia="Times New Roman" w:hAnsi="Times New Roman" w:cs="Times New Roman"/>
          <w:kern w:val="2"/>
          <w:sz w:val="24"/>
          <w:szCs w:val="24"/>
          <w:lang w:eastAsia="pl-PL"/>
          <w14:ligatures w14:val="standardContextual"/>
        </w:rPr>
        <w:br/>
        <w:t xml:space="preserve">20 grudnia 2023 r. w sprawie zasad wynajmowania lokali wchodzących w skład mieszkaniowego zasobu Miasta Łodzi stanowi, iż warunkiem otrzymania propozycji lokalu jest umieszczenie imienia i nazwiska Zainteresowanego na jednej z ostatecznych rocznych list: mieszkaniowej, socjalnej lub mieszkaniowej zasobu nowego oraz zrewitalizowanego, które są tworzone w oparciu o system kwalifikacji punktowej odnoszący się do sytuacji między innymi życiowej, zdrowotnej i mieszkaniowej wnioskodawców. W związku z tworzeniem przedmiotowych list na 2024 r. wniosek </w:t>
      </w:r>
      <w:r>
        <w:rPr>
          <w:rFonts w:ascii="Times New Roman" w:eastAsia="Times New Roman" w:hAnsi="Times New Roman" w:cs="Times New Roman"/>
          <w:kern w:val="2"/>
          <w:sz w:val="24"/>
          <w:szCs w:val="24"/>
          <w:lang w:eastAsia="pl-PL"/>
          <w14:ligatures w14:val="standardContextual"/>
        </w:rPr>
        <w:t>Skarżącego</w:t>
      </w:r>
      <w:r w:rsidRPr="0059211D">
        <w:rPr>
          <w:rFonts w:ascii="Times New Roman" w:eastAsia="Times New Roman" w:hAnsi="Times New Roman" w:cs="Times New Roman"/>
          <w:kern w:val="2"/>
          <w:sz w:val="24"/>
          <w:szCs w:val="24"/>
          <w:lang w:eastAsia="pl-PL"/>
          <w14:ligatures w14:val="standardContextual"/>
        </w:rPr>
        <w:t xml:space="preserve"> uzyskał łącznie 9 punktów (umiarkowany stopień niepełnosprawności – 2 punkty, nieprzerwany okres oczekiwania na zawarcie umowy najmu po pozytywnym rozpatrzeniu złożonego wniosku – 3 punkty, zamiana lokalu obecnie zajmowanego na lokal o większej powierzchni mieszkalnej lub użytkowej – 4 punkty), jednakże liczba ta nie była wystarczająca do umieszczenia nazwiska Skarżącego na rocznej liście mieszkaniowej na 2024 r., gdyż znalazły się na niej nazwiska osób, których wnioski uzyskały co najmniej 16 punktów. Ponadto, na Zainteresowanym ciążył obowiązek zaktualizowania w terminie do 31 października 2024 r. danych zawartych we wniosku w celu jego dalszego procedowania, bez wezwania Zarządu, o czym Pan został powiadomiony w</w:t>
      </w:r>
      <w:r>
        <w:rPr>
          <w:rFonts w:ascii="Times New Roman" w:eastAsia="Times New Roman" w:hAnsi="Times New Roman" w:cs="Times New Roman"/>
          <w:kern w:val="2"/>
          <w:sz w:val="24"/>
          <w:szCs w:val="24"/>
          <w:lang w:eastAsia="pl-PL"/>
          <w14:ligatures w14:val="standardContextual"/>
        </w:rPr>
        <w:t> </w:t>
      </w:r>
      <w:r w:rsidRPr="0059211D">
        <w:rPr>
          <w:rFonts w:ascii="Times New Roman" w:eastAsia="Times New Roman" w:hAnsi="Times New Roman" w:cs="Times New Roman"/>
          <w:kern w:val="2"/>
          <w:sz w:val="24"/>
          <w:szCs w:val="24"/>
          <w:lang w:eastAsia="pl-PL"/>
          <w14:ligatures w14:val="standardContextual"/>
        </w:rPr>
        <w:t>piśmie jednostki z dnia 19 czerwca 2024 r. W związku z brakiem wywiązania się</w:t>
      </w:r>
      <w:r>
        <w:rPr>
          <w:rFonts w:ascii="Times New Roman" w:eastAsia="Times New Roman" w:hAnsi="Times New Roman" w:cs="Times New Roman"/>
          <w:kern w:val="2"/>
          <w:sz w:val="24"/>
          <w:szCs w:val="24"/>
          <w:lang w:eastAsia="pl-PL"/>
          <w14:ligatures w14:val="standardContextual"/>
        </w:rPr>
        <w:t> </w:t>
      </w:r>
      <w:r w:rsidRPr="0059211D">
        <w:rPr>
          <w:rFonts w:ascii="Times New Roman" w:eastAsia="Times New Roman" w:hAnsi="Times New Roman" w:cs="Times New Roman"/>
          <w:kern w:val="2"/>
          <w:sz w:val="24"/>
          <w:szCs w:val="24"/>
          <w:lang w:eastAsia="pl-PL"/>
          <w14:ligatures w14:val="standardContextual"/>
        </w:rPr>
        <w:t>z</w:t>
      </w:r>
      <w:r>
        <w:rPr>
          <w:rFonts w:ascii="Times New Roman" w:eastAsia="Times New Roman" w:hAnsi="Times New Roman" w:cs="Times New Roman"/>
          <w:kern w:val="2"/>
          <w:sz w:val="24"/>
          <w:szCs w:val="24"/>
          <w:lang w:eastAsia="pl-PL"/>
          <w14:ligatures w14:val="standardContextual"/>
        </w:rPr>
        <w:t> </w:t>
      </w:r>
      <w:r w:rsidRPr="0059211D">
        <w:rPr>
          <w:rFonts w:ascii="Times New Roman" w:eastAsia="Times New Roman" w:hAnsi="Times New Roman" w:cs="Times New Roman"/>
          <w:kern w:val="2"/>
          <w:sz w:val="24"/>
          <w:szCs w:val="24"/>
          <w:lang w:eastAsia="pl-PL"/>
          <w14:ligatures w14:val="standardContextual"/>
        </w:rPr>
        <w:t>powyższego obowiązku, w dniu 12 grudnia 2024 r. przedmiotowa sprawa została zakończona.</w:t>
      </w:r>
    </w:p>
    <w:p w:rsidR="00A35E46" w:rsidRPr="0059211D" w:rsidRDefault="00A35E46" w:rsidP="00A35E46">
      <w:pPr>
        <w:spacing w:after="0" w:line="276" w:lineRule="auto"/>
        <w:ind w:firstLine="709"/>
        <w:jc w:val="both"/>
        <w:rPr>
          <w:rFonts w:ascii="Times New Roman" w:eastAsia="Times New Roman" w:hAnsi="Times New Roman" w:cs="Times New Roman"/>
          <w:kern w:val="2"/>
          <w:sz w:val="24"/>
          <w:szCs w:val="24"/>
          <w:lang w:eastAsia="pl-PL"/>
          <w14:ligatures w14:val="standardContextual"/>
        </w:rPr>
      </w:pPr>
      <w:r w:rsidRPr="0059211D">
        <w:rPr>
          <w:rFonts w:ascii="Times New Roman" w:eastAsia="Times New Roman" w:hAnsi="Times New Roman" w:cs="Times New Roman"/>
          <w:kern w:val="2"/>
          <w:sz w:val="24"/>
          <w:szCs w:val="24"/>
          <w:lang w:eastAsia="pl-PL"/>
          <w14:ligatures w14:val="standardContextual"/>
        </w:rPr>
        <w:t>W nawiązaniu do zawartej w skardze informacji, że Skarżący dysponuje dokumentacją medyczną, w świetle której posiada prawo do zamieszkiwania w oddzielnym pokoju wyjaśni</w:t>
      </w:r>
      <w:r>
        <w:rPr>
          <w:rFonts w:ascii="Times New Roman" w:eastAsia="Times New Roman" w:hAnsi="Times New Roman" w:cs="Times New Roman"/>
          <w:kern w:val="2"/>
          <w:sz w:val="24"/>
          <w:szCs w:val="24"/>
          <w:lang w:eastAsia="pl-PL"/>
          <w14:ligatures w14:val="standardContextual"/>
        </w:rPr>
        <w:t>ć należy</w:t>
      </w:r>
      <w:r w:rsidRPr="0059211D">
        <w:rPr>
          <w:rFonts w:ascii="Times New Roman" w:eastAsia="Times New Roman" w:hAnsi="Times New Roman" w:cs="Times New Roman"/>
          <w:kern w:val="2"/>
          <w:sz w:val="24"/>
          <w:szCs w:val="24"/>
          <w:lang w:eastAsia="pl-PL"/>
          <w14:ligatures w14:val="standardContextual"/>
        </w:rPr>
        <w:t xml:space="preserve">, iż </w:t>
      </w:r>
      <w:r>
        <w:rPr>
          <w:rFonts w:ascii="Times New Roman" w:eastAsia="Times New Roman" w:hAnsi="Times New Roman" w:cs="Times New Roman"/>
          <w:kern w:val="2"/>
          <w:sz w:val="24"/>
          <w:szCs w:val="24"/>
          <w:lang w:eastAsia="pl-PL"/>
          <w14:ligatures w14:val="standardContextual"/>
        </w:rPr>
        <w:t xml:space="preserve">Pan </w:t>
      </w:r>
      <w:r w:rsidRPr="0059211D">
        <w:rPr>
          <w:rFonts w:ascii="Times New Roman" w:eastAsia="Times New Roman" w:hAnsi="Times New Roman" w:cs="Times New Roman"/>
          <w:kern w:val="2"/>
          <w:sz w:val="24"/>
          <w:szCs w:val="24"/>
          <w:lang w:eastAsia="pl-PL"/>
          <w14:ligatures w14:val="standardContextual"/>
        </w:rPr>
        <w:t xml:space="preserve">przedstawił orzeczenie wydane w dniu 11 czerwca 2018 r. przez Miejski Zespół ds. Orzekania o Niepełnosprawności (obowiązujące do dnia 31 marca 2024 r.). Zgodnie z jego treścią, Zainteresowany nie wymaga zamieszkiwania w oddzielnym pokoju. </w:t>
      </w:r>
      <w:r>
        <w:rPr>
          <w:rFonts w:ascii="Times New Roman" w:eastAsia="Times New Roman" w:hAnsi="Times New Roman" w:cs="Times New Roman"/>
          <w:kern w:val="2"/>
          <w:sz w:val="24"/>
          <w:szCs w:val="24"/>
          <w:lang w:eastAsia="pl-PL"/>
          <w14:ligatures w14:val="standardContextual"/>
        </w:rPr>
        <w:t>Skarżący</w:t>
      </w:r>
      <w:r w:rsidRPr="0059211D">
        <w:rPr>
          <w:rFonts w:ascii="Times New Roman" w:eastAsia="Times New Roman" w:hAnsi="Times New Roman" w:cs="Times New Roman"/>
          <w:kern w:val="2"/>
          <w:sz w:val="24"/>
          <w:szCs w:val="24"/>
          <w:lang w:eastAsia="pl-PL"/>
          <w14:ligatures w14:val="standardContextual"/>
        </w:rPr>
        <w:t xml:space="preserve"> przedstawił również zaświadczenia lekarskie z dnia 21 grudnia 2022 r. oraz 13 maja 2024 r. z</w:t>
      </w:r>
      <w:r>
        <w:rPr>
          <w:rFonts w:ascii="Times New Roman" w:eastAsia="Times New Roman" w:hAnsi="Times New Roman" w:cs="Times New Roman"/>
          <w:kern w:val="2"/>
          <w:sz w:val="24"/>
          <w:szCs w:val="24"/>
          <w:lang w:eastAsia="pl-PL"/>
          <w14:ligatures w14:val="standardContextual"/>
        </w:rPr>
        <w:t> </w:t>
      </w:r>
      <w:r w:rsidRPr="0059211D">
        <w:rPr>
          <w:rFonts w:ascii="Times New Roman" w:eastAsia="Times New Roman" w:hAnsi="Times New Roman" w:cs="Times New Roman"/>
          <w:kern w:val="2"/>
          <w:sz w:val="24"/>
          <w:szCs w:val="24"/>
          <w:lang w:eastAsia="pl-PL"/>
          <w14:ligatures w14:val="standardContextual"/>
        </w:rPr>
        <w:t>zaleceniem, iż wymaga między innymi dobrych warunków mieszkaniowych, w tym osobnego pokoju, co w świetle obowiązujących przepisów prawa nie nakłada na Gminę obowiązku realizacji takiego wskazania.</w:t>
      </w:r>
    </w:p>
    <w:p w:rsidR="00A35E46" w:rsidRPr="00930440" w:rsidRDefault="00A35E46" w:rsidP="00A35E46">
      <w:pPr>
        <w:spacing w:after="0" w:line="240" w:lineRule="auto"/>
        <w:rPr>
          <w:rFonts w:ascii="Arial" w:eastAsia="Times New Roman" w:hAnsi="Arial" w:cs="Arial"/>
          <w:color w:val="000000"/>
          <w:sz w:val="24"/>
          <w:szCs w:val="24"/>
          <w:lang w:eastAsia="pl-PL"/>
        </w:rPr>
      </w:pPr>
    </w:p>
    <w:p w:rsidR="00A35E46" w:rsidRPr="00930440" w:rsidRDefault="00A35E46" w:rsidP="00A35E46">
      <w:pPr>
        <w:spacing w:after="0" w:line="276" w:lineRule="auto"/>
        <w:ind w:firstLine="539"/>
        <w:jc w:val="both"/>
        <w:rPr>
          <w:rFonts w:ascii="Times New Roman" w:eastAsia="Times New Roman" w:hAnsi="Times New Roman" w:cs="Times New Roman"/>
          <w:sz w:val="24"/>
          <w:szCs w:val="24"/>
          <w:lang w:eastAsia="pl-PL"/>
        </w:rPr>
      </w:pPr>
      <w:r w:rsidRPr="00930440">
        <w:rPr>
          <w:rFonts w:ascii="Times New Roman" w:eastAsia="Times New Roman" w:hAnsi="Times New Roman" w:cs="Times New Roman"/>
          <w:sz w:val="24"/>
          <w:szCs w:val="24"/>
          <w:lang w:eastAsia="pl-PL"/>
        </w:rPr>
        <w:t xml:space="preserve">Wobec powyższego Rada Miejska w Łodzi uznaje skargę za bezzasadną. </w:t>
      </w:r>
    </w:p>
    <w:p w:rsidR="00A35E46" w:rsidRPr="00930440" w:rsidRDefault="00A35E46" w:rsidP="00A35E46">
      <w:pPr>
        <w:spacing w:after="0" w:line="276" w:lineRule="auto"/>
        <w:jc w:val="both"/>
        <w:rPr>
          <w:rFonts w:ascii="Times New Roman" w:eastAsia="Times New Roman" w:hAnsi="Times New Roman" w:cs="Times New Roman"/>
          <w:sz w:val="24"/>
          <w:szCs w:val="24"/>
          <w:lang w:eastAsia="pl-PL"/>
        </w:rPr>
      </w:pPr>
    </w:p>
    <w:p w:rsidR="00A35E46" w:rsidRPr="00930440" w:rsidRDefault="00A35E46" w:rsidP="00A35E46">
      <w:pPr>
        <w:spacing w:after="0" w:line="276" w:lineRule="auto"/>
        <w:ind w:firstLine="539"/>
        <w:jc w:val="both"/>
        <w:rPr>
          <w:rFonts w:ascii="Times New Roman" w:eastAsia="Times New Roman" w:hAnsi="Times New Roman" w:cs="Times New Roman"/>
          <w:sz w:val="24"/>
          <w:szCs w:val="24"/>
          <w:lang w:eastAsia="pl-PL"/>
        </w:rPr>
      </w:pPr>
      <w:r w:rsidRPr="00930440">
        <w:rPr>
          <w:rFonts w:ascii="Times New Roman" w:eastAsia="Times New Roman" w:hAnsi="Times New Roman" w:cs="Times New Roman"/>
          <w:color w:val="000000"/>
          <w:sz w:val="24"/>
          <w:szCs w:val="24"/>
          <w:lang w:eastAsia="pl-PL"/>
        </w:rPr>
        <w:t>Rada Miejska w Łodzi informuje, że niniejsza uchwała stanowi zawiadomienie o sposobie załatwienia skargi w rozumieniu art. 237 § 3 w związku z art. 238 § 1 Kodeksu postępowania administracyjnego, od którego nie przysługuje żaden środek odwoławczy ani środek zaskarżenia.</w:t>
      </w:r>
    </w:p>
    <w:p w:rsidR="00A35E46" w:rsidRPr="00930440" w:rsidRDefault="00A35E46" w:rsidP="00A35E46">
      <w:pPr>
        <w:spacing w:after="0" w:line="276" w:lineRule="auto"/>
        <w:jc w:val="both"/>
        <w:rPr>
          <w:rFonts w:ascii="Times New Roman" w:eastAsia="Times New Roman" w:hAnsi="Times New Roman" w:cs="Times New Roman"/>
          <w:sz w:val="24"/>
          <w:szCs w:val="24"/>
          <w:lang w:eastAsia="pl-PL"/>
        </w:rPr>
      </w:pPr>
      <w:r w:rsidRPr="00930440">
        <w:rPr>
          <w:rFonts w:ascii="Times New Roman" w:eastAsia="Times New Roman" w:hAnsi="Times New Roman" w:cs="Times New Roman"/>
          <w:sz w:val="24"/>
          <w:szCs w:val="24"/>
          <w:lang w:eastAsia="pl-PL"/>
        </w:rPr>
        <w:t> </w:t>
      </w:r>
    </w:p>
    <w:p w:rsidR="00A35E46" w:rsidRPr="00930440" w:rsidRDefault="00A35E46" w:rsidP="00A35E46">
      <w:pPr>
        <w:shd w:val="clear" w:color="auto" w:fill="FFFFFF"/>
        <w:spacing w:after="0" w:line="276" w:lineRule="auto"/>
        <w:ind w:firstLine="539"/>
        <w:jc w:val="both"/>
        <w:rPr>
          <w:rFonts w:ascii="Times New Roman" w:eastAsia="Times New Roman" w:hAnsi="Times New Roman" w:cs="Times New Roman"/>
          <w:sz w:val="24"/>
          <w:szCs w:val="24"/>
          <w:lang w:eastAsia="pl-PL"/>
        </w:rPr>
      </w:pPr>
      <w:r w:rsidRPr="00930440">
        <w:rPr>
          <w:rFonts w:ascii="Times New Roman" w:eastAsia="Times New Roman" w:hAnsi="Times New Roman" w:cs="Times New Roman"/>
          <w:color w:val="000000"/>
          <w:sz w:val="24"/>
          <w:szCs w:val="24"/>
          <w:lang w:eastAsia="pl-PL"/>
        </w:rPr>
        <w:t>Stosownie do art. 239 § 1 Kodeksu postępowania administracyjnego, Rada Miejska w Łodzi informuje, że: „</w:t>
      </w:r>
      <w:r w:rsidRPr="00930440">
        <w:rPr>
          <w:rFonts w:ascii="Times New Roman" w:eastAsia="Times New Roman" w:hAnsi="Times New Roman" w:cs="Times New Roman"/>
          <w:i/>
          <w:iCs/>
          <w:color w:val="000000"/>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B13424" w:rsidRDefault="00166ABB"/>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46"/>
    <w:rsid w:val="00166ABB"/>
    <w:rsid w:val="001A7B09"/>
    <w:rsid w:val="00776C89"/>
    <w:rsid w:val="00A35E46"/>
    <w:rsid w:val="00C75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09C9B-90EC-4C02-B0DE-4CFCFC0A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E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4540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Violetta Gandziarska</cp:lastModifiedBy>
  <cp:revision>2</cp:revision>
  <dcterms:created xsi:type="dcterms:W3CDTF">2025-01-13T12:04:00Z</dcterms:created>
  <dcterms:modified xsi:type="dcterms:W3CDTF">2025-01-13T12:04:00Z</dcterms:modified>
</cp:coreProperties>
</file>