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19" w:rsidRDefault="00D00219" w:rsidP="00D00219">
      <w:pPr>
        <w:pStyle w:val="Tekstpodstawowy"/>
        <w:spacing w:before="71"/>
        <w:ind w:left="5811" w:right="572"/>
      </w:pPr>
      <w:bookmarkStart w:id="0" w:name="UCHWAŁA_NR__RADY_MIEJSKIEJ_W_ŁODZI_z_dni"/>
      <w:bookmarkEnd w:id="0"/>
      <w:r>
        <w:t>Druk Nr 12/2025</w:t>
      </w:r>
    </w:p>
    <w:p w:rsidR="00D45F97" w:rsidRDefault="00D00219" w:rsidP="00D00219">
      <w:pPr>
        <w:pStyle w:val="Tekstpodstawowy"/>
        <w:spacing w:before="71"/>
        <w:ind w:left="5811" w:right="714"/>
      </w:pPr>
      <w:bookmarkStart w:id="1" w:name="_GoBack"/>
      <w:bookmarkEnd w:id="1"/>
      <w:r>
        <w:t>Projekt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 13 stycznia 2025 r.</w:t>
      </w:r>
    </w:p>
    <w:p w:rsidR="00D45F97" w:rsidRDefault="00D00219">
      <w:pPr>
        <w:pStyle w:val="Nagwek1"/>
        <w:spacing w:before="276"/>
        <w:ind w:left="3204"/>
      </w:pPr>
      <w:r>
        <w:t>UCHWAŁA</w:t>
      </w:r>
      <w:r>
        <w:rPr>
          <w:spacing w:val="-7"/>
        </w:rPr>
        <w:t xml:space="preserve"> </w:t>
      </w:r>
      <w:r>
        <w:rPr>
          <w:spacing w:val="-5"/>
        </w:rPr>
        <w:t>NR</w:t>
      </w:r>
    </w:p>
    <w:p w:rsidR="00D45F97" w:rsidRDefault="00D00219">
      <w:pPr>
        <w:ind w:left="3087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MIEJSKIEJ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ŁODZI</w:t>
      </w:r>
    </w:p>
    <w:p w:rsidR="00D45F97" w:rsidRDefault="00D00219">
      <w:pPr>
        <w:tabs>
          <w:tab w:val="left" w:pos="1940"/>
        </w:tabs>
        <w:spacing w:before="240"/>
        <w:ind w:right="565"/>
        <w:jc w:val="center"/>
        <w:rPr>
          <w:b/>
          <w:sz w:val="24"/>
        </w:rPr>
      </w:pPr>
      <w:r>
        <w:rPr>
          <w:b/>
          <w:sz w:val="24"/>
        </w:rPr>
        <w:t xml:space="preserve">z </w:t>
      </w:r>
      <w:r>
        <w:rPr>
          <w:b/>
          <w:spacing w:val="-4"/>
          <w:sz w:val="24"/>
        </w:rPr>
        <w:t>dnia</w:t>
      </w:r>
      <w:r>
        <w:rPr>
          <w:b/>
          <w:sz w:val="24"/>
        </w:rPr>
        <w:tab/>
        <w:t xml:space="preserve">2025 </w:t>
      </w:r>
      <w:r>
        <w:rPr>
          <w:b/>
          <w:spacing w:val="-5"/>
          <w:sz w:val="24"/>
        </w:rPr>
        <w:t>r.</w:t>
      </w:r>
    </w:p>
    <w:p w:rsidR="00D45F97" w:rsidRDefault="00D00219">
      <w:pPr>
        <w:spacing w:before="240"/>
        <w:ind w:right="565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uznania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„Miejskiego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adaptacji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klimatu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Łodzi</w:t>
      </w:r>
    </w:p>
    <w:p w:rsidR="00D45F97" w:rsidRDefault="00D00219">
      <w:pPr>
        <w:ind w:right="565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lata 2024-2030”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 miejski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adaptacji.</w:t>
      </w:r>
    </w:p>
    <w:p w:rsidR="00D45F97" w:rsidRDefault="00D45F97">
      <w:pPr>
        <w:pStyle w:val="Tekstpodstawowy"/>
        <w:spacing w:before="203"/>
        <w:rPr>
          <w:b/>
        </w:rPr>
      </w:pPr>
    </w:p>
    <w:p w:rsidR="00D45F97" w:rsidRDefault="00D00219">
      <w:pPr>
        <w:pStyle w:val="Tekstpodstawowy"/>
        <w:spacing w:before="1"/>
        <w:ind w:left="141" w:right="707" w:firstLine="567"/>
        <w:jc w:val="both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marca</w:t>
      </w:r>
      <w:r>
        <w:rPr>
          <w:spacing w:val="4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 gminnym</w:t>
      </w:r>
      <w:r>
        <w:rPr>
          <w:spacing w:val="37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3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</w:t>
      </w:r>
      <w:r>
        <w:rPr>
          <w:spacing w:val="37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1465,</w:t>
      </w:r>
      <w:r>
        <w:rPr>
          <w:spacing w:val="37"/>
        </w:rPr>
        <w:t xml:space="preserve"> </w:t>
      </w:r>
      <w:r>
        <w:t>1572,</w:t>
      </w:r>
      <w:r>
        <w:rPr>
          <w:spacing w:val="37"/>
        </w:rPr>
        <w:t xml:space="preserve"> </w:t>
      </w:r>
      <w:r>
        <w:t>1907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1940)</w:t>
      </w:r>
      <w:r>
        <w:rPr>
          <w:spacing w:val="37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 27</w:t>
      </w:r>
      <w:r>
        <w:rPr>
          <w:spacing w:val="-2"/>
        </w:rPr>
        <w:t xml:space="preserve"> </w:t>
      </w:r>
      <w:r>
        <w:t>listopada 2024</w:t>
      </w:r>
      <w:r>
        <w:rPr>
          <w:spacing w:val="-2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zmianie ustawy – Prawo ochrony środowiska oraz niektórych innych ustaw (Dz. U. poz. 1940), Rada Miejska w Łodzi</w:t>
      </w:r>
    </w:p>
    <w:p w:rsidR="00D45F97" w:rsidRDefault="00D00219">
      <w:pPr>
        <w:spacing w:before="240"/>
        <w:ind w:right="56"/>
        <w:jc w:val="center"/>
        <w:rPr>
          <w:b/>
          <w:sz w:val="24"/>
        </w:rPr>
      </w:pPr>
      <w:r>
        <w:rPr>
          <w:b/>
          <w:sz w:val="24"/>
        </w:rPr>
        <w:t>uchwala,</w:t>
      </w:r>
      <w:r>
        <w:rPr>
          <w:b/>
          <w:sz w:val="24"/>
        </w:rPr>
        <w:t xml:space="preserve"> co </w:t>
      </w:r>
      <w:r>
        <w:rPr>
          <w:b/>
          <w:spacing w:val="-2"/>
          <w:sz w:val="24"/>
        </w:rPr>
        <w:t>następuje:</w:t>
      </w:r>
    </w:p>
    <w:p w:rsidR="00D45F97" w:rsidRDefault="00D00219">
      <w:pPr>
        <w:pStyle w:val="Tekstpodstawowy"/>
        <w:spacing w:before="240"/>
        <w:ind w:left="141" w:right="707" w:firstLine="567"/>
        <w:jc w:val="both"/>
      </w:pPr>
      <w:bookmarkStart w:id="2" w:name="§_1"/>
      <w:bookmarkEnd w:id="2"/>
      <w:r>
        <w:t>§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Uznaje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dotychczas</w:t>
      </w:r>
      <w:r>
        <w:rPr>
          <w:spacing w:val="40"/>
        </w:rPr>
        <w:t xml:space="preserve"> </w:t>
      </w:r>
      <w:r>
        <w:t>uchwalony</w:t>
      </w:r>
      <w:r>
        <w:rPr>
          <w:spacing w:val="40"/>
        </w:rPr>
        <w:t xml:space="preserve"> </w:t>
      </w:r>
      <w:r>
        <w:t>dokument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charakterze</w:t>
      </w:r>
      <w:r>
        <w:rPr>
          <w:spacing w:val="40"/>
        </w:rPr>
        <w:t xml:space="preserve"> </w:t>
      </w:r>
      <w:proofErr w:type="spellStart"/>
      <w:r>
        <w:t>strategiczno</w:t>
      </w:r>
      <w:proofErr w:type="spellEnd"/>
      <w:r>
        <w:t>- wdrożeniowym: „Miejski plan adaptacji do zmian klimatu dla miasta Łodzi na lata 2024- 2030”,</w:t>
      </w:r>
      <w:r>
        <w:rPr>
          <w:spacing w:val="40"/>
        </w:rPr>
        <w:t xml:space="preserve"> </w:t>
      </w:r>
      <w:r>
        <w:t>stanowiący</w:t>
      </w:r>
      <w:r>
        <w:rPr>
          <w:spacing w:val="40"/>
        </w:rPr>
        <w:t xml:space="preserve"> </w:t>
      </w:r>
      <w:r>
        <w:t>załącznik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uchwały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VII/208/24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Miejskiej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Łodzi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października</w:t>
      </w:r>
      <w:r>
        <w:rPr>
          <w:spacing w:val="3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r.,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miejski</w:t>
      </w:r>
      <w:r>
        <w:rPr>
          <w:spacing w:val="34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adaptacji</w:t>
      </w:r>
      <w:r>
        <w:rPr>
          <w:spacing w:val="3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3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9a</w:t>
      </w:r>
      <w:r>
        <w:rPr>
          <w:spacing w:val="34"/>
        </w:rPr>
        <w:t xml:space="preserve"> </w:t>
      </w:r>
      <w:r>
        <w:t>ustawy</w:t>
      </w:r>
      <w:r>
        <w:rPr>
          <w:spacing w:val="3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27 kwietnia</w:t>
      </w:r>
      <w:r>
        <w:rPr>
          <w:spacing w:val="14"/>
        </w:rPr>
        <w:t xml:space="preserve"> </w:t>
      </w:r>
      <w:r>
        <w:t>2001 r.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Prawo</w:t>
      </w:r>
      <w:r>
        <w:rPr>
          <w:spacing w:val="15"/>
        </w:rPr>
        <w:t xml:space="preserve"> </w:t>
      </w:r>
      <w:r>
        <w:t>ochrony</w:t>
      </w:r>
      <w:r>
        <w:rPr>
          <w:spacing w:val="15"/>
        </w:rPr>
        <w:t xml:space="preserve"> </w:t>
      </w:r>
      <w:r>
        <w:t>środowiska</w:t>
      </w:r>
      <w:r>
        <w:rPr>
          <w:spacing w:val="15"/>
        </w:rPr>
        <w:t xml:space="preserve"> </w:t>
      </w:r>
      <w:r>
        <w:t>(Dz. U.</w:t>
      </w:r>
      <w:r>
        <w:rPr>
          <w:spacing w:val="15"/>
        </w:rPr>
        <w:t xml:space="preserve"> </w:t>
      </w:r>
      <w:r>
        <w:t>z 2024 r.</w:t>
      </w:r>
      <w:r>
        <w:rPr>
          <w:spacing w:val="15"/>
        </w:rPr>
        <w:t xml:space="preserve"> </w:t>
      </w:r>
      <w:r>
        <w:t>poz. 54,</w:t>
      </w:r>
      <w:r>
        <w:rPr>
          <w:spacing w:val="15"/>
        </w:rPr>
        <w:t xml:space="preserve"> </w:t>
      </w:r>
      <w:r>
        <w:t>834,</w:t>
      </w:r>
      <w:r>
        <w:rPr>
          <w:spacing w:val="15"/>
        </w:rPr>
        <w:t xml:space="preserve"> </w:t>
      </w:r>
      <w:r>
        <w:t>1089,</w:t>
      </w:r>
      <w:r>
        <w:rPr>
          <w:spacing w:val="15"/>
        </w:rPr>
        <w:t xml:space="preserve"> </w:t>
      </w:r>
      <w:r>
        <w:rPr>
          <w:spacing w:val="-2"/>
        </w:rPr>
        <w:t>1222,</w:t>
      </w:r>
    </w:p>
    <w:p w:rsidR="00D45F97" w:rsidRDefault="00D00219">
      <w:pPr>
        <w:pStyle w:val="Tekstpodstawowy"/>
        <w:ind w:left="141"/>
        <w:jc w:val="both"/>
      </w:pPr>
      <w:r>
        <w:t xml:space="preserve">1847, 1853, 1881, 1914, 1940 i </w:t>
      </w:r>
      <w:r>
        <w:rPr>
          <w:spacing w:val="-2"/>
        </w:rPr>
        <w:t>1946).</w:t>
      </w:r>
    </w:p>
    <w:p w:rsidR="00D45F97" w:rsidRDefault="00D00219">
      <w:pPr>
        <w:pStyle w:val="Tekstpodstawowy"/>
        <w:spacing w:before="240"/>
        <w:ind w:left="708"/>
      </w:pPr>
      <w:bookmarkStart w:id="3" w:name="§_2"/>
      <w:bookmarkEnd w:id="3"/>
      <w:r>
        <w:t>§</w:t>
      </w:r>
      <w:r>
        <w:rPr>
          <w:spacing w:val="-3"/>
        </w:rPr>
        <w:t xml:space="preserve"> </w:t>
      </w:r>
      <w:r>
        <w:t>2. Wykonanie</w:t>
      </w:r>
      <w:r>
        <w:rPr>
          <w:spacing w:val="-1"/>
        </w:rPr>
        <w:t xml:space="preserve"> </w:t>
      </w:r>
      <w:r>
        <w:t>uchwały powierz</w:t>
      </w:r>
      <w:r>
        <w:t>a się</w:t>
      </w:r>
      <w:r>
        <w:rPr>
          <w:spacing w:val="-1"/>
        </w:rPr>
        <w:t xml:space="preserve"> </w:t>
      </w:r>
      <w:r>
        <w:t xml:space="preserve">Prezydentowi Miasta </w:t>
      </w:r>
      <w:r>
        <w:rPr>
          <w:spacing w:val="-2"/>
        </w:rPr>
        <w:t>Łodzi.</w:t>
      </w:r>
    </w:p>
    <w:p w:rsidR="00D45F97" w:rsidRDefault="00D00219">
      <w:pPr>
        <w:pStyle w:val="Tekstpodstawowy"/>
        <w:spacing w:before="240"/>
        <w:ind w:left="708"/>
      </w:pPr>
      <w:bookmarkStart w:id="4" w:name="§_3"/>
      <w:bookmarkEnd w:id="4"/>
      <w:r>
        <w:t>§</w:t>
      </w:r>
      <w:r>
        <w:rPr>
          <w:spacing w:val="-1"/>
        </w:rPr>
        <w:t xml:space="preserve"> </w:t>
      </w:r>
      <w:r>
        <w:t>3. Uchwała 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życie z dniem </w:t>
      </w:r>
      <w:r>
        <w:rPr>
          <w:spacing w:val="-2"/>
        </w:rPr>
        <w:t>podjęcia.</w:t>
      </w:r>
    </w:p>
    <w:p w:rsidR="00D45F97" w:rsidRDefault="00D45F97">
      <w:pPr>
        <w:pStyle w:val="Tekstpodstawowy"/>
      </w:pPr>
    </w:p>
    <w:p w:rsidR="00D45F97" w:rsidRDefault="00D45F97">
      <w:pPr>
        <w:pStyle w:val="Tekstpodstawowy"/>
        <w:spacing w:before="88"/>
      </w:pPr>
    </w:p>
    <w:p w:rsidR="00D45F97" w:rsidRDefault="00D00219">
      <w:pPr>
        <w:ind w:left="4250" w:right="565"/>
        <w:jc w:val="center"/>
        <w:rPr>
          <w:b/>
          <w:sz w:val="24"/>
        </w:rPr>
      </w:pPr>
      <w:r>
        <w:rPr>
          <w:b/>
          <w:spacing w:val="-2"/>
          <w:sz w:val="24"/>
        </w:rPr>
        <w:t>Przewodniczący</w:t>
      </w:r>
    </w:p>
    <w:p w:rsidR="00D45F97" w:rsidRDefault="00D00219">
      <w:pPr>
        <w:ind w:left="4250" w:right="565"/>
        <w:jc w:val="center"/>
        <w:rPr>
          <w:b/>
          <w:sz w:val="24"/>
        </w:rPr>
      </w:pPr>
      <w:r>
        <w:rPr>
          <w:b/>
          <w:sz w:val="24"/>
        </w:rPr>
        <w:t>Rady Miejskiej 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Łodzi</w:t>
      </w:r>
    </w:p>
    <w:p w:rsidR="00D45F97" w:rsidRDefault="00D45F97">
      <w:pPr>
        <w:pStyle w:val="Tekstpodstawowy"/>
        <w:rPr>
          <w:b/>
        </w:rPr>
      </w:pPr>
    </w:p>
    <w:p w:rsidR="00D45F97" w:rsidRDefault="00D45F97">
      <w:pPr>
        <w:pStyle w:val="Tekstpodstawowy"/>
        <w:rPr>
          <w:b/>
        </w:rPr>
      </w:pPr>
    </w:p>
    <w:p w:rsidR="00D45F97" w:rsidRDefault="00D00219">
      <w:pPr>
        <w:ind w:left="4250" w:right="565"/>
        <w:jc w:val="center"/>
        <w:rPr>
          <w:b/>
          <w:sz w:val="24"/>
        </w:rPr>
      </w:pPr>
      <w:r>
        <w:rPr>
          <w:b/>
          <w:sz w:val="24"/>
        </w:rPr>
        <w:t xml:space="preserve">Bartosz </w:t>
      </w:r>
      <w:r>
        <w:rPr>
          <w:b/>
          <w:spacing w:val="-2"/>
          <w:sz w:val="24"/>
        </w:rPr>
        <w:t>DOMASZEWICZ</w:t>
      </w:r>
    </w:p>
    <w:p w:rsidR="00D45F97" w:rsidRDefault="00D45F97">
      <w:pPr>
        <w:pStyle w:val="Tekstpodstawowy"/>
        <w:spacing w:before="244"/>
        <w:rPr>
          <w:b/>
        </w:rPr>
      </w:pPr>
    </w:p>
    <w:p w:rsidR="00D45F97" w:rsidRDefault="00D00219">
      <w:pPr>
        <w:pStyle w:val="Tekstpodstawowy"/>
        <w:ind w:left="651" w:right="6517"/>
      </w:pPr>
      <w:r>
        <w:t>Projektodawcą jest Prezydent</w:t>
      </w:r>
      <w:r>
        <w:rPr>
          <w:spacing w:val="-15"/>
        </w:rPr>
        <w:t xml:space="preserve"> </w:t>
      </w:r>
      <w:r>
        <w:t>Miasta</w:t>
      </w:r>
      <w:r>
        <w:rPr>
          <w:spacing w:val="-15"/>
        </w:rPr>
        <w:t xml:space="preserve"> </w:t>
      </w:r>
      <w:r>
        <w:t>Łodzi</w:t>
      </w:r>
    </w:p>
    <w:p w:rsidR="00D45F97" w:rsidRDefault="00D45F97">
      <w:pPr>
        <w:pStyle w:val="Tekstpodstawowy"/>
        <w:sectPr w:rsidR="00D45F97">
          <w:footerReference w:type="default" r:id="rId6"/>
          <w:type w:val="continuous"/>
          <w:pgSz w:w="11910" w:h="16840"/>
          <w:pgMar w:top="1880" w:right="707" w:bottom="660" w:left="1275" w:header="0" w:footer="462" w:gutter="0"/>
          <w:pgNumType w:start="1"/>
          <w:cols w:space="708"/>
        </w:sectPr>
      </w:pPr>
    </w:p>
    <w:p w:rsidR="00D45F97" w:rsidRDefault="00D00219">
      <w:pPr>
        <w:pStyle w:val="Nagwek1"/>
        <w:spacing w:before="77"/>
        <w:jc w:val="center"/>
      </w:pPr>
      <w:bookmarkStart w:id="5" w:name="Uzasadnienie"/>
      <w:bookmarkEnd w:id="5"/>
      <w:r>
        <w:rPr>
          <w:spacing w:val="-2"/>
        </w:rPr>
        <w:lastRenderedPageBreak/>
        <w:t>UZASADNIENIE</w:t>
      </w:r>
    </w:p>
    <w:p w:rsidR="00D45F97" w:rsidRDefault="00D45F97">
      <w:pPr>
        <w:pStyle w:val="Tekstpodstawowy"/>
        <w:spacing w:before="275"/>
        <w:rPr>
          <w:b/>
        </w:rPr>
      </w:pPr>
    </w:p>
    <w:p w:rsidR="00D45F97" w:rsidRDefault="00D00219">
      <w:pPr>
        <w:pStyle w:val="Tekstpodstawowy"/>
        <w:spacing w:before="1" w:line="259" w:lineRule="auto"/>
        <w:ind w:left="175" w:right="136" w:firstLine="698"/>
        <w:jc w:val="both"/>
      </w:pPr>
      <w:r>
        <w:t>Zgodnie z treścią art. 15 ust. 1 ustawy z dnia 27 listopada 2024 r. o zmianie ustawy – Prawo ochrony</w:t>
      </w:r>
      <w:r>
        <w:rPr>
          <w:spacing w:val="80"/>
        </w:rPr>
        <w:t xml:space="preserve"> </w:t>
      </w:r>
      <w:r>
        <w:t>środowiska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niektórych</w:t>
      </w:r>
      <w:r>
        <w:rPr>
          <w:spacing w:val="80"/>
        </w:rPr>
        <w:t xml:space="preserve"> </w:t>
      </w:r>
      <w:r>
        <w:t>innych</w:t>
      </w:r>
      <w:r>
        <w:rPr>
          <w:spacing w:val="80"/>
        </w:rPr>
        <w:t xml:space="preserve"> </w:t>
      </w:r>
      <w:r>
        <w:t>ustaw</w:t>
      </w:r>
      <w:r>
        <w:rPr>
          <w:spacing w:val="80"/>
        </w:rPr>
        <w:t xml:space="preserve"> </w:t>
      </w:r>
      <w:r>
        <w:t>(Dz.</w:t>
      </w:r>
      <w:r>
        <w:rPr>
          <w:spacing w:val="80"/>
        </w:rPr>
        <w:t xml:space="preserve"> </w:t>
      </w:r>
      <w:r>
        <w:t>U.</w:t>
      </w:r>
      <w:r>
        <w:rPr>
          <w:spacing w:val="80"/>
        </w:rPr>
        <w:t xml:space="preserve"> </w:t>
      </w:r>
      <w:r>
        <w:t>poz.</w:t>
      </w:r>
      <w:r>
        <w:rPr>
          <w:spacing w:val="80"/>
        </w:rPr>
        <w:t xml:space="preserve"> </w:t>
      </w:r>
      <w:r>
        <w:t>1940),</w:t>
      </w:r>
      <w:r>
        <w:rPr>
          <w:spacing w:val="80"/>
        </w:rPr>
        <w:t xml:space="preserve"> </w:t>
      </w:r>
      <w:r>
        <w:t>rada</w:t>
      </w:r>
      <w:r>
        <w:rPr>
          <w:spacing w:val="80"/>
        </w:rPr>
        <w:t xml:space="preserve"> </w:t>
      </w:r>
      <w:r>
        <w:t>gminy</w:t>
      </w:r>
      <w:r>
        <w:rPr>
          <w:spacing w:val="80"/>
        </w:rPr>
        <w:t xml:space="preserve"> </w:t>
      </w:r>
      <w:r>
        <w:t xml:space="preserve">może, w terminie 30 dni od dnia wejścia w życie niniejszej ustawy, uznać dotychczas uchwalony dokument o charakterze </w:t>
      </w:r>
      <w:proofErr w:type="spellStart"/>
      <w:r>
        <w:t>strategiczno</w:t>
      </w:r>
      <w:proofErr w:type="spellEnd"/>
      <w:r>
        <w:t>-wdrożeniowym, niebędący aktem prawa miejscowego, który realizuje</w:t>
      </w:r>
      <w:r>
        <w:rPr>
          <w:spacing w:val="40"/>
        </w:rPr>
        <w:t xml:space="preserve"> </w:t>
      </w:r>
      <w:r>
        <w:t>cel</w:t>
      </w:r>
      <w:r>
        <w:rPr>
          <w:spacing w:val="40"/>
        </w:rPr>
        <w:t xml:space="preserve"> </w:t>
      </w:r>
      <w:r>
        <w:t>określony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pkt</w:t>
      </w:r>
      <w:r>
        <w:rPr>
          <w:spacing w:val="40"/>
        </w:rPr>
        <w:t xml:space="preserve"> </w:t>
      </w:r>
      <w:r>
        <w:t>9a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zmienianej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miejski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adaptacji</w:t>
      </w:r>
      <w:r>
        <w:rPr>
          <w:spacing w:val="40"/>
        </w:rPr>
        <w:t xml:space="preserve"> </w:t>
      </w:r>
      <w:r>
        <w:t>w rozumieniu art. 3 pkt</w:t>
      </w:r>
      <w:r>
        <w:rPr>
          <w:spacing w:val="40"/>
        </w:rPr>
        <w:t xml:space="preserve"> </w:t>
      </w:r>
      <w:r>
        <w:t>9a ustawy zmienianej w art. 1.</w:t>
      </w:r>
    </w:p>
    <w:p w:rsidR="00D45F97" w:rsidRDefault="00D00219">
      <w:pPr>
        <w:pStyle w:val="Tekstpodstawowy"/>
        <w:spacing w:line="275" w:lineRule="exact"/>
        <w:ind w:left="858"/>
        <w:jc w:val="both"/>
      </w:pPr>
      <w:r>
        <w:t>Uchwałą</w:t>
      </w:r>
      <w:r>
        <w:rPr>
          <w:spacing w:val="44"/>
        </w:rPr>
        <w:t xml:space="preserve"> </w:t>
      </w:r>
      <w:r>
        <w:t>Nr</w:t>
      </w:r>
      <w:r>
        <w:rPr>
          <w:spacing w:val="45"/>
        </w:rPr>
        <w:t xml:space="preserve"> </w:t>
      </w:r>
      <w:r>
        <w:t>VII/208/24</w:t>
      </w:r>
      <w:r>
        <w:rPr>
          <w:spacing w:val="45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dnia</w:t>
      </w:r>
      <w:r>
        <w:rPr>
          <w:spacing w:val="45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października</w:t>
      </w:r>
      <w:r>
        <w:rPr>
          <w:spacing w:val="44"/>
        </w:rPr>
        <w:t xml:space="preserve"> </w:t>
      </w:r>
      <w:r>
        <w:t>2024</w:t>
      </w:r>
      <w:r>
        <w:rPr>
          <w:spacing w:val="45"/>
        </w:rPr>
        <w:t xml:space="preserve"> </w:t>
      </w:r>
      <w:r>
        <w:t>r.</w:t>
      </w:r>
      <w:r>
        <w:rPr>
          <w:spacing w:val="46"/>
        </w:rPr>
        <w:t xml:space="preserve"> </w:t>
      </w:r>
      <w:r>
        <w:t>Rada</w:t>
      </w:r>
      <w:r>
        <w:rPr>
          <w:spacing w:val="44"/>
        </w:rPr>
        <w:t xml:space="preserve"> </w:t>
      </w:r>
      <w:r>
        <w:t>Miejska</w:t>
      </w:r>
      <w:r>
        <w:rPr>
          <w:spacing w:val="45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Łodzi</w:t>
      </w:r>
      <w:r>
        <w:rPr>
          <w:spacing w:val="45"/>
        </w:rPr>
        <w:t xml:space="preserve"> </w:t>
      </w:r>
      <w:r>
        <w:rPr>
          <w:spacing w:val="-2"/>
        </w:rPr>
        <w:t>przyjęła</w:t>
      </w:r>
    </w:p>
    <w:p w:rsidR="00D45F97" w:rsidRDefault="00D00219">
      <w:pPr>
        <w:pStyle w:val="Tekstpodstawowy"/>
        <w:spacing w:before="21" w:line="259" w:lineRule="auto"/>
        <w:ind w:left="175" w:right="136"/>
        <w:jc w:val="both"/>
      </w:pPr>
      <w:r>
        <w:t>„Miejski plan adaptacji do zmian klimatu dla miasta Łodzi na lata 2024-2030”, stanowiący załącz</w:t>
      </w:r>
      <w:r>
        <w:t xml:space="preserve">nik do tej uchwały. Plan ten jest dokumentem o charakterze </w:t>
      </w:r>
      <w:proofErr w:type="spellStart"/>
      <w:r>
        <w:t>strategiczno</w:t>
      </w:r>
      <w:proofErr w:type="spellEnd"/>
      <w:r>
        <w:t>-wdrożeniowym obejmującym swoim zakresem obszar danego miasta, mający na celu zmniejszenie podatności miasta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klimatu,</w:t>
      </w:r>
      <w:r>
        <w:rPr>
          <w:spacing w:val="39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tym</w:t>
      </w:r>
      <w:r>
        <w:rPr>
          <w:spacing w:val="39"/>
        </w:rPr>
        <w:t xml:space="preserve"> </w:t>
      </w:r>
      <w:r>
        <w:t>poprawę</w:t>
      </w:r>
      <w:r>
        <w:rPr>
          <w:spacing w:val="39"/>
        </w:rPr>
        <w:t xml:space="preserve"> </w:t>
      </w:r>
      <w:r>
        <w:t>zdolności</w:t>
      </w:r>
      <w:r>
        <w:rPr>
          <w:spacing w:val="39"/>
        </w:rPr>
        <w:t xml:space="preserve"> </w:t>
      </w:r>
      <w:r>
        <w:t>przystosowania</w:t>
      </w:r>
      <w:r>
        <w:rPr>
          <w:spacing w:val="39"/>
        </w:rPr>
        <w:t xml:space="preserve"> </w:t>
      </w:r>
      <w:r>
        <w:t>miasta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zmian</w:t>
      </w:r>
      <w:r>
        <w:rPr>
          <w:spacing w:val="39"/>
        </w:rPr>
        <w:t xml:space="preserve"> </w:t>
      </w:r>
      <w:r>
        <w:t>klimatu, o</w:t>
      </w:r>
      <w:r>
        <w:rPr>
          <w:spacing w:val="-1"/>
        </w:rPr>
        <w:t xml:space="preserve"> </w:t>
      </w:r>
      <w:r>
        <w:t>którym mowa w art. 3 pkt 9a ustawy z dnia 27 kwietnia 2001 r. – Prawo ochrony środowiska</w:t>
      </w:r>
      <w:r>
        <w:rPr>
          <w:spacing w:val="80"/>
        </w:rPr>
        <w:t xml:space="preserve"> </w:t>
      </w:r>
      <w:r>
        <w:t xml:space="preserve">(Dz. U. z 2024 r. poz. 54, z </w:t>
      </w:r>
      <w:proofErr w:type="spellStart"/>
      <w:r>
        <w:t>późn</w:t>
      </w:r>
      <w:proofErr w:type="spellEnd"/>
      <w:r>
        <w:t>. zm.).</w:t>
      </w:r>
    </w:p>
    <w:p w:rsidR="00D45F97" w:rsidRDefault="00D00219">
      <w:pPr>
        <w:pStyle w:val="Tekstpodstawowy"/>
        <w:spacing w:line="275" w:lineRule="exact"/>
        <w:ind w:left="885"/>
        <w:jc w:val="both"/>
      </w:pPr>
      <w:r>
        <w:t>W</w:t>
      </w:r>
      <w:r>
        <w:rPr>
          <w:spacing w:val="-1"/>
        </w:rPr>
        <w:t xml:space="preserve"> </w:t>
      </w:r>
      <w:r>
        <w:t>związku z</w:t>
      </w:r>
      <w:r>
        <w:rPr>
          <w:spacing w:val="-1"/>
        </w:rPr>
        <w:t xml:space="preserve"> </w:t>
      </w:r>
      <w:r>
        <w:t>powyższym, zasadne jest</w:t>
      </w:r>
      <w:r>
        <w:rPr>
          <w:spacing w:val="-2"/>
        </w:rPr>
        <w:t xml:space="preserve"> </w:t>
      </w:r>
      <w:r>
        <w:t>przyjęcie</w:t>
      </w:r>
      <w:r>
        <w:rPr>
          <w:spacing w:val="-1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rPr>
          <w:spacing w:val="-2"/>
        </w:rPr>
        <w:t>uchwały.</w:t>
      </w:r>
    </w:p>
    <w:sectPr w:rsidR="00D45F97">
      <w:pgSz w:w="11910" w:h="16840"/>
      <w:pgMar w:top="1620" w:right="708" w:bottom="660" w:left="1275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0219">
      <w:r>
        <w:separator/>
      </w:r>
    </w:p>
  </w:endnote>
  <w:endnote w:type="continuationSeparator" w:id="0">
    <w:p w:rsidR="00000000" w:rsidRDefault="00D0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97" w:rsidRDefault="00D0021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30200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020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0200" h="125730">
                            <a:moveTo>
                              <a:pt x="33017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30175" y="125730"/>
                            </a:lnTo>
                            <a:lnTo>
                              <a:pt x="3301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6D69A" id="Graphic 1" o:spid="_x0000_s1026" style="position:absolute;margin-left:50pt;margin-top:818.9pt;width:26pt;height:9.9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02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" path="m330175,l,,,125730r330175,l330175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6541165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3" y="125730"/>
                            </a:lnTo>
                            <a:lnTo>
                              <a:pt x="3841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AFF8F" id="Graphic 2" o:spid="_x0000_s1026" style="position:absolute;margin-left:515.05pt;margin-top:818.9pt;width:30.25pt;height:9.9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" path="m384143,l,,,125730r384143,l384143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157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5F97" w:rsidRDefault="00D0021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pt;margin-top:807.8pt;width:497.3pt;height:15.3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" filled="f" stroked="f">
              <v:path arrowok="t"/>
              <v:textbox inset="0,0,0,0">
                <w:txbxContent>
                  <w:p w:rsidR="00D45F97" w:rsidRDefault="00D0021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0976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10386517</wp:posOffset>
              </wp:positionV>
              <wp:extent cx="35560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5F97" w:rsidRDefault="00D0021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49pt;margin-top:817.85pt;width:28pt;height:12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" filled="f" stroked="f">
              <v:path arrowok="t"/>
              <v:textbox inset="0,0,0,0">
                <w:txbxContent>
                  <w:p w:rsidR="00D45F97" w:rsidRDefault="00D00219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6528465</wp:posOffset>
              </wp:positionH>
              <wp:positionV relativeFrom="page">
                <wp:posOffset>10386517</wp:posOffset>
              </wp:positionV>
              <wp:extent cx="40957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5F97" w:rsidRDefault="00D0021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514.05pt;margin-top:817.85pt;width:32.25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" filled="f" stroked="f">
              <v:path arrowok="t"/>
              <v:textbox inset="0,0,0,0">
                <w:txbxContent>
                  <w:p w:rsidR="00D45F97" w:rsidRDefault="00D00219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0219">
      <w:r>
        <w:separator/>
      </w:r>
    </w:p>
  </w:footnote>
  <w:footnote w:type="continuationSeparator" w:id="0">
    <w:p w:rsidR="00000000" w:rsidRDefault="00D0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7"/>
    <w:rsid w:val="00D00219"/>
    <w:rsid w:val="00D4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02F00-10F3-4C74-94A8-A7512A74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Łodzi w sprawie uznania „Miejskiego planu adaptacji do zmian klimatu dla miasta Łodzi  na lata 2024-2030” za miejski plan adaptacji.</vt:lpstr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Łodzi w sprawie uznania „Miejskiego planu adaptacji do zmian klimatu dla miasta Łodzi  na lata 2024-2030” za miejski plan adaptacji.</dc:title>
  <dc:subject>Uchwała Rady Miejskiej w Łodzi w sprawie uznania „Miejskiego planu adaptacji do zmian klimatu dla miasta Łodzi  na lata 2024-2030” za miejski plan adaptacji.</dc:subject>
  <dc:creator>Rada Miejska w Lodzi</dc:creator>
  <cp:lastModifiedBy>Violetta Gandziarska</cp:lastModifiedBy>
  <cp:revision>2</cp:revision>
  <dcterms:created xsi:type="dcterms:W3CDTF">2025-01-13T14:29:00Z</dcterms:created>
  <dcterms:modified xsi:type="dcterms:W3CDTF">2025-01-13T14:29:00Z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Legislator 2.3.1002.259</vt:lpwstr>
  </property>
  <property fmtid="{D5CDD505-2E9C-101B-9397-08002B2CF9AE}" pid="4" name="Id dokumentu">
    <vt:lpwstr>D0FC338E-91B3-4BAD-B705-350627EE2D66</vt:lpwstr>
  </property>
  <property fmtid="{D5CDD505-2E9C-101B-9397-08002B2CF9AE}" pid="5" name="LastSaved">
    <vt:filetime>2025-01-13T00:00:00Z</vt:filetime>
  </property>
  <property fmtid="{D5CDD505-2E9C-101B-9397-08002B2CF9AE}" pid="6" name="Organ wydajacy">
    <vt:lpwstr>Rada Miejska w Łodzi</vt:lpwstr>
  </property>
  <property fmtid="{D5CDD505-2E9C-101B-9397-08002B2CF9AE}" pid="7" name="Producer">
    <vt:lpwstr>Aspose.PDF for .NET 22.3.0</vt:lpwstr>
  </property>
  <property fmtid="{D5CDD505-2E9C-101B-9397-08002B2CF9AE}" pid="8" name="Przedmiot regulacji">
    <vt:lpwstr>w sprawie uznania „Miejskiego planu adaptacji do zmian klimatu dla miasta Łodzi  na lata 2024-2030” za miejski plan adaptacji.</vt:lpwstr>
  </property>
  <property fmtid="{D5CDD505-2E9C-101B-9397-08002B2CF9AE}" pid="9" name="Status dokumentu">
    <vt:lpwstr>Projekt</vt:lpwstr>
  </property>
  <property fmtid="{D5CDD505-2E9C-101B-9397-08002B2CF9AE}" pid="10" name="Typ dokumentu">
    <vt:lpwstr>Uchwała</vt:lpwstr>
  </property>
</Properties>
</file>