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EF" w:rsidRPr="00B9734B" w:rsidRDefault="008452EF" w:rsidP="008452EF">
      <w:pPr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sz w:val="24"/>
          <w:szCs w:val="24"/>
        </w:rPr>
        <w:t xml:space="preserve">Druk BRM nr </w:t>
      </w:r>
      <w:r>
        <w:rPr>
          <w:rFonts w:ascii="Times New Roman" w:hAnsi="Times New Roman" w:cs="Times New Roman"/>
          <w:b/>
          <w:bCs/>
          <w:sz w:val="24"/>
          <w:szCs w:val="24"/>
        </w:rPr>
        <w:t>175</w:t>
      </w:r>
      <w:r w:rsidRPr="00B9734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973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8452EF" w:rsidRPr="00B9734B" w:rsidRDefault="008452EF" w:rsidP="008452EF">
      <w:pPr>
        <w:spacing w:after="0" w:line="240" w:lineRule="auto"/>
        <w:ind w:left="4956" w:firstLine="444"/>
        <w:jc w:val="right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sz w:val="24"/>
          <w:szCs w:val="24"/>
        </w:rPr>
        <w:t xml:space="preserve">z dnia </w:t>
      </w:r>
      <w:r w:rsidR="00C7285C">
        <w:rPr>
          <w:rFonts w:ascii="Times New Roman" w:hAnsi="Times New Roman" w:cs="Times New Roman"/>
          <w:sz w:val="24"/>
          <w:szCs w:val="24"/>
        </w:rPr>
        <w:t>19 grudni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734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9734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452EF" w:rsidRDefault="008452EF" w:rsidP="008452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2EF" w:rsidRPr="00B9734B" w:rsidRDefault="008452EF" w:rsidP="008452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PROTOKÓŁ Z KONTROLI</w:t>
      </w:r>
    </w:p>
    <w:p w:rsidR="008452EF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2EF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Data i czas kontroli: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</w:t>
      </w:r>
      <w:r w:rsidRPr="00B9734B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9734B">
        <w:rPr>
          <w:rFonts w:ascii="Times New Roman" w:hAnsi="Times New Roman" w:cs="Times New Roman"/>
          <w:sz w:val="24"/>
          <w:szCs w:val="24"/>
        </w:rPr>
        <w:t xml:space="preserve"> r. w godzinach od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 do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2EF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25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</w:t>
      </w:r>
      <w:r w:rsidRPr="00B9734B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9734B">
        <w:rPr>
          <w:rFonts w:ascii="Times New Roman" w:hAnsi="Times New Roman" w:cs="Times New Roman"/>
          <w:sz w:val="24"/>
          <w:szCs w:val="24"/>
        </w:rPr>
        <w:t xml:space="preserve">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734B">
        <w:rPr>
          <w:rFonts w:ascii="Times New Roman" w:hAnsi="Times New Roman" w:cs="Times New Roman"/>
          <w:sz w:val="24"/>
          <w:szCs w:val="24"/>
        </w:rPr>
        <w:t xml:space="preserve">godzinach od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 do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2EF" w:rsidRPr="00B9734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28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</w:t>
      </w:r>
      <w:r w:rsidRPr="00B9734B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9734B">
        <w:rPr>
          <w:rFonts w:ascii="Times New Roman" w:hAnsi="Times New Roman" w:cs="Times New Roman"/>
          <w:sz w:val="24"/>
          <w:szCs w:val="24"/>
        </w:rPr>
        <w:t xml:space="preserve">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734B">
        <w:rPr>
          <w:rFonts w:ascii="Times New Roman" w:hAnsi="Times New Roman" w:cs="Times New Roman"/>
          <w:sz w:val="24"/>
          <w:szCs w:val="24"/>
        </w:rPr>
        <w:t xml:space="preserve">godzinach od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 do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34B">
        <w:rPr>
          <w:rFonts w:ascii="Times New Roman" w:hAnsi="Times New Roman" w:cs="Times New Roman"/>
          <w:sz w:val="24"/>
          <w:szCs w:val="24"/>
        </w:rPr>
        <w:t>0.</w:t>
      </w:r>
    </w:p>
    <w:p w:rsidR="008452EF" w:rsidRPr="00B9734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Miejsce kontroli: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Miejski Ośrodek Sportu i Rekreacji w</w:t>
      </w:r>
      <w:r w:rsidRPr="00B9734B">
        <w:rPr>
          <w:rFonts w:ascii="Times New Roman" w:hAnsi="Times New Roman" w:cs="Times New Roman"/>
          <w:sz w:val="24"/>
          <w:szCs w:val="24"/>
        </w:rPr>
        <w:t xml:space="preserve"> Łodzi (ul. </w:t>
      </w:r>
      <w:r>
        <w:rPr>
          <w:rFonts w:ascii="Times New Roman" w:hAnsi="Times New Roman" w:cs="Times New Roman"/>
          <w:sz w:val="24"/>
          <w:szCs w:val="24"/>
        </w:rPr>
        <w:t>ks. Skorupki</w:t>
      </w:r>
      <w:r w:rsidRPr="00B9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34B">
        <w:rPr>
          <w:rFonts w:ascii="Times New Roman" w:hAnsi="Times New Roman" w:cs="Times New Roman"/>
          <w:sz w:val="24"/>
          <w:szCs w:val="24"/>
        </w:rPr>
        <w:t>1</w:t>
      </w:r>
      <w:r w:rsidR="00260C93">
        <w:rPr>
          <w:rFonts w:ascii="Times New Roman" w:hAnsi="Times New Roman" w:cs="Times New Roman"/>
          <w:sz w:val="24"/>
          <w:szCs w:val="24"/>
        </w:rPr>
        <w:t xml:space="preserve"> – Hala Sportowa</w:t>
      </w:r>
      <w:r w:rsidRPr="00B973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 Minerska 19, ul. Małachowskiego 5</w:t>
      </w:r>
      <w:r w:rsidRPr="00B973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2EF" w:rsidRPr="00AB05C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b/>
          <w:bCs/>
          <w:sz w:val="24"/>
          <w:szCs w:val="24"/>
        </w:rPr>
        <w:t>Zakres kontroli:</w:t>
      </w:r>
      <w:r w:rsidRPr="00AB05CB">
        <w:rPr>
          <w:rFonts w:ascii="Times New Roman" w:hAnsi="Times New Roman" w:cs="Times New Roman"/>
          <w:sz w:val="24"/>
          <w:szCs w:val="24"/>
        </w:rPr>
        <w:t xml:space="preserve"> kontrola </w:t>
      </w:r>
      <w:bookmarkStart w:id="0" w:name="_Hlk184896642"/>
      <w:r w:rsidRPr="00AB05CB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AB05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inwestycji sportowych </w:t>
      </w:r>
      <w:bookmarkEnd w:id="0"/>
      <w:r w:rsidRPr="00AB05CB">
        <w:rPr>
          <w:rFonts w:ascii="Times New Roman" w:hAnsi="Times New Roman" w:cs="Times New Roman"/>
          <w:bCs/>
          <w:sz w:val="24"/>
          <w:szCs w:val="24"/>
          <w:lang w:eastAsia="ar-SA"/>
        </w:rPr>
        <w:t>(ośrodek treningowy Łodzianka oraz ośrodek treningowy przy ul. Minerskiej).</w:t>
      </w:r>
    </w:p>
    <w:p w:rsidR="008452EF" w:rsidRPr="00AB05C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b/>
          <w:bCs/>
          <w:sz w:val="24"/>
          <w:szCs w:val="24"/>
        </w:rPr>
        <w:t>Podstawa prawna przeprowadzenia kontroli:</w:t>
      </w:r>
      <w:r w:rsidRPr="00AB05CB">
        <w:rPr>
          <w:rFonts w:ascii="Times New Roman" w:hAnsi="Times New Roman" w:cs="Times New Roman"/>
          <w:sz w:val="24"/>
          <w:szCs w:val="24"/>
        </w:rPr>
        <w:t xml:space="preserve"> uchwała nr III/63/24 Rady Miejskiej z dnia 5</w:t>
      </w:r>
      <w:r w:rsidR="00AB05CB">
        <w:rPr>
          <w:rFonts w:ascii="Times New Roman" w:hAnsi="Times New Roman" w:cs="Times New Roman"/>
          <w:sz w:val="24"/>
          <w:szCs w:val="24"/>
        </w:rPr>
        <w:t> </w:t>
      </w:r>
      <w:r w:rsidRPr="00AB05CB">
        <w:rPr>
          <w:rFonts w:ascii="Times New Roman" w:hAnsi="Times New Roman" w:cs="Times New Roman"/>
          <w:sz w:val="24"/>
          <w:szCs w:val="24"/>
        </w:rPr>
        <w:t xml:space="preserve">czerwca 2024 r. </w:t>
      </w:r>
      <w:r w:rsidRPr="00AB05CB">
        <w:rPr>
          <w:rFonts w:ascii="Times New Roman" w:hAnsi="Times New Roman" w:cs="Times New Roman"/>
          <w:i/>
          <w:sz w:val="24"/>
          <w:szCs w:val="24"/>
        </w:rPr>
        <w:t>w sprawie zatwierdzenia planu pracy Komisji Rewizyjnej Rady Miejskiej w</w:t>
      </w:r>
      <w:r w:rsidR="00AB05CB">
        <w:rPr>
          <w:rFonts w:ascii="Times New Roman" w:hAnsi="Times New Roman" w:cs="Times New Roman"/>
          <w:i/>
          <w:sz w:val="24"/>
          <w:szCs w:val="24"/>
        </w:rPr>
        <w:t> </w:t>
      </w:r>
      <w:r w:rsidRPr="00AB05CB">
        <w:rPr>
          <w:rFonts w:ascii="Times New Roman" w:hAnsi="Times New Roman" w:cs="Times New Roman"/>
          <w:i/>
          <w:sz w:val="24"/>
          <w:szCs w:val="24"/>
        </w:rPr>
        <w:t>Łodzi na okres od 5 czerwca 2024 roku do 31 grudnia 2024 roku</w:t>
      </w:r>
      <w:r w:rsidRPr="00AB05C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8452EF" w:rsidRPr="00AB05CB" w:rsidRDefault="008452EF" w:rsidP="008452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5CB">
        <w:rPr>
          <w:rFonts w:ascii="Times New Roman" w:hAnsi="Times New Roman" w:cs="Times New Roman"/>
          <w:b/>
          <w:bCs/>
          <w:sz w:val="24"/>
          <w:szCs w:val="24"/>
        </w:rPr>
        <w:t>Skład zespołu kontrolnego:</w:t>
      </w:r>
    </w:p>
    <w:p w:rsidR="008452EF" w:rsidRPr="00AB05C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- p. </w:t>
      </w:r>
      <w:r w:rsidR="00AB05CB" w:rsidRPr="00AB05CB">
        <w:rPr>
          <w:rFonts w:ascii="Times New Roman" w:hAnsi="Times New Roman" w:cs="Times New Roman"/>
          <w:sz w:val="24"/>
          <w:szCs w:val="24"/>
        </w:rPr>
        <w:t xml:space="preserve">Krzysztof Makowski </w:t>
      </w:r>
      <w:r w:rsidRPr="00AB05CB">
        <w:rPr>
          <w:rFonts w:ascii="Times New Roman" w:hAnsi="Times New Roman" w:cs="Times New Roman"/>
          <w:sz w:val="24"/>
          <w:szCs w:val="24"/>
        </w:rPr>
        <w:t>(Przewodniczący Zespołu),</w:t>
      </w:r>
    </w:p>
    <w:p w:rsidR="008452EF" w:rsidRPr="00AB05C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- p. </w:t>
      </w:r>
      <w:r w:rsidR="00AB05CB" w:rsidRPr="00AB05CB">
        <w:rPr>
          <w:rFonts w:ascii="Times New Roman" w:hAnsi="Times New Roman" w:cs="Times New Roman"/>
          <w:sz w:val="24"/>
          <w:szCs w:val="24"/>
        </w:rPr>
        <w:t>Marcin Buchali</w:t>
      </w:r>
      <w:r w:rsidRPr="00AB05CB">
        <w:rPr>
          <w:rFonts w:ascii="Times New Roman" w:hAnsi="Times New Roman" w:cs="Times New Roman"/>
          <w:sz w:val="24"/>
          <w:szCs w:val="24"/>
        </w:rPr>
        <w:t>,</w:t>
      </w:r>
    </w:p>
    <w:p w:rsidR="00AB05CB" w:rsidRPr="00AB05CB" w:rsidRDefault="00AB05CB" w:rsidP="00AB0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- p. Marcin Hencz,</w:t>
      </w:r>
    </w:p>
    <w:p w:rsidR="00AB05CB" w:rsidRPr="00AB05CB" w:rsidRDefault="00AB05CB" w:rsidP="00AB0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- p. Marcin Masłowski,</w:t>
      </w:r>
    </w:p>
    <w:p w:rsidR="008452EF" w:rsidRPr="00AB05CB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- p. </w:t>
      </w:r>
      <w:r w:rsidR="00AB05CB" w:rsidRPr="00AB05CB">
        <w:rPr>
          <w:rFonts w:ascii="Times New Roman" w:hAnsi="Times New Roman" w:cs="Times New Roman"/>
          <w:bCs/>
          <w:sz w:val="24"/>
          <w:szCs w:val="24"/>
        </w:rPr>
        <w:t>Maja Włodarczyk</w:t>
      </w:r>
      <w:r w:rsidRPr="00AB05CB">
        <w:rPr>
          <w:rFonts w:ascii="Times New Roman" w:hAnsi="Times New Roman" w:cs="Times New Roman"/>
          <w:sz w:val="24"/>
          <w:szCs w:val="24"/>
        </w:rPr>
        <w:t>.</w:t>
      </w:r>
    </w:p>
    <w:p w:rsidR="008452EF" w:rsidRPr="00F263AF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AF">
        <w:rPr>
          <w:rFonts w:ascii="Times New Roman" w:hAnsi="Times New Roman" w:cs="Times New Roman"/>
          <w:sz w:val="24"/>
          <w:szCs w:val="24"/>
        </w:rPr>
        <w:t>Zespół kontrolny został wyłoniony z członków Komisji Rewizyjnej Rady Miejskiej w Łodzi.</w:t>
      </w:r>
    </w:p>
    <w:p w:rsidR="008452EF" w:rsidRPr="00B9734B" w:rsidRDefault="008452EF" w:rsidP="008452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Skontrolowana dokumentacja: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Pr="00EC4EF2">
        <w:rPr>
          <w:rFonts w:ascii="Times New Roman" w:hAnsi="Times New Roman" w:cs="Times New Roman"/>
          <w:sz w:val="24"/>
          <w:szCs w:val="24"/>
        </w:rPr>
        <w:t>odernizacja kompleksów sportowych – ID 19389561.</w:t>
      </w: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4EF2">
        <w:rPr>
          <w:rFonts w:ascii="Times New Roman" w:hAnsi="Times New Roman" w:cs="Times New Roman"/>
          <w:sz w:val="24"/>
          <w:szCs w:val="24"/>
        </w:rPr>
        <w:t>Program rozwoju infrastruktury piłkarskiej – edycja 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Pr="00EC4EF2">
        <w:rPr>
          <w:rFonts w:ascii="Times New Roman" w:hAnsi="Times New Roman" w:cs="Times New Roman"/>
          <w:sz w:val="24"/>
          <w:szCs w:val="24"/>
        </w:rPr>
        <w:t>odernizacja kompleksów sportowych – ID 21330788.</w:t>
      </w: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4EF2">
        <w:rPr>
          <w:rFonts w:ascii="Times New Roman" w:hAnsi="Times New Roman" w:cs="Times New Roman"/>
          <w:sz w:val="24"/>
          <w:szCs w:val="24"/>
        </w:rPr>
        <w:t>Program rozwoju infrastruktury piłkarskiej – edycja 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EC4EF2">
        <w:rPr>
          <w:rFonts w:ascii="Times New Roman" w:hAnsi="Times New Roman" w:cs="Times New Roman"/>
          <w:sz w:val="24"/>
          <w:szCs w:val="24"/>
        </w:rPr>
        <w:t>okumentacja dotycząca inwestycji sportowej przy ul. Małachowskiego.</w:t>
      </w: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4EF2">
        <w:rPr>
          <w:rFonts w:ascii="Times New Roman" w:hAnsi="Times New Roman" w:cs="Times New Roman"/>
          <w:sz w:val="24"/>
          <w:szCs w:val="24"/>
        </w:rPr>
        <w:t>Umowa z wykonawcą wraz z aneksami, FV, protokoły, certyfikat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EC4EF2">
        <w:rPr>
          <w:rFonts w:ascii="Times New Roman" w:hAnsi="Times New Roman" w:cs="Times New Roman"/>
          <w:sz w:val="24"/>
          <w:szCs w:val="24"/>
        </w:rPr>
        <w:t>okumentacja powykonawcza. Zadanie pn. „Modernizacja boiska treningowego na obiekcie sportowym przy ul. Małachowskiego – przebudowa boiska naturalnego na sztuczne,” zgodnie z umową nr 3/4906/2024 z dn. 4 stycznia 2024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EC4EF2">
        <w:rPr>
          <w:rFonts w:ascii="Times New Roman" w:hAnsi="Times New Roman" w:cs="Times New Roman"/>
          <w:sz w:val="24"/>
          <w:szCs w:val="24"/>
        </w:rPr>
        <w:t>okumentacja powykonawcza – inwestycja przy ul. Małachowskiego 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</w:t>
      </w:r>
      <w:r w:rsidRPr="00EC4EF2">
        <w:rPr>
          <w:rFonts w:ascii="Times New Roman" w:hAnsi="Times New Roman" w:cs="Times New Roman"/>
          <w:sz w:val="24"/>
          <w:szCs w:val="24"/>
        </w:rPr>
        <w:t>adanie pn. „Wymiana nawierzchni treningowego boiska piłkarskiego na terenie obiektu sportowego przy ul. Małachowskiego 5 w Łodzi.” Nr sprawy: 2/2023/TP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EC4EF2">
        <w:rPr>
          <w:rFonts w:ascii="Times New Roman" w:hAnsi="Times New Roman" w:cs="Times New Roman"/>
          <w:sz w:val="24"/>
          <w:szCs w:val="24"/>
        </w:rPr>
        <w:t>adanie pn. „Modernizacja boiska treningowego na obiekcie sportowym przy ul. Małachowskiego – przebudowa boiska naturalnego na sztuczne.” Nr sprawy: 3/2023/TP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EC4EF2">
        <w:rPr>
          <w:rFonts w:ascii="Times New Roman" w:hAnsi="Times New Roman" w:cs="Times New Roman"/>
          <w:sz w:val="24"/>
          <w:szCs w:val="24"/>
        </w:rPr>
        <w:t>rojekt techniczny. Projekt budowy i modernizacji obiektów sportowych na terenie miasta Łodzi, przy ul. Krańcowej 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EC4EF2">
        <w:rPr>
          <w:rFonts w:ascii="Times New Roman" w:hAnsi="Times New Roman" w:cs="Times New Roman"/>
          <w:sz w:val="24"/>
          <w:szCs w:val="24"/>
        </w:rPr>
        <w:t>nwestycja sportowa przy ul. Krańcowej. Umowa z Ministerstwem Sportu i Turystyki o dofinansowanie. Umowa z wykonawcą. Protokoły odbioru. Sprawozdania kwartalne dla Ministerstwa Sportu i Turystyki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EC4EF2">
        <w:rPr>
          <w:rFonts w:ascii="Times New Roman" w:hAnsi="Times New Roman" w:cs="Times New Roman"/>
          <w:sz w:val="24"/>
          <w:szCs w:val="24"/>
        </w:rPr>
        <w:t>adanie pn. „Modernizacja dwóch boisk piłkarskich przy ul. Krańcowej w Łodzi.”</w:t>
      </w: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4EF2">
        <w:rPr>
          <w:rFonts w:ascii="Times New Roman" w:hAnsi="Times New Roman" w:cs="Times New Roman"/>
          <w:sz w:val="24"/>
          <w:szCs w:val="24"/>
        </w:rPr>
        <w:t>DSR-ZP-IV.271.27.2024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B05CB" w:rsidRPr="00EC4EF2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EC4EF2">
        <w:rPr>
          <w:rFonts w:ascii="Times New Roman" w:hAnsi="Times New Roman" w:cs="Times New Roman"/>
          <w:sz w:val="24"/>
          <w:szCs w:val="24"/>
        </w:rPr>
        <w:t>adanie pn. „Dostawa sprzętu do pielęgnacji boisk na terenie obiektu sportowego przy ul. Krańcowej.”</w:t>
      </w:r>
    </w:p>
    <w:p w:rsidR="00AB05CB" w:rsidRDefault="00AB05CB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EF2">
        <w:rPr>
          <w:rFonts w:ascii="Times New Roman" w:hAnsi="Times New Roman" w:cs="Times New Roman"/>
          <w:sz w:val="24"/>
          <w:szCs w:val="24"/>
        </w:rPr>
        <w:t>DOM-WZP-IV.271.15.2024</w:t>
      </w:r>
      <w:r w:rsidR="00AD2FA1">
        <w:rPr>
          <w:rFonts w:ascii="Times New Roman" w:hAnsi="Times New Roman" w:cs="Times New Roman"/>
          <w:sz w:val="24"/>
          <w:szCs w:val="24"/>
        </w:rPr>
        <w:t>;</w:t>
      </w:r>
    </w:p>
    <w:p w:rsidR="006D1211" w:rsidRPr="00EC4EF2" w:rsidRDefault="006D1211" w:rsidP="00AB05CB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D2FA1" w:rsidRDefault="00AD2FA1" w:rsidP="00AD2FA1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</w:t>
      </w:r>
      <w:r w:rsidRPr="00EC4EF2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nt. klubów piłkarskich trenujących na terenie obiektów</w:t>
      </w:r>
      <w:r w:rsidRPr="00EC4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sportowych</w:t>
      </w:r>
      <w:r w:rsidRPr="00EC4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MOSiR </w:t>
      </w:r>
      <w:r w:rsidRPr="00EC4EF2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4EF2">
        <w:rPr>
          <w:rFonts w:ascii="Times New Roman" w:hAnsi="Times New Roman" w:cs="Times New Roman"/>
          <w:sz w:val="24"/>
          <w:szCs w:val="24"/>
        </w:rPr>
        <w:t>ul. Krańcowej</w:t>
      </w:r>
      <w:r>
        <w:rPr>
          <w:rFonts w:ascii="Times New Roman" w:hAnsi="Times New Roman" w:cs="Times New Roman"/>
          <w:sz w:val="24"/>
          <w:szCs w:val="24"/>
        </w:rPr>
        <w:t xml:space="preserve"> oraz przy ul. </w:t>
      </w:r>
      <w:r w:rsidRPr="00EC4EF2">
        <w:rPr>
          <w:rFonts w:ascii="Times New Roman" w:hAnsi="Times New Roman" w:cs="Times New Roman"/>
          <w:sz w:val="24"/>
          <w:szCs w:val="24"/>
        </w:rPr>
        <w:t>Małachowskiego 5 w Łodzi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2FA1" w:rsidRPr="00EC4EF2" w:rsidRDefault="00AD2FA1" w:rsidP="00AD2FA1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D2FA1" w:rsidRPr="00EC4EF2" w:rsidRDefault="00AD2FA1" w:rsidP="00AD2FA1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zbiorcze zestawienia kosztów zadań inwestycyjnych – modernizacji obiektów dla Widzewa Łódź oraz modernizacja infrastruktury piłkarskiej </w:t>
      </w:r>
      <w:r w:rsidRPr="00EC4EF2">
        <w:rPr>
          <w:rFonts w:ascii="Times New Roman" w:hAnsi="Times New Roman" w:cs="Times New Roman"/>
          <w:sz w:val="24"/>
          <w:szCs w:val="24"/>
        </w:rPr>
        <w:t>na terenie obiektu sportowego przy ul. Krańcowej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2FA1" w:rsidRPr="00EC4EF2" w:rsidRDefault="00AD2FA1" w:rsidP="00AD2FA1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AD2FA1" w:rsidRPr="00EC4EF2" w:rsidRDefault="00AD2FA1" w:rsidP="0014370E">
      <w:p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notatka ws. odrzucenia oferty z najniższą ceną w postępowaniu przetargowym 2/2023/TP pn.:</w:t>
      </w:r>
      <w:r w:rsidR="00E226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226A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ymiana </w:t>
      </w:r>
      <w:r w:rsidRPr="00EC4EF2">
        <w:rPr>
          <w:rFonts w:ascii="Times New Roman" w:hAnsi="Times New Roman" w:cs="Times New Roman"/>
          <w:sz w:val="24"/>
          <w:szCs w:val="24"/>
        </w:rPr>
        <w:t>nawierzchni treningowego boiska piłkarskiego na terenie obiektu sportowego przy ul. Małachowskiego 5 w Łodzi.”</w:t>
      </w:r>
    </w:p>
    <w:p w:rsidR="008452EF" w:rsidRPr="00B9734B" w:rsidRDefault="008452EF" w:rsidP="001437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 xml:space="preserve">Wnioski: 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oparciu o art.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Times New Roman" w:hAnsi="Times New Roman" w:cs="Times New Roman"/>
            <w:sz w:val="24"/>
            <w:szCs w:val="24"/>
          </w:rPr>
          <w:t>18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ust. 4 ustawy o samorządzie gminnym, § 17 Statutu Miasta Łodzi oraz uchwałę Rady Miejskiej z dnia 05 czerwca 2024 r. </w:t>
      </w:r>
      <w:r>
        <w:rPr>
          <w:rFonts w:ascii="Times New Roman" w:hAnsi="Times New Roman" w:cs="Times New Roman"/>
          <w:i/>
          <w:sz w:val="24"/>
          <w:szCs w:val="24"/>
        </w:rPr>
        <w:t>w sprawie zatwierdzenia planu pracy Komisji Rewizyjnej Rady Miejskiej w Łodzi na okres od 5 czerwca 2024 r do 31 grudnia 2024 r</w:t>
      </w:r>
      <w:r w:rsidR="000062B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Zespół Kontrolny Komisji Rewizyjnej Rady Miejskiej w Łodzi w dniach 21 – 28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października 2024 r. dokonał kontroli </w:t>
      </w:r>
      <w:r>
        <w:rPr>
          <w:rFonts w:ascii="Times New Roman" w:hAnsi="Times New Roman" w:cs="Times New Roman"/>
          <w:sz w:val="24"/>
          <w:szCs w:val="24"/>
        </w:rPr>
        <w:t>celowości, rzetelności i gospodarności przeprowadzenia inwestycji sportowych współfinansowanych przez Ministerstwo Sportu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realizowanych przez Miejski Ośrodek Sportu i Rekreacji w Łodzi. 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W wyniku analizy dokumentów w siedzibie MOSiR oraz wizyt lokalnych na obiektach sportowych znajdujących się przy ul. Krańcowej oraz ul. Małachowskiego w Łodzi</w:t>
      </w:r>
      <w:r w:rsidR="000062B0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Zespół Kontrolny ocenił przeprowadzone inwestycje pozytywnie z uwagami. 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Bezdyskusyjnie obydwa obiekty sportowe wymagały pilnych remontów i napraw. Korzystanie z nich w trybie ciągłym przez łódzkie akademie sportowe oraz błędy wynikające ze złego wcześniejszego wykonania nawierzchni wymusiły na Łodzi podjęcie decyzji o pilnym remoncie. Na plus należy zaznaczyć skuteczne aplikowanie o dofinansowanie z Ministerstwa Sportu najpierw dla obiektu przy ul. Małachowskiego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 następnie przy ul. Krańcowej. Dzięki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temu budżet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iasta zaangażował mniejsze środki finansowe po swojej stronie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 pozwolił</w:t>
      </w:r>
      <w:r w:rsidR="000062B0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skutecznie i szybko przeprowadzić obie inwestycje.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Kolejną kwestia wartą podkreślenia jest fakt współpracy z łódzkimi klubami sportowymi od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momentu przygotowywania aplikacji i wniosku do momentu zakończenia inwestycji. Tego typu współpraca pozwala uniknąć niedomówień i wzajemnych pretensji na etapie korzystania z wyremontowanych obiektów.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Dzięki szerokiemu zakresowi prac jakie przeprowadzono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udało się wymienić nawierzchnie na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wszystkich obiektach piłkarskich oraz doprowadzić do częstszego użytkowania części z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nich.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Same prace co do zasady były przeprowadzone sprawnie. Zespół zwraca jednak uwagę na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kwestie doboru różnej trawy na obydwu obiektach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 zdaniem kontrolujących było niezasadne zwłaszcza w kwestii późniejszego utrzymania (oczywiście kontrolujący maj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świadomość rozstrzygnięć przetargowych</w:t>
      </w:r>
      <w:r w:rsidR="004C5A7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ale ich zdaniem w kolejnych etapach sprawy te powinny być uzgodnione na etapie przygotowania przetargów). Kolejną kwestią jest czas</w:t>
      </w:r>
      <w:r w:rsidR="004C5A7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jaki upływa od momentu zakończenie inwestycji do dnia odbioru technicznego. W ocenie kontrolujących powinien on być maksymalnie skrócony</w:t>
      </w:r>
      <w:r w:rsidR="004C5A7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aby boiska były dostępne po</w:t>
      </w:r>
      <w:r w:rsidR="004C5A7F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spełnieniu wszystkich określonych parametrów w możliwie jak najkrótszym czasie. Zespół kontrolny wnioskuje też o dokładny nadzór nad warunkami eksploatacji ww. inwestycji</w:t>
      </w:r>
      <w:r w:rsidR="004C5A7F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aby ich trwałość była możliwie jak najdłuższa</w:t>
      </w:r>
    </w:p>
    <w:p w:rsidR="0014370E" w:rsidRDefault="0014370E" w:rsidP="0014370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tym stanie rzeczy Zespół kontrolny ocenił przeprowadzone inwestycje pozytywnie z ww. uwagami. </w:t>
      </w:r>
    </w:p>
    <w:p w:rsidR="0014370E" w:rsidRDefault="0014370E" w:rsidP="008452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2EF" w:rsidRDefault="008452EF" w:rsidP="008452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34B">
        <w:rPr>
          <w:rFonts w:ascii="Times New Roman" w:hAnsi="Times New Roman" w:cs="Times New Roman"/>
          <w:b/>
          <w:bCs/>
          <w:sz w:val="24"/>
          <w:szCs w:val="24"/>
        </w:rPr>
        <w:t>Potwierdzam przeprowadzenie kontroli:</w:t>
      </w:r>
    </w:p>
    <w:p w:rsidR="008452EF" w:rsidRDefault="008452EF" w:rsidP="008452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B06">
        <w:rPr>
          <w:rFonts w:ascii="Times New Roman" w:hAnsi="Times New Roman" w:cs="Times New Roman"/>
          <w:b/>
          <w:bCs/>
          <w:sz w:val="24"/>
          <w:szCs w:val="24"/>
        </w:rPr>
        <w:t>Podpis kierownika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B06">
        <w:rPr>
          <w:rFonts w:ascii="Times New Roman" w:hAnsi="Times New Roman" w:cs="Times New Roman"/>
          <w:b/>
          <w:bCs/>
          <w:sz w:val="24"/>
          <w:szCs w:val="24"/>
        </w:rPr>
        <w:t>jednostki kontrolowanej</w:t>
      </w:r>
    </w:p>
    <w:p w:rsidR="008452EF" w:rsidRPr="00B9734B" w:rsidRDefault="008452EF" w:rsidP="008452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2EF" w:rsidRDefault="008452EF" w:rsidP="00845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4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452EF" w:rsidRDefault="008452EF" w:rsidP="008452E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70A">
        <w:rPr>
          <w:rFonts w:ascii="Times New Roman" w:hAnsi="Times New Roman" w:cs="Times New Roman"/>
          <w:b/>
          <w:bCs/>
          <w:sz w:val="24"/>
          <w:szCs w:val="24"/>
        </w:rPr>
        <w:t>Podpisy osób kontrolujących :</w:t>
      </w:r>
    </w:p>
    <w:p w:rsidR="008452EF" w:rsidRPr="0096170A" w:rsidRDefault="008452EF" w:rsidP="008452E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2EF" w:rsidRPr="0096170A" w:rsidRDefault="006D1211" w:rsidP="00845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Makowski</w:t>
      </w:r>
      <w:r w:rsidRPr="0096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(Przewodniczący Zespołu) </w:t>
      </w:r>
      <w:r w:rsidR="008452EF" w:rsidRPr="0096170A">
        <w:rPr>
          <w:rFonts w:ascii="Times New Roman" w:hAnsi="Times New Roman" w:cs="Times New Roman"/>
          <w:sz w:val="24"/>
          <w:szCs w:val="24"/>
        </w:rPr>
        <w:t>- ……………………</w:t>
      </w:r>
      <w:r w:rsidR="008452EF">
        <w:rPr>
          <w:rFonts w:ascii="Times New Roman" w:hAnsi="Times New Roman" w:cs="Times New Roman"/>
          <w:sz w:val="24"/>
          <w:szCs w:val="24"/>
        </w:rPr>
        <w:t>……….</w:t>
      </w:r>
    </w:p>
    <w:p w:rsidR="008452EF" w:rsidRPr="0096170A" w:rsidRDefault="008452EF" w:rsidP="00845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2EF" w:rsidRDefault="006D1211" w:rsidP="00845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>Marcin Buchali</w:t>
      </w:r>
      <w:r w:rsidR="008452EF" w:rsidRPr="0096170A"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6D1211" w:rsidRDefault="006D1211" w:rsidP="00845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211" w:rsidRPr="0096170A" w:rsidRDefault="006D1211" w:rsidP="006D1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Marcin </w:t>
      </w:r>
      <w:r>
        <w:rPr>
          <w:rFonts w:ascii="Times New Roman" w:hAnsi="Times New Roman" w:cs="Times New Roman"/>
          <w:sz w:val="24"/>
          <w:szCs w:val="24"/>
        </w:rPr>
        <w:t>Hencz</w:t>
      </w:r>
      <w:r w:rsidRPr="0096170A"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6D1211" w:rsidRDefault="006D1211" w:rsidP="00845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211" w:rsidRPr="0096170A" w:rsidRDefault="006D1211" w:rsidP="006D1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CB">
        <w:rPr>
          <w:rFonts w:ascii="Times New Roman" w:hAnsi="Times New Roman" w:cs="Times New Roman"/>
          <w:sz w:val="24"/>
          <w:szCs w:val="24"/>
        </w:rPr>
        <w:t xml:space="preserve">Marcin </w:t>
      </w:r>
      <w:r>
        <w:rPr>
          <w:rFonts w:ascii="Times New Roman" w:hAnsi="Times New Roman" w:cs="Times New Roman"/>
          <w:sz w:val="24"/>
          <w:szCs w:val="24"/>
        </w:rPr>
        <w:t>Masłowsk</w:t>
      </w:r>
      <w:r w:rsidRPr="00AB05CB">
        <w:rPr>
          <w:rFonts w:ascii="Times New Roman" w:hAnsi="Times New Roman" w:cs="Times New Roman"/>
          <w:sz w:val="24"/>
          <w:szCs w:val="24"/>
        </w:rPr>
        <w:t>i</w:t>
      </w:r>
      <w:r w:rsidRPr="0096170A"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sectPr w:rsidR="006D1211" w:rsidRPr="0096170A" w:rsidSect="00B9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EF"/>
    <w:rsid w:val="000062B0"/>
    <w:rsid w:val="0014370E"/>
    <w:rsid w:val="00260C93"/>
    <w:rsid w:val="004C5A7F"/>
    <w:rsid w:val="005E7EBB"/>
    <w:rsid w:val="006D1211"/>
    <w:rsid w:val="008452EF"/>
    <w:rsid w:val="00AB05CB"/>
    <w:rsid w:val="00AD2FA1"/>
    <w:rsid w:val="00C7285C"/>
    <w:rsid w:val="00E226AF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84FE0"/>
  <w15:chartTrackingRefBased/>
  <w15:docId w15:val="{064F3EFF-6DBC-4CD4-9A42-8B1D3F50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2E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Marek Wasielewski</cp:lastModifiedBy>
  <cp:revision>6</cp:revision>
  <cp:lastPrinted>2024-12-16T11:24:00Z</cp:lastPrinted>
  <dcterms:created xsi:type="dcterms:W3CDTF">2024-10-25T13:07:00Z</dcterms:created>
  <dcterms:modified xsi:type="dcterms:W3CDTF">2024-12-16T11:26:00Z</dcterms:modified>
</cp:coreProperties>
</file>