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B58" w:rsidRDefault="00AD0B58" w:rsidP="00AD0B58">
      <w:pPr>
        <w:pStyle w:val="Standard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D0B58" w:rsidRDefault="00AD0B58" w:rsidP="00AD0B58">
      <w:pPr>
        <w:pStyle w:val="Standard"/>
        <w:tabs>
          <w:tab w:val="left" w:pos="5103"/>
        </w:tabs>
        <w:spacing w:after="0" w:line="276" w:lineRule="auto"/>
        <w:jc w:val="right"/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Druk BRM nr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bookmarkStart w:id="0" w:name="Bookmark"/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</w:rPr>
        <w:t>51</w:t>
      </w:r>
      <w:r>
        <w:rPr>
          <w:rFonts w:ascii="Times New Roman" w:eastAsia="Calibri" w:hAnsi="Times New Roman" w:cs="Times New Roman"/>
          <w:b/>
          <w:sz w:val="24"/>
          <w:szCs w:val="24"/>
        </w:rPr>
        <w:t>/2025</w:t>
      </w:r>
    </w:p>
    <w:p w:rsidR="00AD0B58" w:rsidRDefault="00AD0B58" w:rsidP="00AD0B58">
      <w:pPr>
        <w:pStyle w:val="Standard"/>
        <w:tabs>
          <w:tab w:val="left" w:pos="5103"/>
        </w:tabs>
        <w:spacing w:after="0" w:line="276" w:lineRule="auto"/>
        <w:jc w:val="right"/>
      </w:pPr>
      <w:r>
        <w:rPr>
          <w:rFonts w:ascii="Times New Roman" w:eastAsia="Calibri" w:hAnsi="Times New Roman" w:cs="Times New Roman"/>
          <w:bCs/>
          <w:sz w:val="24"/>
          <w:szCs w:val="24"/>
        </w:rPr>
        <w:t>Projekt z dnia 8 kwietnia 2025 r.</w:t>
      </w:r>
    </w:p>
    <w:p w:rsidR="00AD0B58" w:rsidRDefault="00AD0B58" w:rsidP="00AD0B58">
      <w:pPr>
        <w:pStyle w:val="Standard"/>
        <w:tabs>
          <w:tab w:val="left" w:pos="5103"/>
        </w:tabs>
        <w:spacing w:after="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D0B58" w:rsidRDefault="00AD0B58" w:rsidP="00AD0B58">
      <w:pPr>
        <w:pStyle w:val="Standard"/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D0B58" w:rsidRDefault="00AD0B58" w:rsidP="00AD0B58">
      <w:pPr>
        <w:pStyle w:val="Standard"/>
        <w:tabs>
          <w:tab w:val="left" w:pos="5103"/>
        </w:tabs>
        <w:spacing w:after="0" w:line="276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D0B58" w:rsidRDefault="00AD0B58" w:rsidP="00AD0B58">
      <w:pPr>
        <w:pStyle w:val="Standard"/>
        <w:tabs>
          <w:tab w:val="left" w:pos="5103"/>
        </w:tabs>
        <w:spacing w:after="0" w:line="276" w:lineRule="auto"/>
        <w:jc w:val="center"/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UCHWAŁA Nr ………</w:t>
      </w:r>
    </w:p>
    <w:p w:rsidR="00AD0B58" w:rsidRDefault="00AD0B58" w:rsidP="00AD0B58">
      <w:pPr>
        <w:pStyle w:val="Standard"/>
        <w:tabs>
          <w:tab w:val="left" w:pos="5103"/>
        </w:tabs>
        <w:spacing w:after="0" w:line="276" w:lineRule="auto"/>
        <w:jc w:val="center"/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RADY MIEJSKIEJ w ŁODZI</w:t>
      </w:r>
    </w:p>
    <w:p w:rsidR="00AD0B58" w:rsidRDefault="00AD0B58" w:rsidP="00AD0B58">
      <w:pPr>
        <w:pStyle w:val="Standard"/>
        <w:tabs>
          <w:tab w:val="left" w:pos="5103"/>
        </w:tabs>
        <w:spacing w:after="0" w:line="276" w:lineRule="auto"/>
        <w:jc w:val="center"/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z dnia …….</w:t>
      </w:r>
    </w:p>
    <w:p w:rsidR="00AD0B58" w:rsidRDefault="00AD0B58" w:rsidP="00AD0B58">
      <w:pPr>
        <w:pStyle w:val="Standard"/>
        <w:spacing w:after="0" w:line="276" w:lineRule="auto"/>
        <w:jc w:val="center"/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w sprawie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skargi p.</w:t>
      </w:r>
      <w:r w:rsidR="00394A6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(…)</w:t>
      </w:r>
      <w:bookmarkStart w:id="1" w:name="_GoBack"/>
      <w:bookmarkEnd w:id="1"/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na działania </w:t>
      </w:r>
      <w:bookmarkStart w:id="2" w:name="Bookmark1"/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Dyrektora Zarządu Inwestycji Miejskich</w:t>
      </w:r>
      <w:bookmarkEnd w:id="2"/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.</w:t>
      </w:r>
    </w:p>
    <w:p w:rsidR="00AD0B58" w:rsidRDefault="00AD0B58" w:rsidP="00AD0B58">
      <w:pPr>
        <w:pStyle w:val="Standard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D0B58" w:rsidRDefault="00AD0B58" w:rsidP="00AD0B58">
      <w:pPr>
        <w:pStyle w:val="Standard"/>
        <w:tabs>
          <w:tab w:val="left" w:pos="540"/>
          <w:tab w:val="left" w:pos="900"/>
        </w:tabs>
        <w:spacing w:after="0" w:line="276" w:lineRule="auto"/>
        <w:ind w:firstLine="54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Na podstawie art. 18 ust. 2 pkt 15 ustawy z dnia 8 marca 1990 r. o samorządzie gminnym (Dz. U. z 2024 poz. </w:t>
      </w:r>
      <w:r>
        <w:rPr>
          <w:rFonts w:ascii="Times New Roman" w:hAnsi="Times New Roman"/>
          <w:sz w:val="24"/>
          <w:szCs w:val="24"/>
        </w:rPr>
        <w:t xml:space="preserve">1465, </w:t>
      </w:r>
      <w:r>
        <w:rPr>
          <w:rFonts w:ascii="Times New Roman" w:hAnsi="Times New Roman" w:cs="Times New Roman"/>
          <w:bCs/>
          <w:sz w:val="24"/>
          <w:szCs w:val="24"/>
        </w:rPr>
        <w:t>1572, 1907 i 1940</w:t>
      </w:r>
      <w:r>
        <w:rPr>
          <w:rFonts w:ascii="Times New Roman" w:eastAsia="Calibri" w:hAnsi="Times New Roman" w:cs="Times New Roman"/>
          <w:sz w:val="24"/>
          <w:szCs w:val="24"/>
        </w:rPr>
        <w:t>) oraz art. 229 pkt 3, art. 237 § 3 oraz art. 238 § 1 ustawy z dnia 14 czerwca 1960 r. - Kodeks postępowania administracyjnego (Dz. U. z 2024 r. poz. 572), Rada Miejska w Łodzi</w:t>
      </w:r>
    </w:p>
    <w:p w:rsidR="00AD0B58" w:rsidRDefault="00AD0B58" w:rsidP="00AD0B58">
      <w:pPr>
        <w:pStyle w:val="Standard"/>
        <w:spacing w:after="0" w:line="276" w:lineRule="auto"/>
        <w:jc w:val="center"/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uchwala, co następuje:</w:t>
      </w:r>
    </w:p>
    <w:p w:rsidR="00AD0B58" w:rsidRDefault="00AD0B58" w:rsidP="00AD0B58">
      <w:pPr>
        <w:pStyle w:val="Standard"/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D0B58" w:rsidRDefault="00AD0B58" w:rsidP="00AD0B58">
      <w:pPr>
        <w:pStyle w:val="Standard"/>
        <w:tabs>
          <w:tab w:val="left" w:pos="284"/>
        </w:tabs>
        <w:spacing w:after="0" w:line="276" w:lineRule="auto"/>
        <w:ind w:firstLine="567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§ 1.1.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Skargę p…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na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działania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Dyrektora Zarządu Inwestycji Miejskich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uznaje się za bezzasadną.</w:t>
      </w:r>
    </w:p>
    <w:p w:rsidR="00AD0B58" w:rsidRDefault="00AD0B58" w:rsidP="00AD0B58">
      <w:pPr>
        <w:pStyle w:val="Standard"/>
        <w:spacing w:after="0" w:line="276" w:lineRule="auto"/>
        <w:ind w:firstLine="539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ab/>
        <w:t>2. Skarga jest bezzasadna z przyczyn wskazanych w uzasadnieniu do przedmiotowej uchwały, które stanowi jej integralną część.</w:t>
      </w:r>
    </w:p>
    <w:p w:rsidR="00AD0B58" w:rsidRDefault="00AD0B58" w:rsidP="00AD0B58">
      <w:pPr>
        <w:pStyle w:val="Standard"/>
        <w:tabs>
          <w:tab w:val="left" w:pos="720"/>
          <w:tab w:val="left" w:pos="1080"/>
        </w:tabs>
        <w:spacing w:after="0" w:line="276" w:lineRule="auto"/>
        <w:ind w:firstLine="539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§ 2. Zobowiązuje się Przewodniczącego Rady Miejskiej w Łodzi do przekazania Skarżącemu niniejszej uchwały wraz z uzasadnieniem.</w:t>
      </w:r>
    </w:p>
    <w:p w:rsidR="00AD0B58" w:rsidRDefault="00AD0B58" w:rsidP="00AD0B58">
      <w:pPr>
        <w:pStyle w:val="Standard"/>
        <w:spacing w:after="0" w:line="276" w:lineRule="auto"/>
        <w:ind w:firstLine="539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§ 3. Uchwała wchodzi w życie z dniem podjęcia.</w:t>
      </w:r>
    </w:p>
    <w:p w:rsidR="00AD0B58" w:rsidRDefault="00AD0B58" w:rsidP="00AD0B58">
      <w:pPr>
        <w:pStyle w:val="Standard"/>
        <w:tabs>
          <w:tab w:val="left" w:pos="540"/>
          <w:tab w:val="left" w:pos="900"/>
        </w:tabs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0B58" w:rsidRDefault="00AD0B58" w:rsidP="00AD0B58">
      <w:pPr>
        <w:pStyle w:val="Standard"/>
        <w:tabs>
          <w:tab w:val="left" w:pos="540"/>
          <w:tab w:val="left" w:pos="900"/>
        </w:tabs>
        <w:spacing w:after="0" w:line="276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0B58" w:rsidRDefault="00AD0B58" w:rsidP="00AD0B58">
      <w:pPr>
        <w:pStyle w:val="Standard"/>
        <w:spacing w:after="0" w:line="276" w:lineRule="auto"/>
        <w:ind w:left="4956"/>
        <w:jc w:val="center"/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Przewodniczący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br/>
        <w:t>Rady Miejskiej w Łodzi</w:t>
      </w:r>
    </w:p>
    <w:p w:rsidR="00AD0B58" w:rsidRDefault="00AD0B58" w:rsidP="00AD0B58">
      <w:pPr>
        <w:pStyle w:val="Standard"/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AD0B58" w:rsidRDefault="00AD0B58" w:rsidP="00AD0B58">
      <w:pPr>
        <w:pStyle w:val="Standard"/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AD0B58" w:rsidRDefault="00AD0B58" w:rsidP="00AD0B58">
      <w:pPr>
        <w:pStyle w:val="Standard"/>
        <w:spacing w:after="0" w:line="276" w:lineRule="auto"/>
        <w:ind w:left="495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AD0B58" w:rsidRDefault="00AD0B58" w:rsidP="00AD0B58">
      <w:pPr>
        <w:pStyle w:val="Standard"/>
        <w:spacing w:after="0" w:line="276" w:lineRule="auto"/>
        <w:ind w:left="4956" w:firstLine="84"/>
        <w:jc w:val="center"/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Bartosz DOMASZEWICZ</w:t>
      </w:r>
    </w:p>
    <w:p w:rsidR="00AD0B58" w:rsidRDefault="00AD0B58" w:rsidP="00AD0B58">
      <w:pPr>
        <w:pStyle w:val="Standard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0B58" w:rsidRDefault="00AD0B58" w:rsidP="00AD0B58">
      <w:pPr>
        <w:pStyle w:val="Standard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0B58" w:rsidRDefault="00AD0B58" w:rsidP="00AD0B58">
      <w:pPr>
        <w:pStyle w:val="Standard"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0B58" w:rsidRDefault="00AD0B58" w:rsidP="00AD0B58">
      <w:pPr>
        <w:pStyle w:val="Standard"/>
        <w:spacing w:after="0" w:line="276" w:lineRule="auto"/>
      </w:pPr>
      <w:r>
        <w:rPr>
          <w:rFonts w:ascii="Times New Roman" w:eastAsia="Calibri" w:hAnsi="Times New Roman" w:cs="Times New Roman"/>
          <w:sz w:val="24"/>
          <w:szCs w:val="24"/>
        </w:rPr>
        <w:t>Projektodawcą uchwały jest</w:t>
      </w:r>
    </w:p>
    <w:p w:rsidR="00AD0B58" w:rsidRDefault="00AD0B58" w:rsidP="00AD0B58">
      <w:pPr>
        <w:pStyle w:val="Standard"/>
        <w:spacing w:after="0" w:line="276" w:lineRule="auto"/>
      </w:pPr>
      <w:r>
        <w:rPr>
          <w:rFonts w:ascii="Times New Roman" w:eastAsia="Calibri" w:hAnsi="Times New Roman" w:cs="Times New Roman"/>
          <w:sz w:val="24"/>
          <w:szCs w:val="24"/>
        </w:rPr>
        <w:t>Komisja Skarg, Wniosków i Petycji</w:t>
      </w:r>
    </w:p>
    <w:p w:rsidR="00AD0B58" w:rsidRDefault="00AD0B58" w:rsidP="00AD0B58">
      <w:pPr>
        <w:pStyle w:val="Standard"/>
        <w:spacing w:after="0" w:line="276" w:lineRule="auto"/>
      </w:pPr>
      <w:r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AD0B58" w:rsidRDefault="00AD0B58" w:rsidP="00AD0B58">
      <w:pPr>
        <w:pStyle w:val="Standard"/>
      </w:pPr>
    </w:p>
    <w:p w:rsidR="00AD0B58" w:rsidRDefault="00AD0B58" w:rsidP="00AD0B58">
      <w:pPr>
        <w:pStyle w:val="Standard"/>
      </w:pPr>
    </w:p>
    <w:p w:rsidR="00AD0B58" w:rsidRDefault="00AD0B58" w:rsidP="00AD0B58">
      <w:pPr>
        <w:pStyle w:val="Standard"/>
      </w:pPr>
    </w:p>
    <w:p w:rsidR="00AD0B58" w:rsidRDefault="00AD0B58" w:rsidP="00AD0B58">
      <w:pPr>
        <w:pStyle w:val="Standard"/>
      </w:pPr>
    </w:p>
    <w:p w:rsidR="00AD0B58" w:rsidRDefault="00AD0B58" w:rsidP="00AD0B58">
      <w:pPr>
        <w:pStyle w:val="Standard"/>
      </w:pPr>
    </w:p>
    <w:p w:rsidR="00AD0B58" w:rsidRDefault="00AD0B58" w:rsidP="00AD0B58">
      <w:pPr>
        <w:pStyle w:val="Standard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AD0B58" w:rsidRDefault="00AD0B58" w:rsidP="00AD0B58">
      <w:pPr>
        <w:pStyle w:val="Standard"/>
        <w:spacing w:after="0" w:line="276" w:lineRule="auto"/>
        <w:ind w:left="5232" w:firstLine="708"/>
      </w:pPr>
      <w:r>
        <w:rPr>
          <w:rFonts w:ascii="Times New Roman" w:eastAsia="Calibri" w:hAnsi="Times New Roman" w:cs="Times New Roman"/>
          <w:sz w:val="24"/>
          <w:szCs w:val="24"/>
        </w:rPr>
        <w:t>Załącznik</w:t>
      </w:r>
    </w:p>
    <w:p w:rsidR="00AD0B58" w:rsidRDefault="00AD0B58" w:rsidP="00AD0B58">
      <w:pPr>
        <w:pStyle w:val="Standard"/>
        <w:spacing w:after="0" w:line="276" w:lineRule="auto"/>
        <w:ind w:left="5940"/>
      </w:pPr>
      <w:r>
        <w:rPr>
          <w:rFonts w:ascii="Times New Roman" w:eastAsia="Calibri" w:hAnsi="Times New Roman" w:cs="Times New Roman"/>
          <w:sz w:val="24"/>
          <w:szCs w:val="24"/>
        </w:rPr>
        <w:t>do uchwały Nr ………..</w:t>
      </w:r>
    </w:p>
    <w:p w:rsidR="00AD0B58" w:rsidRDefault="00AD0B58" w:rsidP="00AD0B58">
      <w:pPr>
        <w:pStyle w:val="Standard"/>
        <w:spacing w:after="0" w:line="276" w:lineRule="auto"/>
        <w:ind w:left="5940"/>
      </w:pPr>
      <w:r>
        <w:rPr>
          <w:rFonts w:ascii="Times New Roman" w:eastAsia="Calibri" w:hAnsi="Times New Roman" w:cs="Times New Roman"/>
          <w:sz w:val="24"/>
          <w:szCs w:val="24"/>
        </w:rPr>
        <w:t>Rady Miejskiej w Łodzi</w:t>
      </w:r>
    </w:p>
    <w:p w:rsidR="00AD0B58" w:rsidRDefault="00AD0B58" w:rsidP="00AD0B58">
      <w:pPr>
        <w:pStyle w:val="Standard"/>
        <w:spacing w:after="0" w:line="276" w:lineRule="auto"/>
        <w:ind w:left="5940"/>
      </w:pPr>
      <w:r>
        <w:rPr>
          <w:rFonts w:ascii="Times New Roman" w:eastAsia="Calibri" w:hAnsi="Times New Roman" w:cs="Times New Roman"/>
          <w:sz w:val="24"/>
          <w:szCs w:val="24"/>
        </w:rPr>
        <w:t>z dnia …………………….</w:t>
      </w:r>
    </w:p>
    <w:p w:rsidR="00AD0B58" w:rsidRDefault="00AD0B58" w:rsidP="00AD0B58">
      <w:pPr>
        <w:pStyle w:val="Standard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0B58" w:rsidRDefault="00AD0B58" w:rsidP="00AD0B58">
      <w:pPr>
        <w:pStyle w:val="Standard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D0B58" w:rsidRDefault="00AD0B58" w:rsidP="00AD0B58">
      <w:pPr>
        <w:pStyle w:val="Standard"/>
        <w:spacing w:after="0" w:line="276" w:lineRule="auto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>UZASADNIENIE</w:t>
      </w:r>
    </w:p>
    <w:p w:rsidR="00AD0B58" w:rsidRDefault="00AD0B58" w:rsidP="00AD0B58">
      <w:pPr>
        <w:pStyle w:val="Standard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B58" w:rsidRDefault="00AD0B58" w:rsidP="00AD0B58">
      <w:pPr>
        <w:pStyle w:val="Standard"/>
        <w:spacing w:after="0" w:line="276" w:lineRule="auto"/>
        <w:ind w:firstLine="53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 dniu 5 marca 2025 r. do Rady Miejskiej w Łodzi została złożona skarga na działania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Dyrektora Zarządu Inwestycji Miejskich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faktem niewłaściwego montażu oznakowania drogowego, które zostało zainstalowane na zbyt krótkich wysięgnikach, co jest – zdaniem Skarżącego - rażącym naruszeniem przepisów Ministerstwa Infrastruktury. Tego typu ustawienie znaków drogowych stanowi poważne zagrożenie dla uczestników ruchu drogowego i jest niezgodne z obowiązującymi normami.</w:t>
      </w:r>
    </w:p>
    <w:p w:rsidR="00AD0B58" w:rsidRDefault="00AD0B58" w:rsidP="00AD0B58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B58" w:rsidRDefault="00AD0B58" w:rsidP="00AD0B58">
      <w:pPr>
        <w:pStyle w:val="Standard"/>
        <w:spacing w:after="0" w:line="276" w:lineRule="auto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237 § 3 Kodeksu postępowania administracyjnego, Rada Miejska w Łodzi zawiadamia o następującym sposobie załatwienia skargi.</w:t>
      </w:r>
    </w:p>
    <w:p w:rsidR="00AD0B58" w:rsidRDefault="00AD0B58" w:rsidP="00AD0B58">
      <w:pPr>
        <w:pStyle w:val="Standard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D0B58" w:rsidRDefault="00AD0B58" w:rsidP="00AD0B58">
      <w:pPr>
        <w:spacing w:after="0" w:line="276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wyniku przeprowadzonej kwerendy ustalono na podstawie wyjaśnień zarówno Biura Inżyniera Miasta jak i Zarządu Inwestycji Miejskich, </w:t>
      </w:r>
      <w:r>
        <w:rPr>
          <w:rFonts w:ascii="Times New Roman" w:hAnsi="Times New Roman" w:cs="Times New Roman"/>
          <w:sz w:val="24"/>
          <w:szCs w:val="24"/>
        </w:rPr>
        <w:t>że  montaż znaków F-11 na wysięgnikach sygnalizacji świetlnej zlokalizowanych w omawianej lokalizacji jest technicznie niemożliwy. Zgodnie z rozporządzeniem znaki  F-11 wskazujące obowiązujące kierunki jazdy powinny być umieszczone nad każdym pasem ruchu, tymczasem wysięgnik znajduje się tylko nad jednym pasem</w:t>
      </w:r>
      <w:r w:rsidR="00CC7A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Po zgłoszeniu skarżącego zdemontowano niewłaściwie zamontowane oznakowanie.</w:t>
      </w:r>
    </w:p>
    <w:p w:rsidR="00AD0B58" w:rsidRDefault="00AD0B58" w:rsidP="00AD0B58">
      <w:pPr>
        <w:spacing w:after="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Pozostałe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oznakowanie drogi zostało wykonane zgodnie z obowiązującymi przepisami rozporządzenia Ministra Infrastruktury z dnia 3 lipca 2003 r. </w:t>
      </w: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w sprawie szczegółowych warunków technicznych dla znaków i sygnałów drogowych oraz urządzeń bezpieczeństwa ruchu drogowego i warunków ich umieszczania na drogach </w:t>
      </w:r>
      <w:r>
        <w:rPr>
          <w:rFonts w:ascii="Times New Roman" w:hAnsi="Times New Roman" w:cs="Times New Roman"/>
          <w:sz w:val="24"/>
          <w:szCs w:val="24"/>
          <w:lang w:eastAsia="pl-PL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 Dz. U. z 2019 poz. 2311 ze zm.).</w:t>
      </w:r>
    </w:p>
    <w:p w:rsidR="00AD0B58" w:rsidRDefault="00AD0B58" w:rsidP="00AD0B58">
      <w:pPr>
        <w:pStyle w:val="Standard"/>
        <w:spacing w:after="0" w:line="276" w:lineRule="auto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wlotach  na przedmiotowym skrzyżowaniu umieszczono tablice F-10 informujące o kierunkach na poszczególnych pasach ruchu. Zgodnie z zapisami punktu 7.2.11 Załącznika nr 1 do rozporządzenia Ministra Infrastruktury w sprawie szczegółowych warunków technicznych dla znaków i sygnałów drogowych oraz urządzeń bezpieczeństwa ruchu i warunków ich umieszczania na drogach znaki F-11 są znakami uzupełniającymi i ich montaż nie jest w żadnym przypadku obowiązkowy.</w:t>
      </w:r>
    </w:p>
    <w:p w:rsidR="00AD0B58" w:rsidRDefault="00AD0B58" w:rsidP="00AD0B58">
      <w:pPr>
        <w:pStyle w:val="Standard"/>
        <w:spacing w:after="0" w:line="276" w:lineRule="auto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postanowieniami rozporządzenia znaki F-11, zamiast znaku F-10, zaleca się stosować w przypadku, gdy jezdnia na wlocie na skrzyżowanie posiada minimum cztery pasy ruchu - co na omawianym skrzyżowaniu nie występuje. W pozostałych przypadkach rozporządzenie dopuszcza jedynie zastosowanie znaków F-11.</w:t>
      </w:r>
    </w:p>
    <w:p w:rsidR="00AD0B58" w:rsidRDefault="00AD0B58" w:rsidP="00AD0B58">
      <w:pPr>
        <w:pStyle w:val="Standard"/>
        <w:spacing w:after="0" w:line="276" w:lineRule="auto"/>
        <w:ind w:firstLine="54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Podsumowując – zdaniem Zarządu Inwestycji Miejskich - obecne rozwiązanie oznakowania skrzyżowania ulic Wojska Polskiego i Źródłowej w postaci symbolu poziomego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P-8d i P-8e i znaku pionowego F-10 jest zgodne z przepisami i nie stwarza zagrożenia w ruchu lądowym. </w:t>
      </w:r>
      <w:r>
        <w:rPr>
          <w:rFonts w:ascii="Times New Roman" w:hAnsi="Times New Roman" w:cs="Times New Roman"/>
          <w:sz w:val="24"/>
          <w:szCs w:val="24"/>
        </w:rPr>
        <w:t>Jednocześnie Komisja uznała, iż zasadnym jest dostawienie dodatkowych znaków F-10, tak by były one widoczne dla uczestników ruchu, poruszających się po każdym z pasów ruchu drogowego.</w:t>
      </w:r>
    </w:p>
    <w:p w:rsidR="00AD0B58" w:rsidRDefault="00AD0B58" w:rsidP="00AD0B58">
      <w:pPr>
        <w:pStyle w:val="Standard"/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B58" w:rsidRDefault="00AD0B58" w:rsidP="00AD0B58">
      <w:pPr>
        <w:pStyle w:val="Standard"/>
        <w:spacing w:after="0" w:line="276" w:lineRule="auto"/>
        <w:ind w:firstLine="53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Wobec powyższego Rada Miejska w Łodzi uznaje skargę za bezzasadną.</w:t>
      </w:r>
    </w:p>
    <w:p w:rsidR="00AD0B58" w:rsidRDefault="00AD0B58" w:rsidP="00AD0B58">
      <w:pPr>
        <w:pStyle w:val="Standard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0B58" w:rsidRDefault="00AD0B58" w:rsidP="00AD0B58">
      <w:pPr>
        <w:pStyle w:val="Standard"/>
        <w:spacing w:after="0" w:line="276" w:lineRule="auto"/>
        <w:ind w:firstLine="53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Rada Miejska w Łodzi informuje, że niniejsza uchwała stanowi zawiadomienie o sposobie załatwienia skargi w rozumieniu art. 237 § 3 w związku z art. 238 § 1 Kodeksu postępowania administracyjnego, od którego nie przysługuje żaden środek odwoławczy ani środek zaskarżenia.</w:t>
      </w:r>
    </w:p>
    <w:p w:rsidR="00AD0B58" w:rsidRDefault="00AD0B58" w:rsidP="00AD0B58">
      <w:pPr>
        <w:pStyle w:val="Standard"/>
        <w:spacing w:after="0"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D0B58" w:rsidRDefault="00AD0B58" w:rsidP="00AD0B58">
      <w:pPr>
        <w:pStyle w:val="Standard"/>
        <w:shd w:val="clear" w:color="auto" w:fill="FFFFFF"/>
        <w:spacing w:after="0" w:line="276" w:lineRule="auto"/>
        <w:ind w:firstLine="53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Stosownie do art. 239 § 1 Kodeksu postępowania administracyjnego, Rada Miejska w Łodzi informuje, że: „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W przypadku, gdy skarga, w wyniku jej rozpatrzenia, została uznana za bezzasadną i jej bezzasadność wykazano w odpowiedzi na skargę, a skarżący ponowił skargę bez wskazania nowych okoliczności – organ właściwy do jej rozpatrzenia może podtrzymać swoje poprzednie stanowisko z odpowiednią adnotacją w aktach sprawy – bez zawiadamiania skarżącego”.</w:t>
      </w:r>
    </w:p>
    <w:p w:rsidR="00B13424" w:rsidRDefault="00394A64"/>
    <w:sectPr w:rsidR="00B1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58"/>
    <w:rsid w:val="001A7B09"/>
    <w:rsid w:val="00394A64"/>
    <w:rsid w:val="00776C89"/>
    <w:rsid w:val="00AD0B58"/>
    <w:rsid w:val="00CC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630C"/>
  <w15:chartTrackingRefBased/>
  <w15:docId w15:val="{0E4105B4-6035-49C3-BC27-BFDC2DBD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B58"/>
    <w:pPr>
      <w:widowControl w:val="0"/>
      <w:suppressAutoHyphens/>
      <w:autoSpaceDN w:val="0"/>
      <w:spacing w:line="251" w:lineRule="auto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D0B58"/>
    <w:pPr>
      <w:suppressAutoHyphens/>
      <w:autoSpaceDN w:val="0"/>
      <w:spacing w:line="251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Łuczak</dc:creator>
  <cp:keywords/>
  <dc:description/>
  <cp:lastModifiedBy>Małgorzata Wójcik</cp:lastModifiedBy>
  <cp:revision>2</cp:revision>
  <dcterms:created xsi:type="dcterms:W3CDTF">2025-04-08T10:38:00Z</dcterms:created>
  <dcterms:modified xsi:type="dcterms:W3CDTF">2025-04-08T10:38:00Z</dcterms:modified>
</cp:coreProperties>
</file>