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7C" w:rsidRDefault="00E13F7C">
      <w:pPr>
        <w:pStyle w:val="Standard"/>
        <w:spacing w:line="360" w:lineRule="auto"/>
        <w:jc w:val="center"/>
      </w:pPr>
    </w:p>
    <w:p w:rsidR="00E13F7C" w:rsidRDefault="003A0F35">
      <w:pPr>
        <w:pStyle w:val="Nagwek"/>
        <w:tabs>
          <w:tab w:val="center" w:pos="4536"/>
          <w:tab w:val="right" w:pos="9072"/>
        </w:tabs>
        <w:spacing w:before="120" w:line="360" w:lineRule="auto"/>
      </w:pPr>
      <w:r>
        <w:rPr>
          <w:rFonts w:ascii="Times New Roman" w:eastAsia="Times New Roman" w:hAnsi="Times New Roman" w:cs="Times New Roman"/>
          <w:sz w:val="40"/>
        </w:rPr>
        <w:t xml:space="preserve">        </w:t>
      </w:r>
      <w:r>
        <w:rPr>
          <w:noProof/>
          <w:lang w:eastAsia="pl-PL" w:bidi="ar-SA"/>
        </w:rPr>
        <w:drawing>
          <wp:anchor distT="0" distB="0" distL="0" distR="0" simplePos="0" relativeHeight="2" behindDoc="0" locked="0" layoutInCell="0" allowOverlap="1">
            <wp:simplePos x="0" y="0"/>
            <wp:positionH relativeFrom="column">
              <wp:posOffset>2200275</wp:posOffset>
            </wp:positionH>
            <wp:positionV relativeFrom="paragraph">
              <wp:posOffset>-15240</wp:posOffset>
            </wp:positionV>
            <wp:extent cx="1359535" cy="1946275"/>
            <wp:effectExtent l="0" t="0" r="0" b="0"/>
            <wp:wrapSquare wrapText="largest"/>
            <wp:docPr id="1"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pic:cNvPicPr>
                      <a:picLocks noChangeAspect="1" noChangeArrowheads="1"/>
                    </pic:cNvPicPr>
                  </pic:nvPicPr>
                  <pic:blipFill>
                    <a:blip r:embed="rId7"/>
                    <a:stretch>
                      <a:fillRect/>
                    </a:stretch>
                  </pic:blipFill>
                  <pic:spPr bwMode="auto">
                    <a:xfrm>
                      <a:off x="0" y="0"/>
                      <a:ext cx="1359535" cy="1946275"/>
                    </a:xfrm>
                    <a:prstGeom prst="rect">
                      <a:avLst/>
                    </a:prstGeom>
                  </pic:spPr>
                </pic:pic>
              </a:graphicData>
            </a:graphic>
          </wp:anchor>
        </w:drawing>
      </w:r>
      <w:r>
        <w:rPr>
          <w:rFonts w:ascii="Times New Roman" w:eastAsia="Times New Roman" w:hAnsi="Times New Roman" w:cs="Times New Roman"/>
          <w:sz w:val="40"/>
        </w:rPr>
        <w:t xml:space="preserve">   </w:t>
      </w:r>
      <w:r>
        <w:rPr>
          <w:rFonts w:ascii="Times New Roman" w:hAnsi="Times New Roman" w:cs="Times New Roman"/>
          <w:sz w:val="24"/>
          <w:szCs w:val="24"/>
        </w:rPr>
        <w:t>Druk Nr</w:t>
      </w:r>
      <w:r w:rsidR="002157D4">
        <w:rPr>
          <w:rFonts w:ascii="Times New Roman" w:hAnsi="Times New Roman" w:cs="Times New Roman"/>
          <w:sz w:val="24"/>
          <w:szCs w:val="24"/>
        </w:rPr>
        <w:t xml:space="preserve"> 98/2025</w:t>
      </w:r>
    </w:p>
    <w:p w:rsidR="00E13F7C" w:rsidRDefault="003A0F35">
      <w:pPr>
        <w:pStyle w:val="Textbody"/>
        <w:tabs>
          <w:tab w:val="center" w:pos="4536"/>
          <w:tab w:val="right" w:pos="9072"/>
        </w:tabs>
        <w:spacing w:before="120" w:line="360" w:lineRule="auto"/>
      </w:pPr>
      <w:r>
        <w:t xml:space="preserve">                   z dnia</w:t>
      </w:r>
      <w:r w:rsidR="002157D4">
        <w:t xml:space="preserve"> 9.05.2025 r.</w:t>
      </w:r>
    </w:p>
    <w:p w:rsidR="00E13F7C" w:rsidRDefault="003A0F35">
      <w:pPr>
        <w:pStyle w:val="Standard"/>
        <w:spacing w:before="120" w:line="360" w:lineRule="auto"/>
        <w:jc w:val="both"/>
        <w:rPr>
          <w:sz w:val="40"/>
        </w:rPr>
      </w:pPr>
      <w:r>
        <w:rPr>
          <w:sz w:val="40"/>
        </w:rPr>
        <w:tab/>
      </w:r>
    </w:p>
    <w:p w:rsidR="00E13F7C" w:rsidRDefault="00E13F7C">
      <w:pPr>
        <w:pStyle w:val="Standard"/>
        <w:jc w:val="both"/>
        <w:rPr>
          <w:sz w:val="40"/>
        </w:rPr>
      </w:pPr>
      <w:bookmarkStart w:id="0" w:name="_GoBack"/>
      <w:bookmarkEnd w:id="0"/>
    </w:p>
    <w:p w:rsidR="00E13F7C" w:rsidRDefault="00E13F7C">
      <w:pPr>
        <w:pStyle w:val="Standard"/>
        <w:jc w:val="both"/>
        <w:rPr>
          <w:sz w:val="40"/>
        </w:rPr>
      </w:pPr>
    </w:p>
    <w:p w:rsidR="00E13F7C" w:rsidRDefault="00E13F7C">
      <w:pPr>
        <w:pStyle w:val="Standard"/>
        <w:jc w:val="both"/>
        <w:rPr>
          <w:sz w:val="40"/>
        </w:rPr>
      </w:pPr>
    </w:p>
    <w:p w:rsidR="00E13F7C" w:rsidRDefault="00E13F7C">
      <w:pPr>
        <w:pStyle w:val="Stopka"/>
        <w:jc w:val="center"/>
      </w:pPr>
    </w:p>
    <w:p w:rsidR="00E13F7C" w:rsidRDefault="00E13F7C">
      <w:pPr>
        <w:pStyle w:val="Stopka"/>
        <w:jc w:val="center"/>
      </w:pPr>
    </w:p>
    <w:p w:rsidR="00E13F7C" w:rsidRDefault="00E13F7C">
      <w:pPr>
        <w:pStyle w:val="Stopka"/>
        <w:jc w:val="center"/>
      </w:pPr>
    </w:p>
    <w:p w:rsidR="00E13F7C" w:rsidRDefault="00E13F7C">
      <w:pPr>
        <w:pStyle w:val="Stopka"/>
        <w:jc w:val="center"/>
      </w:pPr>
    </w:p>
    <w:p w:rsidR="00E13F7C" w:rsidRDefault="00E13F7C">
      <w:pPr>
        <w:pStyle w:val="Stopka"/>
        <w:jc w:val="center"/>
      </w:pPr>
    </w:p>
    <w:p w:rsidR="00E13F7C" w:rsidRDefault="00E13F7C">
      <w:pPr>
        <w:pStyle w:val="Stopka"/>
        <w:jc w:val="center"/>
      </w:pPr>
    </w:p>
    <w:p w:rsidR="00E13F7C" w:rsidRDefault="003A0F35">
      <w:pPr>
        <w:pStyle w:val="Nagwek"/>
        <w:tabs>
          <w:tab w:val="center" w:pos="4536"/>
          <w:tab w:val="right" w:pos="9072"/>
        </w:tabs>
        <w:spacing w:before="120" w:line="100" w:lineRule="atLeast"/>
        <w:jc w:val="center"/>
        <w:rPr>
          <w:rFonts w:ascii="Times New Roman" w:hAnsi="Times New Roman" w:cs="Times New Roman"/>
          <w:b/>
          <w:sz w:val="40"/>
        </w:rPr>
      </w:pPr>
      <w:r>
        <w:rPr>
          <w:rFonts w:ascii="Times New Roman" w:hAnsi="Times New Roman" w:cs="Times New Roman"/>
          <w:b/>
          <w:sz w:val="40"/>
        </w:rPr>
        <w:t>Centrum Administracyjne Pieczy Zastępczej</w:t>
      </w:r>
    </w:p>
    <w:p w:rsidR="00E13F7C" w:rsidRDefault="00E13F7C">
      <w:pPr>
        <w:pStyle w:val="Standard"/>
        <w:jc w:val="center"/>
        <w:rPr>
          <w:rFonts w:ascii="Times New Roman" w:hAnsi="Times New Roman" w:cs="Times New Roman"/>
          <w:b/>
          <w:sz w:val="32"/>
        </w:rPr>
      </w:pPr>
    </w:p>
    <w:p w:rsidR="00E13F7C" w:rsidRDefault="00E13F7C">
      <w:pPr>
        <w:pStyle w:val="Standard"/>
        <w:jc w:val="center"/>
        <w:rPr>
          <w:b/>
          <w:sz w:val="32"/>
        </w:rPr>
      </w:pPr>
    </w:p>
    <w:p w:rsidR="00E13F7C" w:rsidRDefault="00E13F7C">
      <w:pPr>
        <w:pStyle w:val="Standard"/>
        <w:jc w:val="center"/>
        <w:rPr>
          <w:b/>
          <w:sz w:val="32"/>
        </w:rPr>
      </w:pPr>
    </w:p>
    <w:p w:rsidR="00E13F7C" w:rsidRDefault="003A0F35">
      <w:pPr>
        <w:pStyle w:val="Standard"/>
        <w:jc w:val="center"/>
        <w:rPr>
          <w:b/>
          <w:sz w:val="40"/>
        </w:rPr>
      </w:pPr>
      <w:r>
        <w:rPr>
          <w:b/>
          <w:sz w:val="40"/>
        </w:rPr>
        <w:t>SPRAWOZDANIE</w:t>
      </w:r>
    </w:p>
    <w:p w:rsidR="00E13F7C" w:rsidRDefault="00E13F7C">
      <w:pPr>
        <w:pStyle w:val="Standard"/>
        <w:jc w:val="center"/>
        <w:rPr>
          <w:b/>
          <w:sz w:val="40"/>
        </w:rPr>
      </w:pPr>
    </w:p>
    <w:p w:rsidR="00E13F7C" w:rsidRDefault="003A0F35">
      <w:pPr>
        <w:pStyle w:val="Standard"/>
        <w:jc w:val="center"/>
        <w:rPr>
          <w:b/>
          <w:sz w:val="32"/>
          <w:szCs w:val="32"/>
        </w:rPr>
      </w:pPr>
      <w:r>
        <w:rPr>
          <w:b/>
          <w:sz w:val="32"/>
          <w:szCs w:val="32"/>
        </w:rPr>
        <w:t xml:space="preserve">Z EFEKTÓW PRACY                                 </w:t>
      </w:r>
    </w:p>
    <w:p w:rsidR="00E13F7C" w:rsidRDefault="003A0F35">
      <w:pPr>
        <w:pStyle w:val="Standard"/>
        <w:jc w:val="center"/>
        <w:rPr>
          <w:b/>
          <w:sz w:val="32"/>
          <w:szCs w:val="32"/>
        </w:rPr>
      </w:pPr>
      <w:r>
        <w:rPr>
          <w:b/>
          <w:sz w:val="32"/>
          <w:szCs w:val="32"/>
        </w:rPr>
        <w:t>ORGANIZATORA RODZINNEJ PIECZY ZASTĘPCZEJ</w:t>
      </w:r>
    </w:p>
    <w:p w:rsidR="00E13F7C" w:rsidRDefault="00E13F7C">
      <w:pPr>
        <w:pStyle w:val="Standard"/>
        <w:jc w:val="center"/>
        <w:rPr>
          <w:b/>
          <w:sz w:val="32"/>
          <w:szCs w:val="32"/>
        </w:rPr>
      </w:pPr>
    </w:p>
    <w:p w:rsidR="00E13F7C" w:rsidRDefault="00E13F7C">
      <w:pPr>
        <w:pStyle w:val="Standard"/>
        <w:jc w:val="center"/>
        <w:rPr>
          <w:b/>
          <w:sz w:val="32"/>
          <w:szCs w:val="32"/>
        </w:rPr>
      </w:pPr>
    </w:p>
    <w:p w:rsidR="00E13F7C" w:rsidRDefault="003A0F35">
      <w:pPr>
        <w:pStyle w:val="Standard"/>
        <w:jc w:val="center"/>
        <w:rPr>
          <w:b/>
          <w:sz w:val="32"/>
          <w:szCs w:val="32"/>
        </w:rPr>
      </w:pPr>
      <w:r>
        <w:rPr>
          <w:b/>
          <w:sz w:val="32"/>
          <w:szCs w:val="32"/>
        </w:rPr>
        <w:t>ZA ROK 2024</w:t>
      </w:r>
    </w:p>
    <w:p w:rsidR="00E13F7C" w:rsidRDefault="00E13F7C">
      <w:pPr>
        <w:pStyle w:val="Standard"/>
        <w:jc w:val="center"/>
        <w:rPr>
          <w:sz w:val="40"/>
        </w:rPr>
      </w:pPr>
    </w:p>
    <w:p w:rsidR="00E13F7C" w:rsidRDefault="00E13F7C">
      <w:pPr>
        <w:pStyle w:val="Standard"/>
        <w:jc w:val="center"/>
        <w:rPr>
          <w:sz w:val="40"/>
        </w:rPr>
      </w:pPr>
    </w:p>
    <w:p w:rsidR="00E13F7C" w:rsidRDefault="00E13F7C">
      <w:pPr>
        <w:pStyle w:val="Standard"/>
        <w:jc w:val="center"/>
        <w:rPr>
          <w:sz w:val="40"/>
        </w:rPr>
      </w:pPr>
    </w:p>
    <w:p w:rsidR="00E13F7C" w:rsidRDefault="00E13F7C">
      <w:pPr>
        <w:pStyle w:val="Standard"/>
        <w:jc w:val="center"/>
        <w:rPr>
          <w:sz w:val="40"/>
        </w:rPr>
      </w:pPr>
    </w:p>
    <w:p w:rsidR="00E13F7C" w:rsidRDefault="00E13F7C">
      <w:pPr>
        <w:pStyle w:val="Standard"/>
        <w:jc w:val="center"/>
        <w:rPr>
          <w:sz w:val="40"/>
        </w:rPr>
      </w:pPr>
    </w:p>
    <w:p w:rsidR="00E13F7C" w:rsidRDefault="00E13F7C">
      <w:pPr>
        <w:pStyle w:val="Standard"/>
        <w:jc w:val="center"/>
        <w:rPr>
          <w:sz w:val="40"/>
        </w:rPr>
      </w:pPr>
    </w:p>
    <w:p w:rsidR="00E13F7C" w:rsidRDefault="00E13F7C">
      <w:pPr>
        <w:pStyle w:val="Standard"/>
        <w:jc w:val="center"/>
        <w:rPr>
          <w:b/>
          <w:color w:val="FF0000"/>
          <w:sz w:val="20"/>
        </w:rPr>
      </w:pPr>
    </w:p>
    <w:tbl>
      <w:tblPr>
        <w:tblW w:w="9077" w:type="dxa"/>
        <w:tblInd w:w="-70" w:type="dxa"/>
        <w:tblLayout w:type="fixed"/>
        <w:tblCellMar>
          <w:left w:w="70" w:type="dxa"/>
          <w:right w:w="70" w:type="dxa"/>
        </w:tblCellMar>
        <w:tblLook w:val="04A0" w:firstRow="1" w:lastRow="0" w:firstColumn="1" w:lastColumn="0" w:noHBand="0" w:noVBand="1"/>
      </w:tblPr>
      <w:tblGrid>
        <w:gridCol w:w="450"/>
        <w:gridCol w:w="510"/>
        <w:gridCol w:w="7577"/>
        <w:gridCol w:w="540"/>
      </w:tblGrid>
      <w:tr w:rsidR="00E13F7C">
        <w:trPr>
          <w:trHeight w:val="369"/>
        </w:trPr>
        <w:tc>
          <w:tcPr>
            <w:tcW w:w="8536" w:type="dxa"/>
            <w:gridSpan w:val="3"/>
          </w:tcPr>
          <w:p w:rsidR="00E13F7C" w:rsidRDefault="00E13F7C">
            <w:pPr>
              <w:pStyle w:val="Nagwek4"/>
              <w:widowControl w:val="0"/>
              <w:tabs>
                <w:tab w:val="left" w:pos="360"/>
              </w:tabs>
              <w:jc w:val="center"/>
              <w:rPr>
                <w:sz w:val="22"/>
                <w:szCs w:val="22"/>
              </w:rPr>
            </w:pPr>
          </w:p>
          <w:p w:rsidR="00E13F7C" w:rsidRDefault="003A0F35">
            <w:pPr>
              <w:pStyle w:val="Nagwek4"/>
              <w:widowControl w:val="0"/>
              <w:tabs>
                <w:tab w:val="left" w:pos="360"/>
              </w:tabs>
              <w:jc w:val="center"/>
              <w:rPr>
                <w:sz w:val="22"/>
                <w:szCs w:val="22"/>
              </w:rPr>
            </w:pPr>
            <w:r>
              <w:rPr>
                <w:sz w:val="22"/>
                <w:szCs w:val="22"/>
              </w:rPr>
              <w:t>Spis treści</w:t>
            </w:r>
          </w:p>
          <w:p w:rsidR="00E13F7C" w:rsidRDefault="00E13F7C">
            <w:pPr>
              <w:pStyle w:val="Standard"/>
              <w:widowControl w:val="0"/>
              <w:rPr>
                <w:rFonts w:ascii="Calibri" w:hAnsi="Calibri" w:cs="Calibri"/>
                <w:b/>
                <w:bCs/>
                <w:sz w:val="20"/>
                <w:szCs w:val="20"/>
              </w:rPr>
            </w:pPr>
          </w:p>
        </w:tc>
        <w:tc>
          <w:tcPr>
            <w:tcW w:w="540" w:type="dxa"/>
          </w:tcPr>
          <w:p w:rsidR="00E13F7C" w:rsidRDefault="00E13F7C">
            <w:pPr>
              <w:pStyle w:val="Standard"/>
              <w:widowControl w:val="0"/>
              <w:snapToGrid w:val="0"/>
              <w:rPr>
                <w:rFonts w:ascii="Calibri" w:hAnsi="Calibri" w:cs="Calibri"/>
                <w:b/>
                <w:bCs/>
                <w:sz w:val="20"/>
                <w:szCs w:val="20"/>
              </w:rPr>
            </w:pPr>
          </w:p>
        </w:tc>
      </w:tr>
      <w:tr w:rsidR="00E13F7C">
        <w:trPr>
          <w:trHeight w:val="298"/>
        </w:trPr>
        <w:tc>
          <w:tcPr>
            <w:tcW w:w="8536" w:type="dxa"/>
            <w:gridSpan w:val="3"/>
          </w:tcPr>
          <w:p w:rsidR="00E13F7C" w:rsidRDefault="003A0F35">
            <w:pPr>
              <w:pStyle w:val="Nagwek4"/>
              <w:widowControl w:val="0"/>
              <w:tabs>
                <w:tab w:val="left" w:pos="360"/>
              </w:tabs>
              <w:rPr>
                <w:b w:val="0"/>
                <w:bCs w:val="0"/>
                <w:sz w:val="22"/>
                <w:szCs w:val="22"/>
              </w:rPr>
            </w:pPr>
            <w:r>
              <w:rPr>
                <w:b w:val="0"/>
                <w:bCs w:val="0"/>
                <w:sz w:val="22"/>
                <w:szCs w:val="22"/>
              </w:rPr>
              <w:t>Wstęp</w:t>
            </w:r>
          </w:p>
        </w:tc>
        <w:tc>
          <w:tcPr>
            <w:tcW w:w="540" w:type="dxa"/>
          </w:tcPr>
          <w:p w:rsidR="00E13F7C" w:rsidRDefault="003A0F35">
            <w:pPr>
              <w:pStyle w:val="Nagwek4"/>
              <w:widowControl w:val="0"/>
              <w:jc w:val="right"/>
              <w:rPr>
                <w:b w:val="0"/>
                <w:bCs w:val="0"/>
                <w:sz w:val="22"/>
                <w:szCs w:val="22"/>
              </w:rPr>
            </w:pPr>
            <w:r>
              <w:rPr>
                <w:b w:val="0"/>
                <w:bCs w:val="0"/>
                <w:sz w:val="22"/>
                <w:szCs w:val="22"/>
              </w:rPr>
              <w:t>1</w:t>
            </w:r>
          </w:p>
        </w:tc>
      </w:tr>
      <w:tr w:rsidR="00E13F7C">
        <w:tc>
          <w:tcPr>
            <w:tcW w:w="450" w:type="dxa"/>
          </w:tcPr>
          <w:p w:rsidR="00E13F7C" w:rsidRDefault="003A0F35">
            <w:pPr>
              <w:pStyle w:val="Standard"/>
              <w:widowControl w:val="0"/>
              <w:rPr>
                <w:rFonts w:ascii="Calibri" w:hAnsi="Calibri" w:cs="Calibri"/>
                <w:sz w:val="22"/>
                <w:szCs w:val="22"/>
              </w:rPr>
            </w:pPr>
            <w:r>
              <w:rPr>
                <w:rFonts w:ascii="Calibri" w:hAnsi="Calibri" w:cs="Calibri"/>
                <w:sz w:val="22"/>
                <w:szCs w:val="22"/>
              </w:rPr>
              <w:t>1.</w:t>
            </w:r>
          </w:p>
        </w:tc>
        <w:tc>
          <w:tcPr>
            <w:tcW w:w="8086" w:type="dxa"/>
            <w:gridSpan w:val="2"/>
          </w:tcPr>
          <w:p w:rsidR="00E13F7C" w:rsidRDefault="003A0F35">
            <w:pPr>
              <w:pStyle w:val="Nagwek1"/>
              <w:ind w:left="-57" w:firstLine="0"/>
              <w:jc w:val="both"/>
              <w:rPr>
                <w:rFonts w:ascii="Calibri" w:hAnsi="Calibri" w:cs="Calibri"/>
                <w:sz w:val="22"/>
                <w:szCs w:val="22"/>
              </w:rPr>
            </w:pPr>
            <w:r>
              <w:rPr>
                <w:rFonts w:ascii="Calibri" w:hAnsi="Calibri" w:cs="Calibri"/>
                <w:sz w:val="22"/>
                <w:szCs w:val="22"/>
              </w:rPr>
              <w:t>Rodzinne formy pieczy zastępczej na terenie Łodzi.</w:t>
            </w:r>
          </w:p>
        </w:tc>
        <w:tc>
          <w:tcPr>
            <w:tcW w:w="540" w:type="dxa"/>
          </w:tcPr>
          <w:p w:rsidR="00E13F7C" w:rsidRDefault="003A0F35">
            <w:pPr>
              <w:pStyle w:val="Standard"/>
              <w:widowControl w:val="0"/>
              <w:jc w:val="right"/>
              <w:rPr>
                <w:rFonts w:ascii="Calibri" w:hAnsi="Calibri" w:cs="Calibri"/>
                <w:sz w:val="22"/>
                <w:szCs w:val="22"/>
              </w:rPr>
            </w:pPr>
            <w:r>
              <w:rPr>
                <w:rFonts w:ascii="Calibri" w:hAnsi="Calibri" w:cs="Calibri"/>
                <w:sz w:val="22"/>
                <w:szCs w:val="22"/>
              </w:rPr>
              <w:t>2</w:t>
            </w:r>
          </w:p>
        </w:tc>
      </w:tr>
      <w:tr w:rsidR="00E13F7C">
        <w:tc>
          <w:tcPr>
            <w:tcW w:w="450" w:type="dxa"/>
          </w:tcPr>
          <w:p w:rsidR="00E13F7C" w:rsidRDefault="00E13F7C">
            <w:pPr>
              <w:pStyle w:val="Standard"/>
              <w:widowControl w:val="0"/>
              <w:snapToGrid w:val="0"/>
              <w:jc w:val="center"/>
              <w:rPr>
                <w:rFonts w:ascii="Calibri" w:hAnsi="Calibri" w:cs="Calibri"/>
                <w:sz w:val="22"/>
                <w:szCs w:val="22"/>
              </w:rPr>
            </w:pPr>
          </w:p>
        </w:tc>
        <w:tc>
          <w:tcPr>
            <w:tcW w:w="510" w:type="dxa"/>
          </w:tcPr>
          <w:p w:rsidR="00E13F7C" w:rsidRDefault="003A0F35">
            <w:pPr>
              <w:pStyle w:val="Standard"/>
              <w:widowControl w:val="0"/>
              <w:jc w:val="both"/>
              <w:rPr>
                <w:rFonts w:ascii="Calibri" w:hAnsi="Calibri" w:cs="Calibri"/>
                <w:sz w:val="22"/>
                <w:szCs w:val="22"/>
              </w:rPr>
            </w:pPr>
            <w:r>
              <w:rPr>
                <w:rFonts w:ascii="Calibri" w:hAnsi="Calibri" w:cs="Calibri"/>
                <w:sz w:val="22"/>
                <w:szCs w:val="22"/>
              </w:rPr>
              <w:t>1.1</w:t>
            </w:r>
          </w:p>
        </w:tc>
        <w:tc>
          <w:tcPr>
            <w:tcW w:w="7576" w:type="dxa"/>
          </w:tcPr>
          <w:p w:rsidR="00E13F7C" w:rsidRDefault="003A0F35">
            <w:pPr>
              <w:pStyle w:val="Tekstpodstawowy3"/>
              <w:widowControl w:val="0"/>
              <w:tabs>
                <w:tab w:val="left" w:pos="303"/>
              </w:tabs>
              <w:ind w:left="-57"/>
              <w:rPr>
                <w:rFonts w:ascii="Calibri" w:hAnsi="Calibri" w:cs="Calibri"/>
                <w:kern w:val="0"/>
                <w:szCs w:val="22"/>
                <w:lang w:eastAsia="pl-PL"/>
              </w:rPr>
            </w:pPr>
            <w:r>
              <w:rPr>
                <w:rFonts w:ascii="Calibri" w:hAnsi="Calibri" w:cs="Calibri"/>
                <w:kern w:val="0"/>
                <w:szCs w:val="22"/>
                <w:lang w:eastAsia="pl-PL"/>
              </w:rPr>
              <w:t>Prowadzenie naboru kandydatów do pełnienia funkcji rodziny zastępczej zawodowej, rodziny zastępczej niezawodowej lub prowadzenia rodzinnego domu dziecka.</w:t>
            </w:r>
          </w:p>
        </w:tc>
        <w:tc>
          <w:tcPr>
            <w:tcW w:w="540" w:type="dxa"/>
            <w:vAlign w:val="bottom"/>
          </w:tcPr>
          <w:p w:rsidR="00E13F7C" w:rsidRDefault="003A0F35">
            <w:pPr>
              <w:pStyle w:val="Nagwek4"/>
              <w:widowControl w:val="0"/>
              <w:jc w:val="right"/>
              <w:rPr>
                <w:b w:val="0"/>
                <w:bCs w:val="0"/>
                <w:sz w:val="22"/>
                <w:szCs w:val="22"/>
              </w:rPr>
            </w:pPr>
            <w:r>
              <w:rPr>
                <w:b w:val="0"/>
                <w:bCs w:val="0"/>
                <w:sz w:val="22"/>
                <w:szCs w:val="22"/>
              </w:rPr>
              <w:t>3</w:t>
            </w:r>
          </w:p>
        </w:tc>
      </w:tr>
      <w:tr w:rsidR="00E13F7C">
        <w:tc>
          <w:tcPr>
            <w:tcW w:w="450" w:type="dxa"/>
          </w:tcPr>
          <w:p w:rsidR="00E13F7C" w:rsidRDefault="00E13F7C">
            <w:pPr>
              <w:pStyle w:val="Standard"/>
              <w:widowControl w:val="0"/>
              <w:snapToGrid w:val="0"/>
              <w:ind w:right="57"/>
              <w:jc w:val="center"/>
              <w:rPr>
                <w:rFonts w:ascii="Calibri" w:hAnsi="Calibri" w:cs="Calibri"/>
                <w:sz w:val="22"/>
                <w:szCs w:val="22"/>
              </w:rPr>
            </w:pPr>
          </w:p>
        </w:tc>
        <w:tc>
          <w:tcPr>
            <w:tcW w:w="510" w:type="dxa"/>
          </w:tcPr>
          <w:p w:rsidR="00E13F7C" w:rsidRDefault="003A0F35">
            <w:pPr>
              <w:pStyle w:val="Standard"/>
              <w:widowControl w:val="0"/>
              <w:jc w:val="both"/>
              <w:rPr>
                <w:rFonts w:ascii="Calibri" w:hAnsi="Calibri" w:cs="Calibri"/>
                <w:sz w:val="22"/>
                <w:szCs w:val="22"/>
              </w:rPr>
            </w:pPr>
            <w:r>
              <w:rPr>
                <w:rFonts w:ascii="Calibri" w:hAnsi="Calibri" w:cs="Calibri"/>
                <w:sz w:val="22"/>
                <w:szCs w:val="22"/>
              </w:rPr>
              <w:t>1.2</w:t>
            </w:r>
          </w:p>
        </w:tc>
        <w:tc>
          <w:tcPr>
            <w:tcW w:w="7576" w:type="dxa"/>
          </w:tcPr>
          <w:p w:rsidR="00E13F7C" w:rsidRDefault="003A0F35">
            <w:pPr>
              <w:pStyle w:val="Nagwek2"/>
              <w:widowControl w:val="0"/>
              <w:ind w:left="-57"/>
              <w:jc w:val="both"/>
              <w:rPr>
                <w:b w:val="0"/>
                <w:bCs w:val="0"/>
                <w:szCs w:val="22"/>
              </w:rPr>
            </w:pPr>
            <w:r>
              <w:rPr>
                <w:b w:val="0"/>
                <w:bCs w:val="0"/>
                <w:szCs w:val="22"/>
              </w:rPr>
              <w:t xml:space="preserve">Kwalifikowanie osób kandydujących </w:t>
            </w:r>
            <w:r>
              <w:rPr>
                <w:b w:val="0"/>
                <w:bCs w:val="0"/>
                <w:szCs w:val="22"/>
              </w:rPr>
              <w:t>do pełnienia funkcji rodziny zastępczej</w:t>
            </w:r>
            <w:r>
              <w:rPr>
                <w:b w:val="0"/>
                <w:bCs w:val="0"/>
                <w:szCs w:val="22"/>
              </w:rPr>
              <w:br/>
              <w:t>lub prowadzenia rodzinnego domu dziecka oraz wydawanie zaświadczeń kwalifikacyjnych zawierających potwierdzenie ukończenia szkolenia, opinie</w:t>
            </w:r>
            <w:r>
              <w:rPr>
                <w:b w:val="0"/>
                <w:bCs w:val="0"/>
                <w:szCs w:val="22"/>
              </w:rPr>
              <w:br/>
              <w:t>o spełnianiu warunków i ocenę predyspozycji do sprawowania pieczy zastępcze</w:t>
            </w:r>
            <w:r>
              <w:rPr>
                <w:b w:val="0"/>
                <w:bCs w:val="0"/>
                <w:szCs w:val="22"/>
              </w:rPr>
              <w:t>j.</w:t>
            </w:r>
          </w:p>
        </w:tc>
        <w:tc>
          <w:tcPr>
            <w:tcW w:w="540" w:type="dxa"/>
            <w:vAlign w:val="bottom"/>
          </w:tcPr>
          <w:p w:rsidR="00E13F7C" w:rsidRDefault="003A0F35">
            <w:pPr>
              <w:pStyle w:val="Standard"/>
              <w:widowControl w:val="0"/>
              <w:jc w:val="right"/>
              <w:rPr>
                <w:rFonts w:ascii="Calibri" w:hAnsi="Calibri" w:cs="Calibri"/>
                <w:sz w:val="22"/>
                <w:szCs w:val="22"/>
              </w:rPr>
            </w:pPr>
            <w:r>
              <w:rPr>
                <w:rFonts w:ascii="Calibri" w:hAnsi="Calibri" w:cs="Calibri"/>
                <w:sz w:val="22"/>
                <w:szCs w:val="22"/>
              </w:rPr>
              <w:t>4</w:t>
            </w:r>
          </w:p>
        </w:tc>
      </w:tr>
      <w:tr w:rsidR="00E13F7C">
        <w:tc>
          <w:tcPr>
            <w:tcW w:w="450" w:type="dxa"/>
          </w:tcPr>
          <w:p w:rsidR="00E13F7C" w:rsidRDefault="00E13F7C">
            <w:pPr>
              <w:pStyle w:val="Standard"/>
              <w:widowControl w:val="0"/>
              <w:snapToGrid w:val="0"/>
              <w:jc w:val="center"/>
              <w:rPr>
                <w:rFonts w:ascii="Calibri" w:hAnsi="Calibri" w:cs="Calibri"/>
                <w:sz w:val="22"/>
                <w:szCs w:val="22"/>
              </w:rPr>
            </w:pPr>
          </w:p>
        </w:tc>
        <w:tc>
          <w:tcPr>
            <w:tcW w:w="510" w:type="dxa"/>
          </w:tcPr>
          <w:p w:rsidR="00E13F7C" w:rsidRDefault="003A0F35">
            <w:pPr>
              <w:pStyle w:val="Standard"/>
              <w:widowControl w:val="0"/>
              <w:jc w:val="both"/>
              <w:rPr>
                <w:rFonts w:ascii="Calibri" w:hAnsi="Calibri" w:cs="Calibri"/>
                <w:sz w:val="22"/>
                <w:szCs w:val="22"/>
              </w:rPr>
            </w:pPr>
            <w:r>
              <w:rPr>
                <w:rFonts w:ascii="Calibri" w:hAnsi="Calibri" w:cs="Calibri"/>
                <w:sz w:val="22"/>
                <w:szCs w:val="22"/>
              </w:rPr>
              <w:t>1.3</w:t>
            </w:r>
          </w:p>
        </w:tc>
        <w:tc>
          <w:tcPr>
            <w:tcW w:w="7576" w:type="dxa"/>
          </w:tcPr>
          <w:p w:rsidR="00E13F7C" w:rsidRDefault="003A0F35">
            <w:pPr>
              <w:pStyle w:val="Nagwek2"/>
              <w:widowControl w:val="0"/>
              <w:tabs>
                <w:tab w:val="left" w:pos="303"/>
              </w:tabs>
              <w:ind w:left="-57"/>
              <w:jc w:val="both"/>
              <w:rPr>
                <w:rFonts w:eastAsia="SimSun, 宋体;Times New Roman"/>
                <w:b w:val="0"/>
                <w:bCs w:val="0"/>
                <w:szCs w:val="22"/>
                <w:lang w:eastAsia="pl-PL"/>
              </w:rPr>
            </w:pPr>
            <w:r>
              <w:rPr>
                <w:rFonts w:eastAsia="SimSun, 宋体;Times New Roman"/>
                <w:b w:val="0"/>
                <w:bCs w:val="0"/>
                <w:szCs w:val="22"/>
                <w:lang w:eastAsia="pl-PL"/>
              </w:rPr>
              <w:t>Organizowanie szkoleń dla kandydatów do pełnienia funkcji rodziny zastępczej</w:t>
            </w:r>
            <w:r>
              <w:rPr>
                <w:rFonts w:eastAsia="SimSun, 宋体;Times New Roman"/>
                <w:b w:val="0"/>
                <w:bCs w:val="0"/>
                <w:szCs w:val="22"/>
                <w:lang w:eastAsia="pl-PL"/>
              </w:rPr>
              <w:br/>
              <w:t>oraz prowadzących rodzinne domy dziecka, a także dyrektorów placówek opiekuńczo-wychowawczych typu rodzinnego.</w:t>
            </w:r>
          </w:p>
        </w:tc>
        <w:tc>
          <w:tcPr>
            <w:tcW w:w="540" w:type="dxa"/>
            <w:vAlign w:val="bottom"/>
          </w:tcPr>
          <w:p w:rsidR="00E13F7C" w:rsidRDefault="003A0F35">
            <w:pPr>
              <w:pStyle w:val="Standard"/>
              <w:widowControl w:val="0"/>
              <w:jc w:val="right"/>
              <w:rPr>
                <w:rFonts w:ascii="Calibri" w:hAnsi="Calibri" w:cs="Calibri"/>
                <w:sz w:val="22"/>
                <w:szCs w:val="22"/>
              </w:rPr>
            </w:pPr>
            <w:r>
              <w:rPr>
                <w:rFonts w:ascii="Calibri" w:hAnsi="Calibri" w:cs="Calibri"/>
                <w:sz w:val="22"/>
                <w:szCs w:val="22"/>
              </w:rPr>
              <w:t>4</w:t>
            </w:r>
          </w:p>
        </w:tc>
      </w:tr>
      <w:tr w:rsidR="00E13F7C">
        <w:tc>
          <w:tcPr>
            <w:tcW w:w="450" w:type="dxa"/>
          </w:tcPr>
          <w:p w:rsidR="00E13F7C" w:rsidRDefault="003A0F35">
            <w:pPr>
              <w:pStyle w:val="Standard"/>
              <w:widowControl w:val="0"/>
              <w:rPr>
                <w:rFonts w:ascii="Calibri" w:hAnsi="Calibri" w:cs="Calibri"/>
                <w:sz w:val="22"/>
                <w:szCs w:val="22"/>
              </w:rPr>
            </w:pPr>
            <w:r>
              <w:rPr>
                <w:rFonts w:ascii="Calibri" w:hAnsi="Calibri" w:cs="Calibri"/>
                <w:sz w:val="22"/>
                <w:szCs w:val="22"/>
              </w:rPr>
              <w:t>2.</w:t>
            </w:r>
          </w:p>
        </w:tc>
        <w:tc>
          <w:tcPr>
            <w:tcW w:w="8086" w:type="dxa"/>
            <w:gridSpan w:val="2"/>
          </w:tcPr>
          <w:p w:rsidR="00E13F7C" w:rsidRDefault="003A0F35">
            <w:pPr>
              <w:pStyle w:val="Nagwek1"/>
              <w:tabs>
                <w:tab w:val="left" w:pos="-57"/>
              </w:tabs>
              <w:ind w:left="-57" w:firstLine="0"/>
              <w:jc w:val="both"/>
              <w:rPr>
                <w:rFonts w:ascii="Calibri" w:hAnsi="Calibri" w:cs="Times New Roman"/>
                <w:sz w:val="22"/>
                <w:szCs w:val="22"/>
              </w:rPr>
            </w:pPr>
            <w:r>
              <w:rPr>
                <w:rFonts w:ascii="Calibri" w:hAnsi="Calibri" w:cs="Times New Roman"/>
                <w:sz w:val="22"/>
                <w:szCs w:val="22"/>
              </w:rPr>
              <w:t>Organizowanie opieki nad dzieckiem, w przypadku gdy</w:t>
            </w:r>
            <w:r>
              <w:rPr>
                <w:rFonts w:ascii="Calibri" w:hAnsi="Calibri" w:cs="Times New Roman"/>
                <w:sz w:val="22"/>
                <w:szCs w:val="22"/>
              </w:rPr>
              <w:t xml:space="preserve"> rodzina zastępcza</w:t>
            </w:r>
            <w:r>
              <w:rPr>
                <w:rFonts w:ascii="Calibri" w:hAnsi="Calibri" w:cs="Times New Roman"/>
                <w:sz w:val="22"/>
                <w:szCs w:val="22"/>
              </w:rPr>
              <w:br/>
              <w:t>albo prowadzący rodzinny dom dziecka okresowo nie może osobiście sprawować opieki nad powierzonymi dziećmi.</w:t>
            </w:r>
          </w:p>
        </w:tc>
        <w:tc>
          <w:tcPr>
            <w:tcW w:w="540" w:type="dxa"/>
            <w:vAlign w:val="bottom"/>
          </w:tcPr>
          <w:p w:rsidR="00E13F7C" w:rsidRDefault="003A0F35">
            <w:pPr>
              <w:pStyle w:val="Nagwek1"/>
              <w:ind w:left="0" w:firstLine="0"/>
              <w:jc w:val="right"/>
              <w:rPr>
                <w:rFonts w:ascii="Calibri" w:hAnsi="Calibri" w:cs="Calibri"/>
                <w:sz w:val="22"/>
                <w:szCs w:val="22"/>
              </w:rPr>
            </w:pPr>
            <w:r>
              <w:rPr>
                <w:rFonts w:ascii="Calibri" w:hAnsi="Calibri" w:cs="Calibri"/>
                <w:sz w:val="22"/>
                <w:szCs w:val="22"/>
              </w:rPr>
              <w:t>5</w:t>
            </w:r>
          </w:p>
        </w:tc>
      </w:tr>
      <w:tr w:rsidR="00E13F7C">
        <w:tc>
          <w:tcPr>
            <w:tcW w:w="450" w:type="dxa"/>
          </w:tcPr>
          <w:p w:rsidR="00E13F7C" w:rsidRDefault="003A0F35">
            <w:pPr>
              <w:pStyle w:val="Standard"/>
              <w:widowControl w:val="0"/>
              <w:rPr>
                <w:rFonts w:ascii="Calibri" w:hAnsi="Calibri" w:cs="Calibri"/>
                <w:sz w:val="22"/>
                <w:szCs w:val="22"/>
              </w:rPr>
            </w:pPr>
            <w:r>
              <w:rPr>
                <w:rFonts w:ascii="Calibri" w:hAnsi="Calibri" w:cs="Calibri"/>
                <w:sz w:val="22"/>
                <w:szCs w:val="22"/>
              </w:rPr>
              <w:t>3.</w:t>
            </w:r>
          </w:p>
        </w:tc>
        <w:tc>
          <w:tcPr>
            <w:tcW w:w="8086" w:type="dxa"/>
            <w:gridSpan w:val="2"/>
          </w:tcPr>
          <w:p w:rsidR="00E13F7C" w:rsidRDefault="003A0F35">
            <w:pPr>
              <w:pStyle w:val="Standard"/>
              <w:widowControl w:val="0"/>
              <w:tabs>
                <w:tab w:val="left" w:pos="303"/>
              </w:tabs>
              <w:ind w:left="-57"/>
              <w:jc w:val="both"/>
              <w:rPr>
                <w:rFonts w:ascii="Calibri" w:hAnsi="Calibri" w:cs="Calibri"/>
                <w:sz w:val="22"/>
                <w:szCs w:val="22"/>
              </w:rPr>
            </w:pPr>
            <w:r>
              <w:rPr>
                <w:rFonts w:ascii="Calibri" w:hAnsi="Calibri" w:cs="Calibri"/>
                <w:sz w:val="22"/>
                <w:szCs w:val="22"/>
              </w:rPr>
              <w:t>Organizowanie pomocy wolontariuszy dla rodzin zastępczych oraz prowadzących rodzinne domy dziecka.</w:t>
            </w:r>
          </w:p>
        </w:tc>
        <w:tc>
          <w:tcPr>
            <w:tcW w:w="540" w:type="dxa"/>
            <w:vAlign w:val="bottom"/>
          </w:tcPr>
          <w:p w:rsidR="00E13F7C" w:rsidRDefault="003A0F35">
            <w:pPr>
              <w:pStyle w:val="Nagwek1"/>
              <w:ind w:left="0" w:firstLine="0"/>
              <w:jc w:val="right"/>
              <w:rPr>
                <w:rFonts w:ascii="Calibri" w:hAnsi="Calibri" w:cs="Calibri"/>
                <w:sz w:val="22"/>
                <w:szCs w:val="22"/>
              </w:rPr>
            </w:pPr>
            <w:r>
              <w:rPr>
                <w:rFonts w:ascii="Calibri" w:hAnsi="Calibri" w:cs="Calibri"/>
                <w:sz w:val="22"/>
                <w:szCs w:val="22"/>
              </w:rPr>
              <w:t>5</w:t>
            </w:r>
          </w:p>
        </w:tc>
      </w:tr>
      <w:tr w:rsidR="00E13F7C">
        <w:tc>
          <w:tcPr>
            <w:tcW w:w="450" w:type="dxa"/>
          </w:tcPr>
          <w:p w:rsidR="00E13F7C" w:rsidRDefault="003A0F35">
            <w:pPr>
              <w:pStyle w:val="Standard"/>
              <w:widowControl w:val="0"/>
              <w:rPr>
                <w:rFonts w:ascii="Calibri" w:hAnsi="Calibri" w:cs="Calibri"/>
                <w:sz w:val="22"/>
                <w:szCs w:val="22"/>
              </w:rPr>
            </w:pPr>
            <w:r>
              <w:rPr>
                <w:rFonts w:ascii="Calibri" w:hAnsi="Calibri" w:cs="Calibri"/>
                <w:sz w:val="22"/>
                <w:szCs w:val="22"/>
              </w:rPr>
              <w:t>4.</w:t>
            </w:r>
          </w:p>
        </w:tc>
        <w:tc>
          <w:tcPr>
            <w:tcW w:w="8086" w:type="dxa"/>
            <w:gridSpan w:val="2"/>
          </w:tcPr>
          <w:p w:rsidR="00E13F7C" w:rsidRDefault="003A0F35">
            <w:pPr>
              <w:pStyle w:val="Standard"/>
              <w:widowControl w:val="0"/>
              <w:tabs>
                <w:tab w:val="left" w:pos="303"/>
              </w:tabs>
              <w:ind w:left="-57"/>
              <w:jc w:val="both"/>
              <w:rPr>
                <w:rFonts w:ascii="Calibri" w:hAnsi="Calibri" w:cs="Calibri"/>
                <w:sz w:val="22"/>
                <w:szCs w:val="22"/>
              </w:rPr>
            </w:pPr>
            <w:r>
              <w:rPr>
                <w:rFonts w:ascii="Calibri" w:hAnsi="Calibri" w:cs="Calibri"/>
                <w:sz w:val="22"/>
                <w:szCs w:val="22"/>
              </w:rPr>
              <w:t xml:space="preserve">Współpraca ze </w:t>
            </w:r>
            <w:r>
              <w:rPr>
                <w:rFonts w:ascii="Calibri" w:hAnsi="Calibri" w:cs="Calibri"/>
                <w:sz w:val="22"/>
                <w:szCs w:val="22"/>
              </w:rPr>
              <w:t>środowiskiem lokalnym.</w:t>
            </w:r>
          </w:p>
        </w:tc>
        <w:tc>
          <w:tcPr>
            <w:tcW w:w="540" w:type="dxa"/>
          </w:tcPr>
          <w:p w:rsidR="00E13F7C" w:rsidRDefault="003A0F35">
            <w:pPr>
              <w:pStyle w:val="Nagwek1"/>
              <w:ind w:left="0" w:firstLine="0"/>
              <w:jc w:val="right"/>
              <w:rPr>
                <w:rFonts w:ascii="Calibri" w:hAnsi="Calibri" w:cs="Calibri"/>
                <w:sz w:val="22"/>
                <w:szCs w:val="22"/>
              </w:rPr>
            </w:pPr>
            <w:r>
              <w:rPr>
                <w:rFonts w:ascii="Calibri" w:hAnsi="Calibri" w:cs="Calibri"/>
                <w:sz w:val="22"/>
                <w:szCs w:val="22"/>
              </w:rPr>
              <w:t>6</w:t>
            </w:r>
          </w:p>
        </w:tc>
      </w:tr>
      <w:tr w:rsidR="00E13F7C">
        <w:tc>
          <w:tcPr>
            <w:tcW w:w="450" w:type="dxa"/>
          </w:tcPr>
          <w:p w:rsidR="00E13F7C" w:rsidRDefault="003A0F35">
            <w:pPr>
              <w:pStyle w:val="Standard"/>
              <w:widowControl w:val="0"/>
              <w:rPr>
                <w:rFonts w:ascii="Calibri" w:hAnsi="Calibri" w:cs="Calibri"/>
                <w:sz w:val="22"/>
                <w:szCs w:val="22"/>
              </w:rPr>
            </w:pPr>
            <w:r>
              <w:rPr>
                <w:rFonts w:ascii="Calibri" w:hAnsi="Calibri" w:cs="Calibri"/>
                <w:sz w:val="22"/>
                <w:szCs w:val="22"/>
              </w:rPr>
              <w:t>5.</w:t>
            </w:r>
          </w:p>
        </w:tc>
        <w:tc>
          <w:tcPr>
            <w:tcW w:w="8086" w:type="dxa"/>
            <w:gridSpan w:val="2"/>
          </w:tcPr>
          <w:p w:rsidR="00E13F7C" w:rsidRDefault="003A0F35">
            <w:pPr>
              <w:pStyle w:val="Nagwek1"/>
              <w:tabs>
                <w:tab w:val="left" w:pos="303"/>
              </w:tabs>
              <w:ind w:left="-57" w:firstLine="0"/>
              <w:jc w:val="both"/>
              <w:rPr>
                <w:rFonts w:ascii="Calibri" w:hAnsi="Calibri" w:cs="Times New Roman"/>
                <w:sz w:val="22"/>
                <w:szCs w:val="22"/>
              </w:rPr>
            </w:pPr>
            <w:r>
              <w:rPr>
                <w:rFonts w:ascii="Calibri" w:hAnsi="Calibri" w:cs="Times New Roman"/>
                <w:sz w:val="22"/>
                <w:szCs w:val="22"/>
              </w:rPr>
              <w:t>Prowadzenie poradnictwa i terapii dla osób sprawujących rodzinną pieczę zastępczą i ich dzieci oraz dzieci umieszczonych w pieczy zastępczej.</w:t>
            </w:r>
          </w:p>
        </w:tc>
        <w:tc>
          <w:tcPr>
            <w:tcW w:w="540" w:type="dxa"/>
            <w:vAlign w:val="bottom"/>
          </w:tcPr>
          <w:p w:rsidR="00E13F7C" w:rsidRDefault="003A0F35">
            <w:pPr>
              <w:pStyle w:val="Nagwek1"/>
              <w:ind w:left="0" w:firstLine="0"/>
              <w:jc w:val="right"/>
              <w:rPr>
                <w:rFonts w:ascii="Calibri" w:hAnsi="Calibri" w:cs="Calibri"/>
                <w:sz w:val="22"/>
                <w:szCs w:val="22"/>
              </w:rPr>
            </w:pPr>
            <w:r>
              <w:rPr>
                <w:rFonts w:ascii="Calibri" w:hAnsi="Calibri" w:cs="Calibri"/>
                <w:sz w:val="22"/>
                <w:szCs w:val="22"/>
              </w:rPr>
              <w:t>6</w:t>
            </w:r>
          </w:p>
        </w:tc>
      </w:tr>
      <w:tr w:rsidR="00E13F7C">
        <w:tc>
          <w:tcPr>
            <w:tcW w:w="450" w:type="dxa"/>
          </w:tcPr>
          <w:p w:rsidR="00E13F7C" w:rsidRDefault="003A0F35">
            <w:pPr>
              <w:pStyle w:val="Standard"/>
              <w:widowControl w:val="0"/>
              <w:rPr>
                <w:rFonts w:ascii="Calibri" w:hAnsi="Calibri" w:cs="Calibri"/>
                <w:sz w:val="22"/>
                <w:szCs w:val="22"/>
              </w:rPr>
            </w:pPr>
            <w:r>
              <w:rPr>
                <w:rFonts w:ascii="Calibri" w:hAnsi="Calibri" w:cs="Calibri"/>
                <w:sz w:val="22"/>
                <w:szCs w:val="22"/>
              </w:rPr>
              <w:t>6.</w:t>
            </w:r>
          </w:p>
        </w:tc>
        <w:tc>
          <w:tcPr>
            <w:tcW w:w="8086" w:type="dxa"/>
            <w:gridSpan w:val="2"/>
          </w:tcPr>
          <w:p w:rsidR="00E13F7C" w:rsidRDefault="003A0F35">
            <w:pPr>
              <w:pStyle w:val="Standard"/>
              <w:widowControl w:val="0"/>
              <w:tabs>
                <w:tab w:val="left" w:pos="483"/>
              </w:tabs>
              <w:ind w:left="-57"/>
              <w:jc w:val="both"/>
              <w:rPr>
                <w:rFonts w:ascii="Calibri" w:hAnsi="Calibri" w:cs="Calibri"/>
                <w:sz w:val="22"/>
                <w:szCs w:val="22"/>
              </w:rPr>
            </w:pPr>
            <w:r>
              <w:rPr>
                <w:rFonts w:ascii="Calibri" w:hAnsi="Calibri" w:cs="Calibri"/>
                <w:sz w:val="22"/>
                <w:szCs w:val="22"/>
              </w:rPr>
              <w:t>Zapewnianie pomocy prawnej osobom sprawującym rodzinną pieczę zastępczą,</w:t>
            </w:r>
            <w:r>
              <w:rPr>
                <w:rFonts w:ascii="Calibri" w:hAnsi="Calibri" w:cs="Calibri"/>
                <w:sz w:val="22"/>
                <w:szCs w:val="22"/>
              </w:rPr>
              <w:br/>
              <w:t xml:space="preserve">w </w:t>
            </w:r>
            <w:r>
              <w:rPr>
                <w:rFonts w:ascii="Calibri" w:hAnsi="Calibri" w:cs="Calibri"/>
                <w:sz w:val="22"/>
                <w:szCs w:val="22"/>
              </w:rPr>
              <w:t>szczególności w zakresie prawa rodzinnego.</w:t>
            </w:r>
          </w:p>
        </w:tc>
        <w:tc>
          <w:tcPr>
            <w:tcW w:w="540" w:type="dxa"/>
            <w:vAlign w:val="bottom"/>
          </w:tcPr>
          <w:p w:rsidR="00E13F7C" w:rsidRDefault="003A0F35">
            <w:pPr>
              <w:pStyle w:val="Standard"/>
              <w:widowControl w:val="0"/>
              <w:jc w:val="right"/>
              <w:rPr>
                <w:rFonts w:ascii="Calibri" w:hAnsi="Calibri" w:cs="Calibri"/>
                <w:sz w:val="22"/>
                <w:szCs w:val="22"/>
              </w:rPr>
            </w:pPr>
            <w:r>
              <w:rPr>
                <w:rFonts w:ascii="Calibri" w:hAnsi="Calibri" w:cs="Calibri"/>
                <w:sz w:val="22"/>
                <w:szCs w:val="22"/>
              </w:rPr>
              <w:t>7</w:t>
            </w:r>
          </w:p>
        </w:tc>
      </w:tr>
      <w:tr w:rsidR="00E13F7C">
        <w:tc>
          <w:tcPr>
            <w:tcW w:w="450" w:type="dxa"/>
          </w:tcPr>
          <w:p w:rsidR="00E13F7C" w:rsidRDefault="003A0F35">
            <w:pPr>
              <w:pStyle w:val="Standard"/>
              <w:widowControl w:val="0"/>
              <w:rPr>
                <w:rFonts w:ascii="Calibri" w:hAnsi="Calibri" w:cs="Calibri"/>
                <w:sz w:val="22"/>
                <w:szCs w:val="22"/>
              </w:rPr>
            </w:pPr>
            <w:r>
              <w:rPr>
                <w:rFonts w:ascii="Calibri" w:hAnsi="Calibri" w:cs="Calibri"/>
                <w:sz w:val="22"/>
                <w:szCs w:val="22"/>
              </w:rPr>
              <w:t>7.</w:t>
            </w:r>
          </w:p>
        </w:tc>
        <w:tc>
          <w:tcPr>
            <w:tcW w:w="8086" w:type="dxa"/>
            <w:gridSpan w:val="2"/>
          </w:tcPr>
          <w:p w:rsidR="00E13F7C" w:rsidRDefault="003A0F35">
            <w:pPr>
              <w:pStyle w:val="Nagwek1"/>
              <w:tabs>
                <w:tab w:val="left" w:pos="303"/>
              </w:tabs>
              <w:ind w:left="-57" w:firstLine="0"/>
              <w:jc w:val="both"/>
              <w:rPr>
                <w:rFonts w:ascii="Calibri" w:hAnsi="Calibri" w:cs="Calibri"/>
                <w:sz w:val="22"/>
                <w:szCs w:val="22"/>
              </w:rPr>
            </w:pPr>
            <w:r>
              <w:rPr>
                <w:rFonts w:ascii="Calibri" w:hAnsi="Calibri" w:cs="Calibri"/>
                <w:sz w:val="22"/>
                <w:szCs w:val="22"/>
              </w:rPr>
              <w:t>Obejmowanie opieką rodzinnych form pieczy zastępczej.</w:t>
            </w:r>
          </w:p>
        </w:tc>
        <w:tc>
          <w:tcPr>
            <w:tcW w:w="540" w:type="dxa"/>
          </w:tcPr>
          <w:p w:rsidR="00E13F7C" w:rsidRDefault="003A0F35">
            <w:pPr>
              <w:pStyle w:val="Nagwek1"/>
              <w:ind w:left="0" w:firstLine="0"/>
              <w:jc w:val="right"/>
              <w:rPr>
                <w:rFonts w:ascii="Calibri" w:hAnsi="Calibri" w:cs="Calibri"/>
                <w:sz w:val="22"/>
                <w:szCs w:val="22"/>
              </w:rPr>
            </w:pPr>
            <w:r>
              <w:rPr>
                <w:rFonts w:ascii="Calibri" w:hAnsi="Calibri" w:cs="Calibri"/>
                <w:sz w:val="22"/>
                <w:szCs w:val="22"/>
              </w:rPr>
              <w:t>7</w:t>
            </w:r>
          </w:p>
        </w:tc>
      </w:tr>
      <w:tr w:rsidR="00E13F7C">
        <w:tc>
          <w:tcPr>
            <w:tcW w:w="450" w:type="dxa"/>
          </w:tcPr>
          <w:p w:rsidR="00E13F7C" w:rsidRDefault="003A0F35">
            <w:pPr>
              <w:pStyle w:val="Standard"/>
              <w:widowControl w:val="0"/>
              <w:rPr>
                <w:rFonts w:ascii="Calibri" w:hAnsi="Calibri" w:cs="Calibri"/>
                <w:sz w:val="22"/>
                <w:szCs w:val="22"/>
              </w:rPr>
            </w:pPr>
            <w:r>
              <w:rPr>
                <w:rFonts w:ascii="Calibri" w:hAnsi="Calibri" w:cs="Calibri"/>
                <w:sz w:val="22"/>
                <w:szCs w:val="22"/>
              </w:rPr>
              <w:t>8.</w:t>
            </w:r>
          </w:p>
        </w:tc>
        <w:tc>
          <w:tcPr>
            <w:tcW w:w="8086" w:type="dxa"/>
            <w:gridSpan w:val="2"/>
          </w:tcPr>
          <w:p w:rsidR="00E13F7C" w:rsidRDefault="003A0F35">
            <w:pPr>
              <w:pStyle w:val="Standard"/>
              <w:widowControl w:val="0"/>
              <w:tabs>
                <w:tab w:val="left" w:pos="483"/>
              </w:tabs>
              <w:ind w:left="-57"/>
              <w:jc w:val="both"/>
              <w:rPr>
                <w:rFonts w:ascii="Calibri" w:hAnsi="Calibri" w:cs="Calibri"/>
                <w:sz w:val="22"/>
                <w:szCs w:val="22"/>
              </w:rPr>
            </w:pPr>
            <w:r>
              <w:rPr>
                <w:rFonts w:ascii="Calibri" w:hAnsi="Calibri" w:cs="Calibri"/>
                <w:sz w:val="22"/>
                <w:szCs w:val="22"/>
              </w:rPr>
              <w:t>Dokonywanie okresowej oceny sytuacji dzieci przebywających w rodzinnej pieczy zastępczej.</w:t>
            </w:r>
          </w:p>
        </w:tc>
        <w:tc>
          <w:tcPr>
            <w:tcW w:w="540" w:type="dxa"/>
          </w:tcPr>
          <w:p w:rsidR="00E13F7C" w:rsidRDefault="003A0F35">
            <w:pPr>
              <w:pStyle w:val="Nagwek1"/>
              <w:ind w:left="0" w:firstLine="0"/>
              <w:jc w:val="right"/>
              <w:rPr>
                <w:rFonts w:ascii="Calibri" w:hAnsi="Calibri" w:cs="Calibri"/>
                <w:sz w:val="22"/>
                <w:szCs w:val="22"/>
              </w:rPr>
            </w:pPr>
            <w:r>
              <w:rPr>
                <w:rFonts w:ascii="Calibri" w:hAnsi="Calibri" w:cs="Calibri"/>
                <w:sz w:val="22"/>
                <w:szCs w:val="22"/>
              </w:rPr>
              <w:t>7</w:t>
            </w:r>
          </w:p>
        </w:tc>
      </w:tr>
      <w:tr w:rsidR="00E13F7C">
        <w:tc>
          <w:tcPr>
            <w:tcW w:w="450" w:type="dxa"/>
          </w:tcPr>
          <w:p w:rsidR="00E13F7C" w:rsidRDefault="003A0F35">
            <w:pPr>
              <w:pStyle w:val="Standard"/>
              <w:widowControl w:val="0"/>
              <w:rPr>
                <w:rFonts w:ascii="Calibri" w:hAnsi="Calibri" w:cs="Calibri"/>
                <w:sz w:val="22"/>
                <w:szCs w:val="22"/>
              </w:rPr>
            </w:pPr>
            <w:r>
              <w:rPr>
                <w:rFonts w:ascii="Calibri" w:hAnsi="Calibri" w:cs="Calibri"/>
                <w:sz w:val="22"/>
                <w:szCs w:val="22"/>
              </w:rPr>
              <w:t>9.</w:t>
            </w:r>
          </w:p>
        </w:tc>
        <w:tc>
          <w:tcPr>
            <w:tcW w:w="8086" w:type="dxa"/>
            <w:gridSpan w:val="2"/>
          </w:tcPr>
          <w:p w:rsidR="00E13F7C" w:rsidRDefault="003A0F35">
            <w:pPr>
              <w:pStyle w:val="Nagwek1"/>
              <w:tabs>
                <w:tab w:val="left" w:pos="-57"/>
              </w:tabs>
              <w:ind w:left="-57" w:firstLine="0"/>
              <w:jc w:val="both"/>
              <w:rPr>
                <w:rFonts w:ascii="Calibri" w:hAnsi="Calibri" w:cs="Calibri"/>
                <w:sz w:val="22"/>
                <w:szCs w:val="22"/>
              </w:rPr>
            </w:pPr>
            <w:r>
              <w:rPr>
                <w:rFonts w:ascii="Calibri" w:hAnsi="Calibri" w:cs="Calibri"/>
                <w:sz w:val="22"/>
                <w:szCs w:val="22"/>
              </w:rPr>
              <w:t xml:space="preserve">Umożliwienie osobom współpracującym z rodzinnymi </w:t>
            </w:r>
            <w:r>
              <w:rPr>
                <w:rFonts w:ascii="Calibri" w:hAnsi="Calibri" w:cs="Calibri"/>
                <w:sz w:val="22"/>
                <w:szCs w:val="22"/>
              </w:rPr>
              <w:t>formami pieczy zastępczej podnoszenia kwalifikacji w zakresie pracy z dziećmi i rodziną.</w:t>
            </w:r>
          </w:p>
        </w:tc>
        <w:tc>
          <w:tcPr>
            <w:tcW w:w="540" w:type="dxa"/>
            <w:vAlign w:val="bottom"/>
          </w:tcPr>
          <w:p w:rsidR="00E13F7C" w:rsidRDefault="003A0F35">
            <w:pPr>
              <w:pStyle w:val="Nagwek1"/>
              <w:ind w:left="0" w:firstLine="0"/>
              <w:jc w:val="right"/>
              <w:rPr>
                <w:rFonts w:ascii="Calibri" w:hAnsi="Calibri" w:cs="Calibri"/>
                <w:sz w:val="22"/>
                <w:szCs w:val="22"/>
              </w:rPr>
            </w:pPr>
            <w:r>
              <w:rPr>
                <w:rFonts w:ascii="Calibri" w:hAnsi="Calibri" w:cs="Calibri"/>
                <w:sz w:val="22"/>
                <w:szCs w:val="22"/>
              </w:rPr>
              <w:t>8</w:t>
            </w:r>
          </w:p>
        </w:tc>
      </w:tr>
      <w:tr w:rsidR="00E13F7C">
        <w:tc>
          <w:tcPr>
            <w:tcW w:w="450" w:type="dxa"/>
          </w:tcPr>
          <w:p w:rsidR="00E13F7C" w:rsidRDefault="003A0F35">
            <w:pPr>
              <w:pStyle w:val="Standard"/>
              <w:widowControl w:val="0"/>
              <w:rPr>
                <w:rFonts w:ascii="Calibri" w:hAnsi="Calibri" w:cs="Calibri"/>
                <w:sz w:val="22"/>
                <w:szCs w:val="22"/>
              </w:rPr>
            </w:pPr>
            <w:r>
              <w:rPr>
                <w:rFonts w:ascii="Calibri" w:hAnsi="Calibri" w:cs="Calibri"/>
                <w:sz w:val="22"/>
                <w:szCs w:val="22"/>
              </w:rPr>
              <w:t>10.</w:t>
            </w:r>
          </w:p>
        </w:tc>
        <w:tc>
          <w:tcPr>
            <w:tcW w:w="8086" w:type="dxa"/>
            <w:gridSpan w:val="2"/>
          </w:tcPr>
          <w:p w:rsidR="00E13F7C" w:rsidRDefault="003A0F35">
            <w:pPr>
              <w:pStyle w:val="Tekstpodstawowy2"/>
              <w:widowControl w:val="0"/>
              <w:tabs>
                <w:tab w:val="left" w:pos="303"/>
              </w:tabs>
              <w:ind w:left="-57"/>
              <w:jc w:val="both"/>
              <w:rPr>
                <w:rFonts w:eastAsia="SimSun, 宋体;Times New Roman" w:cs="Times New Roman"/>
                <w:b w:val="0"/>
                <w:bCs w:val="0"/>
                <w:szCs w:val="22"/>
              </w:rPr>
            </w:pPr>
            <w:r>
              <w:rPr>
                <w:rFonts w:eastAsia="SimSun, 宋体;Times New Roman" w:cs="Times New Roman"/>
                <w:b w:val="0"/>
                <w:bCs w:val="0"/>
                <w:szCs w:val="22"/>
              </w:rPr>
              <w:t>Zgłaszanie do ośrodków adopcyjnych informacji o dzieciach z uregulowaną sytuacją prawną, w celu poszukiwania dla nich rodzin przysposabiających.</w:t>
            </w:r>
          </w:p>
        </w:tc>
        <w:tc>
          <w:tcPr>
            <w:tcW w:w="540" w:type="dxa"/>
            <w:vAlign w:val="bottom"/>
          </w:tcPr>
          <w:p w:rsidR="00E13F7C" w:rsidRDefault="003A0F35">
            <w:pPr>
              <w:pStyle w:val="Nagwek1"/>
              <w:ind w:left="0" w:firstLine="0"/>
              <w:jc w:val="right"/>
              <w:rPr>
                <w:rFonts w:ascii="Calibri" w:hAnsi="Calibri" w:cs="Calibri"/>
                <w:sz w:val="22"/>
                <w:szCs w:val="22"/>
              </w:rPr>
            </w:pPr>
            <w:r>
              <w:rPr>
                <w:rFonts w:ascii="Calibri" w:hAnsi="Calibri" w:cs="Calibri"/>
                <w:sz w:val="22"/>
                <w:szCs w:val="22"/>
              </w:rPr>
              <w:t>9</w:t>
            </w:r>
          </w:p>
        </w:tc>
      </w:tr>
      <w:tr w:rsidR="00E13F7C">
        <w:tc>
          <w:tcPr>
            <w:tcW w:w="450" w:type="dxa"/>
          </w:tcPr>
          <w:p w:rsidR="00E13F7C" w:rsidRDefault="003A0F35">
            <w:pPr>
              <w:pStyle w:val="Standard"/>
              <w:widowControl w:val="0"/>
              <w:rPr>
                <w:rFonts w:ascii="Calibri" w:hAnsi="Calibri" w:cs="Calibri"/>
                <w:sz w:val="22"/>
                <w:szCs w:val="22"/>
              </w:rPr>
            </w:pPr>
            <w:r>
              <w:rPr>
                <w:rFonts w:ascii="Calibri" w:hAnsi="Calibri" w:cs="Calibri"/>
                <w:sz w:val="22"/>
                <w:szCs w:val="22"/>
              </w:rPr>
              <w:t>11.</w:t>
            </w:r>
          </w:p>
        </w:tc>
        <w:tc>
          <w:tcPr>
            <w:tcW w:w="8086" w:type="dxa"/>
            <w:gridSpan w:val="2"/>
          </w:tcPr>
          <w:p w:rsidR="00E13F7C" w:rsidRDefault="003A0F35">
            <w:pPr>
              <w:pStyle w:val="Tekstpodstawowy2"/>
              <w:widowControl w:val="0"/>
              <w:tabs>
                <w:tab w:val="left" w:pos="303"/>
              </w:tabs>
              <w:ind w:left="-57"/>
              <w:jc w:val="both"/>
              <w:rPr>
                <w:b w:val="0"/>
                <w:bCs w:val="0"/>
                <w:szCs w:val="22"/>
              </w:rPr>
            </w:pPr>
            <w:r>
              <w:rPr>
                <w:b w:val="0"/>
                <w:bCs w:val="0"/>
                <w:szCs w:val="22"/>
              </w:rPr>
              <w:t>Dodatkowe działania podjęte i realizowane w 2021 r. przez organizatora rodzinnej pieczy zastępczej.</w:t>
            </w:r>
          </w:p>
        </w:tc>
        <w:tc>
          <w:tcPr>
            <w:tcW w:w="540" w:type="dxa"/>
            <w:vAlign w:val="bottom"/>
          </w:tcPr>
          <w:p w:rsidR="00E13F7C" w:rsidRDefault="003A0F35">
            <w:pPr>
              <w:pStyle w:val="Nagwek1"/>
              <w:ind w:left="0" w:firstLine="0"/>
              <w:jc w:val="right"/>
              <w:rPr>
                <w:rFonts w:ascii="Calibri" w:hAnsi="Calibri" w:cs="Calibri"/>
                <w:sz w:val="22"/>
                <w:szCs w:val="22"/>
              </w:rPr>
            </w:pPr>
            <w:r>
              <w:rPr>
                <w:rFonts w:ascii="Calibri" w:hAnsi="Calibri" w:cs="Calibri"/>
                <w:sz w:val="22"/>
                <w:szCs w:val="22"/>
              </w:rPr>
              <w:t>9</w:t>
            </w:r>
          </w:p>
        </w:tc>
      </w:tr>
      <w:tr w:rsidR="00E13F7C">
        <w:trPr>
          <w:trHeight w:val="448"/>
        </w:trPr>
        <w:tc>
          <w:tcPr>
            <w:tcW w:w="8536" w:type="dxa"/>
            <w:gridSpan w:val="3"/>
          </w:tcPr>
          <w:p w:rsidR="00E13F7C" w:rsidRDefault="003A0F35">
            <w:pPr>
              <w:pStyle w:val="Tekstpodstawowy2"/>
              <w:widowControl w:val="0"/>
              <w:tabs>
                <w:tab w:val="left" w:pos="360"/>
              </w:tabs>
              <w:jc w:val="both"/>
              <w:rPr>
                <w:b w:val="0"/>
                <w:bCs w:val="0"/>
                <w:szCs w:val="22"/>
              </w:rPr>
            </w:pPr>
            <w:r>
              <w:rPr>
                <w:b w:val="0"/>
                <w:bCs w:val="0"/>
                <w:szCs w:val="22"/>
              </w:rPr>
              <w:t>Zakończenie</w:t>
            </w:r>
          </w:p>
        </w:tc>
        <w:tc>
          <w:tcPr>
            <w:tcW w:w="540" w:type="dxa"/>
          </w:tcPr>
          <w:p w:rsidR="00E13F7C" w:rsidRDefault="003A0F35">
            <w:pPr>
              <w:pStyle w:val="Nagwek1"/>
              <w:ind w:left="0" w:firstLine="0"/>
              <w:jc w:val="right"/>
              <w:rPr>
                <w:rFonts w:ascii="Calibri" w:hAnsi="Calibri" w:cs="Calibri"/>
                <w:sz w:val="22"/>
                <w:szCs w:val="22"/>
              </w:rPr>
            </w:pPr>
            <w:r>
              <w:rPr>
                <w:rFonts w:ascii="Calibri" w:hAnsi="Calibri" w:cs="Calibri"/>
                <w:sz w:val="22"/>
                <w:szCs w:val="22"/>
              </w:rPr>
              <w:t>12</w:t>
            </w:r>
          </w:p>
        </w:tc>
      </w:tr>
    </w:tbl>
    <w:p w:rsidR="00E13F7C" w:rsidRDefault="00E13F7C">
      <w:pPr>
        <w:pStyle w:val="Standard"/>
        <w:jc w:val="center"/>
        <w:rPr>
          <w:rFonts w:ascii="Calibri" w:hAnsi="Calibri" w:cs="Calibri"/>
        </w:rPr>
      </w:pPr>
    </w:p>
    <w:p w:rsidR="00E13F7C" w:rsidRDefault="00E13F7C">
      <w:pPr>
        <w:pStyle w:val="Standard"/>
        <w:jc w:val="center"/>
        <w:rPr>
          <w:rFonts w:ascii="Calibri" w:hAnsi="Calibri" w:cs="Calibri"/>
        </w:rPr>
      </w:pPr>
    </w:p>
    <w:p w:rsidR="00E13F7C" w:rsidRDefault="00E13F7C">
      <w:pPr>
        <w:pStyle w:val="Standard"/>
        <w:jc w:val="center"/>
        <w:rPr>
          <w:rFonts w:ascii="Calibri" w:hAnsi="Calibri" w:cs="Calibri"/>
        </w:rPr>
      </w:pPr>
    </w:p>
    <w:p w:rsidR="00E13F7C" w:rsidRDefault="00E13F7C">
      <w:pPr>
        <w:pStyle w:val="Standard"/>
        <w:jc w:val="center"/>
        <w:rPr>
          <w:rFonts w:ascii="Calibri" w:hAnsi="Calibri" w:cs="Calibri"/>
        </w:rPr>
      </w:pPr>
    </w:p>
    <w:p w:rsidR="00E13F7C" w:rsidRDefault="00E13F7C">
      <w:pPr>
        <w:pStyle w:val="Standard"/>
        <w:jc w:val="center"/>
        <w:rPr>
          <w:rFonts w:ascii="Calibri" w:hAnsi="Calibri" w:cs="Calibri"/>
        </w:rPr>
      </w:pPr>
    </w:p>
    <w:p w:rsidR="00E13F7C" w:rsidRDefault="00E13F7C">
      <w:pPr>
        <w:pStyle w:val="Standard"/>
        <w:jc w:val="center"/>
        <w:rPr>
          <w:rFonts w:ascii="Calibri" w:hAnsi="Calibri" w:cs="Calibri"/>
        </w:rPr>
      </w:pPr>
    </w:p>
    <w:p w:rsidR="00E13F7C" w:rsidRDefault="00E13F7C">
      <w:pPr>
        <w:pStyle w:val="Standard"/>
        <w:jc w:val="center"/>
        <w:rPr>
          <w:rFonts w:ascii="Calibri" w:hAnsi="Calibri" w:cs="Calibri"/>
        </w:rPr>
      </w:pPr>
    </w:p>
    <w:p w:rsidR="00E13F7C" w:rsidRDefault="00E13F7C">
      <w:pPr>
        <w:pStyle w:val="Standard"/>
        <w:jc w:val="center"/>
        <w:rPr>
          <w:rFonts w:ascii="Calibri" w:hAnsi="Calibri" w:cs="Calibri"/>
        </w:rPr>
      </w:pPr>
    </w:p>
    <w:p w:rsidR="00E13F7C" w:rsidRDefault="00E13F7C">
      <w:pPr>
        <w:pStyle w:val="Standard"/>
        <w:jc w:val="center"/>
        <w:rPr>
          <w:rFonts w:ascii="Calibri" w:hAnsi="Calibri" w:cs="Calibri"/>
        </w:rPr>
      </w:pPr>
    </w:p>
    <w:p w:rsidR="00E13F7C" w:rsidRDefault="00E13F7C">
      <w:pPr>
        <w:pStyle w:val="Standard"/>
        <w:jc w:val="center"/>
        <w:rPr>
          <w:rFonts w:ascii="Calibri" w:hAnsi="Calibri" w:cs="Calibri"/>
        </w:rPr>
      </w:pPr>
    </w:p>
    <w:p w:rsidR="00E13F7C" w:rsidRDefault="00E13F7C">
      <w:pPr>
        <w:pStyle w:val="Standard"/>
        <w:jc w:val="center"/>
        <w:rPr>
          <w:rFonts w:ascii="Calibri" w:hAnsi="Calibri" w:cs="Calibri"/>
        </w:rPr>
      </w:pPr>
    </w:p>
    <w:p w:rsidR="00E13F7C" w:rsidRDefault="00E13F7C">
      <w:pPr>
        <w:pStyle w:val="Standard"/>
        <w:jc w:val="center"/>
        <w:rPr>
          <w:rFonts w:ascii="Calibri" w:hAnsi="Calibri" w:cs="Calibri"/>
        </w:rPr>
      </w:pPr>
    </w:p>
    <w:p w:rsidR="00E13F7C" w:rsidRDefault="00E13F7C">
      <w:pPr>
        <w:pStyle w:val="Standard"/>
        <w:jc w:val="center"/>
        <w:rPr>
          <w:rFonts w:ascii="Calibri" w:hAnsi="Calibri" w:cs="Calibri"/>
        </w:rPr>
      </w:pPr>
    </w:p>
    <w:p w:rsidR="00E13F7C" w:rsidRDefault="00E13F7C">
      <w:pPr>
        <w:pStyle w:val="Standard"/>
        <w:jc w:val="center"/>
        <w:rPr>
          <w:rFonts w:ascii="Calibri" w:hAnsi="Calibri" w:cs="Calibri"/>
        </w:rPr>
      </w:pPr>
    </w:p>
    <w:p w:rsidR="00E13F7C" w:rsidRDefault="00E13F7C">
      <w:pPr>
        <w:pStyle w:val="Standard"/>
        <w:jc w:val="center"/>
        <w:rPr>
          <w:rFonts w:ascii="Calibri" w:hAnsi="Calibri" w:cs="Calibri"/>
        </w:rPr>
      </w:pPr>
    </w:p>
    <w:p w:rsidR="00E13F7C" w:rsidRDefault="003A0F35">
      <w:pPr>
        <w:pStyle w:val="Standard"/>
        <w:jc w:val="center"/>
        <w:rPr>
          <w:rFonts w:ascii="Calibri" w:eastAsia="SimSun, 宋体;Times New Roman" w:hAnsi="Calibri" w:cs="Calibri"/>
          <w:b/>
          <w:bCs/>
          <w:color w:val="3465A4"/>
          <w:sz w:val="22"/>
          <w:szCs w:val="22"/>
        </w:rPr>
      </w:pPr>
      <w:r>
        <w:rPr>
          <w:rFonts w:ascii="Calibri" w:eastAsia="SimSun, 宋体;Times New Roman" w:hAnsi="Calibri" w:cs="Calibri"/>
          <w:b/>
          <w:bCs/>
          <w:color w:val="3465A4"/>
          <w:sz w:val="22"/>
          <w:szCs w:val="22"/>
        </w:rPr>
        <w:lastRenderedPageBreak/>
        <w:t>Wstęp</w:t>
      </w:r>
    </w:p>
    <w:p w:rsidR="00E13F7C" w:rsidRDefault="00E13F7C">
      <w:pPr>
        <w:pStyle w:val="Standard"/>
        <w:jc w:val="center"/>
        <w:rPr>
          <w:rFonts w:ascii="Calibri" w:eastAsia="SimSun, 宋体;Times New Roman" w:hAnsi="Calibri" w:cs="Calibri"/>
          <w:b/>
          <w:bCs/>
          <w:color w:val="3465A4"/>
          <w:sz w:val="22"/>
        </w:rPr>
      </w:pPr>
    </w:p>
    <w:p w:rsidR="00E13F7C" w:rsidRDefault="003A0F35">
      <w:pPr>
        <w:pStyle w:val="Tekstpodstawowy3"/>
        <w:rPr>
          <w:rFonts w:ascii="Calibri" w:hAnsi="Calibri" w:cs="Calibri"/>
        </w:rPr>
      </w:pPr>
      <w:r>
        <w:rPr>
          <w:rFonts w:ascii="Calibri" w:hAnsi="Calibri" w:cs="Calibri"/>
        </w:rPr>
        <w:t xml:space="preserve">Zgodnie z art. 76 ust. 4 pkt 15 ustawy z dnia 9 czerwca 2011 r. o wspieraniu rodziny i systemie pieczy zastępczej </w:t>
      </w:r>
      <w:r>
        <w:rPr>
          <w:rFonts w:ascii="Calibri" w:hAnsi="Calibri" w:cs="Calibri"/>
        </w:rPr>
        <w:t>(Dz. U. z 2025 r. poz. 49.), zwanej dalej ustawą, organizator rodzinnej pieczy zastępczej przedstawia staroście i radzie powiatu coroczne sprawozdanie z efektów pracy.</w:t>
      </w:r>
    </w:p>
    <w:p w:rsidR="00E13F7C" w:rsidRDefault="00E13F7C">
      <w:pPr>
        <w:pStyle w:val="Tekstpodstawowy3"/>
        <w:rPr>
          <w:rFonts w:ascii="Calibri" w:hAnsi="Calibri" w:cs="Calibri"/>
        </w:rPr>
      </w:pPr>
    </w:p>
    <w:p w:rsidR="00E13F7C" w:rsidRDefault="003A0F35">
      <w:pPr>
        <w:pStyle w:val="Standard"/>
        <w:jc w:val="both"/>
        <w:rPr>
          <w:rFonts w:ascii="Calibri" w:eastAsia="SimSun, 宋体;Times New Roman" w:hAnsi="Calibri" w:cs="Liberation Serif"/>
          <w:sz w:val="22"/>
          <w:szCs w:val="22"/>
        </w:rPr>
      </w:pPr>
      <w:r>
        <w:rPr>
          <w:rFonts w:ascii="Calibri" w:eastAsia="SimSun, 宋体;Times New Roman" w:hAnsi="Calibri" w:cs="Liberation Serif"/>
          <w:sz w:val="22"/>
          <w:szCs w:val="22"/>
        </w:rPr>
        <w:t>Podstawową rolą organizatora rodzinnej pieczy zastępczej jest podejmowanie na rzecz rod</w:t>
      </w:r>
      <w:r>
        <w:rPr>
          <w:rFonts w:ascii="Calibri" w:eastAsia="SimSun, 宋体;Times New Roman" w:hAnsi="Calibri" w:cs="Liberation Serif"/>
          <w:sz w:val="22"/>
          <w:szCs w:val="22"/>
        </w:rPr>
        <w:t>zinnych form pieczy zastępczej starań, dzięki którym rodziny zastępcze, rodzinne domy dziecka</w:t>
      </w:r>
      <w:r>
        <w:rPr>
          <w:rFonts w:ascii="Calibri" w:eastAsia="SimSun, 宋体;Times New Roman" w:hAnsi="Calibri" w:cs="Liberation Serif"/>
          <w:sz w:val="22"/>
          <w:szCs w:val="22"/>
        </w:rPr>
        <w:br/>
        <w:t>oraz umieszczone w nich dzieci, a także pełnoletni wychowankowie rodzinnych form pieczy zastępczej otrzymają należne wsparcie i pomoc.</w:t>
      </w:r>
    </w:p>
    <w:p w:rsidR="00E13F7C" w:rsidRDefault="00E13F7C">
      <w:pPr>
        <w:pStyle w:val="Tekstpodstawowy3"/>
        <w:rPr>
          <w:rFonts w:ascii="Calibri" w:eastAsia="SimSun, 宋体;Times New Roman" w:hAnsi="Calibri" w:cs="Calibri"/>
          <w:szCs w:val="22"/>
        </w:rPr>
      </w:pPr>
    </w:p>
    <w:p w:rsidR="00E13F7C" w:rsidRDefault="003A0F35">
      <w:pPr>
        <w:pStyle w:val="Tekstpodstawowy3"/>
        <w:widowControl w:val="0"/>
        <w:rPr>
          <w:rFonts w:ascii="Calibri" w:hAnsi="Calibri" w:cs="Calibri"/>
        </w:rPr>
      </w:pPr>
      <w:r>
        <w:rPr>
          <w:rFonts w:ascii="Calibri" w:hAnsi="Calibri" w:cs="Calibri"/>
        </w:rPr>
        <w:t xml:space="preserve">Na terenie Miasta Łodzi organizatorem rodzinnej pieczy zastępczej zostało wyznaczone, zgodnie </w:t>
      </w:r>
      <w:r>
        <w:rPr>
          <w:rFonts w:ascii="Calibri" w:hAnsi="Calibri" w:cs="Calibri"/>
        </w:rPr>
        <w:br/>
        <w:t>z Zarządzeniem Nr 7325/VIII/21 Prezydenta Miasta Łodzi z dnia 25 maja 2021 r., Centrum Administracyjne Pieczy Zastępczej.</w:t>
      </w:r>
    </w:p>
    <w:p w:rsidR="00E13F7C" w:rsidRDefault="00E13F7C">
      <w:pPr>
        <w:pStyle w:val="Tekstpodstawowy3"/>
        <w:widowControl w:val="0"/>
        <w:rPr>
          <w:rFonts w:ascii="Calibri" w:eastAsia="SimSun, 宋体;Times New Roman" w:hAnsi="Calibri" w:cs="Liberation Serif"/>
          <w:szCs w:val="22"/>
        </w:rPr>
      </w:pPr>
    </w:p>
    <w:p w:rsidR="00E13F7C" w:rsidRDefault="003A0F35">
      <w:pPr>
        <w:pStyle w:val="Tekstpodstawowy3"/>
      </w:pPr>
      <w:r>
        <w:rPr>
          <w:rFonts w:ascii="Calibri" w:eastAsia="SimSun, 宋体;Times New Roman" w:hAnsi="Calibri" w:cs="Liberation Serif"/>
          <w:szCs w:val="22"/>
        </w:rPr>
        <w:t xml:space="preserve">Centrum </w:t>
      </w:r>
      <w:r>
        <w:rPr>
          <w:rFonts w:ascii="Calibri" w:hAnsi="Calibri" w:cs="Calibri"/>
        </w:rPr>
        <w:t>Administracyjne Pieczy Zastępc</w:t>
      </w:r>
      <w:r>
        <w:rPr>
          <w:rFonts w:ascii="Calibri" w:hAnsi="Calibri" w:cs="Calibri"/>
        </w:rPr>
        <w:t>zej</w:t>
      </w:r>
      <w:r>
        <w:rPr>
          <w:rFonts w:ascii="Calibri" w:eastAsia="SimSun, 宋体;Times New Roman" w:hAnsi="Calibri" w:cs="Liberation Serif"/>
          <w:szCs w:val="22"/>
        </w:rPr>
        <w:t xml:space="preserve"> realizuje zadania przy pomocy m.in.: 40 koordynatorów rodzinnej pieczy zastępczej, 14 specjalistów pracy z rodziną, 5 pedagogów, 9 psychologów</w:t>
      </w:r>
      <w:r>
        <w:rPr>
          <w:rFonts w:ascii="Calibri" w:eastAsia="SimSun, 宋体;Times New Roman" w:hAnsi="Calibri" w:cs="Liberation Serif"/>
          <w:szCs w:val="22"/>
        </w:rPr>
        <w:br/>
        <w:t>(dane wg stanu na dzień 31 grudnia 2024 r.).</w:t>
      </w:r>
    </w:p>
    <w:p w:rsidR="00E13F7C" w:rsidRDefault="00E13F7C">
      <w:pPr>
        <w:pStyle w:val="Tekstpodstawowy3"/>
        <w:rPr>
          <w:rFonts w:ascii="Calibri" w:eastAsia="SimSun, 宋体;Times New Roman" w:hAnsi="Calibri" w:cs="Liberation Serif"/>
          <w:color w:val="3465A4"/>
          <w:szCs w:val="22"/>
        </w:rPr>
      </w:pPr>
    </w:p>
    <w:p w:rsidR="00E13F7C" w:rsidRDefault="00E13F7C">
      <w:pPr>
        <w:pStyle w:val="Tekstpodstawowy3"/>
        <w:rPr>
          <w:rFonts w:ascii="Calibri" w:eastAsia="SimSun, 宋体;Times New Roman" w:hAnsi="Calibri" w:cs="Liberation Serif"/>
          <w:szCs w:val="22"/>
        </w:rPr>
      </w:pPr>
    </w:p>
    <w:p w:rsidR="00E13F7C" w:rsidRDefault="00E13F7C">
      <w:pPr>
        <w:pStyle w:val="Standard"/>
        <w:ind w:left="227"/>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Liberation Serif"/>
          <w:sz w:val="22"/>
          <w:szCs w:val="22"/>
        </w:rPr>
      </w:pPr>
    </w:p>
    <w:p w:rsidR="00E13F7C" w:rsidRDefault="00E13F7C">
      <w:pPr>
        <w:pStyle w:val="Akapitzlist"/>
        <w:ind w:left="360"/>
        <w:jc w:val="both"/>
        <w:rPr>
          <w:rFonts w:ascii="Calibri" w:eastAsia="SimSun, 宋体;Times New Roman" w:hAnsi="Calibri" w:cs="Calibri"/>
          <w:sz w:val="22"/>
          <w:szCs w:val="22"/>
        </w:rPr>
      </w:pPr>
    </w:p>
    <w:p w:rsidR="00E13F7C" w:rsidRDefault="00E13F7C">
      <w:pPr>
        <w:pStyle w:val="Akapitzlist"/>
        <w:ind w:left="360"/>
        <w:jc w:val="both"/>
        <w:rPr>
          <w:rFonts w:ascii="Calibri" w:hAnsi="Calibri" w:cs="Calibri"/>
        </w:rPr>
      </w:pPr>
    </w:p>
    <w:p w:rsidR="00E13F7C" w:rsidRDefault="00E13F7C">
      <w:pPr>
        <w:pStyle w:val="Akapitzlist"/>
        <w:ind w:left="360"/>
        <w:jc w:val="both"/>
        <w:rPr>
          <w:rFonts w:ascii="Calibri" w:hAnsi="Calibri" w:cs="Calibri"/>
        </w:rPr>
      </w:pPr>
    </w:p>
    <w:p w:rsidR="00E13F7C" w:rsidRDefault="003A0F35">
      <w:pPr>
        <w:pStyle w:val="Nagwek1"/>
        <w:ind w:left="0" w:firstLine="0"/>
        <w:rPr>
          <w:rFonts w:ascii="Calibri" w:hAnsi="Calibri" w:cs="Calibri"/>
          <w:b/>
          <w:bCs/>
          <w:color w:val="3465A4"/>
          <w:sz w:val="22"/>
          <w:szCs w:val="22"/>
        </w:rPr>
      </w:pPr>
      <w:r>
        <w:rPr>
          <w:rFonts w:ascii="Calibri" w:hAnsi="Calibri" w:cs="Calibri"/>
          <w:b/>
          <w:bCs/>
          <w:color w:val="3465A4"/>
          <w:sz w:val="22"/>
          <w:szCs w:val="22"/>
        </w:rPr>
        <w:lastRenderedPageBreak/>
        <w:t xml:space="preserve">1. Rodzinne formy pieczy </w:t>
      </w:r>
      <w:r>
        <w:rPr>
          <w:rFonts w:ascii="Calibri" w:hAnsi="Calibri" w:cs="Calibri"/>
          <w:b/>
          <w:bCs/>
          <w:color w:val="3465A4"/>
          <w:sz w:val="22"/>
          <w:szCs w:val="22"/>
        </w:rPr>
        <w:t>zastępczej na terenie Łodzi.</w:t>
      </w:r>
    </w:p>
    <w:p w:rsidR="00E13F7C" w:rsidRDefault="00E13F7C">
      <w:pPr>
        <w:pStyle w:val="Nagwek2"/>
      </w:pPr>
    </w:p>
    <w:p w:rsidR="00E13F7C" w:rsidRDefault="003A0F35">
      <w:pPr>
        <w:pStyle w:val="Tekstpodstawowy3"/>
        <w:rPr>
          <w:rFonts w:ascii="Calibri" w:hAnsi="Calibri" w:cs="Calibri"/>
          <w:kern w:val="0"/>
          <w:szCs w:val="22"/>
          <w:lang w:eastAsia="pl-PL"/>
        </w:rPr>
      </w:pPr>
      <w:r>
        <w:rPr>
          <w:rFonts w:ascii="Calibri" w:hAnsi="Calibri" w:cs="Calibri"/>
          <w:kern w:val="0"/>
          <w:szCs w:val="22"/>
          <w:lang w:eastAsia="pl-PL"/>
        </w:rPr>
        <w:t>Na terenie Łodzi funkcjonowało 860 rodzin zastępczych i 39 rodzinnych domów dziecka, w których umieszczonych było łącznie 1 335 dzieci (dane wg stanu na dzień 31 grudnia 2024 r.).</w:t>
      </w:r>
    </w:p>
    <w:p w:rsidR="00E13F7C" w:rsidRDefault="00E13F7C">
      <w:pPr>
        <w:pStyle w:val="Tekstpodstawowy3"/>
        <w:rPr>
          <w:rFonts w:ascii="Calibri" w:hAnsi="Calibri" w:cs="Calibri"/>
          <w:color w:val="3465A4"/>
          <w:kern w:val="0"/>
          <w:szCs w:val="22"/>
          <w:lang w:eastAsia="pl-PL"/>
        </w:rPr>
      </w:pPr>
    </w:p>
    <w:p w:rsidR="00E13F7C" w:rsidRDefault="003A0F35">
      <w:pPr>
        <w:pStyle w:val="Standard"/>
        <w:jc w:val="both"/>
      </w:pPr>
      <w:r>
        <w:rPr>
          <w:rFonts w:ascii="Calibri" w:hAnsi="Calibri" w:cs="Calibri"/>
          <w:b/>
          <w:bCs/>
          <w:i/>
          <w:color w:val="0070C1"/>
          <w:sz w:val="18"/>
          <w:szCs w:val="18"/>
        </w:rPr>
        <w:t>TABELA Rodzinne formy pieczy zastępczej wg st</w:t>
      </w:r>
      <w:r>
        <w:rPr>
          <w:rFonts w:ascii="Calibri" w:hAnsi="Calibri" w:cs="Calibri"/>
          <w:b/>
          <w:bCs/>
          <w:i/>
          <w:color w:val="0070C1"/>
          <w:sz w:val="18"/>
          <w:szCs w:val="18"/>
        </w:rPr>
        <w:t>anu na dzień 31 grudnia 2024 r</w:t>
      </w:r>
      <w:r>
        <w:rPr>
          <w:rFonts w:ascii="Calibri" w:hAnsi="Calibri" w:cs="Calibri"/>
          <w:b/>
          <w:bCs/>
          <w:i/>
          <w:color w:val="0070C1"/>
          <w:sz w:val="20"/>
          <w:szCs w:val="20"/>
        </w:rPr>
        <w:t>.</w:t>
      </w:r>
    </w:p>
    <w:tbl>
      <w:tblPr>
        <w:tblW w:w="8904" w:type="dxa"/>
        <w:tblInd w:w="47" w:type="dxa"/>
        <w:tblLayout w:type="fixed"/>
        <w:tblCellMar>
          <w:top w:w="70" w:type="dxa"/>
          <w:left w:w="70" w:type="dxa"/>
          <w:bottom w:w="70" w:type="dxa"/>
          <w:right w:w="70" w:type="dxa"/>
        </w:tblCellMar>
        <w:tblLook w:val="04A0" w:firstRow="1" w:lastRow="0" w:firstColumn="1" w:lastColumn="0" w:noHBand="0" w:noVBand="1"/>
      </w:tblPr>
      <w:tblGrid>
        <w:gridCol w:w="6288"/>
        <w:gridCol w:w="1316"/>
        <w:gridCol w:w="1300"/>
      </w:tblGrid>
      <w:tr w:rsidR="00E13F7C">
        <w:trPr>
          <w:trHeight w:val="170"/>
        </w:trPr>
        <w:tc>
          <w:tcPr>
            <w:tcW w:w="6288" w:type="dxa"/>
            <w:tcBorders>
              <w:top w:val="single" w:sz="2" w:space="0" w:color="000000"/>
              <w:left w:val="single" w:sz="2" w:space="0" w:color="000000"/>
              <w:bottom w:val="single" w:sz="2" w:space="0" w:color="000000"/>
            </w:tcBorders>
            <w:shd w:val="clear" w:color="auto" w:fill="FFFFFF"/>
            <w:vAlign w:val="center"/>
          </w:tcPr>
          <w:p w:rsidR="00E13F7C" w:rsidRDefault="003A0F35">
            <w:pPr>
              <w:pStyle w:val="Standard"/>
              <w:widowControl w:val="0"/>
              <w:snapToGrid w:val="0"/>
              <w:jc w:val="both"/>
              <w:rPr>
                <w:rFonts w:ascii="Calibri" w:hAnsi="Calibri" w:cs="Calibri"/>
                <w:b/>
                <w:bCs/>
                <w:sz w:val="20"/>
                <w:szCs w:val="20"/>
              </w:rPr>
            </w:pPr>
            <w:r>
              <w:rPr>
                <w:rFonts w:ascii="Calibri" w:hAnsi="Calibri" w:cs="Calibri"/>
                <w:b/>
                <w:bCs/>
                <w:sz w:val="20"/>
                <w:szCs w:val="20"/>
              </w:rPr>
              <w:t>Typ rodzinnej pieczy zastępczej</w:t>
            </w:r>
          </w:p>
        </w:tc>
        <w:tc>
          <w:tcPr>
            <w:tcW w:w="1316" w:type="dxa"/>
            <w:tcBorders>
              <w:top w:val="single" w:sz="2" w:space="0" w:color="000000"/>
              <w:left w:val="single" w:sz="2" w:space="0" w:color="000000"/>
              <w:bottom w:val="single" w:sz="2" w:space="0" w:color="000000"/>
            </w:tcBorders>
            <w:shd w:val="clear" w:color="auto" w:fill="FFFFFF"/>
            <w:vAlign w:val="center"/>
          </w:tcPr>
          <w:p w:rsidR="00E13F7C" w:rsidRDefault="003A0F35">
            <w:pPr>
              <w:pStyle w:val="Standard"/>
              <w:widowControl w:val="0"/>
              <w:snapToGrid w:val="0"/>
              <w:jc w:val="both"/>
              <w:rPr>
                <w:rFonts w:ascii="Calibri" w:hAnsi="Calibri" w:cs="Calibri"/>
                <w:b/>
                <w:bCs/>
                <w:sz w:val="20"/>
                <w:szCs w:val="20"/>
              </w:rPr>
            </w:pPr>
            <w:r>
              <w:rPr>
                <w:rFonts w:ascii="Calibri" w:hAnsi="Calibri" w:cs="Calibri"/>
                <w:b/>
                <w:bCs/>
                <w:sz w:val="20"/>
                <w:szCs w:val="20"/>
              </w:rPr>
              <w:t>Liczba rodzin</w:t>
            </w:r>
          </w:p>
        </w:tc>
        <w:tc>
          <w:tcPr>
            <w:tcW w:w="13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13F7C" w:rsidRDefault="003A0F35">
            <w:pPr>
              <w:pStyle w:val="Standard"/>
              <w:widowControl w:val="0"/>
              <w:snapToGrid w:val="0"/>
              <w:jc w:val="both"/>
              <w:rPr>
                <w:rFonts w:ascii="Calibri" w:hAnsi="Calibri" w:cs="Calibri"/>
                <w:b/>
                <w:bCs/>
                <w:sz w:val="20"/>
                <w:szCs w:val="20"/>
              </w:rPr>
            </w:pPr>
            <w:r>
              <w:rPr>
                <w:rFonts w:ascii="Calibri" w:hAnsi="Calibri" w:cs="Calibri"/>
                <w:b/>
                <w:bCs/>
                <w:sz w:val="20"/>
                <w:szCs w:val="20"/>
              </w:rPr>
              <w:t>Liczba dzieci</w:t>
            </w:r>
          </w:p>
        </w:tc>
      </w:tr>
      <w:tr w:rsidR="00E13F7C">
        <w:trPr>
          <w:trHeight w:val="170"/>
        </w:trPr>
        <w:tc>
          <w:tcPr>
            <w:tcW w:w="6288" w:type="dxa"/>
            <w:tcBorders>
              <w:left w:val="single" w:sz="2" w:space="0" w:color="000000"/>
              <w:bottom w:val="single" w:sz="2" w:space="0" w:color="000000"/>
            </w:tcBorders>
            <w:shd w:val="clear" w:color="auto" w:fill="FFFFFF"/>
            <w:vAlign w:val="center"/>
          </w:tcPr>
          <w:p w:rsidR="00E13F7C" w:rsidRDefault="003A0F35">
            <w:pPr>
              <w:pStyle w:val="Standard"/>
              <w:widowControl w:val="0"/>
              <w:snapToGrid w:val="0"/>
              <w:jc w:val="both"/>
              <w:rPr>
                <w:rFonts w:ascii="Calibri" w:hAnsi="Calibri" w:cs="Calibri"/>
                <w:sz w:val="20"/>
                <w:szCs w:val="20"/>
              </w:rPr>
            </w:pPr>
            <w:r>
              <w:rPr>
                <w:rFonts w:ascii="Calibri" w:hAnsi="Calibri" w:cs="Calibri"/>
                <w:sz w:val="20"/>
                <w:szCs w:val="20"/>
              </w:rPr>
              <w:t>Rodziny zastępcze spokrewnione</w:t>
            </w:r>
          </w:p>
        </w:tc>
        <w:tc>
          <w:tcPr>
            <w:tcW w:w="1316" w:type="dxa"/>
            <w:tcBorders>
              <w:left w:val="single" w:sz="2" w:space="0" w:color="000000"/>
              <w:bottom w:val="single" w:sz="2" w:space="0" w:color="000000"/>
            </w:tcBorders>
            <w:shd w:val="clear" w:color="auto" w:fill="FFFFFF"/>
            <w:vAlign w:val="center"/>
          </w:tcPr>
          <w:p w:rsidR="00E13F7C" w:rsidRDefault="003A0F35">
            <w:pPr>
              <w:pStyle w:val="Standard"/>
              <w:widowControl w:val="0"/>
              <w:snapToGrid w:val="0"/>
              <w:jc w:val="center"/>
              <w:rPr>
                <w:rFonts w:ascii="Calibri" w:hAnsi="Calibri" w:cs="Calibri"/>
                <w:sz w:val="20"/>
                <w:szCs w:val="20"/>
              </w:rPr>
            </w:pPr>
            <w:r>
              <w:rPr>
                <w:rFonts w:ascii="Calibri" w:hAnsi="Calibri" w:cs="Calibri"/>
                <w:sz w:val="20"/>
                <w:szCs w:val="20"/>
              </w:rPr>
              <w:t>541</w:t>
            </w:r>
          </w:p>
        </w:tc>
        <w:tc>
          <w:tcPr>
            <w:tcW w:w="1300" w:type="dxa"/>
            <w:tcBorders>
              <w:left w:val="single" w:sz="2" w:space="0" w:color="000000"/>
              <w:bottom w:val="single" w:sz="2" w:space="0" w:color="000000"/>
              <w:right w:val="single" w:sz="2" w:space="0" w:color="000000"/>
            </w:tcBorders>
            <w:shd w:val="clear" w:color="auto" w:fill="FFFFFF"/>
            <w:vAlign w:val="center"/>
          </w:tcPr>
          <w:p w:rsidR="00E13F7C" w:rsidRDefault="003A0F35">
            <w:pPr>
              <w:pStyle w:val="Standard"/>
              <w:widowControl w:val="0"/>
              <w:snapToGrid w:val="0"/>
              <w:jc w:val="center"/>
              <w:rPr>
                <w:rFonts w:ascii="Calibri" w:hAnsi="Calibri" w:cs="Calibri"/>
                <w:sz w:val="20"/>
                <w:szCs w:val="20"/>
              </w:rPr>
            </w:pPr>
            <w:r>
              <w:rPr>
                <w:rFonts w:ascii="Calibri" w:hAnsi="Calibri" w:cs="Calibri"/>
                <w:sz w:val="20"/>
                <w:szCs w:val="20"/>
              </w:rPr>
              <w:t>660</w:t>
            </w:r>
          </w:p>
        </w:tc>
      </w:tr>
      <w:tr w:rsidR="00E13F7C">
        <w:trPr>
          <w:trHeight w:val="170"/>
        </w:trPr>
        <w:tc>
          <w:tcPr>
            <w:tcW w:w="6288" w:type="dxa"/>
            <w:tcBorders>
              <w:left w:val="single" w:sz="2" w:space="0" w:color="000000"/>
              <w:bottom w:val="single" w:sz="2" w:space="0" w:color="000000"/>
            </w:tcBorders>
            <w:shd w:val="clear" w:color="auto" w:fill="FFFFFF"/>
            <w:vAlign w:val="center"/>
          </w:tcPr>
          <w:p w:rsidR="00E13F7C" w:rsidRDefault="003A0F35">
            <w:pPr>
              <w:pStyle w:val="BodyTextIndent1"/>
              <w:snapToGrid w:val="0"/>
              <w:spacing w:after="0" w:line="240" w:lineRule="auto"/>
              <w:rPr>
                <w:rFonts w:ascii="Calibri" w:hAnsi="Calibri" w:cs="Calibri"/>
                <w:sz w:val="20"/>
                <w:szCs w:val="20"/>
              </w:rPr>
            </w:pPr>
            <w:r>
              <w:rPr>
                <w:rFonts w:ascii="Calibri" w:hAnsi="Calibri" w:cs="Calibri"/>
                <w:sz w:val="20"/>
                <w:szCs w:val="20"/>
              </w:rPr>
              <w:t>Rodziny zastępcze niezawodowe</w:t>
            </w:r>
          </w:p>
        </w:tc>
        <w:tc>
          <w:tcPr>
            <w:tcW w:w="1316" w:type="dxa"/>
            <w:tcBorders>
              <w:left w:val="single" w:sz="2" w:space="0" w:color="000000"/>
              <w:bottom w:val="single" w:sz="2" w:space="0" w:color="000000"/>
            </w:tcBorders>
            <w:shd w:val="clear" w:color="auto" w:fill="FFFFFF"/>
            <w:vAlign w:val="center"/>
          </w:tcPr>
          <w:p w:rsidR="00E13F7C" w:rsidRDefault="003A0F35">
            <w:pPr>
              <w:pStyle w:val="Standard"/>
              <w:widowControl w:val="0"/>
              <w:snapToGrid w:val="0"/>
              <w:jc w:val="center"/>
              <w:rPr>
                <w:rFonts w:ascii="Calibri" w:hAnsi="Calibri" w:cs="Calibri"/>
                <w:sz w:val="20"/>
                <w:szCs w:val="20"/>
              </w:rPr>
            </w:pPr>
            <w:r>
              <w:rPr>
                <w:rFonts w:ascii="Calibri" w:hAnsi="Calibri" w:cs="Calibri"/>
                <w:sz w:val="20"/>
                <w:szCs w:val="20"/>
              </w:rPr>
              <w:t>234</w:t>
            </w:r>
          </w:p>
        </w:tc>
        <w:tc>
          <w:tcPr>
            <w:tcW w:w="1300" w:type="dxa"/>
            <w:tcBorders>
              <w:left w:val="single" w:sz="2" w:space="0" w:color="000000"/>
              <w:bottom w:val="single" w:sz="2" w:space="0" w:color="000000"/>
              <w:right w:val="single" w:sz="2" w:space="0" w:color="000000"/>
            </w:tcBorders>
            <w:shd w:val="clear" w:color="auto" w:fill="FFFFFF"/>
            <w:vAlign w:val="center"/>
          </w:tcPr>
          <w:p w:rsidR="00E13F7C" w:rsidRDefault="003A0F35">
            <w:pPr>
              <w:pStyle w:val="Standard"/>
              <w:widowControl w:val="0"/>
              <w:snapToGrid w:val="0"/>
              <w:jc w:val="center"/>
              <w:rPr>
                <w:rFonts w:ascii="Calibri" w:hAnsi="Calibri" w:cs="Calibri"/>
                <w:sz w:val="20"/>
                <w:szCs w:val="20"/>
              </w:rPr>
            </w:pPr>
            <w:r>
              <w:rPr>
                <w:rFonts w:ascii="Calibri" w:hAnsi="Calibri" w:cs="Calibri"/>
                <w:sz w:val="20"/>
                <w:szCs w:val="20"/>
              </w:rPr>
              <w:t>270</w:t>
            </w:r>
          </w:p>
        </w:tc>
      </w:tr>
      <w:tr w:rsidR="00E13F7C">
        <w:trPr>
          <w:trHeight w:val="170"/>
        </w:trPr>
        <w:tc>
          <w:tcPr>
            <w:tcW w:w="6288" w:type="dxa"/>
            <w:tcBorders>
              <w:left w:val="single" w:sz="2" w:space="0" w:color="000000"/>
              <w:bottom w:val="single" w:sz="2" w:space="0" w:color="000000"/>
            </w:tcBorders>
            <w:shd w:val="clear" w:color="auto" w:fill="FFFFFF"/>
            <w:vAlign w:val="center"/>
          </w:tcPr>
          <w:p w:rsidR="00E13F7C" w:rsidRDefault="003A0F35">
            <w:pPr>
              <w:pStyle w:val="Tekst"/>
              <w:widowControl w:val="0"/>
              <w:suppressAutoHyphens w:val="0"/>
              <w:snapToGrid w:val="0"/>
              <w:spacing w:line="240" w:lineRule="auto"/>
              <w:rPr>
                <w:rFonts w:ascii="Calibri" w:hAnsi="Calibri" w:cs="Calibri"/>
                <w:kern w:val="0"/>
                <w:lang w:eastAsia="pl-PL"/>
              </w:rPr>
            </w:pPr>
            <w:r>
              <w:rPr>
                <w:rFonts w:ascii="Calibri" w:hAnsi="Calibri" w:cs="Calibri"/>
                <w:kern w:val="0"/>
                <w:lang w:eastAsia="pl-PL"/>
              </w:rPr>
              <w:t>Rodziny zastępcze zawodowe</w:t>
            </w:r>
          </w:p>
        </w:tc>
        <w:tc>
          <w:tcPr>
            <w:tcW w:w="1316" w:type="dxa"/>
            <w:tcBorders>
              <w:left w:val="single" w:sz="2" w:space="0" w:color="000000"/>
              <w:bottom w:val="single" w:sz="2" w:space="0" w:color="000000"/>
            </w:tcBorders>
            <w:shd w:val="clear" w:color="auto" w:fill="FFFFFF"/>
            <w:vAlign w:val="center"/>
          </w:tcPr>
          <w:p w:rsidR="00E13F7C" w:rsidRDefault="003A0F35">
            <w:pPr>
              <w:pStyle w:val="Standard"/>
              <w:widowControl w:val="0"/>
              <w:snapToGrid w:val="0"/>
              <w:jc w:val="center"/>
              <w:rPr>
                <w:rFonts w:ascii="Calibri" w:hAnsi="Calibri" w:cs="Calibri"/>
                <w:sz w:val="20"/>
                <w:szCs w:val="20"/>
              </w:rPr>
            </w:pPr>
            <w:r>
              <w:rPr>
                <w:rFonts w:ascii="Calibri" w:hAnsi="Calibri" w:cs="Calibri"/>
                <w:sz w:val="20"/>
                <w:szCs w:val="20"/>
              </w:rPr>
              <w:t>34</w:t>
            </w:r>
          </w:p>
        </w:tc>
        <w:tc>
          <w:tcPr>
            <w:tcW w:w="1300" w:type="dxa"/>
            <w:tcBorders>
              <w:left w:val="single" w:sz="2" w:space="0" w:color="000000"/>
              <w:bottom w:val="single" w:sz="2" w:space="0" w:color="000000"/>
              <w:right w:val="single" w:sz="2" w:space="0" w:color="000000"/>
            </w:tcBorders>
            <w:shd w:val="clear" w:color="auto" w:fill="FFFFFF"/>
            <w:vAlign w:val="center"/>
          </w:tcPr>
          <w:p w:rsidR="00E13F7C" w:rsidRDefault="003A0F35">
            <w:pPr>
              <w:pStyle w:val="Standard"/>
              <w:widowControl w:val="0"/>
              <w:snapToGrid w:val="0"/>
              <w:jc w:val="center"/>
              <w:rPr>
                <w:rFonts w:ascii="Calibri" w:hAnsi="Calibri" w:cs="Calibri"/>
                <w:sz w:val="20"/>
                <w:szCs w:val="20"/>
              </w:rPr>
            </w:pPr>
            <w:r>
              <w:rPr>
                <w:rFonts w:ascii="Calibri" w:hAnsi="Calibri" w:cs="Calibri"/>
                <w:sz w:val="20"/>
                <w:szCs w:val="20"/>
              </w:rPr>
              <w:t>94</w:t>
            </w:r>
          </w:p>
        </w:tc>
      </w:tr>
      <w:tr w:rsidR="00E13F7C">
        <w:trPr>
          <w:trHeight w:val="170"/>
        </w:trPr>
        <w:tc>
          <w:tcPr>
            <w:tcW w:w="6288" w:type="dxa"/>
            <w:tcBorders>
              <w:top w:val="single" w:sz="2" w:space="0" w:color="000000"/>
              <w:left w:val="single" w:sz="2" w:space="0" w:color="000000"/>
              <w:bottom w:val="single" w:sz="2" w:space="0" w:color="000000"/>
            </w:tcBorders>
            <w:shd w:val="clear" w:color="auto" w:fill="FFFFFF"/>
            <w:vAlign w:val="center"/>
          </w:tcPr>
          <w:p w:rsidR="00E13F7C" w:rsidRDefault="003A0F35">
            <w:pPr>
              <w:pStyle w:val="Standard"/>
              <w:widowControl w:val="0"/>
              <w:snapToGrid w:val="0"/>
              <w:jc w:val="both"/>
              <w:rPr>
                <w:rFonts w:ascii="Calibri" w:hAnsi="Calibri" w:cs="Calibri"/>
                <w:sz w:val="20"/>
                <w:szCs w:val="20"/>
              </w:rPr>
            </w:pPr>
            <w:r>
              <w:rPr>
                <w:rFonts w:ascii="Calibri" w:hAnsi="Calibri" w:cs="Calibri"/>
                <w:sz w:val="20"/>
                <w:szCs w:val="20"/>
              </w:rPr>
              <w:t xml:space="preserve">Rodziny zastępcze zawodowe pełniące funkcje </w:t>
            </w:r>
            <w:r>
              <w:rPr>
                <w:rFonts w:ascii="Calibri" w:hAnsi="Calibri" w:cs="Calibri"/>
                <w:sz w:val="20"/>
                <w:szCs w:val="20"/>
              </w:rPr>
              <w:t>pogotowia rodzinnego</w:t>
            </w:r>
          </w:p>
        </w:tc>
        <w:tc>
          <w:tcPr>
            <w:tcW w:w="1316" w:type="dxa"/>
            <w:tcBorders>
              <w:top w:val="single" w:sz="2" w:space="0" w:color="000000"/>
              <w:left w:val="single" w:sz="2" w:space="0" w:color="000000"/>
              <w:bottom w:val="single" w:sz="2" w:space="0" w:color="000000"/>
            </w:tcBorders>
            <w:shd w:val="clear" w:color="auto" w:fill="FFFFFF"/>
            <w:vAlign w:val="center"/>
          </w:tcPr>
          <w:p w:rsidR="00E13F7C" w:rsidRDefault="003A0F35">
            <w:pPr>
              <w:pStyle w:val="Standard"/>
              <w:widowControl w:val="0"/>
              <w:snapToGrid w:val="0"/>
              <w:jc w:val="center"/>
              <w:rPr>
                <w:rFonts w:ascii="Calibri" w:hAnsi="Calibri" w:cs="Calibri"/>
                <w:sz w:val="20"/>
                <w:szCs w:val="20"/>
              </w:rPr>
            </w:pPr>
            <w:r>
              <w:rPr>
                <w:rFonts w:ascii="Calibri" w:hAnsi="Calibri" w:cs="Calibri"/>
                <w:sz w:val="20"/>
                <w:szCs w:val="20"/>
              </w:rPr>
              <w:t>14</w:t>
            </w:r>
          </w:p>
        </w:tc>
        <w:tc>
          <w:tcPr>
            <w:tcW w:w="13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13F7C" w:rsidRDefault="003A0F35">
            <w:pPr>
              <w:pStyle w:val="Standard"/>
              <w:widowControl w:val="0"/>
              <w:snapToGrid w:val="0"/>
              <w:jc w:val="center"/>
              <w:rPr>
                <w:rFonts w:ascii="Calibri" w:hAnsi="Calibri" w:cs="Calibri"/>
                <w:sz w:val="20"/>
                <w:szCs w:val="20"/>
              </w:rPr>
            </w:pPr>
            <w:r>
              <w:rPr>
                <w:rFonts w:ascii="Calibri" w:hAnsi="Calibri" w:cs="Calibri"/>
                <w:sz w:val="20"/>
                <w:szCs w:val="20"/>
              </w:rPr>
              <w:t>40</w:t>
            </w:r>
          </w:p>
        </w:tc>
      </w:tr>
      <w:tr w:rsidR="00E13F7C">
        <w:trPr>
          <w:trHeight w:val="170"/>
        </w:trPr>
        <w:tc>
          <w:tcPr>
            <w:tcW w:w="6288" w:type="dxa"/>
            <w:tcBorders>
              <w:left w:val="single" w:sz="2" w:space="0" w:color="000000"/>
              <w:bottom w:val="single" w:sz="2" w:space="0" w:color="000000"/>
            </w:tcBorders>
            <w:shd w:val="clear" w:color="auto" w:fill="FFFFFF"/>
            <w:vAlign w:val="center"/>
          </w:tcPr>
          <w:p w:rsidR="00E13F7C" w:rsidRDefault="003A0F35">
            <w:pPr>
              <w:pStyle w:val="Standard"/>
              <w:widowControl w:val="0"/>
              <w:snapToGrid w:val="0"/>
              <w:jc w:val="both"/>
              <w:rPr>
                <w:rFonts w:ascii="Calibri" w:hAnsi="Calibri" w:cs="Calibri"/>
                <w:sz w:val="20"/>
                <w:szCs w:val="20"/>
              </w:rPr>
            </w:pPr>
            <w:r>
              <w:rPr>
                <w:rFonts w:ascii="Calibri" w:hAnsi="Calibri" w:cs="Calibri"/>
                <w:sz w:val="20"/>
                <w:szCs w:val="20"/>
              </w:rPr>
              <w:t>Rodziny zastępcze zawodowe specjalistyczne</w:t>
            </w:r>
          </w:p>
        </w:tc>
        <w:tc>
          <w:tcPr>
            <w:tcW w:w="1316" w:type="dxa"/>
            <w:tcBorders>
              <w:left w:val="single" w:sz="2" w:space="0" w:color="000000"/>
              <w:bottom w:val="single" w:sz="2" w:space="0" w:color="000000"/>
            </w:tcBorders>
            <w:shd w:val="clear" w:color="auto" w:fill="FFFFFF"/>
            <w:vAlign w:val="center"/>
          </w:tcPr>
          <w:p w:rsidR="00E13F7C" w:rsidRDefault="003A0F35">
            <w:pPr>
              <w:pStyle w:val="Standard"/>
              <w:widowControl w:val="0"/>
              <w:snapToGrid w:val="0"/>
              <w:jc w:val="center"/>
              <w:rPr>
                <w:rFonts w:ascii="Calibri" w:hAnsi="Calibri" w:cs="Calibri"/>
                <w:sz w:val="20"/>
                <w:szCs w:val="20"/>
              </w:rPr>
            </w:pPr>
            <w:r>
              <w:rPr>
                <w:rFonts w:ascii="Calibri" w:hAnsi="Calibri" w:cs="Calibri"/>
                <w:sz w:val="20"/>
                <w:szCs w:val="20"/>
              </w:rPr>
              <w:t>37</w:t>
            </w:r>
          </w:p>
        </w:tc>
        <w:tc>
          <w:tcPr>
            <w:tcW w:w="1300" w:type="dxa"/>
            <w:tcBorders>
              <w:left w:val="single" w:sz="2" w:space="0" w:color="000000"/>
              <w:bottom w:val="single" w:sz="2" w:space="0" w:color="000000"/>
              <w:right w:val="single" w:sz="2" w:space="0" w:color="000000"/>
            </w:tcBorders>
            <w:shd w:val="clear" w:color="auto" w:fill="FFFFFF"/>
            <w:vAlign w:val="center"/>
          </w:tcPr>
          <w:p w:rsidR="00E13F7C" w:rsidRDefault="003A0F35">
            <w:pPr>
              <w:pStyle w:val="Standard"/>
              <w:widowControl w:val="0"/>
              <w:snapToGrid w:val="0"/>
              <w:jc w:val="center"/>
              <w:rPr>
                <w:rFonts w:ascii="Calibri" w:hAnsi="Calibri" w:cs="Calibri"/>
                <w:sz w:val="20"/>
                <w:szCs w:val="20"/>
              </w:rPr>
            </w:pPr>
            <w:r>
              <w:rPr>
                <w:rFonts w:ascii="Calibri" w:hAnsi="Calibri" w:cs="Calibri"/>
                <w:sz w:val="20"/>
                <w:szCs w:val="20"/>
              </w:rPr>
              <w:t>58</w:t>
            </w:r>
          </w:p>
        </w:tc>
      </w:tr>
      <w:tr w:rsidR="00E13F7C">
        <w:trPr>
          <w:trHeight w:val="170"/>
        </w:trPr>
        <w:tc>
          <w:tcPr>
            <w:tcW w:w="6288" w:type="dxa"/>
            <w:tcBorders>
              <w:left w:val="single" w:sz="2" w:space="0" w:color="000000"/>
              <w:bottom w:val="single" w:sz="2" w:space="0" w:color="000000"/>
            </w:tcBorders>
            <w:shd w:val="clear" w:color="auto" w:fill="FFFFFF"/>
            <w:vAlign w:val="center"/>
          </w:tcPr>
          <w:p w:rsidR="00E13F7C" w:rsidRDefault="003A0F35">
            <w:pPr>
              <w:pStyle w:val="Standard"/>
              <w:widowControl w:val="0"/>
              <w:snapToGrid w:val="0"/>
              <w:jc w:val="both"/>
              <w:rPr>
                <w:rFonts w:ascii="Calibri" w:hAnsi="Calibri" w:cs="Calibri"/>
                <w:sz w:val="20"/>
                <w:szCs w:val="20"/>
              </w:rPr>
            </w:pPr>
            <w:r>
              <w:rPr>
                <w:rFonts w:ascii="Calibri" w:hAnsi="Calibri" w:cs="Calibri"/>
                <w:sz w:val="20"/>
                <w:szCs w:val="20"/>
              </w:rPr>
              <w:t>Rodzinne domy dziecka</w:t>
            </w:r>
          </w:p>
        </w:tc>
        <w:tc>
          <w:tcPr>
            <w:tcW w:w="1316" w:type="dxa"/>
            <w:tcBorders>
              <w:left w:val="single" w:sz="2" w:space="0" w:color="000000"/>
              <w:bottom w:val="single" w:sz="2" w:space="0" w:color="000000"/>
            </w:tcBorders>
            <w:shd w:val="clear" w:color="auto" w:fill="FFFFFF"/>
            <w:vAlign w:val="center"/>
          </w:tcPr>
          <w:p w:rsidR="00E13F7C" w:rsidRDefault="003A0F35">
            <w:pPr>
              <w:pStyle w:val="Standard"/>
              <w:widowControl w:val="0"/>
              <w:snapToGrid w:val="0"/>
              <w:jc w:val="center"/>
              <w:rPr>
                <w:rFonts w:ascii="Calibri" w:hAnsi="Calibri" w:cs="Calibri"/>
                <w:sz w:val="20"/>
                <w:szCs w:val="20"/>
              </w:rPr>
            </w:pPr>
            <w:r>
              <w:rPr>
                <w:rFonts w:ascii="Calibri" w:hAnsi="Calibri" w:cs="Calibri"/>
                <w:sz w:val="20"/>
                <w:szCs w:val="20"/>
              </w:rPr>
              <w:t>39</w:t>
            </w:r>
          </w:p>
        </w:tc>
        <w:tc>
          <w:tcPr>
            <w:tcW w:w="1300" w:type="dxa"/>
            <w:tcBorders>
              <w:left w:val="single" w:sz="2" w:space="0" w:color="000000"/>
              <w:bottom w:val="single" w:sz="2" w:space="0" w:color="000000"/>
              <w:right w:val="single" w:sz="2" w:space="0" w:color="000000"/>
            </w:tcBorders>
            <w:shd w:val="clear" w:color="auto" w:fill="FFFFFF"/>
            <w:vAlign w:val="center"/>
          </w:tcPr>
          <w:p w:rsidR="00E13F7C" w:rsidRDefault="003A0F35">
            <w:pPr>
              <w:pStyle w:val="Standard"/>
              <w:widowControl w:val="0"/>
              <w:snapToGrid w:val="0"/>
              <w:jc w:val="center"/>
              <w:rPr>
                <w:rFonts w:ascii="Calibri" w:hAnsi="Calibri" w:cs="Calibri"/>
                <w:sz w:val="20"/>
                <w:szCs w:val="20"/>
              </w:rPr>
            </w:pPr>
            <w:r>
              <w:rPr>
                <w:rFonts w:ascii="Calibri" w:hAnsi="Calibri" w:cs="Calibri"/>
                <w:sz w:val="20"/>
                <w:szCs w:val="20"/>
              </w:rPr>
              <w:t>213</w:t>
            </w:r>
          </w:p>
        </w:tc>
      </w:tr>
      <w:tr w:rsidR="00E13F7C">
        <w:trPr>
          <w:trHeight w:val="352"/>
        </w:trPr>
        <w:tc>
          <w:tcPr>
            <w:tcW w:w="6288" w:type="dxa"/>
            <w:tcBorders>
              <w:left w:val="single" w:sz="2" w:space="0" w:color="000000"/>
              <w:bottom w:val="single" w:sz="2" w:space="0" w:color="000000"/>
            </w:tcBorders>
            <w:shd w:val="clear" w:color="auto" w:fill="FFFFFF"/>
            <w:vAlign w:val="center"/>
          </w:tcPr>
          <w:p w:rsidR="00E13F7C" w:rsidRDefault="003A0F35">
            <w:pPr>
              <w:pStyle w:val="Standard"/>
              <w:widowControl w:val="0"/>
              <w:snapToGrid w:val="0"/>
              <w:jc w:val="both"/>
              <w:rPr>
                <w:rFonts w:ascii="Calibri" w:hAnsi="Calibri" w:cs="Calibri"/>
                <w:b/>
                <w:bCs/>
                <w:sz w:val="20"/>
                <w:szCs w:val="20"/>
              </w:rPr>
            </w:pPr>
            <w:r>
              <w:rPr>
                <w:rFonts w:ascii="Calibri" w:hAnsi="Calibri" w:cs="Calibri"/>
                <w:b/>
                <w:bCs/>
                <w:sz w:val="20"/>
                <w:szCs w:val="20"/>
              </w:rPr>
              <w:t xml:space="preserve">Razem </w:t>
            </w:r>
          </w:p>
        </w:tc>
        <w:tc>
          <w:tcPr>
            <w:tcW w:w="1316" w:type="dxa"/>
            <w:tcBorders>
              <w:left w:val="single" w:sz="2" w:space="0" w:color="000000"/>
              <w:bottom w:val="single" w:sz="2" w:space="0" w:color="000000"/>
            </w:tcBorders>
            <w:shd w:val="clear" w:color="auto" w:fill="FFFFFF"/>
            <w:vAlign w:val="center"/>
          </w:tcPr>
          <w:p w:rsidR="00E13F7C" w:rsidRDefault="003A0F35">
            <w:pPr>
              <w:pStyle w:val="Standard"/>
              <w:widowControl w:val="0"/>
              <w:snapToGrid w:val="0"/>
              <w:jc w:val="center"/>
              <w:rPr>
                <w:rFonts w:ascii="Calibri" w:hAnsi="Calibri" w:cs="Calibri"/>
                <w:b/>
                <w:bCs/>
                <w:sz w:val="20"/>
                <w:szCs w:val="20"/>
              </w:rPr>
            </w:pPr>
            <w:r>
              <w:rPr>
                <w:rFonts w:ascii="Calibri" w:hAnsi="Calibri" w:cs="Calibri"/>
                <w:b/>
                <w:bCs/>
                <w:sz w:val="20"/>
                <w:szCs w:val="20"/>
              </w:rPr>
              <w:t>899</w:t>
            </w:r>
          </w:p>
        </w:tc>
        <w:tc>
          <w:tcPr>
            <w:tcW w:w="1300" w:type="dxa"/>
            <w:tcBorders>
              <w:left w:val="single" w:sz="2" w:space="0" w:color="000000"/>
              <w:bottom w:val="single" w:sz="2" w:space="0" w:color="000000"/>
              <w:right w:val="single" w:sz="2" w:space="0" w:color="000000"/>
            </w:tcBorders>
            <w:shd w:val="clear" w:color="auto" w:fill="FFFFFF"/>
            <w:vAlign w:val="center"/>
          </w:tcPr>
          <w:p w:rsidR="00E13F7C" w:rsidRDefault="003A0F35">
            <w:pPr>
              <w:pStyle w:val="Standard"/>
              <w:widowControl w:val="0"/>
              <w:snapToGrid w:val="0"/>
              <w:jc w:val="center"/>
              <w:rPr>
                <w:rFonts w:ascii="Calibri" w:hAnsi="Calibri" w:cs="Calibri"/>
                <w:b/>
                <w:bCs/>
                <w:sz w:val="20"/>
                <w:szCs w:val="20"/>
              </w:rPr>
            </w:pPr>
            <w:r>
              <w:rPr>
                <w:rFonts w:ascii="Calibri" w:hAnsi="Calibri" w:cs="Calibri"/>
                <w:b/>
                <w:bCs/>
                <w:sz w:val="20"/>
                <w:szCs w:val="20"/>
              </w:rPr>
              <w:t>1335</w:t>
            </w:r>
          </w:p>
        </w:tc>
      </w:tr>
    </w:tbl>
    <w:p w:rsidR="00E13F7C" w:rsidRDefault="003A0F35">
      <w:pPr>
        <w:pStyle w:val="Tekstpodstawowy3"/>
        <w:jc w:val="center"/>
        <w:rPr>
          <w:rFonts w:ascii="Calibri" w:hAnsi="Calibri" w:cs="Calibri"/>
          <w:i/>
          <w:iCs/>
          <w:kern w:val="0"/>
          <w:sz w:val="16"/>
          <w:szCs w:val="16"/>
          <w:lang w:eastAsia="pl-PL"/>
        </w:rPr>
      </w:pPr>
      <w:r>
        <w:rPr>
          <w:rFonts w:ascii="Calibri" w:hAnsi="Calibri" w:cs="Calibri"/>
          <w:i/>
          <w:iCs/>
          <w:kern w:val="0"/>
          <w:sz w:val="16"/>
          <w:szCs w:val="16"/>
          <w:lang w:eastAsia="pl-PL"/>
        </w:rPr>
        <w:t>Źródło: dane własne</w:t>
      </w:r>
    </w:p>
    <w:p w:rsidR="00E13F7C" w:rsidRDefault="00E13F7C">
      <w:pPr>
        <w:pStyle w:val="Tekstpodstawowy3"/>
        <w:jc w:val="center"/>
        <w:rPr>
          <w:rFonts w:ascii="Calibri" w:hAnsi="Calibri" w:cs="Calibri"/>
          <w:i/>
          <w:iCs/>
          <w:kern w:val="0"/>
          <w:sz w:val="16"/>
          <w:szCs w:val="16"/>
          <w:lang w:eastAsia="pl-PL"/>
        </w:rPr>
      </w:pPr>
    </w:p>
    <w:p w:rsidR="00E13F7C" w:rsidRDefault="003A0F35">
      <w:pPr>
        <w:pStyle w:val="Standard"/>
        <w:jc w:val="both"/>
      </w:pPr>
      <w:r>
        <w:rPr>
          <w:rFonts w:ascii="Calibri" w:hAnsi="Calibri" w:cs="Calibri"/>
          <w:b/>
          <w:bCs/>
          <w:i/>
          <w:iCs/>
          <w:color w:val="0070C1"/>
          <w:sz w:val="18"/>
          <w:szCs w:val="18"/>
          <w:lang w:eastAsia="pl-PL"/>
        </w:rPr>
        <w:t>TABELA Wiek dzieci przebywających w rodzinnych formach pieczy zastępczej wg stanu na dzień 31 grudnia 2024 r</w:t>
      </w:r>
      <w:r>
        <w:rPr>
          <w:rFonts w:ascii="Calibri" w:hAnsi="Calibri" w:cs="Calibri"/>
          <w:b/>
          <w:bCs/>
          <w:i/>
          <w:iCs/>
          <w:color w:val="0070C1"/>
          <w:sz w:val="20"/>
          <w:szCs w:val="20"/>
          <w:lang w:eastAsia="pl-PL"/>
        </w:rPr>
        <w:t>.</w:t>
      </w:r>
    </w:p>
    <w:tbl>
      <w:tblPr>
        <w:tblW w:w="9072" w:type="dxa"/>
        <w:tblInd w:w="-57" w:type="dxa"/>
        <w:tblLayout w:type="fixed"/>
        <w:tblCellMar>
          <w:top w:w="55" w:type="dxa"/>
          <w:left w:w="55" w:type="dxa"/>
          <w:bottom w:w="55" w:type="dxa"/>
          <w:right w:w="55" w:type="dxa"/>
        </w:tblCellMar>
        <w:tblLook w:val="04A0" w:firstRow="1" w:lastRow="0" w:firstColumn="1" w:lastColumn="0" w:noHBand="0" w:noVBand="1"/>
      </w:tblPr>
      <w:tblGrid>
        <w:gridCol w:w="1711"/>
        <w:gridCol w:w="1183"/>
        <w:gridCol w:w="1186"/>
        <w:gridCol w:w="1307"/>
        <w:gridCol w:w="1243"/>
        <w:gridCol w:w="1260"/>
        <w:gridCol w:w="1182"/>
      </w:tblGrid>
      <w:tr w:rsidR="00E13F7C">
        <w:tc>
          <w:tcPr>
            <w:tcW w:w="1710" w:type="dxa"/>
            <w:vMerge w:val="restart"/>
            <w:tcBorders>
              <w:top w:val="single" w:sz="2" w:space="0" w:color="000000"/>
              <w:left w:val="single" w:sz="2" w:space="0" w:color="000000"/>
              <w:bottom w:val="single" w:sz="2" w:space="0" w:color="000000"/>
            </w:tcBorders>
          </w:tcPr>
          <w:p w:rsidR="00E13F7C" w:rsidRDefault="003A0F35">
            <w:pPr>
              <w:pStyle w:val="Zawartotabeli"/>
              <w:jc w:val="center"/>
              <w:rPr>
                <w:rFonts w:ascii="Calibri" w:hAnsi="Calibri" w:cs="Calibri"/>
                <w:sz w:val="16"/>
                <w:szCs w:val="16"/>
              </w:rPr>
            </w:pPr>
            <w:r>
              <w:rPr>
                <w:rFonts w:ascii="Calibri" w:hAnsi="Calibri" w:cs="Calibri"/>
                <w:sz w:val="16"/>
                <w:szCs w:val="16"/>
              </w:rPr>
              <w:t>Wyszczególnienie</w:t>
            </w:r>
          </w:p>
        </w:tc>
        <w:tc>
          <w:tcPr>
            <w:tcW w:w="1183" w:type="dxa"/>
            <w:vMerge w:val="restart"/>
            <w:tcBorders>
              <w:top w:val="single" w:sz="2" w:space="0" w:color="000000"/>
              <w:left w:val="single" w:sz="2" w:space="0" w:color="000000"/>
              <w:bottom w:val="single" w:sz="2" w:space="0" w:color="000000"/>
            </w:tcBorders>
          </w:tcPr>
          <w:p w:rsidR="00E13F7C" w:rsidRDefault="00E13F7C">
            <w:pPr>
              <w:pStyle w:val="Zawartotabeli"/>
              <w:snapToGrid w:val="0"/>
              <w:jc w:val="center"/>
              <w:rPr>
                <w:rFonts w:ascii="Calibri" w:hAnsi="Calibri" w:cs="Calibri"/>
                <w:sz w:val="16"/>
                <w:szCs w:val="16"/>
              </w:rPr>
            </w:pPr>
          </w:p>
          <w:p w:rsidR="00E13F7C" w:rsidRDefault="003A0F35">
            <w:pPr>
              <w:pStyle w:val="Zawartotabeli"/>
              <w:jc w:val="center"/>
              <w:rPr>
                <w:rFonts w:ascii="Calibri" w:hAnsi="Calibri" w:cs="Calibri"/>
                <w:sz w:val="16"/>
                <w:szCs w:val="16"/>
              </w:rPr>
            </w:pPr>
            <w:r>
              <w:rPr>
                <w:rFonts w:ascii="Calibri" w:hAnsi="Calibri" w:cs="Calibri"/>
                <w:sz w:val="16"/>
                <w:szCs w:val="16"/>
              </w:rPr>
              <w:t>w rodzinach zastępczych spokrewnionych</w:t>
            </w:r>
          </w:p>
        </w:tc>
        <w:tc>
          <w:tcPr>
            <w:tcW w:w="1186" w:type="dxa"/>
            <w:vMerge w:val="restart"/>
            <w:tcBorders>
              <w:top w:val="single" w:sz="2" w:space="0" w:color="000000"/>
              <w:left w:val="single" w:sz="2" w:space="0" w:color="000000"/>
              <w:bottom w:val="single" w:sz="2" w:space="0" w:color="000000"/>
            </w:tcBorders>
          </w:tcPr>
          <w:p w:rsidR="00E13F7C" w:rsidRDefault="00E13F7C">
            <w:pPr>
              <w:pStyle w:val="Zawartotabeli"/>
              <w:snapToGrid w:val="0"/>
              <w:jc w:val="center"/>
              <w:rPr>
                <w:rFonts w:ascii="Calibri" w:hAnsi="Calibri" w:cs="Calibri"/>
                <w:sz w:val="16"/>
                <w:szCs w:val="16"/>
              </w:rPr>
            </w:pPr>
          </w:p>
          <w:p w:rsidR="00E13F7C" w:rsidRDefault="003A0F35">
            <w:pPr>
              <w:pStyle w:val="Zawartotabeli"/>
              <w:jc w:val="center"/>
              <w:rPr>
                <w:rFonts w:ascii="Calibri" w:hAnsi="Calibri" w:cs="Calibri"/>
                <w:sz w:val="16"/>
                <w:szCs w:val="16"/>
              </w:rPr>
            </w:pPr>
            <w:r>
              <w:rPr>
                <w:rFonts w:ascii="Calibri" w:hAnsi="Calibri" w:cs="Calibri"/>
                <w:sz w:val="16"/>
                <w:szCs w:val="16"/>
              </w:rPr>
              <w:t>w rodzinach zastępczych niezawodowych</w:t>
            </w:r>
          </w:p>
        </w:tc>
        <w:tc>
          <w:tcPr>
            <w:tcW w:w="3810" w:type="dxa"/>
            <w:gridSpan w:val="3"/>
            <w:tcBorders>
              <w:top w:val="single" w:sz="2" w:space="0" w:color="000000"/>
              <w:left w:val="single" w:sz="2" w:space="0" w:color="000000"/>
              <w:bottom w:val="single" w:sz="2" w:space="0" w:color="000000"/>
            </w:tcBorders>
          </w:tcPr>
          <w:p w:rsidR="00E13F7C" w:rsidRDefault="003A0F35">
            <w:pPr>
              <w:pStyle w:val="Zawartotabeli"/>
              <w:jc w:val="center"/>
              <w:rPr>
                <w:rFonts w:ascii="Calibri" w:hAnsi="Calibri" w:cs="Calibri"/>
                <w:sz w:val="16"/>
                <w:szCs w:val="16"/>
              </w:rPr>
            </w:pPr>
            <w:r>
              <w:rPr>
                <w:rFonts w:ascii="Calibri" w:hAnsi="Calibri" w:cs="Calibri"/>
                <w:sz w:val="16"/>
                <w:szCs w:val="16"/>
              </w:rPr>
              <w:t>w rodzinach zastępczych zawodowych</w:t>
            </w:r>
          </w:p>
        </w:tc>
        <w:tc>
          <w:tcPr>
            <w:tcW w:w="1182" w:type="dxa"/>
            <w:vMerge w:val="restart"/>
            <w:tcBorders>
              <w:top w:val="single" w:sz="2" w:space="0" w:color="000000"/>
              <w:left w:val="single" w:sz="2" w:space="0" w:color="000000"/>
              <w:bottom w:val="single" w:sz="2" w:space="0" w:color="000000"/>
              <w:right w:val="single" w:sz="2" w:space="0" w:color="000000"/>
            </w:tcBorders>
          </w:tcPr>
          <w:p w:rsidR="00E13F7C" w:rsidRDefault="00E13F7C">
            <w:pPr>
              <w:pStyle w:val="Zawartotabeli"/>
              <w:snapToGrid w:val="0"/>
              <w:jc w:val="center"/>
              <w:rPr>
                <w:rFonts w:ascii="Calibri" w:hAnsi="Calibri" w:cs="Calibri"/>
                <w:sz w:val="16"/>
                <w:szCs w:val="16"/>
              </w:rPr>
            </w:pPr>
          </w:p>
          <w:p w:rsidR="00E13F7C" w:rsidRDefault="003A0F35">
            <w:pPr>
              <w:pStyle w:val="Zawartotabeli"/>
              <w:jc w:val="center"/>
              <w:rPr>
                <w:rFonts w:ascii="Calibri" w:hAnsi="Calibri" w:cs="Calibri"/>
                <w:sz w:val="16"/>
                <w:szCs w:val="16"/>
              </w:rPr>
            </w:pPr>
            <w:r>
              <w:rPr>
                <w:rFonts w:ascii="Calibri" w:hAnsi="Calibri" w:cs="Calibri"/>
                <w:sz w:val="16"/>
                <w:szCs w:val="16"/>
              </w:rPr>
              <w:t>w rodzinnych domach dziecka</w:t>
            </w:r>
          </w:p>
        </w:tc>
      </w:tr>
      <w:tr w:rsidR="00E13F7C">
        <w:tc>
          <w:tcPr>
            <w:tcW w:w="1710" w:type="dxa"/>
            <w:vMerge/>
            <w:tcBorders>
              <w:top w:val="single" w:sz="2" w:space="0" w:color="000000"/>
              <w:left w:val="single" w:sz="2" w:space="0" w:color="000000"/>
              <w:bottom w:val="single" w:sz="2" w:space="0" w:color="000000"/>
            </w:tcBorders>
          </w:tcPr>
          <w:p w:rsidR="00E13F7C" w:rsidRDefault="00E13F7C"/>
        </w:tc>
        <w:tc>
          <w:tcPr>
            <w:tcW w:w="1183" w:type="dxa"/>
            <w:vMerge/>
            <w:tcBorders>
              <w:top w:val="single" w:sz="2" w:space="0" w:color="000000"/>
              <w:left w:val="single" w:sz="2" w:space="0" w:color="000000"/>
              <w:bottom w:val="single" w:sz="2" w:space="0" w:color="000000"/>
            </w:tcBorders>
          </w:tcPr>
          <w:p w:rsidR="00E13F7C" w:rsidRDefault="00E13F7C"/>
        </w:tc>
        <w:tc>
          <w:tcPr>
            <w:tcW w:w="1186" w:type="dxa"/>
            <w:vMerge/>
            <w:tcBorders>
              <w:top w:val="single" w:sz="2" w:space="0" w:color="000000"/>
              <w:left w:val="single" w:sz="2" w:space="0" w:color="000000"/>
              <w:bottom w:val="single" w:sz="2" w:space="0" w:color="000000"/>
            </w:tcBorders>
          </w:tcPr>
          <w:p w:rsidR="00E13F7C" w:rsidRDefault="00E13F7C"/>
        </w:tc>
        <w:tc>
          <w:tcPr>
            <w:tcW w:w="1307" w:type="dxa"/>
            <w:tcBorders>
              <w:left w:val="single" w:sz="2" w:space="0" w:color="000000"/>
              <w:bottom w:val="single" w:sz="2" w:space="0" w:color="000000"/>
            </w:tcBorders>
          </w:tcPr>
          <w:p w:rsidR="00E13F7C" w:rsidRDefault="003A0F35">
            <w:pPr>
              <w:pStyle w:val="Zawartotabeli"/>
              <w:jc w:val="center"/>
              <w:rPr>
                <w:rFonts w:ascii="Calibri" w:hAnsi="Calibri" w:cs="Calibri"/>
                <w:sz w:val="16"/>
                <w:szCs w:val="16"/>
              </w:rPr>
            </w:pPr>
            <w:r>
              <w:rPr>
                <w:rFonts w:ascii="Calibri" w:hAnsi="Calibri" w:cs="Calibri"/>
                <w:sz w:val="16"/>
                <w:szCs w:val="16"/>
              </w:rPr>
              <w:t>w tym rodzinach zastępczych zawodowych „zwykłych”</w:t>
            </w:r>
          </w:p>
        </w:tc>
        <w:tc>
          <w:tcPr>
            <w:tcW w:w="1243" w:type="dxa"/>
            <w:tcBorders>
              <w:left w:val="single" w:sz="2" w:space="0" w:color="000000"/>
              <w:bottom w:val="single" w:sz="2" w:space="0" w:color="000000"/>
            </w:tcBorders>
          </w:tcPr>
          <w:p w:rsidR="00E13F7C" w:rsidRDefault="003A0F35">
            <w:pPr>
              <w:pStyle w:val="Zawartotabeli"/>
              <w:jc w:val="center"/>
              <w:rPr>
                <w:rFonts w:ascii="Calibri" w:hAnsi="Calibri" w:cs="Calibri"/>
                <w:sz w:val="16"/>
                <w:szCs w:val="16"/>
              </w:rPr>
            </w:pPr>
            <w:r>
              <w:rPr>
                <w:rFonts w:ascii="Calibri" w:hAnsi="Calibri" w:cs="Calibri"/>
                <w:sz w:val="16"/>
                <w:szCs w:val="16"/>
              </w:rPr>
              <w:t xml:space="preserve">w tym pełniących funkcję pogotowia </w:t>
            </w:r>
            <w:r>
              <w:rPr>
                <w:rFonts w:ascii="Calibri" w:hAnsi="Calibri" w:cs="Calibri"/>
                <w:sz w:val="16"/>
                <w:szCs w:val="16"/>
              </w:rPr>
              <w:t>rodzinnego</w:t>
            </w:r>
          </w:p>
        </w:tc>
        <w:tc>
          <w:tcPr>
            <w:tcW w:w="1260" w:type="dxa"/>
            <w:tcBorders>
              <w:left w:val="single" w:sz="2" w:space="0" w:color="000000"/>
              <w:bottom w:val="single" w:sz="2" w:space="0" w:color="000000"/>
            </w:tcBorders>
          </w:tcPr>
          <w:p w:rsidR="00E13F7C" w:rsidRDefault="003A0F35">
            <w:pPr>
              <w:pStyle w:val="Zawartotabeli"/>
              <w:jc w:val="center"/>
              <w:rPr>
                <w:rFonts w:ascii="Calibri" w:hAnsi="Calibri" w:cs="Calibri"/>
                <w:sz w:val="16"/>
                <w:szCs w:val="16"/>
              </w:rPr>
            </w:pPr>
            <w:r>
              <w:rPr>
                <w:rFonts w:ascii="Calibri" w:hAnsi="Calibri" w:cs="Calibri"/>
                <w:sz w:val="16"/>
                <w:szCs w:val="16"/>
              </w:rPr>
              <w:t>w tym pełniących funkcję specjalistyczną</w:t>
            </w:r>
          </w:p>
        </w:tc>
        <w:tc>
          <w:tcPr>
            <w:tcW w:w="1182" w:type="dxa"/>
            <w:vMerge/>
            <w:tcBorders>
              <w:top w:val="single" w:sz="2" w:space="0" w:color="000000"/>
              <w:left w:val="single" w:sz="2" w:space="0" w:color="000000"/>
              <w:bottom w:val="single" w:sz="2" w:space="0" w:color="000000"/>
              <w:right w:val="single" w:sz="2" w:space="0" w:color="000000"/>
            </w:tcBorders>
          </w:tcPr>
          <w:p w:rsidR="00E13F7C" w:rsidRDefault="00E13F7C"/>
        </w:tc>
      </w:tr>
      <w:tr w:rsidR="00E13F7C">
        <w:tc>
          <w:tcPr>
            <w:tcW w:w="1710"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Dzieci w pieczy zastępczej w wieku</w:t>
            </w:r>
          </w:p>
        </w:tc>
        <w:tc>
          <w:tcPr>
            <w:tcW w:w="1183" w:type="dxa"/>
            <w:tcBorders>
              <w:left w:val="single" w:sz="2" w:space="0" w:color="000000"/>
              <w:bottom w:val="single" w:sz="2" w:space="0" w:color="000000"/>
            </w:tcBorders>
          </w:tcPr>
          <w:p w:rsidR="00E13F7C" w:rsidRDefault="003A0F35">
            <w:pPr>
              <w:pStyle w:val="Zawartotabeli"/>
              <w:jc w:val="center"/>
              <w:rPr>
                <w:rFonts w:ascii="Calibri" w:hAnsi="Calibri" w:cs="Calibri"/>
                <w:b/>
                <w:bCs/>
                <w:sz w:val="20"/>
                <w:szCs w:val="20"/>
              </w:rPr>
            </w:pPr>
            <w:r>
              <w:rPr>
                <w:rFonts w:ascii="Calibri" w:hAnsi="Calibri" w:cs="Calibri"/>
                <w:b/>
                <w:bCs/>
                <w:sz w:val="20"/>
                <w:szCs w:val="20"/>
              </w:rPr>
              <w:t>660</w:t>
            </w:r>
          </w:p>
        </w:tc>
        <w:tc>
          <w:tcPr>
            <w:tcW w:w="1186" w:type="dxa"/>
            <w:tcBorders>
              <w:left w:val="single" w:sz="2" w:space="0" w:color="000000"/>
              <w:bottom w:val="single" w:sz="2" w:space="0" w:color="000000"/>
            </w:tcBorders>
          </w:tcPr>
          <w:p w:rsidR="00E13F7C" w:rsidRDefault="003A0F35">
            <w:pPr>
              <w:pStyle w:val="Zawartotabeli"/>
              <w:jc w:val="center"/>
              <w:rPr>
                <w:rFonts w:ascii="Calibri" w:hAnsi="Calibri" w:cs="Calibri"/>
                <w:b/>
                <w:bCs/>
                <w:sz w:val="20"/>
                <w:szCs w:val="20"/>
              </w:rPr>
            </w:pPr>
            <w:r>
              <w:rPr>
                <w:rFonts w:ascii="Calibri" w:hAnsi="Calibri" w:cs="Calibri"/>
                <w:b/>
                <w:bCs/>
                <w:sz w:val="20"/>
                <w:szCs w:val="20"/>
              </w:rPr>
              <w:t>270</w:t>
            </w:r>
          </w:p>
        </w:tc>
        <w:tc>
          <w:tcPr>
            <w:tcW w:w="1307" w:type="dxa"/>
            <w:tcBorders>
              <w:left w:val="single" w:sz="2" w:space="0" w:color="000000"/>
              <w:bottom w:val="single" w:sz="2" w:space="0" w:color="000000"/>
            </w:tcBorders>
          </w:tcPr>
          <w:p w:rsidR="00E13F7C" w:rsidRDefault="003A0F35">
            <w:pPr>
              <w:pStyle w:val="Zawartotabeli"/>
              <w:jc w:val="center"/>
              <w:rPr>
                <w:rFonts w:ascii="Calibri" w:hAnsi="Calibri" w:cs="Calibri"/>
                <w:b/>
                <w:bCs/>
                <w:sz w:val="20"/>
                <w:szCs w:val="20"/>
              </w:rPr>
            </w:pPr>
            <w:r>
              <w:rPr>
                <w:rFonts w:ascii="Calibri" w:hAnsi="Calibri" w:cs="Calibri"/>
                <w:b/>
                <w:bCs/>
                <w:sz w:val="20"/>
                <w:szCs w:val="20"/>
              </w:rPr>
              <w:t>94</w:t>
            </w:r>
          </w:p>
        </w:tc>
        <w:tc>
          <w:tcPr>
            <w:tcW w:w="1243" w:type="dxa"/>
            <w:tcBorders>
              <w:left w:val="single" w:sz="2" w:space="0" w:color="000000"/>
              <w:bottom w:val="single" w:sz="2" w:space="0" w:color="000000"/>
            </w:tcBorders>
          </w:tcPr>
          <w:p w:rsidR="00E13F7C" w:rsidRDefault="003A0F35">
            <w:pPr>
              <w:pStyle w:val="Zawartotabeli"/>
              <w:jc w:val="center"/>
              <w:rPr>
                <w:rFonts w:ascii="Calibri" w:hAnsi="Calibri" w:cs="Calibri"/>
                <w:b/>
                <w:bCs/>
                <w:sz w:val="20"/>
                <w:szCs w:val="20"/>
              </w:rPr>
            </w:pPr>
            <w:r>
              <w:rPr>
                <w:rFonts w:ascii="Calibri" w:hAnsi="Calibri" w:cs="Calibri"/>
                <w:b/>
                <w:bCs/>
                <w:sz w:val="20"/>
                <w:szCs w:val="20"/>
              </w:rPr>
              <w:t>40</w:t>
            </w:r>
          </w:p>
        </w:tc>
        <w:tc>
          <w:tcPr>
            <w:tcW w:w="1260" w:type="dxa"/>
            <w:tcBorders>
              <w:left w:val="single" w:sz="2" w:space="0" w:color="000000"/>
              <w:bottom w:val="single" w:sz="2" w:space="0" w:color="000000"/>
            </w:tcBorders>
          </w:tcPr>
          <w:p w:rsidR="00E13F7C" w:rsidRDefault="003A0F35">
            <w:pPr>
              <w:pStyle w:val="Zawartotabeli"/>
              <w:jc w:val="center"/>
              <w:rPr>
                <w:rFonts w:ascii="Calibri" w:hAnsi="Calibri" w:cs="Calibri"/>
                <w:b/>
                <w:bCs/>
                <w:sz w:val="20"/>
                <w:szCs w:val="20"/>
              </w:rPr>
            </w:pPr>
            <w:r>
              <w:rPr>
                <w:rFonts w:ascii="Calibri" w:hAnsi="Calibri" w:cs="Calibri"/>
                <w:b/>
                <w:bCs/>
                <w:sz w:val="20"/>
                <w:szCs w:val="20"/>
              </w:rPr>
              <w:t>58</w:t>
            </w:r>
          </w:p>
        </w:tc>
        <w:tc>
          <w:tcPr>
            <w:tcW w:w="1182" w:type="dxa"/>
            <w:tcBorders>
              <w:left w:val="single" w:sz="2" w:space="0" w:color="000000"/>
              <w:bottom w:val="single" w:sz="2" w:space="0" w:color="000000"/>
              <w:right w:val="single" w:sz="2" w:space="0" w:color="000000"/>
            </w:tcBorders>
          </w:tcPr>
          <w:p w:rsidR="00E13F7C" w:rsidRDefault="003A0F35">
            <w:pPr>
              <w:pStyle w:val="Zawartotabeli"/>
              <w:jc w:val="center"/>
              <w:rPr>
                <w:rFonts w:ascii="Calibri" w:hAnsi="Calibri" w:cs="Calibri"/>
                <w:b/>
                <w:bCs/>
                <w:sz w:val="20"/>
                <w:szCs w:val="20"/>
              </w:rPr>
            </w:pPr>
            <w:r>
              <w:rPr>
                <w:rFonts w:ascii="Calibri" w:hAnsi="Calibri" w:cs="Calibri"/>
                <w:b/>
                <w:bCs/>
                <w:sz w:val="20"/>
                <w:szCs w:val="20"/>
              </w:rPr>
              <w:t>213</w:t>
            </w:r>
          </w:p>
        </w:tc>
      </w:tr>
      <w:tr w:rsidR="00E13F7C">
        <w:trPr>
          <w:trHeight w:hRule="exact" w:val="454"/>
        </w:trPr>
        <w:tc>
          <w:tcPr>
            <w:tcW w:w="1710"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poniżej 1 roku</w:t>
            </w:r>
          </w:p>
        </w:tc>
        <w:tc>
          <w:tcPr>
            <w:tcW w:w="1183"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2</w:t>
            </w:r>
          </w:p>
        </w:tc>
        <w:tc>
          <w:tcPr>
            <w:tcW w:w="1186"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12</w:t>
            </w:r>
          </w:p>
        </w:tc>
        <w:tc>
          <w:tcPr>
            <w:tcW w:w="1307"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1</w:t>
            </w:r>
          </w:p>
        </w:tc>
        <w:tc>
          <w:tcPr>
            <w:tcW w:w="1243"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12</w:t>
            </w:r>
          </w:p>
        </w:tc>
        <w:tc>
          <w:tcPr>
            <w:tcW w:w="1260"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0</w:t>
            </w:r>
          </w:p>
        </w:tc>
        <w:tc>
          <w:tcPr>
            <w:tcW w:w="1182" w:type="dxa"/>
            <w:tcBorders>
              <w:left w:val="single" w:sz="2" w:space="0" w:color="000000"/>
              <w:bottom w:val="single" w:sz="2" w:space="0" w:color="000000"/>
              <w:right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0</w:t>
            </w:r>
          </w:p>
        </w:tc>
      </w:tr>
      <w:tr w:rsidR="00E13F7C">
        <w:trPr>
          <w:trHeight w:hRule="exact" w:val="454"/>
        </w:trPr>
        <w:tc>
          <w:tcPr>
            <w:tcW w:w="1710"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od 1 roku do 3 lat</w:t>
            </w:r>
          </w:p>
        </w:tc>
        <w:tc>
          <w:tcPr>
            <w:tcW w:w="1183"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24</w:t>
            </w:r>
          </w:p>
        </w:tc>
        <w:tc>
          <w:tcPr>
            <w:tcW w:w="1186"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23</w:t>
            </w:r>
          </w:p>
        </w:tc>
        <w:tc>
          <w:tcPr>
            <w:tcW w:w="1307"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7</w:t>
            </w:r>
          </w:p>
        </w:tc>
        <w:tc>
          <w:tcPr>
            <w:tcW w:w="1243"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6</w:t>
            </w:r>
          </w:p>
        </w:tc>
        <w:tc>
          <w:tcPr>
            <w:tcW w:w="1260"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5</w:t>
            </w:r>
          </w:p>
        </w:tc>
        <w:tc>
          <w:tcPr>
            <w:tcW w:w="1182" w:type="dxa"/>
            <w:tcBorders>
              <w:left w:val="single" w:sz="2" w:space="0" w:color="000000"/>
              <w:bottom w:val="single" w:sz="2" w:space="0" w:color="000000"/>
              <w:right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12</w:t>
            </w:r>
          </w:p>
        </w:tc>
      </w:tr>
      <w:tr w:rsidR="00E13F7C">
        <w:trPr>
          <w:trHeight w:hRule="exact" w:val="454"/>
        </w:trPr>
        <w:tc>
          <w:tcPr>
            <w:tcW w:w="1710"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4-6</w:t>
            </w:r>
          </w:p>
        </w:tc>
        <w:tc>
          <w:tcPr>
            <w:tcW w:w="1183"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44</w:t>
            </w:r>
          </w:p>
        </w:tc>
        <w:tc>
          <w:tcPr>
            <w:tcW w:w="1186"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24</w:t>
            </w:r>
          </w:p>
        </w:tc>
        <w:tc>
          <w:tcPr>
            <w:tcW w:w="1307"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22</w:t>
            </w:r>
          </w:p>
        </w:tc>
        <w:tc>
          <w:tcPr>
            <w:tcW w:w="1243"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10</w:t>
            </w:r>
          </w:p>
        </w:tc>
        <w:tc>
          <w:tcPr>
            <w:tcW w:w="1260"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9</w:t>
            </w:r>
          </w:p>
        </w:tc>
        <w:tc>
          <w:tcPr>
            <w:tcW w:w="1182" w:type="dxa"/>
            <w:tcBorders>
              <w:left w:val="single" w:sz="2" w:space="0" w:color="000000"/>
              <w:bottom w:val="single" w:sz="2" w:space="0" w:color="000000"/>
              <w:right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30</w:t>
            </w:r>
          </w:p>
        </w:tc>
      </w:tr>
      <w:tr w:rsidR="00E13F7C">
        <w:trPr>
          <w:trHeight w:hRule="exact" w:val="454"/>
        </w:trPr>
        <w:tc>
          <w:tcPr>
            <w:tcW w:w="1710"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7-13</w:t>
            </w:r>
          </w:p>
        </w:tc>
        <w:tc>
          <w:tcPr>
            <w:tcW w:w="1183"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226</w:t>
            </w:r>
          </w:p>
        </w:tc>
        <w:tc>
          <w:tcPr>
            <w:tcW w:w="1186"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53</w:t>
            </w:r>
          </w:p>
        </w:tc>
        <w:tc>
          <w:tcPr>
            <w:tcW w:w="1307"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39</w:t>
            </w:r>
          </w:p>
        </w:tc>
        <w:tc>
          <w:tcPr>
            <w:tcW w:w="1243"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11</w:t>
            </w:r>
          </w:p>
        </w:tc>
        <w:tc>
          <w:tcPr>
            <w:tcW w:w="1260"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25</w:t>
            </w:r>
          </w:p>
        </w:tc>
        <w:tc>
          <w:tcPr>
            <w:tcW w:w="1182" w:type="dxa"/>
            <w:tcBorders>
              <w:left w:val="single" w:sz="2" w:space="0" w:color="000000"/>
              <w:bottom w:val="single" w:sz="2" w:space="0" w:color="000000"/>
              <w:right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86</w:t>
            </w:r>
          </w:p>
        </w:tc>
      </w:tr>
      <w:tr w:rsidR="00E13F7C">
        <w:trPr>
          <w:trHeight w:hRule="exact" w:val="454"/>
        </w:trPr>
        <w:tc>
          <w:tcPr>
            <w:tcW w:w="1710"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14-17</w:t>
            </w:r>
          </w:p>
        </w:tc>
        <w:tc>
          <w:tcPr>
            <w:tcW w:w="1183"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198</w:t>
            </w:r>
          </w:p>
        </w:tc>
        <w:tc>
          <w:tcPr>
            <w:tcW w:w="1186"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85</w:t>
            </w:r>
          </w:p>
        </w:tc>
        <w:tc>
          <w:tcPr>
            <w:tcW w:w="1307"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20</w:t>
            </w:r>
          </w:p>
        </w:tc>
        <w:tc>
          <w:tcPr>
            <w:tcW w:w="1243"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1</w:t>
            </w:r>
          </w:p>
        </w:tc>
        <w:tc>
          <w:tcPr>
            <w:tcW w:w="1260"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9</w:t>
            </w:r>
          </w:p>
        </w:tc>
        <w:tc>
          <w:tcPr>
            <w:tcW w:w="1182" w:type="dxa"/>
            <w:tcBorders>
              <w:left w:val="single" w:sz="2" w:space="0" w:color="000000"/>
              <w:bottom w:val="single" w:sz="2" w:space="0" w:color="000000"/>
              <w:right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55</w:t>
            </w:r>
          </w:p>
        </w:tc>
      </w:tr>
      <w:tr w:rsidR="00E13F7C">
        <w:trPr>
          <w:trHeight w:hRule="exact" w:val="454"/>
        </w:trPr>
        <w:tc>
          <w:tcPr>
            <w:tcW w:w="1710"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18-24</w:t>
            </w:r>
          </w:p>
        </w:tc>
        <w:tc>
          <w:tcPr>
            <w:tcW w:w="1183"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166</w:t>
            </w:r>
          </w:p>
        </w:tc>
        <w:tc>
          <w:tcPr>
            <w:tcW w:w="1186"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73</w:t>
            </w:r>
          </w:p>
        </w:tc>
        <w:tc>
          <w:tcPr>
            <w:tcW w:w="1307"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5</w:t>
            </w:r>
          </w:p>
        </w:tc>
        <w:tc>
          <w:tcPr>
            <w:tcW w:w="1243"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0</w:t>
            </w:r>
          </w:p>
        </w:tc>
        <w:tc>
          <w:tcPr>
            <w:tcW w:w="1260"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10</w:t>
            </w:r>
          </w:p>
        </w:tc>
        <w:tc>
          <w:tcPr>
            <w:tcW w:w="1182" w:type="dxa"/>
            <w:tcBorders>
              <w:left w:val="single" w:sz="2" w:space="0" w:color="000000"/>
              <w:bottom w:val="single" w:sz="2" w:space="0" w:color="000000"/>
              <w:right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30</w:t>
            </w:r>
          </w:p>
        </w:tc>
      </w:tr>
    </w:tbl>
    <w:p w:rsidR="00E13F7C" w:rsidRDefault="003A0F35">
      <w:pPr>
        <w:pStyle w:val="Tekstpodstawowy3"/>
        <w:jc w:val="center"/>
        <w:rPr>
          <w:rFonts w:ascii="Calibri" w:hAnsi="Calibri" w:cs="Calibri"/>
          <w:i/>
          <w:iCs/>
          <w:kern w:val="0"/>
          <w:sz w:val="16"/>
          <w:szCs w:val="16"/>
          <w:lang w:eastAsia="pl-PL"/>
        </w:rPr>
      </w:pPr>
      <w:r>
        <w:rPr>
          <w:rFonts w:ascii="Calibri" w:hAnsi="Calibri" w:cs="Calibri"/>
          <w:i/>
          <w:iCs/>
          <w:kern w:val="0"/>
          <w:sz w:val="16"/>
          <w:szCs w:val="16"/>
          <w:lang w:eastAsia="pl-PL"/>
        </w:rPr>
        <w:t>Źródło: dane własne</w:t>
      </w:r>
    </w:p>
    <w:p w:rsidR="00E13F7C" w:rsidRDefault="00E13F7C">
      <w:pPr>
        <w:pStyle w:val="Tekstpodstawowy3"/>
        <w:jc w:val="center"/>
        <w:rPr>
          <w:rFonts w:ascii="Calibri" w:hAnsi="Calibri" w:cs="Calibri"/>
          <w:i/>
          <w:iCs/>
          <w:kern w:val="0"/>
          <w:sz w:val="16"/>
          <w:szCs w:val="16"/>
          <w:lang w:eastAsia="pl-PL"/>
        </w:rPr>
      </w:pPr>
    </w:p>
    <w:p w:rsidR="00E13F7C" w:rsidRDefault="00E13F7C">
      <w:pPr>
        <w:pStyle w:val="Tekstpodstawowy3"/>
        <w:jc w:val="center"/>
        <w:rPr>
          <w:rFonts w:ascii="Calibri" w:hAnsi="Calibri" w:cs="Calibri"/>
          <w:i/>
          <w:iCs/>
          <w:kern w:val="0"/>
          <w:sz w:val="16"/>
          <w:szCs w:val="16"/>
          <w:lang w:eastAsia="pl-PL"/>
        </w:rPr>
      </w:pPr>
    </w:p>
    <w:p w:rsidR="00E13F7C" w:rsidRDefault="003A0F35">
      <w:pPr>
        <w:pStyle w:val="Standard"/>
        <w:jc w:val="both"/>
        <w:rPr>
          <w:rFonts w:ascii="Calibri" w:eastAsia="Times New Roman" w:hAnsi="Calibri" w:cs="Calibri"/>
          <w:b/>
          <w:bCs/>
          <w:i/>
          <w:iCs/>
          <w:color w:val="0070C1"/>
          <w:sz w:val="18"/>
          <w:szCs w:val="18"/>
          <w:lang w:eastAsia="pl-PL" w:bidi="ar-SA"/>
        </w:rPr>
      </w:pPr>
      <w:r>
        <w:rPr>
          <w:rFonts w:ascii="Calibri" w:eastAsia="Times New Roman" w:hAnsi="Calibri" w:cs="Calibri"/>
          <w:b/>
          <w:bCs/>
          <w:i/>
          <w:iCs/>
          <w:color w:val="0070C1"/>
          <w:sz w:val="18"/>
          <w:szCs w:val="18"/>
          <w:lang w:eastAsia="pl-PL" w:bidi="ar-SA"/>
        </w:rPr>
        <w:t>TABELA Fluktuacja rodzinnej pieczy zastępczej oraz podopiecznych w 2024 r.</w:t>
      </w:r>
    </w:p>
    <w:tbl>
      <w:tblPr>
        <w:tblW w:w="9122" w:type="dxa"/>
        <w:tblInd w:w="-57" w:type="dxa"/>
        <w:tblLayout w:type="fixed"/>
        <w:tblCellMar>
          <w:top w:w="55" w:type="dxa"/>
          <w:left w:w="55" w:type="dxa"/>
          <w:bottom w:w="55" w:type="dxa"/>
          <w:right w:w="55" w:type="dxa"/>
        </w:tblCellMar>
        <w:tblLook w:val="04A0" w:firstRow="1" w:lastRow="0" w:firstColumn="1" w:lastColumn="0" w:noHBand="0" w:noVBand="1"/>
      </w:tblPr>
      <w:tblGrid>
        <w:gridCol w:w="2608"/>
        <w:gridCol w:w="1427"/>
        <w:gridCol w:w="1472"/>
        <w:gridCol w:w="1409"/>
        <w:gridCol w:w="1304"/>
        <w:gridCol w:w="902"/>
      </w:tblGrid>
      <w:tr w:rsidR="00E13F7C">
        <w:tc>
          <w:tcPr>
            <w:tcW w:w="2607" w:type="dxa"/>
            <w:tcBorders>
              <w:top w:val="single" w:sz="2" w:space="0" w:color="000000"/>
              <w:left w:val="single" w:sz="2" w:space="0" w:color="000000"/>
              <w:bottom w:val="single" w:sz="2" w:space="0" w:color="000000"/>
            </w:tcBorders>
          </w:tcPr>
          <w:p w:rsidR="00E13F7C" w:rsidRDefault="003A0F35">
            <w:pPr>
              <w:pStyle w:val="Zawartotabeli"/>
              <w:jc w:val="center"/>
              <w:rPr>
                <w:rFonts w:ascii="Calibri" w:hAnsi="Calibri" w:cs="Calibri"/>
                <w:sz w:val="16"/>
                <w:szCs w:val="16"/>
              </w:rPr>
            </w:pPr>
            <w:r>
              <w:rPr>
                <w:rFonts w:ascii="Calibri" w:hAnsi="Calibri" w:cs="Calibri"/>
                <w:sz w:val="16"/>
                <w:szCs w:val="16"/>
              </w:rPr>
              <w:t>Wyszczególnienie</w:t>
            </w:r>
          </w:p>
        </w:tc>
        <w:tc>
          <w:tcPr>
            <w:tcW w:w="1427" w:type="dxa"/>
            <w:tcBorders>
              <w:top w:val="single" w:sz="2" w:space="0" w:color="000000"/>
              <w:left w:val="single" w:sz="2" w:space="0" w:color="000000"/>
              <w:bottom w:val="single" w:sz="2" w:space="0" w:color="000000"/>
            </w:tcBorders>
          </w:tcPr>
          <w:p w:rsidR="00E13F7C" w:rsidRDefault="003A0F35">
            <w:pPr>
              <w:pStyle w:val="Zawartotabeli"/>
              <w:jc w:val="center"/>
              <w:rPr>
                <w:rFonts w:ascii="Calibri" w:hAnsi="Calibri" w:cs="Calibri"/>
                <w:sz w:val="16"/>
                <w:szCs w:val="16"/>
              </w:rPr>
            </w:pPr>
            <w:r>
              <w:rPr>
                <w:rFonts w:ascii="Calibri" w:hAnsi="Calibri" w:cs="Calibri"/>
                <w:sz w:val="16"/>
                <w:szCs w:val="16"/>
              </w:rPr>
              <w:t>Rodziny zastępcze spokrewnione</w:t>
            </w:r>
          </w:p>
        </w:tc>
        <w:tc>
          <w:tcPr>
            <w:tcW w:w="1472" w:type="dxa"/>
            <w:tcBorders>
              <w:top w:val="single" w:sz="2" w:space="0" w:color="000000"/>
              <w:left w:val="single" w:sz="2" w:space="0" w:color="000000"/>
              <w:bottom w:val="single" w:sz="2" w:space="0" w:color="000000"/>
            </w:tcBorders>
          </w:tcPr>
          <w:p w:rsidR="00E13F7C" w:rsidRDefault="003A0F35">
            <w:pPr>
              <w:pStyle w:val="Zawartotabeli"/>
              <w:snapToGrid w:val="0"/>
              <w:jc w:val="center"/>
              <w:rPr>
                <w:rFonts w:ascii="Calibri" w:hAnsi="Calibri" w:cs="Calibri"/>
                <w:sz w:val="16"/>
                <w:szCs w:val="16"/>
              </w:rPr>
            </w:pPr>
            <w:r>
              <w:rPr>
                <w:rFonts w:ascii="Calibri" w:hAnsi="Calibri" w:cs="Calibri"/>
                <w:sz w:val="16"/>
                <w:szCs w:val="16"/>
              </w:rPr>
              <w:t>Rodziny zastępcze niezawodowe</w:t>
            </w:r>
          </w:p>
        </w:tc>
        <w:tc>
          <w:tcPr>
            <w:tcW w:w="1409" w:type="dxa"/>
            <w:tcBorders>
              <w:top w:val="single" w:sz="2" w:space="0" w:color="000000"/>
              <w:left w:val="single" w:sz="2" w:space="0" w:color="000000"/>
              <w:bottom w:val="single" w:sz="2" w:space="0" w:color="000000"/>
            </w:tcBorders>
          </w:tcPr>
          <w:p w:rsidR="00E13F7C" w:rsidRDefault="003A0F35">
            <w:pPr>
              <w:pStyle w:val="Zawartotabeli"/>
              <w:jc w:val="center"/>
              <w:rPr>
                <w:rFonts w:ascii="Calibri" w:hAnsi="Calibri" w:cs="Calibri"/>
                <w:sz w:val="16"/>
                <w:szCs w:val="16"/>
              </w:rPr>
            </w:pPr>
            <w:r>
              <w:rPr>
                <w:rFonts w:ascii="Calibri" w:hAnsi="Calibri" w:cs="Calibri"/>
                <w:sz w:val="16"/>
                <w:szCs w:val="16"/>
              </w:rPr>
              <w:t>Rodziny zastępcze zawodowe</w:t>
            </w:r>
          </w:p>
        </w:tc>
        <w:tc>
          <w:tcPr>
            <w:tcW w:w="1304" w:type="dxa"/>
            <w:tcBorders>
              <w:top w:val="single" w:sz="2" w:space="0" w:color="000000"/>
              <w:left w:val="single" w:sz="2" w:space="0" w:color="000000"/>
              <w:bottom w:val="single" w:sz="2" w:space="0" w:color="000000"/>
            </w:tcBorders>
          </w:tcPr>
          <w:p w:rsidR="00E13F7C" w:rsidRDefault="003A0F35">
            <w:pPr>
              <w:pStyle w:val="Zawartotabeli"/>
              <w:jc w:val="center"/>
              <w:rPr>
                <w:rFonts w:ascii="Calibri" w:hAnsi="Calibri" w:cs="Calibri"/>
                <w:sz w:val="16"/>
                <w:szCs w:val="16"/>
              </w:rPr>
            </w:pPr>
            <w:r>
              <w:rPr>
                <w:rFonts w:ascii="Calibri" w:hAnsi="Calibri" w:cs="Calibri"/>
                <w:sz w:val="16"/>
                <w:szCs w:val="16"/>
              </w:rPr>
              <w:t>Rodzinne domy dziecka</w:t>
            </w:r>
          </w:p>
        </w:tc>
        <w:tc>
          <w:tcPr>
            <w:tcW w:w="902" w:type="dxa"/>
            <w:tcBorders>
              <w:top w:val="single" w:sz="2" w:space="0" w:color="000000"/>
              <w:left w:val="single" w:sz="2" w:space="0" w:color="000000"/>
              <w:bottom w:val="single" w:sz="2" w:space="0" w:color="000000"/>
              <w:right w:val="single" w:sz="2" w:space="0" w:color="000000"/>
            </w:tcBorders>
          </w:tcPr>
          <w:p w:rsidR="00E13F7C" w:rsidRDefault="003A0F35">
            <w:pPr>
              <w:pStyle w:val="Zawartotabeli"/>
              <w:jc w:val="center"/>
              <w:rPr>
                <w:rFonts w:ascii="Calibri" w:hAnsi="Calibri" w:cs="Calibri"/>
                <w:sz w:val="16"/>
                <w:szCs w:val="16"/>
              </w:rPr>
            </w:pPr>
            <w:r>
              <w:rPr>
                <w:rFonts w:ascii="Calibri" w:hAnsi="Calibri" w:cs="Calibri"/>
                <w:sz w:val="16"/>
                <w:szCs w:val="16"/>
              </w:rPr>
              <w:t>Razem</w:t>
            </w:r>
          </w:p>
        </w:tc>
      </w:tr>
      <w:tr w:rsidR="00E13F7C">
        <w:tc>
          <w:tcPr>
            <w:tcW w:w="2607"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 xml:space="preserve">Nowo </w:t>
            </w:r>
            <w:r>
              <w:rPr>
                <w:rFonts w:ascii="Calibri" w:hAnsi="Calibri" w:cs="Calibri"/>
                <w:sz w:val="20"/>
                <w:szCs w:val="20"/>
              </w:rPr>
              <w:t>powstałe rodziny zastępcze</w:t>
            </w:r>
          </w:p>
        </w:tc>
        <w:tc>
          <w:tcPr>
            <w:tcW w:w="1427"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83</w:t>
            </w:r>
          </w:p>
        </w:tc>
        <w:tc>
          <w:tcPr>
            <w:tcW w:w="1472"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46</w:t>
            </w:r>
          </w:p>
        </w:tc>
        <w:tc>
          <w:tcPr>
            <w:tcW w:w="1409"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17</w:t>
            </w:r>
          </w:p>
        </w:tc>
        <w:tc>
          <w:tcPr>
            <w:tcW w:w="1304"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7</w:t>
            </w:r>
          </w:p>
        </w:tc>
        <w:tc>
          <w:tcPr>
            <w:tcW w:w="902" w:type="dxa"/>
            <w:tcBorders>
              <w:left w:val="single" w:sz="2" w:space="0" w:color="000000"/>
              <w:bottom w:val="single" w:sz="2" w:space="0" w:color="000000"/>
              <w:right w:val="single" w:sz="2" w:space="0" w:color="000000"/>
            </w:tcBorders>
          </w:tcPr>
          <w:p w:rsidR="00E13F7C" w:rsidRDefault="003A0F35">
            <w:pPr>
              <w:pStyle w:val="Zawartotabeli"/>
              <w:jc w:val="center"/>
              <w:rPr>
                <w:rFonts w:ascii="Calibri" w:hAnsi="Calibri" w:cs="Calibri"/>
                <w:b/>
                <w:bCs/>
                <w:sz w:val="20"/>
                <w:szCs w:val="20"/>
              </w:rPr>
            </w:pPr>
            <w:r>
              <w:rPr>
                <w:rFonts w:ascii="Calibri" w:hAnsi="Calibri" w:cs="Calibri"/>
                <w:b/>
                <w:bCs/>
                <w:sz w:val="20"/>
                <w:szCs w:val="20"/>
              </w:rPr>
              <w:t>153</w:t>
            </w:r>
          </w:p>
        </w:tc>
      </w:tr>
      <w:tr w:rsidR="00E13F7C">
        <w:tc>
          <w:tcPr>
            <w:tcW w:w="2607"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Rozwiązane rodziny zastępcze</w:t>
            </w:r>
          </w:p>
        </w:tc>
        <w:tc>
          <w:tcPr>
            <w:tcW w:w="1427"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85</w:t>
            </w:r>
          </w:p>
        </w:tc>
        <w:tc>
          <w:tcPr>
            <w:tcW w:w="1472"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48</w:t>
            </w:r>
          </w:p>
        </w:tc>
        <w:tc>
          <w:tcPr>
            <w:tcW w:w="1409"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8</w:t>
            </w:r>
          </w:p>
        </w:tc>
        <w:tc>
          <w:tcPr>
            <w:tcW w:w="1304"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2</w:t>
            </w:r>
          </w:p>
        </w:tc>
        <w:tc>
          <w:tcPr>
            <w:tcW w:w="902" w:type="dxa"/>
            <w:tcBorders>
              <w:left w:val="single" w:sz="2" w:space="0" w:color="000000"/>
              <w:bottom w:val="single" w:sz="2" w:space="0" w:color="000000"/>
              <w:right w:val="single" w:sz="2" w:space="0" w:color="000000"/>
            </w:tcBorders>
          </w:tcPr>
          <w:p w:rsidR="00E13F7C" w:rsidRDefault="003A0F35">
            <w:pPr>
              <w:pStyle w:val="Zawartotabeli"/>
              <w:jc w:val="center"/>
              <w:rPr>
                <w:rFonts w:ascii="Calibri" w:hAnsi="Calibri" w:cs="Calibri"/>
                <w:b/>
                <w:bCs/>
                <w:sz w:val="20"/>
                <w:szCs w:val="20"/>
              </w:rPr>
            </w:pPr>
            <w:r>
              <w:rPr>
                <w:rFonts w:ascii="Calibri" w:hAnsi="Calibri" w:cs="Calibri"/>
                <w:b/>
                <w:bCs/>
                <w:sz w:val="20"/>
                <w:szCs w:val="20"/>
              </w:rPr>
              <w:t>143</w:t>
            </w:r>
          </w:p>
        </w:tc>
      </w:tr>
      <w:tr w:rsidR="00E13F7C">
        <w:tc>
          <w:tcPr>
            <w:tcW w:w="2607"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Dzieci przyjęte do pieczy zastępczej</w:t>
            </w:r>
          </w:p>
        </w:tc>
        <w:tc>
          <w:tcPr>
            <w:tcW w:w="1427"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99</w:t>
            </w:r>
          </w:p>
        </w:tc>
        <w:tc>
          <w:tcPr>
            <w:tcW w:w="1472"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74</w:t>
            </w:r>
          </w:p>
        </w:tc>
        <w:tc>
          <w:tcPr>
            <w:tcW w:w="1409"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73</w:t>
            </w:r>
          </w:p>
        </w:tc>
        <w:tc>
          <w:tcPr>
            <w:tcW w:w="1304"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69</w:t>
            </w:r>
          </w:p>
        </w:tc>
        <w:tc>
          <w:tcPr>
            <w:tcW w:w="902" w:type="dxa"/>
            <w:tcBorders>
              <w:left w:val="single" w:sz="2" w:space="0" w:color="000000"/>
              <w:bottom w:val="single" w:sz="2" w:space="0" w:color="000000"/>
              <w:right w:val="single" w:sz="2" w:space="0" w:color="000000"/>
            </w:tcBorders>
          </w:tcPr>
          <w:p w:rsidR="00E13F7C" w:rsidRDefault="003A0F35">
            <w:pPr>
              <w:pStyle w:val="Zawartotabeli"/>
              <w:jc w:val="center"/>
              <w:rPr>
                <w:rFonts w:ascii="Calibri" w:hAnsi="Calibri" w:cs="Calibri"/>
                <w:b/>
                <w:bCs/>
                <w:sz w:val="20"/>
                <w:szCs w:val="20"/>
              </w:rPr>
            </w:pPr>
            <w:r>
              <w:rPr>
                <w:rFonts w:ascii="Calibri" w:hAnsi="Calibri" w:cs="Calibri"/>
                <w:b/>
                <w:bCs/>
                <w:sz w:val="20"/>
                <w:szCs w:val="20"/>
              </w:rPr>
              <w:t>315</w:t>
            </w:r>
          </w:p>
        </w:tc>
      </w:tr>
      <w:tr w:rsidR="00E13F7C">
        <w:tc>
          <w:tcPr>
            <w:tcW w:w="2607"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Dzieci, które opuściły pieczę zastępczą</w:t>
            </w:r>
          </w:p>
        </w:tc>
        <w:tc>
          <w:tcPr>
            <w:tcW w:w="1427"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105</w:t>
            </w:r>
          </w:p>
        </w:tc>
        <w:tc>
          <w:tcPr>
            <w:tcW w:w="1472"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81</w:t>
            </w:r>
          </w:p>
        </w:tc>
        <w:tc>
          <w:tcPr>
            <w:tcW w:w="1409"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52</w:t>
            </w:r>
          </w:p>
        </w:tc>
        <w:tc>
          <w:tcPr>
            <w:tcW w:w="1304" w:type="dxa"/>
            <w:tcBorders>
              <w:left w:val="single" w:sz="2" w:space="0" w:color="000000"/>
              <w:bottom w:val="single" w:sz="2" w:space="0" w:color="000000"/>
            </w:tcBorders>
          </w:tcPr>
          <w:p w:rsidR="00E13F7C" w:rsidRDefault="003A0F35">
            <w:pPr>
              <w:pStyle w:val="Zawartotabeli"/>
              <w:jc w:val="center"/>
              <w:rPr>
                <w:rFonts w:ascii="Calibri" w:hAnsi="Calibri" w:cs="Calibri"/>
                <w:sz w:val="20"/>
                <w:szCs w:val="20"/>
              </w:rPr>
            </w:pPr>
            <w:r>
              <w:rPr>
                <w:rFonts w:ascii="Calibri" w:hAnsi="Calibri" w:cs="Calibri"/>
                <w:sz w:val="20"/>
                <w:szCs w:val="20"/>
              </w:rPr>
              <w:t>43</w:t>
            </w:r>
          </w:p>
        </w:tc>
        <w:tc>
          <w:tcPr>
            <w:tcW w:w="902" w:type="dxa"/>
            <w:tcBorders>
              <w:left w:val="single" w:sz="2" w:space="0" w:color="000000"/>
              <w:bottom w:val="single" w:sz="2" w:space="0" w:color="000000"/>
              <w:right w:val="single" w:sz="2" w:space="0" w:color="000000"/>
            </w:tcBorders>
          </w:tcPr>
          <w:p w:rsidR="00E13F7C" w:rsidRDefault="003A0F35">
            <w:pPr>
              <w:pStyle w:val="Zawartotabeli"/>
              <w:jc w:val="center"/>
              <w:rPr>
                <w:rFonts w:ascii="Calibri" w:hAnsi="Calibri" w:cs="Calibri"/>
                <w:b/>
                <w:bCs/>
                <w:sz w:val="20"/>
                <w:szCs w:val="20"/>
              </w:rPr>
            </w:pPr>
            <w:r>
              <w:rPr>
                <w:rFonts w:ascii="Calibri" w:hAnsi="Calibri" w:cs="Calibri"/>
                <w:b/>
                <w:bCs/>
                <w:sz w:val="20"/>
                <w:szCs w:val="20"/>
              </w:rPr>
              <w:t>281</w:t>
            </w:r>
          </w:p>
        </w:tc>
      </w:tr>
    </w:tbl>
    <w:p w:rsidR="00E13F7C" w:rsidRDefault="003A0F35">
      <w:pPr>
        <w:pStyle w:val="Tekstpodstawowy3"/>
        <w:jc w:val="center"/>
        <w:rPr>
          <w:rFonts w:ascii="Calibri" w:hAnsi="Calibri" w:cs="Calibri"/>
          <w:i/>
          <w:iCs/>
          <w:kern w:val="0"/>
          <w:sz w:val="16"/>
          <w:szCs w:val="16"/>
          <w:lang w:eastAsia="pl-PL"/>
        </w:rPr>
      </w:pPr>
      <w:r>
        <w:rPr>
          <w:rFonts w:ascii="Calibri" w:hAnsi="Calibri" w:cs="Calibri"/>
          <w:i/>
          <w:iCs/>
          <w:kern w:val="0"/>
          <w:sz w:val="16"/>
          <w:szCs w:val="16"/>
          <w:lang w:eastAsia="pl-PL"/>
        </w:rPr>
        <w:lastRenderedPageBreak/>
        <w:t>Źródło: dane własne</w:t>
      </w:r>
    </w:p>
    <w:p w:rsidR="00E13F7C" w:rsidRDefault="003A0F35">
      <w:pPr>
        <w:pStyle w:val="Tekstpodstawowy3"/>
        <w:rPr>
          <w:rFonts w:ascii="Calibri" w:eastAsia="Calibri" w:hAnsi="Calibri" w:cs="Calibri"/>
          <w:b/>
          <w:bCs/>
          <w:color w:val="3465A4"/>
          <w:lang w:bidi="ar-SA"/>
        </w:rPr>
      </w:pPr>
      <w:r>
        <w:rPr>
          <w:rFonts w:ascii="Calibri" w:eastAsia="Calibri" w:hAnsi="Calibri" w:cs="Calibri"/>
          <w:b/>
          <w:bCs/>
          <w:color w:val="3465A4"/>
          <w:lang w:bidi="ar-SA"/>
        </w:rPr>
        <w:t xml:space="preserve">1.1 Prowadzenie naboru kandydatów do </w:t>
      </w:r>
      <w:r>
        <w:rPr>
          <w:rFonts w:ascii="Calibri" w:eastAsia="Calibri" w:hAnsi="Calibri" w:cs="Calibri"/>
          <w:b/>
          <w:bCs/>
          <w:color w:val="3465A4"/>
          <w:lang w:bidi="ar-SA"/>
        </w:rPr>
        <w:t>pełnienia funkcji rodziny zastępczej zawodowej, rodziny zastępczej niezawodowej lub prowadzenia rodzinnego domu dziecka.</w:t>
      </w:r>
    </w:p>
    <w:p w:rsidR="00E13F7C" w:rsidRDefault="00E13F7C">
      <w:pPr>
        <w:pStyle w:val="Tekstpodstawowy3"/>
        <w:rPr>
          <w:rFonts w:ascii="Calibri" w:hAnsi="Calibri" w:cs="Calibri"/>
          <w:b/>
          <w:bCs/>
          <w:kern w:val="0"/>
          <w:szCs w:val="22"/>
          <w:lang w:eastAsia="pl-PL"/>
        </w:rPr>
      </w:pPr>
    </w:p>
    <w:p w:rsidR="00E13F7C" w:rsidRDefault="003A0F35">
      <w:pPr>
        <w:pStyle w:val="Textbody"/>
        <w:jc w:val="both"/>
        <w:rPr>
          <w:rFonts w:ascii="Calibri" w:eastAsia="SimSun, 宋体;Times New Roman" w:hAnsi="Calibri" w:cs="Liberation Serif"/>
          <w:sz w:val="22"/>
          <w:szCs w:val="22"/>
          <w:lang w:bidi="ar-SA"/>
        </w:rPr>
      </w:pPr>
      <w:r>
        <w:rPr>
          <w:rFonts w:ascii="Calibri" w:eastAsia="SimSun, 宋体;Times New Roman" w:hAnsi="Calibri" w:cs="Liberation Serif"/>
          <w:sz w:val="22"/>
          <w:szCs w:val="22"/>
          <w:lang w:bidi="ar-SA"/>
        </w:rPr>
        <w:t>W roku sprawozdawczym udzielano zainteresowanym osobom informacji na temat procedury ustanowienia rodzin zastępczych. Mając na względz</w:t>
      </w:r>
      <w:r>
        <w:rPr>
          <w:rFonts w:ascii="Calibri" w:eastAsia="SimSun, 宋体;Times New Roman" w:hAnsi="Calibri" w:cs="Liberation Serif"/>
          <w:sz w:val="22"/>
          <w:szCs w:val="22"/>
          <w:lang w:bidi="ar-SA"/>
        </w:rPr>
        <w:t>ie rozwój rodzicielstwa zastępczego w omawianym okresie Centrum Administracyjne Pieczy Zastępczej prowadziło kampanię społeczną „Rodzina Jest dla Dzieci”. Od ponad 6 lat przekaz kampanii dociera do mieszkańców miasta, a za sprawą mediów społecznościowych d</w:t>
      </w:r>
      <w:r>
        <w:rPr>
          <w:rFonts w:ascii="Calibri" w:eastAsia="SimSun, 宋体;Times New Roman" w:hAnsi="Calibri" w:cs="Liberation Serif"/>
          <w:sz w:val="22"/>
          <w:szCs w:val="22"/>
          <w:lang w:bidi="ar-SA"/>
        </w:rPr>
        <w:t>o obywateli naszego kraju. W 2024 roku kontynuowano kampanię Test Serca zainicjowaną we współpracy z UNICEF. W okresie sprawozdawczym ideę rodzicielstwa zastępczego propagowano poprzez następujące działania:</w:t>
      </w:r>
    </w:p>
    <w:p w:rsidR="00E13F7C" w:rsidRDefault="003A0F35">
      <w:pPr>
        <w:pStyle w:val="Tekstpodstawowy"/>
        <w:jc w:val="both"/>
        <w:rPr>
          <w:rFonts w:ascii="Calibri" w:eastAsia="SimSun, 宋体;Times New Roman" w:hAnsi="Calibri" w:cs="Liberation Serif"/>
          <w:kern w:val="2"/>
          <w:sz w:val="22"/>
          <w:szCs w:val="22"/>
          <w:lang w:bidi="ar-SA"/>
        </w:rPr>
      </w:pPr>
      <w:r>
        <w:rPr>
          <w:rFonts w:ascii="Calibri" w:eastAsia="SimSun, 宋体;Times New Roman" w:hAnsi="Calibri" w:cs="Liberation Serif"/>
          <w:kern w:val="2"/>
          <w:sz w:val="22"/>
          <w:szCs w:val="22"/>
          <w:lang w:bidi="ar-SA"/>
        </w:rPr>
        <w:t xml:space="preserve">- ekspozycję plakatów, konferencyjnych </w:t>
      </w:r>
      <w:proofErr w:type="spellStart"/>
      <w:r>
        <w:rPr>
          <w:rFonts w:ascii="Calibri" w:eastAsia="SimSun, 宋体;Times New Roman" w:hAnsi="Calibri" w:cs="Liberation Serif"/>
          <w:kern w:val="2"/>
          <w:sz w:val="22"/>
          <w:szCs w:val="22"/>
          <w:lang w:bidi="ar-SA"/>
        </w:rPr>
        <w:t>roll-upów</w:t>
      </w:r>
      <w:proofErr w:type="spellEnd"/>
      <w:r>
        <w:rPr>
          <w:rFonts w:ascii="Calibri" w:eastAsia="SimSun, 宋体;Times New Roman" w:hAnsi="Calibri" w:cs="Liberation Serif"/>
          <w:kern w:val="2"/>
          <w:sz w:val="22"/>
          <w:szCs w:val="22"/>
          <w:lang w:bidi="ar-SA"/>
        </w:rPr>
        <w:t xml:space="preserve"> oraz banerów ogrodowych w urzędach, kościołach, centrach handlowych, siedzibach firm, kinach, instytucjach kultury oraz tablicach ogłoszeniowych</w:t>
      </w:r>
      <w:r>
        <w:rPr>
          <w:rFonts w:ascii="Calibri" w:eastAsia="SimSun, 宋体;Times New Roman" w:hAnsi="Calibri" w:cs="Liberation Serif"/>
          <w:kern w:val="2"/>
          <w:sz w:val="22"/>
          <w:szCs w:val="22"/>
          <w:lang w:bidi="ar-SA"/>
        </w:rPr>
        <w:br/>
        <w:t>na terenie miasta. Rozdano ponad 48 000 ulotek, zorganizowano 74 spotkania przedstawicieli kampanii z mieszkań</w:t>
      </w:r>
      <w:r>
        <w:rPr>
          <w:rFonts w:ascii="Calibri" w:eastAsia="SimSun, 宋体;Times New Roman" w:hAnsi="Calibri" w:cs="Liberation Serif"/>
          <w:kern w:val="2"/>
          <w:sz w:val="22"/>
          <w:szCs w:val="22"/>
          <w:lang w:bidi="ar-SA"/>
        </w:rPr>
        <w:t xml:space="preserve">cami, a także wzięto udział w 7 piknikach promując rodzicielstwo zastępcze.  Przedstawiciele kampanii zaznajamiali także Łodzian z tematyką rodzinnej pieczy zastępczej w jej zawodowej formie podczas targów m. in. Targi NGO, Łódzkie Targi Aktywności, Targi </w:t>
      </w:r>
      <w:r>
        <w:rPr>
          <w:rFonts w:ascii="Calibri" w:eastAsia="SimSun, 宋体;Times New Roman" w:hAnsi="Calibri" w:cs="Liberation Serif"/>
          <w:kern w:val="2"/>
          <w:sz w:val="22"/>
          <w:szCs w:val="22"/>
          <w:lang w:bidi="ar-SA"/>
        </w:rPr>
        <w:t>Dziecięce Mama</w:t>
      </w:r>
      <w:r>
        <w:rPr>
          <w:rFonts w:ascii="Calibri" w:eastAsia="SimSun, 宋体;Times New Roman" w:hAnsi="Calibri" w:cs="Liberation Serif"/>
          <w:kern w:val="2"/>
          <w:sz w:val="22"/>
          <w:szCs w:val="22"/>
          <w:lang w:bidi="ar-SA"/>
        </w:rPr>
        <w:br/>
        <w:t>i Ja, Igrzyska Wolności.</w:t>
      </w:r>
    </w:p>
    <w:p w:rsidR="00E13F7C" w:rsidRDefault="003A0F35">
      <w:pPr>
        <w:pStyle w:val="Textbody"/>
        <w:jc w:val="both"/>
        <w:rPr>
          <w:rFonts w:ascii="Calibri" w:eastAsia="SimSun, 宋体;Times New Roman" w:hAnsi="Calibri" w:cs="Liberation Serif"/>
          <w:sz w:val="22"/>
          <w:szCs w:val="22"/>
          <w:lang w:bidi="ar-SA"/>
        </w:rPr>
      </w:pPr>
      <w:r>
        <w:rPr>
          <w:rFonts w:ascii="Calibri" w:eastAsia="SimSun, 宋体;Times New Roman" w:hAnsi="Calibri" w:cs="Liberation Serif"/>
          <w:sz w:val="22"/>
          <w:szCs w:val="22"/>
          <w:lang w:bidi="ar-SA"/>
        </w:rPr>
        <w:t>- prowadzenie na Facebooku fanpage kampanii „Rodzina Jest dla Dzieci”. Regularnie publikowano posty, komunikowano się z osobami zainteresowanymi poprzez komunikator Messenger, współpracowano z innymi tematycznymi pro</w:t>
      </w:r>
      <w:r>
        <w:rPr>
          <w:rFonts w:ascii="Calibri" w:eastAsia="SimSun, 宋体;Times New Roman" w:hAnsi="Calibri" w:cs="Liberation Serif"/>
          <w:sz w:val="22"/>
          <w:szCs w:val="22"/>
          <w:lang w:bidi="ar-SA"/>
        </w:rPr>
        <w:t xml:space="preserve">filami koncentrującymi się na pomocy dziecku i rodzinie. Zasięg strony na  Facebooku w roku 2024 wynosił ponad 4,4 mln. Liczba odwiedzin </w:t>
      </w:r>
      <w:proofErr w:type="spellStart"/>
      <w:r>
        <w:rPr>
          <w:rFonts w:ascii="Calibri" w:eastAsia="SimSun, 宋体;Times New Roman" w:hAnsi="Calibri" w:cs="Liberation Serif"/>
          <w:sz w:val="22"/>
          <w:szCs w:val="22"/>
          <w:lang w:bidi="ar-SA"/>
        </w:rPr>
        <w:t>facebookowej</w:t>
      </w:r>
      <w:proofErr w:type="spellEnd"/>
      <w:r>
        <w:rPr>
          <w:rFonts w:ascii="Calibri" w:eastAsia="SimSun, 宋体;Times New Roman" w:hAnsi="Calibri" w:cs="Liberation Serif"/>
          <w:sz w:val="22"/>
          <w:szCs w:val="22"/>
          <w:lang w:bidi="ar-SA"/>
        </w:rPr>
        <w:t xml:space="preserve"> strony kampanii w 2024 roku wyniosła 328,2 tys. Ogólna liczba </w:t>
      </w:r>
      <w:proofErr w:type="spellStart"/>
      <w:r>
        <w:rPr>
          <w:rFonts w:ascii="Calibri" w:eastAsia="SimSun, 宋体;Times New Roman" w:hAnsi="Calibri" w:cs="Liberation Serif"/>
          <w:sz w:val="22"/>
          <w:szCs w:val="22"/>
          <w:lang w:bidi="ar-SA"/>
        </w:rPr>
        <w:t>polubień</w:t>
      </w:r>
      <w:proofErr w:type="spellEnd"/>
      <w:r>
        <w:rPr>
          <w:rFonts w:ascii="Calibri" w:eastAsia="SimSun, 宋体;Times New Roman" w:hAnsi="Calibri" w:cs="Liberation Serif"/>
          <w:sz w:val="22"/>
          <w:szCs w:val="22"/>
          <w:lang w:bidi="ar-SA"/>
        </w:rPr>
        <w:t xml:space="preserve"> </w:t>
      </w:r>
      <w:proofErr w:type="spellStart"/>
      <w:r>
        <w:rPr>
          <w:rFonts w:ascii="Calibri" w:eastAsia="SimSun, 宋体;Times New Roman" w:hAnsi="Calibri" w:cs="Liberation Serif"/>
          <w:sz w:val="22"/>
          <w:szCs w:val="22"/>
          <w:lang w:bidi="ar-SA"/>
        </w:rPr>
        <w:t>facebookowej</w:t>
      </w:r>
      <w:proofErr w:type="spellEnd"/>
      <w:r>
        <w:rPr>
          <w:rFonts w:ascii="Calibri" w:eastAsia="SimSun, 宋体;Times New Roman" w:hAnsi="Calibri" w:cs="Liberation Serif"/>
          <w:sz w:val="22"/>
          <w:szCs w:val="22"/>
          <w:lang w:bidi="ar-SA"/>
        </w:rPr>
        <w:t xml:space="preserve"> strony kampanii wynios</w:t>
      </w:r>
      <w:r>
        <w:rPr>
          <w:rFonts w:ascii="Calibri" w:eastAsia="SimSun, 宋体;Times New Roman" w:hAnsi="Calibri" w:cs="Liberation Serif"/>
          <w:sz w:val="22"/>
          <w:szCs w:val="22"/>
          <w:lang w:bidi="ar-SA"/>
        </w:rPr>
        <w:t>ła 50 064. Na profilu kampanii „Rodzina Jest dla Dzieci” na Instagramie regularnie publikowano posty, relacje i rolki. Utworzono profil kampanii Rodzina Jest dla Dzieci na Tik Toku uzyskując wyświetlenia postów w raportowanym czasie na poziomie 17 000.</w:t>
      </w:r>
    </w:p>
    <w:p w:rsidR="00E13F7C" w:rsidRDefault="003A0F35">
      <w:pPr>
        <w:pStyle w:val="Textbody"/>
        <w:jc w:val="both"/>
      </w:pPr>
      <w:r>
        <w:rPr>
          <w:rFonts w:ascii="Calibri" w:eastAsia="SimSun, 宋体;Times New Roman" w:hAnsi="Calibri" w:cs="Liberation Serif"/>
          <w:sz w:val="22"/>
          <w:szCs w:val="22"/>
          <w:lang w:bidi="ar-SA"/>
        </w:rPr>
        <w:t>- p</w:t>
      </w:r>
      <w:r>
        <w:rPr>
          <w:rFonts w:ascii="Calibri" w:eastAsia="SimSun, 宋体;Times New Roman" w:hAnsi="Calibri" w:cs="Liberation Serif"/>
          <w:sz w:val="22"/>
          <w:szCs w:val="22"/>
          <w:lang w:bidi="ar-SA"/>
        </w:rPr>
        <w:t xml:space="preserve">rowadzenie strony internetowej </w:t>
      </w:r>
      <w:hyperlink r:id="rId8">
        <w:r>
          <w:rPr>
            <w:rStyle w:val="Hipercze"/>
          </w:rPr>
          <w:t>www.rodzinajestdladzieci.pl</w:t>
        </w:r>
      </w:hyperlink>
      <w:r>
        <w:rPr>
          <w:rFonts w:ascii="Calibri" w:eastAsia="SimSun, 宋体;Times New Roman" w:hAnsi="Calibri" w:cs="Liberation Serif"/>
          <w:sz w:val="22"/>
          <w:szCs w:val="22"/>
          <w:lang w:bidi="ar-SA"/>
        </w:rPr>
        <w:t xml:space="preserve"> z obszernymi informacjami na temat funkcjonowania rodzicielstwa zastępczego w Łodzi oraz publikacją aktywności w tym zakresie. Liczba wejść na</w:t>
      </w:r>
      <w:r>
        <w:rPr>
          <w:rFonts w:ascii="Calibri" w:eastAsia="SimSun, 宋体;Times New Roman" w:hAnsi="Calibri" w:cs="Liberation Serif"/>
          <w:sz w:val="22"/>
          <w:szCs w:val="22"/>
          <w:lang w:bidi="ar-SA"/>
        </w:rPr>
        <w:t xml:space="preserve"> stronę Rodzina jest dla dzieci w 2024 wynosiła 32 tyś. </w:t>
      </w:r>
    </w:p>
    <w:p w:rsidR="00E13F7C" w:rsidRDefault="003A0F35">
      <w:pPr>
        <w:pStyle w:val="Textbody"/>
        <w:jc w:val="both"/>
      </w:pPr>
      <w:r>
        <w:rPr>
          <w:rFonts w:ascii="Calibri" w:eastAsia="SimSun, 宋体;Times New Roman" w:hAnsi="Calibri" w:cs="Liberation Serif"/>
          <w:sz w:val="22"/>
          <w:szCs w:val="22"/>
          <w:lang w:bidi="ar-SA"/>
        </w:rPr>
        <w:t xml:space="preserve">- prowadzenie kampanii Test Serca. Test serca prezentowany na stronie </w:t>
      </w:r>
      <w:hyperlink r:id="rId9">
        <w:r>
          <w:rPr>
            <w:rStyle w:val="Hipercze"/>
          </w:rPr>
          <w:t>www.testserca.pl</w:t>
        </w:r>
      </w:hyperlink>
      <w:r>
        <w:rPr>
          <w:rStyle w:val="Hipercze"/>
          <w:rFonts w:ascii="Calibri" w:eastAsia="SimSun, 宋体;Times New Roman" w:hAnsi="Calibri" w:cs="Liberation Serif"/>
          <w:color w:val="auto"/>
          <w:sz w:val="22"/>
          <w:szCs w:val="22"/>
          <w:lang w:bidi="ar-SA"/>
        </w:rPr>
        <w:t xml:space="preserve"> </w:t>
      </w:r>
      <w:r>
        <w:rPr>
          <w:rStyle w:val="Hipercze"/>
          <w:rFonts w:ascii="Calibri" w:eastAsia="SimSun, 宋体;Times New Roman" w:hAnsi="Calibri" w:cs="Liberation Serif"/>
          <w:color w:val="auto"/>
          <w:sz w:val="22"/>
          <w:szCs w:val="22"/>
          <w:u w:val="none"/>
          <w:lang w:bidi="ar-SA"/>
        </w:rPr>
        <w:t xml:space="preserve">narastająco od momentu powstania strony wykonało 12 853 </w:t>
      </w:r>
      <w:r>
        <w:rPr>
          <w:rStyle w:val="Hipercze"/>
          <w:rFonts w:ascii="Calibri" w:eastAsia="SimSun, 宋体;Times New Roman" w:hAnsi="Calibri" w:cs="Liberation Serif"/>
          <w:color w:val="auto"/>
          <w:sz w:val="22"/>
          <w:szCs w:val="22"/>
          <w:u w:val="none"/>
          <w:lang w:bidi="ar-SA"/>
        </w:rPr>
        <w:t xml:space="preserve">użytkowników, z czego w roku 2024 liczba ta wyniosła 3 642. Prośbę o kontakt z danymi do siebie zostawiły 292 osoby. Zgłoszenia potencjalnych chętnych do </w:t>
      </w:r>
      <w:proofErr w:type="spellStart"/>
      <w:r>
        <w:rPr>
          <w:rStyle w:val="Hipercze"/>
          <w:rFonts w:ascii="Calibri" w:eastAsia="SimSun, 宋体;Times New Roman" w:hAnsi="Calibri" w:cs="Liberation Serif"/>
          <w:color w:val="auto"/>
          <w:sz w:val="22"/>
          <w:szCs w:val="22"/>
          <w:u w:val="none"/>
          <w:lang w:bidi="ar-SA"/>
        </w:rPr>
        <w:t>zostania</w:t>
      </w:r>
      <w:proofErr w:type="spellEnd"/>
      <w:r>
        <w:rPr>
          <w:rStyle w:val="Hipercze"/>
          <w:rFonts w:ascii="Calibri" w:eastAsia="SimSun, 宋体;Times New Roman" w:hAnsi="Calibri" w:cs="Liberation Serif"/>
          <w:color w:val="auto"/>
          <w:sz w:val="22"/>
          <w:szCs w:val="22"/>
          <w:u w:val="none"/>
          <w:lang w:bidi="ar-SA"/>
        </w:rPr>
        <w:t xml:space="preserve"> rodziną zastępczą odnotowano m.in. z Gdańska, Śląska, Wrocławia, Krakowa, Warszawy czy ościen</w:t>
      </w:r>
      <w:r>
        <w:rPr>
          <w:rStyle w:val="Hipercze"/>
          <w:rFonts w:ascii="Calibri" w:eastAsia="SimSun, 宋体;Times New Roman" w:hAnsi="Calibri" w:cs="Liberation Serif"/>
          <w:color w:val="auto"/>
          <w:sz w:val="22"/>
          <w:szCs w:val="22"/>
          <w:u w:val="none"/>
          <w:lang w:bidi="ar-SA"/>
        </w:rPr>
        <w:t>nych powiatów wokół miasta Łodzi. Ogólny odbiór kampanii okazał się pozytywny, ponad 95% odbiorców dało jej najwyższą ocenę. W ramach kampanii Test Serca w MPK umieszczono grafiki reklamowe, zaś przez cały rok prowadzono stałe wystawy w 4 lokalizacjach.</w:t>
      </w:r>
      <w:r>
        <w:rPr>
          <w:rStyle w:val="Hipercze"/>
          <w:rFonts w:ascii="Calibri" w:eastAsia="SimSun, 宋体;Times New Roman" w:hAnsi="Calibri" w:cs="Liberation Serif"/>
          <w:color w:val="auto"/>
          <w:sz w:val="22"/>
          <w:szCs w:val="22"/>
          <w:u w:val="none"/>
          <w:lang w:bidi="ar-SA"/>
        </w:rPr>
        <w:br/>
        <w:t xml:space="preserve">W </w:t>
      </w:r>
      <w:r>
        <w:rPr>
          <w:rStyle w:val="Hipercze"/>
          <w:rFonts w:ascii="Calibri" w:eastAsia="SimSun, 宋体;Times New Roman" w:hAnsi="Calibri" w:cs="Liberation Serif"/>
          <w:color w:val="auto"/>
          <w:sz w:val="22"/>
          <w:szCs w:val="22"/>
          <w:u w:val="none"/>
          <w:lang w:bidi="ar-SA"/>
        </w:rPr>
        <w:t xml:space="preserve">USC zaprezentowano wystawę „Jestem rodziną zastępczą bo…”. </w:t>
      </w:r>
    </w:p>
    <w:p w:rsidR="00E13F7C" w:rsidRDefault="003A0F35">
      <w:pPr>
        <w:jc w:val="both"/>
        <w:rPr>
          <w:rFonts w:ascii="Calibri" w:eastAsia="SimSun, 宋体;Times New Roman" w:hAnsi="Calibri" w:cs="Liberation Serif"/>
          <w:kern w:val="2"/>
          <w:sz w:val="22"/>
          <w:szCs w:val="22"/>
          <w:lang w:bidi="ar-SA"/>
        </w:rPr>
      </w:pPr>
      <w:r>
        <w:rPr>
          <w:rFonts w:ascii="Calibri" w:eastAsia="SimSun, 宋体;Times New Roman" w:hAnsi="Calibri" w:cs="Liberation Serif"/>
          <w:kern w:val="2"/>
          <w:sz w:val="22"/>
          <w:szCs w:val="22"/>
          <w:lang w:bidi="ar-SA"/>
        </w:rPr>
        <w:t>- współpraca z mediami i dziennikarzami w zakresie generowania zainteresowania redakcji treściami dotyczącymi idei rodzicielstwa zastępczego. Pojawiło się 52 materiałów medialnych na łamach takich</w:t>
      </w:r>
      <w:r>
        <w:rPr>
          <w:rFonts w:ascii="Calibri" w:eastAsia="SimSun, 宋体;Times New Roman" w:hAnsi="Calibri" w:cs="Liberation Serif"/>
          <w:kern w:val="2"/>
          <w:sz w:val="22"/>
          <w:szCs w:val="22"/>
          <w:lang w:bidi="ar-SA"/>
        </w:rPr>
        <w:t xml:space="preserve"> redakcji jak: TVP, TVN, Polsat News, </w:t>
      </w:r>
      <w:proofErr w:type="spellStart"/>
      <w:r>
        <w:rPr>
          <w:rFonts w:ascii="Calibri" w:eastAsia="SimSun, 宋体;Times New Roman" w:hAnsi="Calibri" w:cs="Liberation Serif"/>
          <w:kern w:val="2"/>
          <w:sz w:val="22"/>
          <w:szCs w:val="22"/>
          <w:lang w:bidi="ar-SA"/>
        </w:rPr>
        <w:t>Toya</w:t>
      </w:r>
      <w:proofErr w:type="spellEnd"/>
      <w:r>
        <w:rPr>
          <w:rFonts w:ascii="Calibri" w:eastAsia="SimSun, 宋体;Times New Roman" w:hAnsi="Calibri" w:cs="Liberation Serif"/>
          <w:kern w:val="2"/>
          <w:sz w:val="22"/>
          <w:szCs w:val="22"/>
          <w:lang w:bidi="ar-SA"/>
        </w:rPr>
        <w:t>, Łódź.pl, Radio Łódź, Radio Eska, Radio Zet, Radio RMF FM, Gazeta Wyborcza, Dziennik Łódzki, Ekspres Ilustrowany, TVP Info. Udało się pozyskać nowe osoby rozpoznawane publicznie, które promowały ideę rodzicielstwa</w:t>
      </w:r>
      <w:r>
        <w:rPr>
          <w:rFonts w:ascii="Calibri" w:eastAsia="SimSun, 宋体;Times New Roman" w:hAnsi="Calibri" w:cs="Liberation Serif"/>
          <w:kern w:val="2"/>
          <w:sz w:val="22"/>
          <w:szCs w:val="22"/>
          <w:lang w:bidi="ar-SA"/>
        </w:rPr>
        <w:t xml:space="preserve"> zastępczego oraz wsparły działania prowadzonych kampanii, m.in. </w:t>
      </w:r>
      <w:r>
        <w:rPr>
          <w:rFonts w:ascii="Calibri" w:eastAsia="SimSun, 宋体;Times New Roman" w:hAnsi="Calibri" w:cs="Liberation Serif"/>
          <w:b/>
          <w:kern w:val="2"/>
          <w:sz w:val="22"/>
          <w:szCs w:val="22"/>
          <w:lang w:bidi="ar-SA"/>
        </w:rPr>
        <w:t xml:space="preserve">Marcin </w:t>
      </w:r>
      <w:proofErr w:type="spellStart"/>
      <w:r>
        <w:rPr>
          <w:rFonts w:ascii="Calibri" w:eastAsia="SimSun, 宋体;Times New Roman" w:hAnsi="Calibri" w:cs="Liberation Serif"/>
          <w:b/>
          <w:kern w:val="2"/>
          <w:sz w:val="22"/>
          <w:szCs w:val="22"/>
          <w:lang w:bidi="ar-SA"/>
        </w:rPr>
        <w:t>Dorociński</w:t>
      </w:r>
      <w:proofErr w:type="spellEnd"/>
      <w:r>
        <w:rPr>
          <w:rFonts w:ascii="Calibri" w:eastAsia="SimSun, 宋体;Times New Roman" w:hAnsi="Calibri" w:cs="Liberation Serif"/>
          <w:b/>
          <w:kern w:val="2"/>
          <w:sz w:val="22"/>
          <w:szCs w:val="22"/>
          <w:lang w:bidi="ar-SA"/>
        </w:rPr>
        <w:t xml:space="preserve">, Teresa Lipowska, </w:t>
      </w:r>
      <w:r>
        <w:rPr>
          <w:rFonts w:ascii="Calibri" w:eastAsia="SimSun, 宋体;Times New Roman" w:hAnsi="Calibri" w:cs="Liberation Serif"/>
          <w:b/>
          <w:color w:val="000000"/>
          <w:kern w:val="2"/>
          <w:sz w:val="22"/>
          <w:szCs w:val="22"/>
          <w:shd w:val="clear" w:color="auto" w:fill="FFFFFF"/>
          <w:lang w:bidi="ar-SA"/>
        </w:rPr>
        <w:t xml:space="preserve">Marian Lichtman, Monika Mularska-Kucharek, Agata Kobylińska oraz </w:t>
      </w:r>
      <w:r>
        <w:rPr>
          <w:rFonts w:ascii="Calibri" w:eastAsia="SimSun, 宋体;Times New Roman" w:hAnsi="Calibri" w:cs="Liberation Serif"/>
          <w:b/>
          <w:kern w:val="2"/>
          <w:sz w:val="22"/>
          <w:szCs w:val="22"/>
          <w:lang w:bidi="ar-SA"/>
        </w:rPr>
        <w:t>kardynał Grzegorz Ryś</w:t>
      </w:r>
      <w:r>
        <w:rPr>
          <w:rFonts w:ascii="Calibri" w:eastAsia="SimSun, 宋体;Times New Roman" w:hAnsi="Calibri" w:cs="Liberation Serif"/>
          <w:b/>
          <w:bCs/>
          <w:kern w:val="2"/>
          <w:sz w:val="22"/>
          <w:szCs w:val="22"/>
          <w:lang w:bidi="ar-SA"/>
        </w:rPr>
        <w:t xml:space="preserve">. </w:t>
      </w:r>
      <w:r>
        <w:rPr>
          <w:rFonts w:ascii="Calibri" w:eastAsia="SimSun, 宋体;Times New Roman" w:hAnsi="Calibri" w:cs="Liberation Serif"/>
          <w:kern w:val="2"/>
          <w:sz w:val="22"/>
          <w:szCs w:val="22"/>
          <w:lang w:bidi="ar-SA"/>
        </w:rPr>
        <w:t xml:space="preserve">Prowadzono również różnorakie dodatkowe, wykraczające poza ramy </w:t>
      </w:r>
      <w:r>
        <w:rPr>
          <w:rFonts w:ascii="Calibri" w:eastAsia="SimSun, 宋体;Times New Roman" w:hAnsi="Calibri" w:cs="Liberation Serif"/>
          <w:kern w:val="2"/>
          <w:sz w:val="22"/>
          <w:szCs w:val="22"/>
          <w:lang w:bidi="ar-SA"/>
        </w:rPr>
        <w:t>ustawy, wsparcie rodzin zastępczych, które generowało tzw. marketing szeptany, wywołujący pozytywne informacje na temat funkcjonowania rodzicielstwa zastępczego w Łodzi, jak i samej idei.</w:t>
      </w:r>
    </w:p>
    <w:p w:rsidR="00E13F7C" w:rsidRDefault="003A0F35">
      <w:pPr>
        <w:pStyle w:val="Nagwek2"/>
        <w:jc w:val="both"/>
        <w:rPr>
          <w:color w:val="3465A4"/>
        </w:rPr>
      </w:pPr>
      <w:r>
        <w:rPr>
          <w:color w:val="3465A4"/>
        </w:rPr>
        <w:t>1.2 Kwalifikowanie osób kandydujących do pełnienia funkcji rodziny z</w:t>
      </w:r>
      <w:r>
        <w:rPr>
          <w:color w:val="3465A4"/>
        </w:rPr>
        <w:t xml:space="preserve">astępczej lub prowadzenia rodzinnego domu dziecka oraz wydawanie zaświadczeń kwalifikacyjnych zawierających </w:t>
      </w:r>
      <w:r>
        <w:rPr>
          <w:color w:val="3465A4"/>
        </w:rPr>
        <w:lastRenderedPageBreak/>
        <w:t>potwierdzenie ukończenia szkolenia, opinie o spełnianiu warunków i ocenę predyspozycji</w:t>
      </w:r>
      <w:r>
        <w:rPr>
          <w:color w:val="3465A4"/>
        </w:rPr>
        <w:br/>
        <w:t>do sprawowania pieczy zastępczej.</w:t>
      </w:r>
    </w:p>
    <w:p w:rsidR="00E13F7C" w:rsidRDefault="003A0F35">
      <w:pPr>
        <w:pStyle w:val="NormalnyWeb"/>
        <w:tabs>
          <w:tab w:val="left" w:pos="567"/>
        </w:tabs>
        <w:spacing w:before="280" w:after="0"/>
        <w:jc w:val="both"/>
        <w:rPr>
          <w:rFonts w:ascii="Calibri" w:eastAsia="SimSun, 宋体;Times New Roman" w:hAnsi="Calibri" w:cs="Calibri"/>
          <w:color w:val="auto"/>
          <w:sz w:val="22"/>
          <w:lang w:eastAsia="pl-PL"/>
        </w:rPr>
      </w:pPr>
      <w:r>
        <w:rPr>
          <w:rFonts w:ascii="Calibri" w:eastAsia="SimSun, 宋体;Times New Roman" w:hAnsi="Calibri" w:cs="Calibri"/>
          <w:color w:val="auto"/>
          <w:sz w:val="22"/>
          <w:lang w:eastAsia="pl-PL"/>
        </w:rPr>
        <w:t>W 2024 r. gotowość do podję</w:t>
      </w:r>
      <w:r>
        <w:rPr>
          <w:rFonts w:ascii="Calibri" w:eastAsia="SimSun, 宋体;Times New Roman" w:hAnsi="Calibri" w:cs="Calibri"/>
          <w:color w:val="auto"/>
          <w:sz w:val="22"/>
          <w:lang w:eastAsia="pl-PL"/>
        </w:rPr>
        <w:t>cia się opieki nad dziećmi zadeklarowało 261 osób, z czego:</w:t>
      </w:r>
    </w:p>
    <w:p w:rsidR="00E13F7C" w:rsidRDefault="003A0F35">
      <w:pPr>
        <w:pStyle w:val="NormalnyWeb"/>
        <w:numPr>
          <w:ilvl w:val="0"/>
          <w:numId w:val="6"/>
        </w:numPr>
        <w:tabs>
          <w:tab w:val="left" w:pos="180"/>
        </w:tabs>
        <w:spacing w:before="280" w:after="0"/>
        <w:ind w:left="170" w:hanging="170"/>
        <w:jc w:val="both"/>
        <w:rPr>
          <w:rFonts w:ascii="Calibri" w:eastAsia="SimSun, 宋体;Times New Roman" w:hAnsi="Calibri" w:cs="Calibri"/>
          <w:color w:val="auto"/>
          <w:sz w:val="22"/>
          <w:lang w:eastAsia="pl-PL"/>
        </w:rPr>
      </w:pPr>
      <w:r>
        <w:rPr>
          <w:rFonts w:ascii="Calibri" w:eastAsia="SimSun, 宋体;Times New Roman" w:hAnsi="Calibri" w:cs="Calibri"/>
          <w:color w:val="auto"/>
          <w:sz w:val="22"/>
          <w:lang w:eastAsia="pl-PL"/>
        </w:rPr>
        <w:t xml:space="preserve">80 osób zgłosiły się bezpośrednio do Zespołu Szkoleń i Kwalifikacji Wydziału Pieczy Zastępczej Centrum Administracyjnego Pieczy Zastępczej. Z powyższej grupy kandydatów pozytywnie zweryfikowano i </w:t>
      </w:r>
      <w:r>
        <w:rPr>
          <w:rFonts w:ascii="Calibri" w:eastAsia="SimSun, 宋体;Times New Roman" w:hAnsi="Calibri" w:cs="Calibri"/>
          <w:color w:val="auto"/>
          <w:sz w:val="22"/>
          <w:lang w:eastAsia="pl-PL"/>
        </w:rPr>
        <w:t>skierowano na szkolenia 74 osoby  w tym:</w:t>
      </w:r>
    </w:p>
    <w:p w:rsidR="00E13F7C" w:rsidRDefault="003A0F35">
      <w:pPr>
        <w:pStyle w:val="NormalnyWeb"/>
        <w:ind w:left="397" w:hanging="397"/>
        <w:jc w:val="both"/>
        <w:rPr>
          <w:color w:val="auto"/>
        </w:rPr>
      </w:pPr>
      <w:r>
        <w:rPr>
          <w:rFonts w:ascii="Calibri" w:eastAsia="SimSun, 宋体;Times New Roman" w:hAnsi="Calibri" w:cs="Calibri"/>
          <w:color w:val="auto"/>
          <w:sz w:val="22"/>
          <w:lang w:eastAsia="pl-PL"/>
        </w:rPr>
        <w:t>- 55</w:t>
      </w:r>
      <w:r>
        <w:rPr>
          <w:rFonts w:ascii="Calibri" w:eastAsia="SimSun, 宋体;Times New Roman" w:hAnsi="Calibri" w:cs="Calibri"/>
          <w:i/>
          <w:iCs/>
          <w:color w:val="auto"/>
          <w:sz w:val="22"/>
          <w:lang w:eastAsia="pl-PL"/>
        </w:rPr>
        <w:t xml:space="preserve"> </w:t>
      </w:r>
      <w:r>
        <w:rPr>
          <w:rFonts w:ascii="Calibri" w:eastAsia="SimSun, 宋体;Times New Roman" w:hAnsi="Calibri" w:cs="Calibri"/>
          <w:color w:val="auto"/>
          <w:sz w:val="22"/>
          <w:lang w:eastAsia="pl-PL"/>
        </w:rPr>
        <w:t>na rodzinę zastępczą niezawodową,</w:t>
      </w:r>
    </w:p>
    <w:p w:rsidR="00E13F7C" w:rsidRDefault="003A0F35">
      <w:pPr>
        <w:pStyle w:val="NormalnyWeb"/>
        <w:ind w:left="397" w:hanging="397"/>
        <w:jc w:val="both"/>
        <w:rPr>
          <w:rFonts w:ascii="Calibri" w:eastAsia="SimSun, 宋体;Times New Roman" w:hAnsi="Calibri" w:cs="Calibri"/>
          <w:color w:val="auto"/>
          <w:sz w:val="22"/>
          <w:lang w:eastAsia="pl-PL"/>
        </w:rPr>
      </w:pPr>
      <w:r>
        <w:rPr>
          <w:rFonts w:ascii="Calibri" w:eastAsia="SimSun, 宋体;Times New Roman" w:hAnsi="Calibri" w:cs="Calibri"/>
          <w:color w:val="auto"/>
          <w:sz w:val="22"/>
          <w:lang w:eastAsia="pl-PL"/>
        </w:rPr>
        <w:t>- 14 na rodzinę zastępczą zawodową,</w:t>
      </w:r>
    </w:p>
    <w:p w:rsidR="00E13F7C" w:rsidRDefault="003A0F35">
      <w:pPr>
        <w:pStyle w:val="NormalnyWeb"/>
        <w:ind w:left="397" w:hanging="397"/>
        <w:jc w:val="both"/>
        <w:rPr>
          <w:rFonts w:ascii="Calibri" w:eastAsia="SimSun, 宋体;Times New Roman" w:hAnsi="Calibri" w:cs="Calibri"/>
          <w:color w:val="auto"/>
          <w:sz w:val="22"/>
          <w:lang w:eastAsia="pl-PL"/>
        </w:rPr>
      </w:pPr>
      <w:r>
        <w:rPr>
          <w:rFonts w:ascii="Calibri" w:eastAsia="SimSun, 宋体;Times New Roman" w:hAnsi="Calibri" w:cs="Calibri"/>
          <w:color w:val="auto"/>
          <w:sz w:val="22"/>
          <w:lang w:eastAsia="pl-PL"/>
        </w:rPr>
        <w:t>- 4 na rodziną zastępczą zawodową pełniącą funkcję pogotowia rodzinnego,</w:t>
      </w:r>
    </w:p>
    <w:p w:rsidR="00E13F7C" w:rsidRDefault="003A0F35">
      <w:pPr>
        <w:pStyle w:val="NormalnyWeb"/>
        <w:jc w:val="both"/>
        <w:rPr>
          <w:color w:val="auto"/>
        </w:rPr>
      </w:pPr>
      <w:r>
        <w:rPr>
          <w:rFonts w:ascii="Calibri" w:eastAsia="SimSun, 宋体;Times New Roman" w:hAnsi="Calibri" w:cs="Calibri"/>
          <w:color w:val="auto"/>
          <w:sz w:val="22"/>
          <w:lang w:eastAsia="pl-PL"/>
        </w:rPr>
        <w:t>- 1</w:t>
      </w:r>
      <w:r>
        <w:rPr>
          <w:rFonts w:ascii="Calibri" w:eastAsia="SimSun, 宋体;Times New Roman" w:hAnsi="Calibri" w:cs="Calibri"/>
          <w:i/>
          <w:iCs/>
          <w:color w:val="auto"/>
          <w:sz w:val="22"/>
          <w:lang w:eastAsia="pl-PL"/>
        </w:rPr>
        <w:t xml:space="preserve"> </w:t>
      </w:r>
      <w:r>
        <w:rPr>
          <w:rFonts w:ascii="Calibri" w:eastAsia="SimSun, 宋体;Times New Roman" w:hAnsi="Calibri" w:cs="Calibri"/>
          <w:color w:val="auto"/>
          <w:sz w:val="22"/>
          <w:lang w:eastAsia="pl-PL"/>
        </w:rPr>
        <w:t>na prowadzenie rodzinnego domu dziecka</w:t>
      </w:r>
      <w:r>
        <w:rPr>
          <w:rFonts w:ascii="Calibri" w:eastAsia="SimSun, 宋体;Times New Roman" w:hAnsi="Calibri" w:cs="Calibri"/>
          <w:color w:val="auto"/>
          <w:sz w:val="22"/>
          <w:lang w:eastAsia="pl-PL"/>
        </w:rPr>
        <w:t>.</w:t>
      </w:r>
    </w:p>
    <w:p w:rsidR="00E13F7C" w:rsidRDefault="003A0F35">
      <w:pPr>
        <w:pStyle w:val="NormalnyWeb"/>
        <w:numPr>
          <w:ilvl w:val="0"/>
          <w:numId w:val="7"/>
        </w:numPr>
        <w:tabs>
          <w:tab w:val="left" w:pos="180"/>
        </w:tabs>
        <w:spacing w:before="280" w:after="0"/>
        <w:ind w:left="170" w:hanging="170"/>
        <w:jc w:val="both"/>
        <w:rPr>
          <w:rFonts w:ascii="Calibri" w:hAnsi="Calibri" w:cs="Calibri"/>
          <w:color w:val="auto"/>
          <w:sz w:val="22"/>
          <w:lang w:eastAsia="pl-PL"/>
        </w:rPr>
      </w:pPr>
      <w:r>
        <w:rPr>
          <w:rFonts w:ascii="Calibri" w:eastAsia="Calibri" w:hAnsi="Calibri" w:cs="Calibri"/>
          <w:color w:val="auto"/>
          <w:sz w:val="22"/>
          <w:lang w:eastAsia="pl-PL"/>
        </w:rPr>
        <w:t>126</w:t>
      </w:r>
      <w:r>
        <w:rPr>
          <w:rFonts w:ascii="Calibri" w:eastAsia="SimSun, 宋体;Times New Roman" w:hAnsi="Calibri" w:cs="Calibri"/>
          <w:color w:val="auto"/>
          <w:sz w:val="22"/>
          <w:lang w:eastAsia="pl-PL"/>
        </w:rPr>
        <w:t xml:space="preserve"> osób to kandydaci, którzy zostali zgłoszeni na zlecenie sądu opiekuńczego. Z powyższej grupy kandydatów pozytywnie zweryfikowano i skierowano na szkolenia 88 osób.</w:t>
      </w:r>
    </w:p>
    <w:p w:rsidR="00E13F7C" w:rsidRDefault="003A0F35">
      <w:pPr>
        <w:pStyle w:val="NormalnyWeb"/>
        <w:jc w:val="both"/>
        <w:rPr>
          <w:color w:val="auto"/>
        </w:rPr>
      </w:pPr>
      <w:r>
        <w:rPr>
          <w:rFonts w:ascii="Calibri" w:eastAsia="SimSun, 宋体;Times New Roman" w:hAnsi="Calibri" w:cs="Calibri"/>
          <w:color w:val="auto"/>
          <w:sz w:val="22"/>
          <w:lang w:eastAsia="pl-PL"/>
        </w:rPr>
        <w:br/>
      </w:r>
      <w:r>
        <w:rPr>
          <w:rFonts w:ascii="Calibri" w:hAnsi="Calibri" w:cs="Calibri"/>
          <w:color w:val="auto"/>
          <w:sz w:val="22"/>
          <w:szCs w:val="22"/>
        </w:rPr>
        <w:t>Pozostałe osoby z tej grupy to 12 osób ocenionych negatywnie, w przypadku 18 osób pozostaw</w:t>
      </w:r>
      <w:r>
        <w:rPr>
          <w:rFonts w:ascii="Calibri" w:hAnsi="Calibri" w:cs="Calibri"/>
          <w:color w:val="auto"/>
          <w:sz w:val="22"/>
          <w:szCs w:val="22"/>
        </w:rPr>
        <w:t xml:space="preserve">iono  decyzję do oceny Sądu, a 8 osób zrezygnowało. </w:t>
      </w:r>
    </w:p>
    <w:p w:rsidR="00E13F7C" w:rsidRDefault="003A0F35">
      <w:pPr>
        <w:pStyle w:val="NormalnyWeb"/>
        <w:numPr>
          <w:ilvl w:val="0"/>
          <w:numId w:val="7"/>
        </w:numPr>
        <w:tabs>
          <w:tab w:val="left" w:pos="180"/>
        </w:tabs>
        <w:spacing w:before="280" w:after="0"/>
        <w:ind w:left="170" w:hanging="170"/>
        <w:jc w:val="both"/>
        <w:rPr>
          <w:color w:val="auto"/>
        </w:rPr>
      </w:pPr>
      <w:r>
        <w:rPr>
          <w:rFonts w:ascii="Calibri" w:eastAsia="SimSun, 宋体;Times New Roman" w:hAnsi="Calibri" w:cs="Calibri"/>
          <w:color w:val="auto"/>
          <w:sz w:val="22"/>
          <w:lang w:eastAsia="pl-PL"/>
        </w:rPr>
        <w:t>55 osób zgłosiło się z innych powiatów, posiadające już szkolenia lub zaświadczenia kwalifikacyjne, które wyraziły gotowość zaopiekowania się dziećmi pochodzącymi z miasta Łodzi.</w:t>
      </w:r>
    </w:p>
    <w:p w:rsidR="00E13F7C" w:rsidRDefault="003A0F35">
      <w:pPr>
        <w:pStyle w:val="Standard"/>
        <w:tabs>
          <w:tab w:val="left" w:pos="567"/>
        </w:tabs>
        <w:spacing w:before="280"/>
        <w:jc w:val="both"/>
        <w:rPr>
          <w:rFonts w:ascii="Calibri" w:eastAsia="SimSun, 宋体;Times New Roman" w:hAnsi="Calibri" w:cs="Calibri"/>
          <w:sz w:val="22"/>
          <w:lang w:eastAsia="pl-PL"/>
        </w:rPr>
      </w:pPr>
      <w:r>
        <w:rPr>
          <w:rFonts w:ascii="Calibri" w:eastAsia="SimSun, 宋体;Times New Roman" w:hAnsi="Calibri" w:cs="Calibri"/>
          <w:sz w:val="22"/>
          <w:lang w:eastAsia="pl-PL"/>
        </w:rPr>
        <w:t>Należy zauważyć, iż zgod</w:t>
      </w:r>
      <w:r>
        <w:rPr>
          <w:rFonts w:ascii="Calibri" w:eastAsia="SimSun, 宋体;Times New Roman" w:hAnsi="Calibri" w:cs="Calibri"/>
          <w:sz w:val="22"/>
          <w:lang w:eastAsia="pl-PL"/>
        </w:rPr>
        <w:t>nie z obowiązującymi przepisami, kandydaci na rodzinę zastępczą spokrewnioną nie muszą legitymować się świadectwem ukończenia szkolenia.</w:t>
      </w:r>
    </w:p>
    <w:p w:rsidR="00E13F7C" w:rsidRDefault="00E13F7C">
      <w:pPr>
        <w:pStyle w:val="Standard"/>
        <w:tabs>
          <w:tab w:val="left" w:pos="567"/>
        </w:tabs>
        <w:jc w:val="both"/>
        <w:rPr>
          <w:rFonts w:ascii="Calibri" w:eastAsia="SimSun, 宋体;Times New Roman" w:hAnsi="Calibri" w:cs="Calibri"/>
          <w:sz w:val="22"/>
          <w:lang w:eastAsia="pl-PL"/>
        </w:rPr>
      </w:pPr>
    </w:p>
    <w:p w:rsidR="00E13F7C" w:rsidRDefault="003A0F35">
      <w:pPr>
        <w:pStyle w:val="Nagwek2"/>
        <w:jc w:val="both"/>
        <w:rPr>
          <w:rFonts w:eastAsia="SimSun, 宋体;Times New Roman"/>
          <w:bCs w:val="0"/>
          <w:color w:val="3465A4"/>
          <w:lang w:eastAsia="pl-PL"/>
        </w:rPr>
      </w:pPr>
      <w:r>
        <w:rPr>
          <w:rFonts w:eastAsia="SimSun, 宋体;Times New Roman"/>
          <w:bCs w:val="0"/>
          <w:color w:val="3465A4"/>
          <w:lang w:eastAsia="pl-PL"/>
        </w:rPr>
        <w:t>1.3 Organizowanie szkoleń dla kandydatów do pełnienia funkcji rodziny zastępczej</w:t>
      </w:r>
      <w:r>
        <w:rPr>
          <w:rFonts w:eastAsia="SimSun, 宋体;Times New Roman"/>
          <w:bCs w:val="0"/>
          <w:color w:val="3465A4"/>
          <w:lang w:eastAsia="pl-PL"/>
        </w:rPr>
        <w:br/>
        <w:t>oraz prowadzących rodzinne domy dziec</w:t>
      </w:r>
      <w:r>
        <w:rPr>
          <w:rFonts w:eastAsia="SimSun, 宋体;Times New Roman"/>
          <w:bCs w:val="0"/>
          <w:color w:val="3465A4"/>
          <w:lang w:eastAsia="pl-PL"/>
        </w:rPr>
        <w:t>ka, a także dyrektorów placówek</w:t>
      </w:r>
      <w:r>
        <w:rPr>
          <w:rFonts w:eastAsia="SimSun, 宋体;Times New Roman"/>
          <w:bCs w:val="0"/>
          <w:color w:val="3465A4"/>
          <w:lang w:eastAsia="pl-PL"/>
        </w:rPr>
        <w:br/>
        <w:t>opiekuńczo-wychowawczych typu rodzinnego.</w:t>
      </w:r>
    </w:p>
    <w:p w:rsidR="00E13F7C" w:rsidRDefault="00E13F7C">
      <w:pPr>
        <w:pStyle w:val="Standard"/>
        <w:jc w:val="both"/>
        <w:rPr>
          <w:rFonts w:ascii="Calibri" w:eastAsia="SimSun, 宋体;Times New Roman" w:hAnsi="Calibri" w:cs="Calibri"/>
          <w:b/>
          <w:bCs/>
          <w:color w:val="3465A4"/>
          <w:sz w:val="22"/>
          <w:lang w:eastAsia="pl-PL"/>
        </w:rPr>
      </w:pPr>
    </w:p>
    <w:p w:rsidR="00E13F7C" w:rsidRDefault="003A0F35">
      <w:pPr>
        <w:pStyle w:val="NormalnyWeb"/>
        <w:jc w:val="both"/>
        <w:rPr>
          <w:color w:val="auto"/>
        </w:rPr>
      </w:pPr>
      <w:r>
        <w:rPr>
          <w:rFonts w:ascii="Calibri" w:hAnsi="Calibri" w:cs="Calibri"/>
          <w:color w:val="auto"/>
          <w:sz w:val="22"/>
          <w:szCs w:val="22"/>
        </w:rPr>
        <w:t xml:space="preserve">W 2024 r. zorganizowano 6 szkoleń </w:t>
      </w:r>
      <w:r>
        <w:rPr>
          <w:rFonts w:ascii="Calibri" w:hAnsi="Calibri" w:cs="Calibri"/>
          <w:b/>
          <w:bCs/>
          <w:color w:val="auto"/>
          <w:sz w:val="22"/>
          <w:szCs w:val="22"/>
        </w:rPr>
        <w:t>„podstawowych”</w:t>
      </w:r>
      <w:r>
        <w:rPr>
          <w:rFonts w:ascii="Calibri" w:hAnsi="Calibri" w:cs="Calibri"/>
          <w:color w:val="auto"/>
          <w:sz w:val="22"/>
          <w:szCs w:val="22"/>
        </w:rPr>
        <w:t xml:space="preserve"> dla kandydatów do pełnienia funkcji rodziny zastępczej niezawodowej, rodziny zastępczej zawodowej, prowadzenia rodzinnego domu dziecka</w:t>
      </w:r>
      <w:r>
        <w:rPr>
          <w:rFonts w:ascii="Calibri" w:hAnsi="Calibri" w:cs="Calibri"/>
          <w:color w:val="auto"/>
          <w:sz w:val="22"/>
          <w:szCs w:val="22"/>
        </w:rPr>
        <w:br/>
        <w:t>oraz na dyrektora placówki opiekuńczo – wychowawczej typu rodzinnego. Szkolenie zostało ukończone przez 113 kandydatów (</w:t>
      </w:r>
      <w:r>
        <w:rPr>
          <w:rFonts w:ascii="Calibri" w:hAnsi="Calibri" w:cs="Calibri"/>
          <w:color w:val="auto"/>
          <w:sz w:val="22"/>
          <w:szCs w:val="22"/>
        </w:rPr>
        <w:t>w tym 38 kandydatów na rodzinę zastępczą spokrewnioną,</w:t>
      </w:r>
      <w:r>
        <w:rPr>
          <w:rFonts w:ascii="Calibri" w:hAnsi="Calibri" w:cs="Calibri"/>
          <w:color w:val="auto"/>
          <w:sz w:val="22"/>
          <w:szCs w:val="22"/>
        </w:rPr>
        <w:br/>
        <w:t>55 kandydatów na rodzinę zastępczą niezawodową, 19 kandydatów na rodzinę zastępczą zawodową oraz 1 kandydat na prowadzenie rodzinnego domu dziecka).</w:t>
      </w:r>
    </w:p>
    <w:p w:rsidR="00E13F7C" w:rsidRDefault="00E13F7C">
      <w:pPr>
        <w:pStyle w:val="NormalnyWeb"/>
        <w:jc w:val="both"/>
        <w:rPr>
          <w:rFonts w:ascii="Calibri" w:hAnsi="Calibri" w:cs="Calibri"/>
          <w:color w:val="auto"/>
          <w:sz w:val="22"/>
          <w:szCs w:val="22"/>
        </w:rPr>
      </w:pPr>
    </w:p>
    <w:p w:rsidR="00E13F7C" w:rsidRDefault="003A0F35">
      <w:pPr>
        <w:pStyle w:val="NormalnyWeb"/>
        <w:jc w:val="both"/>
        <w:rPr>
          <w:color w:val="3465A4"/>
        </w:rPr>
      </w:pPr>
      <w:r>
        <w:rPr>
          <w:rFonts w:ascii="Calibri" w:hAnsi="Calibri" w:cs="Calibri"/>
          <w:color w:val="auto"/>
          <w:sz w:val="22"/>
          <w:szCs w:val="22"/>
        </w:rPr>
        <w:t xml:space="preserve">Ponadto, przeprowadzono 5 szkoleń </w:t>
      </w:r>
      <w:r>
        <w:rPr>
          <w:rFonts w:ascii="Calibri" w:hAnsi="Calibri" w:cs="Calibri"/>
          <w:b/>
          <w:color w:val="auto"/>
          <w:sz w:val="22"/>
          <w:szCs w:val="22"/>
        </w:rPr>
        <w:t xml:space="preserve">„uzupełniających” </w:t>
      </w:r>
      <w:r>
        <w:rPr>
          <w:rFonts w:ascii="Calibri" w:hAnsi="Calibri" w:cs="Calibri"/>
          <w:color w:val="auto"/>
          <w:sz w:val="22"/>
          <w:szCs w:val="22"/>
        </w:rPr>
        <w:t>dla osób, które planowały przekwalifikowanie. Szkolenie uzupełniające zostało ukończone przez 11 kandydatów. Dodatkowo w 2024 r., w związku</w:t>
      </w:r>
      <w:r>
        <w:rPr>
          <w:rFonts w:ascii="Calibri" w:hAnsi="Calibri" w:cs="Calibri"/>
          <w:color w:val="auto"/>
          <w:sz w:val="22"/>
          <w:szCs w:val="22"/>
        </w:rPr>
        <w:br/>
        <w:t>z podniesieniem kwalifikacji zawodowych przeprowadzono 3 szkoleń podnoszących kompetencje rodzicie</w:t>
      </w:r>
      <w:r>
        <w:rPr>
          <w:rFonts w:ascii="Calibri" w:hAnsi="Calibri" w:cs="Calibri"/>
          <w:color w:val="auto"/>
          <w:sz w:val="22"/>
          <w:szCs w:val="22"/>
        </w:rPr>
        <w:t>lskie dla 17 opiekunów dzieci umieszczonych w pieczy zastępczej oraz</w:t>
      </w:r>
      <w:r>
        <w:rPr>
          <w:rFonts w:ascii="Calibri" w:hAnsi="Calibri" w:cs="Calibri"/>
          <w:color w:val="auto"/>
          <w:sz w:val="22"/>
          <w:szCs w:val="22"/>
        </w:rPr>
        <w:t xml:space="preserve"> </w:t>
      </w:r>
      <w:r>
        <w:rPr>
          <w:rFonts w:ascii="Calibri" w:hAnsi="Calibri" w:cs="Calibri"/>
          <w:color w:val="auto"/>
          <w:sz w:val="22"/>
          <w:szCs w:val="22"/>
        </w:rPr>
        <w:t>5 szkoleń podnoszących kompetencje rodzicielskie rodzin biologicznych dla 63 osób.</w:t>
      </w:r>
    </w:p>
    <w:p w:rsidR="00E13F7C" w:rsidRDefault="00E13F7C">
      <w:pPr>
        <w:pStyle w:val="NormalnyWeb"/>
        <w:jc w:val="both"/>
        <w:rPr>
          <w:rFonts w:ascii="Calibri" w:hAnsi="Calibri" w:cs="Calibri"/>
          <w:color w:val="auto"/>
          <w:sz w:val="22"/>
          <w:szCs w:val="22"/>
        </w:rPr>
      </w:pPr>
    </w:p>
    <w:p w:rsidR="00E13F7C" w:rsidRDefault="003A0F35">
      <w:pPr>
        <w:pStyle w:val="NormalnyWeb"/>
        <w:jc w:val="both"/>
        <w:rPr>
          <w:rFonts w:ascii="Calibri" w:hAnsi="Calibri" w:cs="Calibri"/>
          <w:color w:val="auto"/>
          <w:sz w:val="22"/>
          <w:szCs w:val="22"/>
        </w:rPr>
      </w:pPr>
      <w:r>
        <w:rPr>
          <w:rFonts w:ascii="Calibri" w:hAnsi="Calibri" w:cs="Calibri"/>
          <w:color w:val="auto"/>
          <w:sz w:val="22"/>
          <w:szCs w:val="22"/>
        </w:rPr>
        <w:t>Szkolenia dla kandydatów na rodziny zastępcze niezawodowe, zawodowe oraz prowadzących rodzinne domy dzi</w:t>
      </w:r>
      <w:r>
        <w:rPr>
          <w:rFonts w:ascii="Calibri" w:hAnsi="Calibri" w:cs="Calibri"/>
          <w:color w:val="auto"/>
          <w:sz w:val="22"/>
          <w:szCs w:val="22"/>
        </w:rPr>
        <w:t>ecka, a także dyrektorów placówek opiekuńczo – wychowawczych typu rodzinnego prowadzą również ośrodki adopcyjne, jako zadanie własne. W 2024 roku 7 kandydatów zainteresowanych stanowieniem jednej z rodzinnych form pieczy zastępczej skorzystało z ofert ośro</w:t>
      </w:r>
      <w:r>
        <w:rPr>
          <w:rFonts w:ascii="Calibri" w:hAnsi="Calibri" w:cs="Calibri"/>
          <w:color w:val="auto"/>
          <w:sz w:val="22"/>
          <w:szCs w:val="22"/>
        </w:rPr>
        <w:t>dków adopcyjnych bądź fundacji.</w:t>
      </w:r>
    </w:p>
    <w:p w:rsidR="00E13F7C" w:rsidRDefault="00E13F7C">
      <w:pPr>
        <w:pStyle w:val="western"/>
        <w:spacing w:before="0" w:after="0" w:line="240" w:lineRule="auto"/>
        <w:jc w:val="both"/>
        <w:rPr>
          <w:color w:val="3465A4"/>
          <w:sz w:val="22"/>
          <w:szCs w:val="22"/>
          <w:shd w:val="clear" w:color="auto" w:fill="FFFF00"/>
        </w:rPr>
      </w:pPr>
    </w:p>
    <w:p w:rsidR="00E13F7C" w:rsidRDefault="003A0F35">
      <w:pPr>
        <w:pStyle w:val="Nagwek1"/>
        <w:tabs>
          <w:tab w:val="left" w:pos="397"/>
        </w:tabs>
        <w:ind w:left="397" w:hanging="397"/>
        <w:jc w:val="both"/>
        <w:rPr>
          <w:color w:val="3465A4"/>
          <w:sz w:val="22"/>
          <w:szCs w:val="22"/>
        </w:rPr>
      </w:pPr>
      <w:r>
        <w:rPr>
          <w:rFonts w:ascii="Calibri" w:hAnsi="Calibri" w:cs="Calibri"/>
          <w:b/>
          <w:bCs/>
          <w:color w:val="3465A4"/>
          <w:sz w:val="22"/>
          <w:szCs w:val="22"/>
        </w:rPr>
        <w:t xml:space="preserve">2. </w:t>
      </w:r>
      <w:r>
        <w:rPr>
          <w:rFonts w:ascii="Calibri" w:hAnsi="Calibri" w:cs="Times New Roman"/>
          <w:b/>
          <w:bCs/>
          <w:color w:val="3465A4"/>
          <w:sz w:val="22"/>
          <w:szCs w:val="22"/>
        </w:rPr>
        <w:t>Organizowanie opieki nad dzieckiem, w przypadku gdy rodzina zastępcza</w:t>
      </w:r>
      <w:r>
        <w:rPr>
          <w:rFonts w:ascii="Calibri" w:hAnsi="Calibri" w:cs="Times New Roman"/>
          <w:b/>
          <w:bCs/>
          <w:color w:val="3465A4"/>
          <w:sz w:val="22"/>
          <w:szCs w:val="22"/>
        </w:rPr>
        <w:br/>
        <w:t>albo prowadzący rodzinny dom dziecka, okresowo, nie może osobiście sprawować opieki nad powierzonymi dziećmi.</w:t>
      </w:r>
    </w:p>
    <w:p w:rsidR="00E13F7C" w:rsidRDefault="00E13F7C">
      <w:pPr>
        <w:pStyle w:val="Standard"/>
        <w:ind w:left="57"/>
        <w:jc w:val="center"/>
        <w:rPr>
          <w:rFonts w:ascii="Calibri" w:hAnsi="Calibri" w:cs="Calibri"/>
          <w:b/>
          <w:bCs/>
          <w:color w:val="3465A4"/>
          <w:sz w:val="22"/>
        </w:rPr>
      </w:pPr>
    </w:p>
    <w:p w:rsidR="00E13F7C" w:rsidRDefault="003A0F35">
      <w:pPr>
        <w:pStyle w:val="Tekstpodstawowywcity21"/>
        <w:ind w:left="0" w:firstLine="0"/>
        <w:rPr>
          <w:rFonts w:ascii="Calibri" w:hAnsi="Calibri" w:cs="Calibri"/>
          <w:sz w:val="22"/>
          <w:szCs w:val="22"/>
        </w:rPr>
      </w:pPr>
      <w:r>
        <w:rPr>
          <w:rFonts w:ascii="Calibri" w:hAnsi="Calibri" w:cs="Calibri"/>
          <w:sz w:val="22"/>
          <w:szCs w:val="22"/>
        </w:rPr>
        <w:t>W przypadku, gdy rodzina zastępcza albo</w:t>
      </w:r>
      <w:r>
        <w:rPr>
          <w:rFonts w:ascii="Calibri" w:hAnsi="Calibri" w:cs="Calibri"/>
          <w:sz w:val="22"/>
          <w:szCs w:val="22"/>
        </w:rPr>
        <w:t xml:space="preserve"> prowadzący rodzinny dom dziecka, okresowo,</w:t>
      </w:r>
      <w:r>
        <w:rPr>
          <w:rFonts w:ascii="Calibri" w:hAnsi="Calibri" w:cs="Calibri"/>
          <w:sz w:val="22"/>
          <w:szCs w:val="22"/>
        </w:rPr>
        <w:br/>
        <w:t>nie może sprawować opieki, w szczególności z powodu:</w:t>
      </w:r>
    </w:p>
    <w:p w:rsidR="00E13F7C" w:rsidRDefault="003A0F35">
      <w:pPr>
        <w:pStyle w:val="Standard"/>
        <w:numPr>
          <w:ilvl w:val="0"/>
          <w:numId w:val="13"/>
        </w:numPr>
        <w:tabs>
          <w:tab w:val="left" w:pos="720"/>
        </w:tabs>
        <w:ind w:left="680" w:hanging="340"/>
        <w:jc w:val="both"/>
        <w:rPr>
          <w:rFonts w:ascii="Calibri" w:hAnsi="Calibri" w:cs="Calibri"/>
          <w:sz w:val="22"/>
          <w:szCs w:val="22"/>
        </w:rPr>
      </w:pPr>
      <w:r>
        <w:rPr>
          <w:rFonts w:ascii="Calibri" w:hAnsi="Calibri" w:cs="Calibri"/>
          <w:sz w:val="22"/>
          <w:szCs w:val="22"/>
        </w:rPr>
        <w:t>problemów zdrowotnych,</w:t>
      </w:r>
    </w:p>
    <w:p w:rsidR="00E13F7C" w:rsidRDefault="003A0F35">
      <w:pPr>
        <w:pStyle w:val="Standard"/>
        <w:numPr>
          <w:ilvl w:val="0"/>
          <w:numId w:val="13"/>
        </w:numPr>
        <w:tabs>
          <w:tab w:val="left" w:pos="720"/>
        </w:tabs>
        <w:ind w:left="680" w:hanging="340"/>
        <w:jc w:val="both"/>
        <w:rPr>
          <w:rFonts w:ascii="Calibri" w:hAnsi="Calibri" w:cs="Calibri"/>
          <w:sz w:val="22"/>
          <w:szCs w:val="22"/>
        </w:rPr>
      </w:pPr>
      <w:r>
        <w:rPr>
          <w:rFonts w:ascii="Calibri" w:hAnsi="Calibri" w:cs="Calibri"/>
          <w:sz w:val="22"/>
          <w:szCs w:val="22"/>
        </w:rPr>
        <w:t>nieprzewidzianych zdarzeń losowych,</w:t>
      </w:r>
    </w:p>
    <w:p w:rsidR="00E13F7C" w:rsidRDefault="003A0F35">
      <w:pPr>
        <w:pStyle w:val="Standard"/>
        <w:numPr>
          <w:ilvl w:val="0"/>
          <w:numId w:val="13"/>
        </w:numPr>
        <w:tabs>
          <w:tab w:val="left" w:pos="720"/>
        </w:tabs>
        <w:ind w:left="680" w:hanging="340"/>
        <w:jc w:val="both"/>
        <w:rPr>
          <w:rFonts w:ascii="Calibri" w:hAnsi="Calibri" w:cs="Calibri"/>
          <w:sz w:val="22"/>
          <w:szCs w:val="22"/>
        </w:rPr>
      </w:pPr>
      <w:r>
        <w:rPr>
          <w:rFonts w:ascii="Calibri" w:hAnsi="Calibri" w:cs="Calibri"/>
          <w:sz w:val="22"/>
          <w:szCs w:val="22"/>
        </w:rPr>
        <w:t>zaplanowanego wypoczynku,</w:t>
      </w:r>
    </w:p>
    <w:p w:rsidR="00E13F7C" w:rsidRDefault="003A0F35">
      <w:pPr>
        <w:pStyle w:val="Standard"/>
        <w:jc w:val="both"/>
        <w:rPr>
          <w:rFonts w:ascii="Calibri" w:hAnsi="Calibri" w:cs="Calibri"/>
          <w:sz w:val="22"/>
          <w:szCs w:val="22"/>
        </w:rPr>
      </w:pPr>
      <w:r>
        <w:rPr>
          <w:rFonts w:ascii="Calibri" w:hAnsi="Calibri" w:cs="Calibri"/>
          <w:sz w:val="22"/>
          <w:szCs w:val="22"/>
        </w:rPr>
        <w:t>piecza zastępcza nad dzieckiem może być powierzona rodzinie pomocowej.</w:t>
      </w:r>
    </w:p>
    <w:p w:rsidR="00E13F7C" w:rsidRDefault="00E13F7C">
      <w:pPr>
        <w:pStyle w:val="Standard"/>
        <w:jc w:val="both"/>
        <w:rPr>
          <w:rFonts w:ascii="Calibri" w:hAnsi="Calibri" w:cs="Calibri"/>
          <w:sz w:val="22"/>
          <w:szCs w:val="22"/>
        </w:rPr>
      </w:pPr>
    </w:p>
    <w:p w:rsidR="00E13F7C" w:rsidRDefault="003A0F35">
      <w:pPr>
        <w:pStyle w:val="Standard"/>
        <w:jc w:val="both"/>
        <w:rPr>
          <w:rFonts w:ascii="Calibri" w:hAnsi="Calibri" w:cs="Calibri"/>
          <w:sz w:val="22"/>
          <w:szCs w:val="22"/>
        </w:rPr>
      </w:pPr>
      <w:r>
        <w:rPr>
          <w:rFonts w:ascii="Calibri" w:hAnsi="Calibri" w:cs="Calibri"/>
          <w:sz w:val="22"/>
          <w:szCs w:val="22"/>
        </w:rPr>
        <w:t>Rodziną pomocową może być funkcjonująca rodzina zastępcza niezawodowa, rodzina zastępcza zawodowa lub prowadzący rodzinny dom dziecka bądź małżonkowie lub osoby niepozostające</w:t>
      </w:r>
      <w:r>
        <w:rPr>
          <w:rFonts w:ascii="Calibri" w:hAnsi="Calibri" w:cs="Calibri"/>
          <w:sz w:val="22"/>
          <w:szCs w:val="22"/>
        </w:rPr>
        <w:br/>
        <w:t>w związku małżeńskim przeszkoleni do pełnienia funkcji rodziny zastępczej, prowa</w:t>
      </w:r>
      <w:r>
        <w:rPr>
          <w:rFonts w:ascii="Calibri" w:hAnsi="Calibri" w:cs="Calibri"/>
          <w:sz w:val="22"/>
          <w:szCs w:val="22"/>
        </w:rPr>
        <w:t>dzenia rodzinnego domu dziecka lub rodziny przysposabiającej.</w:t>
      </w:r>
    </w:p>
    <w:p w:rsidR="00E13F7C" w:rsidRDefault="00E13F7C">
      <w:pPr>
        <w:pStyle w:val="Standard"/>
        <w:jc w:val="both"/>
        <w:rPr>
          <w:rFonts w:ascii="Calibri" w:eastAsia="Times New Roman" w:hAnsi="Calibri" w:cs="Calibri"/>
          <w:sz w:val="22"/>
          <w:szCs w:val="22"/>
          <w:lang w:bidi="ar-SA"/>
        </w:rPr>
      </w:pPr>
    </w:p>
    <w:p w:rsidR="00E13F7C" w:rsidRDefault="003A0F35">
      <w:pPr>
        <w:pStyle w:val="Standard"/>
        <w:jc w:val="both"/>
        <w:rPr>
          <w:rFonts w:ascii="Calibri" w:eastAsia="Times New Roman" w:hAnsi="Calibri" w:cs="Calibri"/>
          <w:sz w:val="22"/>
          <w:szCs w:val="22"/>
          <w:lang w:bidi="ar-SA"/>
        </w:rPr>
      </w:pPr>
      <w:r>
        <w:rPr>
          <w:rFonts w:ascii="Calibri" w:eastAsia="Times New Roman" w:hAnsi="Calibri" w:cs="Calibri"/>
          <w:sz w:val="22"/>
          <w:szCs w:val="22"/>
          <w:lang w:bidi="ar-SA"/>
        </w:rPr>
        <w:t>W 2024 r., zawartych zostało 28 umów stanowiących podstawę umieszczenia dzieci w rodzinie pomocowej, w tym:</w:t>
      </w:r>
    </w:p>
    <w:p w:rsidR="00E13F7C" w:rsidRDefault="003A0F35">
      <w:pPr>
        <w:pStyle w:val="Standard"/>
        <w:numPr>
          <w:ilvl w:val="0"/>
          <w:numId w:val="15"/>
        </w:numPr>
        <w:tabs>
          <w:tab w:val="left" w:pos="510"/>
        </w:tabs>
        <w:ind w:left="510" w:hanging="227"/>
        <w:jc w:val="both"/>
      </w:pPr>
      <w:r>
        <w:rPr>
          <w:rFonts w:ascii="Calibri" w:eastAsia="Times New Roman" w:hAnsi="Calibri" w:cs="Calibri"/>
          <w:sz w:val="22"/>
          <w:szCs w:val="22"/>
          <w:lang w:bidi="ar-SA"/>
        </w:rPr>
        <w:t xml:space="preserve">3 umowy z osobą przeszkoloną do pełnienia funkcji rodziny zastępczej, prowadzenia </w:t>
      </w:r>
      <w:r>
        <w:rPr>
          <w:rFonts w:ascii="Calibri" w:eastAsia="Times New Roman" w:hAnsi="Calibri" w:cs="Calibri"/>
          <w:sz w:val="22"/>
          <w:szCs w:val="22"/>
          <w:lang w:bidi="ar-SA"/>
        </w:rPr>
        <w:t>rodzinnego domu dziecka lub rodziny przysposabiającej,</w:t>
      </w:r>
    </w:p>
    <w:p w:rsidR="00E13F7C" w:rsidRDefault="003A0F35">
      <w:pPr>
        <w:pStyle w:val="Tekstpodstawowywcity1"/>
        <w:numPr>
          <w:ilvl w:val="0"/>
          <w:numId w:val="15"/>
        </w:numPr>
        <w:tabs>
          <w:tab w:val="left" w:pos="510"/>
        </w:tabs>
        <w:spacing w:after="0" w:line="240" w:lineRule="auto"/>
        <w:ind w:left="510" w:hanging="227"/>
      </w:pPr>
      <w:r>
        <w:rPr>
          <w:rFonts w:ascii="Calibri" w:eastAsia="Times New Roman" w:hAnsi="Calibri" w:cs="Calibri"/>
          <w:szCs w:val="22"/>
          <w:lang w:bidi="ar-SA"/>
        </w:rPr>
        <w:t>14 umowy z osobą prowadzącą rodzinny dom dziecka,</w:t>
      </w:r>
    </w:p>
    <w:p w:rsidR="00E13F7C" w:rsidRDefault="003A0F35">
      <w:pPr>
        <w:pStyle w:val="Tekstpodstawowywcity1"/>
        <w:numPr>
          <w:ilvl w:val="0"/>
          <w:numId w:val="15"/>
        </w:numPr>
        <w:tabs>
          <w:tab w:val="left" w:pos="510"/>
        </w:tabs>
        <w:spacing w:after="0" w:line="240" w:lineRule="auto"/>
        <w:ind w:left="510" w:hanging="227"/>
      </w:pPr>
      <w:r>
        <w:rPr>
          <w:rFonts w:ascii="Calibri" w:eastAsia="Times New Roman" w:hAnsi="Calibri" w:cs="Calibri"/>
          <w:szCs w:val="22"/>
          <w:lang w:bidi="ar-SA"/>
        </w:rPr>
        <w:t>3 umowy z rodziną zastępczą zawodową,</w:t>
      </w:r>
    </w:p>
    <w:p w:rsidR="00E13F7C" w:rsidRDefault="003A0F35">
      <w:pPr>
        <w:pStyle w:val="NormalnyWeb"/>
        <w:widowControl/>
        <w:numPr>
          <w:ilvl w:val="0"/>
          <w:numId w:val="15"/>
        </w:numPr>
        <w:tabs>
          <w:tab w:val="left" w:pos="510"/>
        </w:tabs>
        <w:spacing w:before="0" w:after="0"/>
        <w:ind w:left="510" w:hanging="227"/>
        <w:jc w:val="both"/>
      </w:pPr>
      <w:r>
        <w:rPr>
          <w:rFonts w:ascii="Calibri" w:eastAsia="Times New Roman" w:hAnsi="Calibri" w:cs="Calibri"/>
          <w:color w:val="auto"/>
          <w:kern w:val="2"/>
          <w:sz w:val="22"/>
          <w:szCs w:val="22"/>
          <w:lang w:bidi="ar-SA"/>
        </w:rPr>
        <w:t>4 umowy z rodziną zastępczą zawodową pełniącą funkcję pogotowia rodzinnego,</w:t>
      </w:r>
    </w:p>
    <w:p w:rsidR="00E13F7C" w:rsidRDefault="003A0F35">
      <w:pPr>
        <w:pStyle w:val="NormalnyWeb"/>
        <w:widowControl/>
        <w:numPr>
          <w:ilvl w:val="0"/>
          <w:numId w:val="15"/>
        </w:numPr>
        <w:tabs>
          <w:tab w:val="left" w:pos="510"/>
        </w:tabs>
        <w:spacing w:before="0" w:after="0"/>
        <w:ind w:left="510" w:hanging="227"/>
        <w:jc w:val="both"/>
      </w:pPr>
      <w:r>
        <w:rPr>
          <w:rFonts w:ascii="Calibri" w:eastAsia="Times New Roman" w:hAnsi="Calibri" w:cs="Calibri"/>
          <w:color w:val="auto"/>
          <w:kern w:val="2"/>
          <w:sz w:val="22"/>
          <w:szCs w:val="22"/>
          <w:lang w:bidi="ar-SA"/>
        </w:rPr>
        <w:t xml:space="preserve">2 umowy z rodziną niezawodową, </w:t>
      </w:r>
    </w:p>
    <w:p w:rsidR="00E13F7C" w:rsidRDefault="003A0F35">
      <w:pPr>
        <w:pStyle w:val="NormalnyWeb"/>
        <w:widowControl/>
        <w:numPr>
          <w:ilvl w:val="0"/>
          <w:numId w:val="15"/>
        </w:numPr>
        <w:tabs>
          <w:tab w:val="left" w:pos="510"/>
        </w:tabs>
        <w:spacing w:before="0" w:after="0"/>
        <w:ind w:left="510" w:hanging="227"/>
        <w:jc w:val="both"/>
      </w:pPr>
      <w:r>
        <w:rPr>
          <w:rFonts w:ascii="Calibri" w:eastAsia="Times New Roman" w:hAnsi="Calibri" w:cs="Calibri"/>
          <w:color w:val="auto"/>
          <w:kern w:val="2"/>
          <w:sz w:val="22"/>
          <w:szCs w:val="22"/>
          <w:lang w:bidi="ar-SA"/>
        </w:rPr>
        <w:t>2 umo</w:t>
      </w:r>
      <w:r>
        <w:rPr>
          <w:rFonts w:ascii="Calibri" w:eastAsia="Times New Roman" w:hAnsi="Calibri" w:cs="Calibri"/>
          <w:color w:val="auto"/>
          <w:kern w:val="2"/>
          <w:sz w:val="22"/>
          <w:szCs w:val="22"/>
          <w:lang w:bidi="ar-SA"/>
        </w:rPr>
        <w:t>wy z dyrektorem placówki opiekuńczo wychowawczej typu rodzinnego.</w:t>
      </w:r>
    </w:p>
    <w:p w:rsidR="00E13F7C" w:rsidRDefault="00E13F7C">
      <w:pPr>
        <w:widowControl/>
        <w:tabs>
          <w:tab w:val="left" w:pos="510"/>
        </w:tabs>
        <w:jc w:val="both"/>
        <w:rPr>
          <w:rFonts w:ascii="Calibri" w:eastAsia="Times New Roman" w:hAnsi="Calibri" w:cs="Calibri"/>
          <w:kern w:val="2"/>
          <w:sz w:val="22"/>
          <w:szCs w:val="22"/>
          <w:lang w:bidi="ar-SA"/>
        </w:rPr>
      </w:pPr>
    </w:p>
    <w:p w:rsidR="00E13F7C" w:rsidRDefault="003A0F35">
      <w:pPr>
        <w:pStyle w:val="Standard"/>
        <w:tabs>
          <w:tab w:val="left" w:pos="0"/>
        </w:tabs>
        <w:jc w:val="both"/>
        <w:rPr>
          <w:rFonts w:ascii="Calibri" w:hAnsi="Calibri" w:cs="Calibri"/>
          <w:sz w:val="22"/>
          <w:szCs w:val="22"/>
        </w:rPr>
      </w:pPr>
      <w:r>
        <w:rPr>
          <w:rFonts w:ascii="Calibri" w:hAnsi="Calibri" w:cs="Calibri"/>
          <w:sz w:val="22"/>
          <w:szCs w:val="22"/>
        </w:rPr>
        <w:t>W 2024 r. przyczyną umieszczania dzieci w rodzinach pomocowych było korzystanie z przysługującego prawa do czasowego niesprawowania opieki. Zgodnie z obowiązującymi przepisami, wymiar wypoc</w:t>
      </w:r>
      <w:r>
        <w:rPr>
          <w:rFonts w:ascii="Calibri" w:hAnsi="Calibri" w:cs="Calibri"/>
          <w:sz w:val="22"/>
          <w:szCs w:val="22"/>
        </w:rPr>
        <w:t>zynku nie może przekraczać 30 dni kalendarzowych w okresie 12 miesięcy. Czas pobytu dziecka w rodzinie pomocowej nie może przekroczyć 2 miesięcy.</w:t>
      </w:r>
    </w:p>
    <w:p w:rsidR="00E13F7C" w:rsidRDefault="003A0F35">
      <w:pPr>
        <w:pStyle w:val="Tekstpodstawowy2"/>
        <w:tabs>
          <w:tab w:val="left" w:pos="360"/>
        </w:tabs>
        <w:jc w:val="both"/>
        <w:rPr>
          <w:rFonts w:eastAsia="Times New Roman" w:cs="Times New Roman"/>
          <w:b w:val="0"/>
          <w:bCs w:val="0"/>
          <w:szCs w:val="22"/>
        </w:rPr>
      </w:pPr>
      <w:r>
        <w:rPr>
          <w:rFonts w:eastAsia="Times New Roman" w:cs="Times New Roman"/>
          <w:b w:val="0"/>
          <w:bCs w:val="0"/>
          <w:szCs w:val="22"/>
        </w:rPr>
        <w:tab/>
      </w:r>
    </w:p>
    <w:p w:rsidR="00E13F7C" w:rsidRDefault="003A0F35">
      <w:pPr>
        <w:pStyle w:val="Tekstpodstawowy2"/>
        <w:tabs>
          <w:tab w:val="left" w:pos="360"/>
        </w:tabs>
        <w:jc w:val="both"/>
      </w:pPr>
      <w:r>
        <w:rPr>
          <w:rFonts w:eastAsia="Times New Roman" w:cs="Times New Roman"/>
          <w:b w:val="0"/>
          <w:bCs w:val="0"/>
          <w:szCs w:val="22"/>
        </w:rPr>
        <w:t>W 2024 r. z przysługującego prawa do czasowego niesprawowania opieki w związku z wypoczynkiem skorzystały:</w:t>
      </w:r>
    </w:p>
    <w:p w:rsidR="00E13F7C" w:rsidRDefault="003A0F35">
      <w:pPr>
        <w:pStyle w:val="Tekstpodstawowy2"/>
        <w:widowControl w:val="0"/>
        <w:numPr>
          <w:ilvl w:val="0"/>
          <w:numId w:val="16"/>
        </w:numPr>
        <w:tabs>
          <w:tab w:val="left" w:pos="540"/>
        </w:tabs>
        <w:ind w:left="624" w:hanging="340"/>
        <w:jc w:val="both"/>
        <w:rPr>
          <w:rFonts w:eastAsia="Times New Roman"/>
          <w:b w:val="0"/>
          <w:bCs w:val="0"/>
          <w:szCs w:val="22"/>
          <w:lang w:bidi="ar-SA"/>
        </w:rPr>
      </w:pPr>
      <w:r>
        <w:rPr>
          <w:rFonts w:eastAsia="Times New Roman"/>
          <w:b w:val="0"/>
          <w:bCs w:val="0"/>
          <w:szCs w:val="22"/>
          <w:lang w:bidi="ar-SA"/>
        </w:rPr>
        <w:t>2</w:t>
      </w:r>
      <w:r>
        <w:rPr>
          <w:rFonts w:eastAsia="Times New Roman"/>
          <w:b w:val="0"/>
          <w:bCs w:val="0"/>
          <w:szCs w:val="22"/>
          <w:lang w:bidi="ar-SA"/>
        </w:rPr>
        <w:t xml:space="preserve"> rodziny zastępcze zawodowe ,</w:t>
      </w:r>
    </w:p>
    <w:p w:rsidR="00E13F7C" w:rsidRDefault="003A0F35">
      <w:pPr>
        <w:pStyle w:val="Tekstpodstawowy2"/>
        <w:widowControl w:val="0"/>
        <w:numPr>
          <w:ilvl w:val="0"/>
          <w:numId w:val="16"/>
        </w:numPr>
        <w:tabs>
          <w:tab w:val="left" w:pos="540"/>
        </w:tabs>
        <w:ind w:left="624" w:hanging="340"/>
        <w:jc w:val="both"/>
        <w:rPr>
          <w:rFonts w:eastAsia="Times New Roman"/>
          <w:b w:val="0"/>
          <w:bCs w:val="0"/>
          <w:szCs w:val="22"/>
          <w:lang w:bidi="ar-SA"/>
        </w:rPr>
      </w:pPr>
      <w:r>
        <w:rPr>
          <w:rFonts w:eastAsia="Times New Roman"/>
          <w:b w:val="0"/>
          <w:bCs w:val="0"/>
          <w:szCs w:val="22"/>
          <w:lang w:bidi="ar-SA"/>
        </w:rPr>
        <w:t>2 rodziny zastępcze zawodowe specjalistyczne,</w:t>
      </w:r>
    </w:p>
    <w:p w:rsidR="00E13F7C" w:rsidRDefault="003A0F35">
      <w:pPr>
        <w:pStyle w:val="Tekstpodstawowy2"/>
        <w:widowControl w:val="0"/>
        <w:numPr>
          <w:ilvl w:val="0"/>
          <w:numId w:val="16"/>
        </w:numPr>
        <w:tabs>
          <w:tab w:val="left" w:pos="540"/>
        </w:tabs>
        <w:ind w:left="624" w:hanging="340"/>
        <w:jc w:val="both"/>
        <w:rPr>
          <w:rFonts w:eastAsia="Times New Roman"/>
          <w:b w:val="0"/>
          <w:bCs w:val="0"/>
          <w:szCs w:val="22"/>
          <w:lang w:bidi="ar-SA"/>
        </w:rPr>
      </w:pPr>
      <w:r>
        <w:rPr>
          <w:rFonts w:eastAsia="Times New Roman"/>
          <w:b w:val="0"/>
          <w:bCs w:val="0"/>
          <w:szCs w:val="22"/>
          <w:lang w:bidi="ar-SA"/>
        </w:rPr>
        <w:t>4 rodziny zastępcze zawodowe pełniące funkcję pogotowia rodzinnego,</w:t>
      </w:r>
    </w:p>
    <w:p w:rsidR="00E13F7C" w:rsidRDefault="003A0F35">
      <w:pPr>
        <w:pStyle w:val="Tekstpodstawowy2"/>
        <w:widowControl w:val="0"/>
        <w:numPr>
          <w:ilvl w:val="0"/>
          <w:numId w:val="16"/>
        </w:numPr>
        <w:tabs>
          <w:tab w:val="left" w:pos="540"/>
        </w:tabs>
        <w:ind w:left="624" w:hanging="340"/>
        <w:jc w:val="both"/>
        <w:rPr>
          <w:rFonts w:eastAsia="Times New Roman" w:cs="Times New Roman"/>
          <w:b w:val="0"/>
          <w:bCs w:val="0"/>
          <w:szCs w:val="22"/>
        </w:rPr>
      </w:pPr>
      <w:r>
        <w:rPr>
          <w:rFonts w:eastAsia="Times New Roman"/>
          <w:b w:val="0"/>
          <w:bCs w:val="0"/>
          <w:szCs w:val="22"/>
          <w:lang w:bidi="ar-SA"/>
        </w:rPr>
        <w:t>6 o</w:t>
      </w:r>
      <w:r>
        <w:rPr>
          <w:rFonts w:eastAsia="Times New Roman" w:cs="Times New Roman"/>
          <w:b w:val="0"/>
          <w:bCs w:val="0"/>
          <w:szCs w:val="22"/>
        </w:rPr>
        <w:t>sób prowadzących rodzinny dom dziecka.</w:t>
      </w:r>
    </w:p>
    <w:p w:rsidR="00E13F7C" w:rsidRDefault="00E13F7C">
      <w:pPr>
        <w:pStyle w:val="Tekstpodstawowy2"/>
        <w:widowControl w:val="0"/>
        <w:tabs>
          <w:tab w:val="left" w:pos="540"/>
        </w:tabs>
        <w:ind w:left="624" w:hanging="340"/>
        <w:jc w:val="both"/>
        <w:rPr>
          <w:rFonts w:eastAsia="Times New Roman" w:cs="Times New Roman"/>
          <w:b w:val="0"/>
          <w:bCs w:val="0"/>
          <w:szCs w:val="22"/>
        </w:rPr>
      </w:pPr>
    </w:p>
    <w:p w:rsidR="00E13F7C" w:rsidRDefault="003A0F35">
      <w:pPr>
        <w:pStyle w:val="Tekstpodstawowy2"/>
        <w:keepNext/>
        <w:widowControl w:val="0"/>
        <w:tabs>
          <w:tab w:val="left" w:pos="360"/>
        </w:tabs>
        <w:jc w:val="both"/>
        <w:rPr>
          <w:rFonts w:eastAsia="Times New Roman" w:cs="Times New Roman"/>
          <w:b w:val="0"/>
          <w:bCs w:val="0"/>
          <w:szCs w:val="22"/>
        </w:rPr>
      </w:pPr>
      <w:r>
        <w:rPr>
          <w:rFonts w:eastAsia="Times New Roman" w:cs="Times New Roman"/>
          <w:b w:val="0"/>
          <w:bCs w:val="0"/>
          <w:szCs w:val="22"/>
        </w:rPr>
        <w:t xml:space="preserve">Pod opieką rodzin pomocowych, z którymi podpisano umowy w 2024 r., </w:t>
      </w:r>
      <w:r>
        <w:rPr>
          <w:rFonts w:eastAsia="Times New Roman" w:cs="Times New Roman"/>
          <w:b w:val="0"/>
          <w:bCs w:val="0"/>
          <w:szCs w:val="22"/>
        </w:rPr>
        <w:t>znajdowało się łącznie</w:t>
      </w:r>
      <w:r>
        <w:rPr>
          <w:rFonts w:eastAsia="Times New Roman" w:cs="Times New Roman"/>
          <w:b w:val="0"/>
          <w:bCs w:val="0"/>
          <w:szCs w:val="22"/>
        </w:rPr>
        <w:br/>
        <w:t>62 dzieci.</w:t>
      </w:r>
    </w:p>
    <w:p w:rsidR="00E13F7C" w:rsidRDefault="00E13F7C">
      <w:pPr>
        <w:pStyle w:val="Tekstpodstawowy2"/>
        <w:widowControl w:val="0"/>
        <w:tabs>
          <w:tab w:val="left" w:pos="360"/>
        </w:tabs>
        <w:jc w:val="both"/>
        <w:rPr>
          <w:rFonts w:eastAsia="Times New Roman" w:cs="Times New Roman"/>
          <w:b w:val="0"/>
          <w:bCs w:val="0"/>
          <w:szCs w:val="22"/>
        </w:rPr>
      </w:pPr>
    </w:p>
    <w:p w:rsidR="00E13F7C" w:rsidRDefault="003A0F35">
      <w:pPr>
        <w:pStyle w:val="Standard"/>
        <w:ind w:left="340" w:hanging="340"/>
        <w:jc w:val="both"/>
        <w:rPr>
          <w:rFonts w:ascii="Calibri" w:hAnsi="Calibri" w:cs="Calibri"/>
          <w:b/>
          <w:bCs/>
          <w:color w:val="3465A4"/>
          <w:sz w:val="22"/>
          <w:szCs w:val="22"/>
        </w:rPr>
      </w:pPr>
      <w:r>
        <w:rPr>
          <w:rFonts w:ascii="Calibri" w:hAnsi="Calibri" w:cs="Calibri"/>
          <w:b/>
          <w:bCs/>
          <w:color w:val="3465A4"/>
          <w:sz w:val="22"/>
          <w:szCs w:val="22"/>
        </w:rPr>
        <w:t>3. Organizowanie dla rodzin zastępczych oraz prowadzących rodzinne domy dziecka pomocy wolontariuszy.</w:t>
      </w:r>
    </w:p>
    <w:p w:rsidR="00E13F7C" w:rsidRDefault="003A0F35">
      <w:pPr>
        <w:pStyle w:val="Standard"/>
        <w:jc w:val="both"/>
        <w:rPr>
          <w:color w:val="3465A4"/>
        </w:rPr>
      </w:pPr>
      <w:r>
        <w:rPr>
          <w:rFonts w:ascii="Calibri" w:eastAsia="Times New Roman" w:hAnsi="Calibri" w:cs="Times New Roman"/>
          <w:sz w:val="22"/>
          <w:szCs w:val="22"/>
        </w:rPr>
        <w:br/>
      </w:r>
      <w:r>
        <w:rPr>
          <w:rFonts w:ascii="Calibri" w:eastAsia="Times New Roman" w:hAnsi="Calibri" w:cs="Calibri"/>
          <w:sz w:val="22"/>
          <w:szCs w:val="22"/>
        </w:rPr>
        <w:t>Rodzinne formy pieczy zastępczej są obejmowane również wsparciem wolontariuszy.</w:t>
      </w:r>
      <w:r>
        <w:rPr>
          <w:rFonts w:ascii="Calibri" w:eastAsia="Times New Roman" w:hAnsi="Calibri" w:cs="Calibri"/>
          <w:sz w:val="22"/>
          <w:szCs w:val="22"/>
        </w:rPr>
        <w:br/>
        <w:t xml:space="preserve">W roku sprawozdawczym z takiej pomocy </w:t>
      </w:r>
      <w:r>
        <w:rPr>
          <w:rFonts w:ascii="Calibri" w:eastAsia="Times New Roman" w:hAnsi="Calibri" w:cs="Calibri"/>
          <w:sz w:val="22"/>
          <w:szCs w:val="22"/>
        </w:rPr>
        <w:t xml:space="preserve">skorzystało 167 dzieci w ramach wsparcia Fundacji takich, jak: Dobrodzieje się, </w:t>
      </w:r>
      <w:proofErr w:type="spellStart"/>
      <w:r>
        <w:rPr>
          <w:rFonts w:ascii="Calibri" w:eastAsia="Times New Roman" w:hAnsi="Calibri" w:cs="Calibri"/>
          <w:sz w:val="22"/>
          <w:szCs w:val="22"/>
        </w:rPr>
        <w:t>Gajusz</w:t>
      </w:r>
      <w:proofErr w:type="spellEnd"/>
      <w:r>
        <w:rPr>
          <w:rFonts w:ascii="Calibri" w:eastAsia="Times New Roman" w:hAnsi="Calibri" w:cs="Calibri"/>
          <w:sz w:val="22"/>
          <w:szCs w:val="22"/>
        </w:rPr>
        <w:t xml:space="preserve">, Narodzenie na Nowo, wolontariuszy Biblioteki Gdańskiej oraz Stowarzyszenia </w:t>
      </w:r>
      <w:proofErr w:type="spellStart"/>
      <w:r>
        <w:rPr>
          <w:rFonts w:ascii="Calibri" w:eastAsia="Times New Roman" w:hAnsi="Calibri" w:cs="Calibri"/>
          <w:sz w:val="22"/>
          <w:szCs w:val="22"/>
        </w:rPr>
        <w:t>Lions</w:t>
      </w:r>
      <w:proofErr w:type="spellEnd"/>
      <w:r>
        <w:rPr>
          <w:rFonts w:ascii="Calibri" w:eastAsia="Times New Roman" w:hAnsi="Calibri" w:cs="Calibri"/>
          <w:sz w:val="22"/>
          <w:szCs w:val="22"/>
        </w:rPr>
        <w:t xml:space="preserve"> Club. W przypadku większości wychowanków pomoc </w:t>
      </w:r>
      <w:proofErr w:type="spellStart"/>
      <w:r>
        <w:rPr>
          <w:rFonts w:ascii="Calibri" w:eastAsia="Times New Roman" w:hAnsi="Calibri" w:cs="Calibri"/>
          <w:sz w:val="22"/>
          <w:szCs w:val="22"/>
        </w:rPr>
        <w:t>wolontaryjna</w:t>
      </w:r>
      <w:proofErr w:type="spellEnd"/>
      <w:r>
        <w:rPr>
          <w:rFonts w:ascii="Calibri" w:eastAsia="Times New Roman" w:hAnsi="Calibri" w:cs="Calibri"/>
          <w:sz w:val="22"/>
          <w:szCs w:val="22"/>
        </w:rPr>
        <w:t xml:space="preserve"> nakierowana była na kwestie</w:t>
      </w:r>
      <w:r>
        <w:rPr>
          <w:rFonts w:ascii="Calibri" w:eastAsia="Times New Roman" w:hAnsi="Calibri" w:cs="Calibri"/>
          <w:sz w:val="22"/>
          <w:szCs w:val="22"/>
        </w:rPr>
        <w:t xml:space="preserve"> edukacyjne. Wolontariusze</w:t>
      </w:r>
      <w:r>
        <w:rPr>
          <w:rFonts w:ascii="Calibri" w:eastAsia="Times New Roman" w:hAnsi="Calibri" w:cs="Calibri"/>
          <w:color w:val="996600"/>
          <w:sz w:val="22"/>
          <w:szCs w:val="22"/>
        </w:rPr>
        <w:t xml:space="preserve"> </w:t>
      </w:r>
      <w:r>
        <w:rPr>
          <w:rFonts w:ascii="Calibri" w:eastAsia="Times New Roman" w:hAnsi="Calibri" w:cs="Calibri"/>
          <w:sz w:val="22"/>
          <w:szCs w:val="22"/>
        </w:rPr>
        <w:t xml:space="preserve">wspierali także rodziców zastępczych udzielając wsparcia podczas rozliczeń PIT, pomagając w remontach oraz organizacji akcji List do Św. Mikołaj. Ponadto grupa wolontariuszy wpierała również różne akcje przekazywania darów </w:t>
      </w:r>
      <w:r>
        <w:rPr>
          <w:rFonts w:ascii="Calibri" w:eastAsia="Times New Roman" w:hAnsi="Calibri" w:cs="Calibri"/>
          <w:sz w:val="22"/>
          <w:szCs w:val="22"/>
          <w:lang w:bidi="ar-SA"/>
        </w:rPr>
        <w:t>do pot</w:t>
      </w:r>
      <w:r>
        <w:rPr>
          <w:rFonts w:ascii="Calibri" w:eastAsia="Times New Roman" w:hAnsi="Calibri" w:cs="Calibri"/>
          <w:sz w:val="22"/>
          <w:szCs w:val="22"/>
          <w:lang w:bidi="ar-SA"/>
        </w:rPr>
        <w:t xml:space="preserve">rzebujących rodzin. Rodziny </w:t>
      </w:r>
      <w:r>
        <w:rPr>
          <w:rFonts w:ascii="Calibri" w:eastAsia="Times New Roman" w:hAnsi="Calibri" w:cs="Calibri"/>
          <w:sz w:val="22"/>
          <w:szCs w:val="22"/>
          <w:lang w:bidi="ar-SA"/>
        </w:rPr>
        <w:lastRenderedPageBreak/>
        <w:t xml:space="preserve">zastępcze (głównie spokrewnione i niezawodowe) są wpierane także przez Caritas Archidiecezji Łódzkiej, Stowarzyszenie Polska 2050, Fundację </w:t>
      </w:r>
      <w:proofErr w:type="spellStart"/>
      <w:r>
        <w:rPr>
          <w:rFonts w:ascii="Calibri" w:eastAsia="Times New Roman" w:hAnsi="Calibri" w:cs="Calibri"/>
          <w:sz w:val="22"/>
          <w:szCs w:val="22"/>
          <w:lang w:bidi="ar-SA"/>
        </w:rPr>
        <w:t>Gajusz</w:t>
      </w:r>
      <w:proofErr w:type="spellEnd"/>
      <w:r>
        <w:rPr>
          <w:rFonts w:ascii="Calibri" w:eastAsia="Times New Roman" w:hAnsi="Calibri" w:cs="Calibri"/>
          <w:sz w:val="22"/>
          <w:szCs w:val="22"/>
          <w:lang w:bidi="ar-SA"/>
        </w:rPr>
        <w:t xml:space="preserve">, Fundację </w:t>
      </w:r>
      <w:proofErr w:type="spellStart"/>
      <w:r>
        <w:rPr>
          <w:rFonts w:ascii="Calibri" w:eastAsia="Times New Roman" w:hAnsi="Calibri" w:cs="Calibri"/>
          <w:sz w:val="22"/>
          <w:szCs w:val="22"/>
          <w:lang w:bidi="ar-SA"/>
        </w:rPr>
        <w:t>DOBROdzieje</w:t>
      </w:r>
      <w:proofErr w:type="spellEnd"/>
      <w:r>
        <w:rPr>
          <w:rFonts w:ascii="Calibri" w:eastAsia="Times New Roman" w:hAnsi="Calibri" w:cs="Calibri"/>
          <w:sz w:val="22"/>
          <w:szCs w:val="22"/>
          <w:lang w:bidi="ar-SA"/>
        </w:rPr>
        <w:t xml:space="preserve"> się oraz inne organizacje pozarządowe. W ramach wsparcia St</w:t>
      </w:r>
      <w:r>
        <w:rPr>
          <w:rFonts w:ascii="Calibri" w:eastAsia="Times New Roman" w:hAnsi="Calibri" w:cs="Calibri"/>
          <w:sz w:val="22"/>
          <w:szCs w:val="22"/>
          <w:lang w:bidi="ar-SA"/>
        </w:rPr>
        <w:t>owarzyszenia Wiosna spokrewnione rodziny zastępcze objęto akcją Szlachetna Paczka.</w:t>
      </w:r>
    </w:p>
    <w:p w:rsidR="00E13F7C" w:rsidRDefault="00E13F7C">
      <w:pPr>
        <w:tabs>
          <w:tab w:val="left" w:pos="0"/>
        </w:tabs>
        <w:jc w:val="both"/>
        <w:rPr>
          <w:rFonts w:ascii="Calibri" w:eastAsia="Times New Roman" w:hAnsi="Calibri" w:cs="Calibri"/>
          <w:kern w:val="2"/>
          <w:sz w:val="22"/>
          <w:szCs w:val="22"/>
          <w:lang w:bidi="ar-SA"/>
        </w:rPr>
      </w:pPr>
    </w:p>
    <w:p w:rsidR="00E13F7C" w:rsidRDefault="003A0F35">
      <w:pPr>
        <w:pStyle w:val="Standard"/>
        <w:tabs>
          <w:tab w:val="left" w:pos="838"/>
        </w:tabs>
        <w:jc w:val="both"/>
        <w:rPr>
          <w:rFonts w:ascii="Calibri" w:eastAsia="SimSun, 宋体;Times New Roman" w:hAnsi="Calibri" w:cs="Calibri"/>
          <w:b/>
          <w:color w:val="3465A4"/>
          <w:sz w:val="22"/>
          <w:szCs w:val="22"/>
        </w:rPr>
      </w:pPr>
      <w:r>
        <w:rPr>
          <w:rFonts w:ascii="Calibri" w:eastAsia="SimSun, 宋体;Times New Roman" w:hAnsi="Calibri" w:cs="Calibri"/>
          <w:b/>
          <w:color w:val="3465A4"/>
          <w:sz w:val="22"/>
          <w:szCs w:val="22"/>
        </w:rPr>
        <w:t>4. Współpraca ze środowiskiem lokalnym.</w:t>
      </w:r>
    </w:p>
    <w:p w:rsidR="00E13F7C" w:rsidRDefault="00E13F7C">
      <w:pPr>
        <w:pStyle w:val="Standard"/>
        <w:tabs>
          <w:tab w:val="left" w:pos="838"/>
        </w:tabs>
        <w:jc w:val="both"/>
        <w:rPr>
          <w:rFonts w:ascii="Calibri" w:eastAsia="SimSun, 宋体;Times New Roman" w:hAnsi="Calibri" w:cs="Calibri"/>
          <w:b/>
          <w:color w:val="3465A4"/>
        </w:rPr>
      </w:pPr>
    </w:p>
    <w:p w:rsidR="00E13F7C" w:rsidRDefault="003A0F35">
      <w:pPr>
        <w:pStyle w:val="Standard"/>
        <w:tabs>
          <w:tab w:val="left" w:pos="555"/>
        </w:tabs>
        <w:jc w:val="both"/>
        <w:rPr>
          <w:rFonts w:ascii="Calibri" w:hAnsi="Calibri" w:cs="Calibri"/>
          <w:sz w:val="22"/>
          <w:szCs w:val="22"/>
        </w:rPr>
      </w:pPr>
      <w:r>
        <w:rPr>
          <w:rFonts w:ascii="Calibri" w:hAnsi="Calibri" w:cs="Calibri"/>
          <w:sz w:val="22"/>
          <w:szCs w:val="22"/>
        </w:rPr>
        <w:t>Organizator realizuje również zadania oparte na współpracy ze środowiskiem lokalnym,</w:t>
      </w:r>
      <w:r>
        <w:rPr>
          <w:rFonts w:ascii="Calibri" w:hAnsi="Calibri" w:cs="Calibri"/>
          <w:sz w:val="22"/>
          <w:szCs w:val="22"/>
        </w:rPr>
        <w:br/>
        <w:t>w szczególności z Miejskim Ośrodkiem Pomocy Sp</w:t>
      </w:r>
      <w:r>
        <w:rPr>
          <w:rFonts w:ascii="Calibri" w:hAnsi="Calibri" w:cs="Calibri"/>
          <w:sz w:val="22"/>
          <w:szCs w:val="22"/>
        </w:rPr>
        <w:t>ołecznej w Łodzi, sądami rodzinnymi i nieletnich celem przesyłania oceny sytuacji dziecka umieszczonego w pieczy zastępczej oraz zasadności dalszego pobytu w pieczy, instytucjami oświaty, a także kościołami oraz organizacjami społecznymi.</w:t>
      </w:r>
    </w:p>
    <w:p w:rsidR="00E13F7C" w:rsidRDefault="00E13F7C">
      <w:pPr>
        <w:pStyle w:val="Standard"/>
        <w:tabs>
          <w:tab w:val="left" w:pos="555"/>
        </w:tabs>
        <w:jc w:val="both"/>
        <w:rPr>
          <w:rFonts w:ascii="Calibri" w:hAnsi="Calibri" w:cs="Calibri"/>
          <w:color w:val="996600"/>
          <w:sz w:val="22"/>
          <w:szCs w:val="22"/>
        </w:rPr>
      </w:pPr>
    </w:p>
    <w:p w:rsidR="00E13F7C" w:rsidRDefault="003A0F35">
      <w:pPr>
        <w:pStyle w:val="Nagwek1"/>
        <w:tabs>
          <w:tab w:val="left" w:pos="511"/>
        </w:tabs>
        <w:ind w:left="283" w:hanging="283"/>
        <w:jc w:val="both"/>
        <w:rPr>
          <w:rFonts w:ascii="Calibri" w:hAnsi="Calibri" w:cs="Times New Roman"/>
          <w:b/>
          <w:bCs/>
          <w:color w:val="3465A4"/>
          <w:sz w:val="22"/>
          <w:szCs w:val="22"/>
        </w:rPr>
      </w:pPr>
      <w:r>
        <w:rPr>
          <w:rFonts w:ascii="Calibri" w:hAnsi="Calibri" w:cs="Times New Roman"/>
          <w:b/>
          <w:bCs/>
          <w:color w:val="3465A4"/>
          <w:sz w:val="22"/>
          <w:szCs w:val="22"/>
        </w:rPr>
        <w:t xml:space="preserve">5. Prowadzenie </w:t>
      </w:r>
      <w:r>
        <w:rPr>
          <w:rFonts w:ascii="Calibri" w:hAnsi="Calibri" w:cs="Times New Roman"/>
          <w:b/>
          <w:bCs/>
          <w:color w:val="3465A4"/>
          <w:sz w:val="22"/>
          <w:szCs w:val="22"/>
        </w:rPr>
        <w:t>poradnictwa i terapii dla osób sprawujących rodzinną pieczę zastępczą i ich dzieci oraz dzieci umieszczonych w pieczy zastępczej.</w:t>
      </w:r>
    </w:p>
    <w:p w:rsidR="00E13F7C" w:rsidRDefault="00E13F7C">
      <w:pPr>
        <w:pStyle w:val="Textbody"/>
        <w:tabs>
          <w:tab w:val="left" w:pos="511"/>
        </w:tabs>
        <w:spacing w:after="0"/>
        <w:ind w:left="283" w:hanging="283"/>
        <w:jc w:val="both"/>
        <w:rPr>
          <w:rFonts w:ascii="Calibri" w:hAnsi="Calibri" w:cs="Times New Roman"/>
          <w:b/>
          <w:bCs/>
          <w:color w:val="3465A4"/>
          <w:sz w:val="22"/>
          <w:szCs w:val="22"/>
        </w:rPr>
      </w:pPr>
    </w:p>
    <w:p w:rsidR="00E13F7C" w:rsidRDefault="003A0F35">
      <w:pPr>
        <w:pStyle w:val="Nagwek1"/>
        <w:tabs>
          <w:tab w:val="left" w:pos="0"/>
        </w:tabs>
        <w:ind w:left="0" w:firstLine="0"/>
        <w:jc w:val="both"/>
        <w:rPr>
          <w:rFonts w:ascii="Calibri" w:hAnsi="Calibri" w:cs="Calibri"/>
          <w:sz w:val="22"/>
          <w:szCs w:val="22"/>
        </w:rPr>
      </w:pPr>
      <w:r>
        <w:rPr>
          <w:rFonts w:ascii="Calibri" w:hAnsi="Calibri" w:cs="Calibri"/>
          <w:sz w:val="22"/>
          <w:szCs w:val="22"/>
        </w:rPr>
        <w:t>W Zespole ds. Wsparcia Psychologicznego i Pedagogicznego Centrum Administracyjnego Pieczy Zastępczej zatrudnionych było 14 sp</w:t>
      </w:r>
      <w:r>
        <w:rPr>
          <w:rFonts w:ascii="Calibri" w:hAnsi="Calibri" w:cs="Calibri"/>
          <w:sz w:val="22"/>
          <w:szCs w:val="22"/>
        </w:rPr>
        <w:t xml:space="preserve">ecjalistów, </w:t>
      </w:r>
      <w:proofErr w:type="spellStart"/>
      <w:r>
        <w:rPr>
          <w:rFonts w:ascii="Calibri" w:hAnsi="Calibri" w:cs="Calibri"/>
          <w:sz w:val="22"/>
          <w:szCs w:val="22"/>
        </w:rPr>
        <w:t>tj</w:t>
      </w:r>
      <w:proofErr w:type="spellEnd"/>
      <w:r>
        <w:rPr>
          <w:rFonts w:ascii="Calibri" w:hAnsi="Calibri" w:cs="Calibri"/>
          <w:sz w:val="22"/>
          <w:szCs w:val="22"/>
        </w:rPr>
        <w:t>: 5 pedagogów oraz 9 psychologów.</w:t>
      </w:r>
    </w:p>
    <w:p w:rsidR="00E13F7C" w:rsidRDefault="00E13F7C">
      <w:pPr>
        <w:pStyle w:val="Textbody"/>
        <w:tabs>
          <w:tab w:val="left" w:pos="0"/>
        </w:tabs>
        <w:jc w:val="both"/>
        <w:rPr>
          <w:rFonts w:ascii="Calibri" w:hAnsi="Calibri" w:cs="Calibri"/>
          <w:sz w:val="22"/>
          <w:szCs w:val="22"/>
        </w:rPr>
      </w:pPr>
    </w:p>
    <w:p w:rsidR="00E13F7C" w:rsidRDefault="003A0F35">
      <w:pPr>
        <w:pStyle w:val="Akapitzlist"/>
        <w:ind w:left="0"/>
        <w:jc w:val="both"/>
        <w:rPr>
          <w:rFonts w:ascii="Calibri" w:hAnsi="Calibri" w:cs="Calibri"/>
          <w:sz w:val="22"/>
          <w:szCs w:val="22"/>
        </w:rPr>
      </w:pPr>
      <w:r>
        <w:rPr>
          <w:rFonts w:ascii="Calibri" w:hAnsi="Calibri" w:cs="Calibri"/>
          <w:sz w:val="22"/>
          <w:szCs w:val="22"/>
        </w:rPr>
        <w:t>W 2024 r. w ramach zadań realizowanych na rzecz rodzinnych form pieczy zastępczej specjaliści:</w:t>
      </w:r>
    </w:p>
    <w:p w:rsidR="00E13F7C" w:rsidRDefault="003A0F35">
      <w:pPr>
        <w:pStyle w:val="Akapitzlist"/>
        <w:spacing w:after="29"/>
        <w:ind w:left="0"/>
        <w:jc w:val="both"/>
        <w:rPr>
          <w:rFonts w:ascii="Calibri" w:hAnsi="Calibri" w:cs="Calibri"/>
          <w:sz w:val="22"/>
          <w:szCs w:val="22"/>
        </w:rPr>
      </w:pPr>
      <w:r>
        <w:rPr>
          <w:rFonts w:ascii="Calibri" w:hAnsi="Calibri" w:cs="Calibri"/>
          <w:sz w:val="22"/>
          <w:szCs w:val="22"/>
        </w:rPr>
        <w:t>- udzielili:</w:t>
      </w:r>
    </w:p>
    <w:p w:rsidR="00E13F7C" w:rsidRDefault="003A0F35">
      <w:pPr>
        <w:pStyle w:val="Akapitzlist"/>
        <w:numPr>
          <w:ilvl w:val="0"/>
          <w:numId w:val="14"/>
        </w:numPr>
        <w:jc w:val="both"/>
        <w:rPr>
          <w:rFonts w:ascii="Calibri" w:eastAsia="Times New Roman" w:hAnsi="Calibri" w:cs="Calibri"/>
          <w:kern w:val="2"/>
          <w:sz w:val="22"/>
          <w:szCs w:val="22"/>
          <w:lang w:bidi="ar-SA"/>
        </w:rPr>
      </w:pPr>
      <w:r>
        <w:rPr>
          <w:rFonts w:ascii="Calibri" w:eastAsia="Times New Roman" w:hAnsi="Calibri" w:cs="Calibri"/>
          <w:kern w:val="2"/>
          <w:sz w:val="22"/>
          <w:szCs w:val="22"/>
          <w:lang w:bidi="ar-SA"/>
        </w:rPr>
        <w:t xml:space="preserve">957 specjalistycznych porad 885 rodzinom zastępczym i prowadzącym rodzinne domy dziecka (w 2023 r. </w:t>
      </w:r>
      <w:r>
        <w:rPr>
          <w:rFonts w:ascii="Calibri" w:eastAsia="Times New Roman" w:hAnsi="Calibri" w:cs="Calibri"/>
          <w:kern w:val="2"/>
          <w:sz w:val="22"/>
          <w:szCs w:val="22"/>
          <w:lang w:bidi="ar-SA"/>
        </w:rPr>
        <w:t>1.599),</w:t>
      </w:r>
    </w:p>
    <w:p w:rsidR="00E13F7C" w:rsidRDefault="003A0F35">
      <w:pPr>
        <w:pStyle w:val="Akapitzlist"/>
        <w:numPr>
          <w:ilvl w:val="0"/>
          <w:numId w:val="14"/>
        </w:numPr>
        <w:jc w:val="both"/>
        <w:rPr>
          <w:rFonts w:ascii="Calibri" w:eastAsia="Times New Roman" w:hAnsi="Calibri" w:cs="Calibri"/>
          <w:kern w:val="2"/>
          <w:sz w:val="22"/>
          <w:szCs w:val="22"/>
          <w:lang w:bidi="ar-SA"/>
        </w:rPr>
      </w:pPr>
      <w:r>
        <w:rPr>
          <w:rFonts w:ascii="Calibri" w:eastAsia="Times New Roman" w:hAnsi="Calibri" w:cs="Calibri"/>
          <w:kern w:val="2"/>
          <w:sz w:val="22"/>
          <w:szCs w:val="22"/>
          <w:lang w:bidi="ar-SA"/>
        </w:rPr>
        <w:t xml:space="preserve">195 konsultacji rodzicom biologicznym dzieci umieszczonych w rodzinnej pieczy zastępczej </w:t>
      </w:r>
      <w:r>
        <w:rPr>
          <w:rFonts w:ascii="Calibri" w:eastAsia="Times New Roman" w:hAnsi="Calibri" w:cs="Calibri"/>
          <w:kern w:val="2"/>
          <w:sz w:val="22"/>
          <w:szCs w:val="22"/>
          <w:lang w:bidi="ar-SA"/>
        </w:rPr>
        <w:br/>
        <w:t>(w 2023 r. - 205 konsultacji),</w:t>
      </w:r>
    </w:p>
    <w:p w:rsidR="00E13F7C" w:rsidRDefault="003A0F35">
      <w:pPr>
        <w:pStyle w:val="Akapitzlist"/>
        <w:numPr>
          <w:ilvl w:val="0"/>
          <w:numId w:val="14"/>
        </w:numPr>
        <w:spacing w:before="57" w:after="57"/>
        <w:jc w:val="both"/>
        <w:rPr>
          <w:rFonts w:ascii="Calibri" w:eastAsia="Times New Roman" w:hAnsi="Calibri" w:cs="Calibri"/>
          <w:kern w:val="2"/>
          <w:sz w:val="22"/>
          <w:szCs w:val="22"/>
          <w:lang w:bidi="ar-SA"/>
        </w:rPr>
      </w:pPr>
      <w:r>
        <w:rPr>
          <w:rFonts w:ascii="Calibri" w:eastAsia="Times New Roman" w:hAnsi="Calibri" w:cs="Calibri"/>
          <w:kern w:val="2"/>
          <w:sz w:val="22"/>
          <w:szCs w:val="22"/>
          <w:lang w:bidi="ar-SA"/>
        </w:rPr>
        <w:t>6.718 konsultacji pracownikom sprawującym opiekę nad rodzinnymi formami pieczy zastępczej (w 2023 r. - 5.282 konsultacji),</w:t>
      </w:r>
    </w:p>
    <w:p w:rsidR="00E13F7C" w:rsidRDefault="003A0F35">
      <w:pPr>
        <w:pStyle w:val="Akapitzlist"/>
        <w:spacing w:after="29"/>
        <w:ind w:left="0"/>
        <w:jc w:val="both"/>
        <w:rPr>
          <w:rFonts w:ascii="Calibri" w:eastAsia="Times New Roman" w:hAnsi="Calibri" w:cs="Calibri"/>
          <w:kern w:val="2"/>
          <w:sz w:val="22"/>
          <w:szCs w:val="22"/>
          <w:lang w:bidi="ar-SA"/>
        </w:rPr>
      </w:pPr>
      <w:r>
        <w:rPr>
          <w:rFonts w:ascii="Calibri" w:eastAsia="Times New Roman" w:hAnsi="Calibri" w:cs="Calibri"/>
          <w:kern w:val="2"/>
          <w:sz w:val="22"/>
          <w:szCs w:val="22"/>
          <w:lang w:bidi="ar-SA"/>
        </w:rPr>
        <w:t>- zb</w:t>
      </w:r>
      <w:r>
        <w:rPr>
          <w:rFonts w:ascii="Calibri" w:eastAsia="Times New Roman" w:hAnsi="Calibri" w:cs="Calibri"/>
          <w:kern w:val="2"/>
          <w:sz w:val="22"/>
          <w:szCs w:val="22"/>
          <w:lang w:bidi="ar-SA"/>
        </w:rPr>
        <w:t>adali za pomocą testów psychologicznych:</w:t>
      </w:r>
    </w:p>
    <w:p w:rsidR="00E13F7C" w:rsidRDefault="003A0F35">
      <w:pPr>
        <w:pStyle w:val="Akapitzlist"/>
        <w:numPr>
          <w:ilvl w:val="0"/>
          <w:numId w:val="11"/>
        </w:numPr>
        <w:jc w:val="both"/>
        <w:rPr>
          <w:rFonts w:ascii="Calibri" w:eastAsia="Times New Roman" w:hAnsi="Calibri" w:cs="Calibri"/>
          <w:kern w:val="2"/>
          <w:sz w:val="22"/>
          <w:szCs w:val="22"/>
          <w:lang w:bidi="ar-SA"/>
        </w:rPr>
      </w:pPr>
      <w:r>
        <w:rPr>
          <w:rFonts w:ascii="Calibri" w:eastAsia="Times New Roman" w:hAnsi="Calibri" w:cs="Calibri"/>
          <w:kern w:val="2"/>
          <w:sz w:val="22"/>
          <w:szCs w:val="22"/>
          <w:lang w:bidi="ar-SA"/>
        </w:rPr>
        <w:t>351 kandydatów deklarujących chęć podjęcia się sprawowania funkcji rodzinnej pieczy zastępczej (w 2023 r. - 341 kandydatów),</w:t>
      </w:r>
    </w:p>
    <w:p w:rsidR="00E13F7C" w:rsidRDefault="003A0F35">
      <w:pPr>
        <w:pStyle w:val="Akapitzlist"/>
        <w:numPr>
          <w:ilvl w:val="0"/>
          <w:numId w:val="11"/>
        </w:numPr>
        <w:spacing w:after="86"/>
        <w:jc w:val="both"/>
        <w:rPr>
          <w:rFonts w:ascii="Calibri" w:eastAsia="Times New Roman" w:hAnsi="Calibri" w:cs="Calibri"/>
          <w:kern w:val="2"/>
          <w:sz w:val="22"/>
          <w:szCs w:val="22"/>
          <w:lang w:bidi="ar-SA"/>
        </w:rPr>
      </w:pPr>
      <w:r>
        <w:rPr>
          <w:rFonts w:ascii="Calibri" w:eastAsia="Times New Roman" w:hAnsi="Calibri" w:cs="Calibri"/>
          <w:kern w:val="2"/>
          <w:sz w:val="22"/>
          <w:szCs w:val="22"/>
          <w:lang w:bidi="ar-SA"/>
        </w:rPr>
        <w:t>127 istniejących rodzin zastępczych sprawujących opiekę nad dziećmi (w 2023 r. - 100 rodzi</w:t>
      </w:r>
      <w:r>
        <w:rPr>
          <w:rFonts w:ascii="Calibri" w:eastAsia="Times New Roman" w:hAnsi="Calibri" w:cs="Calibri"/>
          <w:kern w:val="2"/>
          <w:sz w:val="22"/>
          <w:szCs w:val="22"/>
          <w:lang w:bidi="ar-SA"/>
        </w:rPr>
        <w:t>n),</w:t>
      </w:r>
    </w:p>
    <w:p w:rsidR="00E13F7C" w:rsidRDefault="003A0F35">
      <w:pPr>
        <w:pStyle w:val="Akapitzlist"/>
        <w:numPr>
          <w:ilvl w:val="0"/>
          <w:numId w:val="11"/>
        </w:numPr>
        <w:spacing w:after="86"/>
        <w:jc w:val="both"/>
        <w:rPr>
          <w:rFonts w:ascii="Calibri" w:hAnsi="Calibri" w:cs="Calibri"/>
          <w:sz w:val="22"/>
          <w:szCs w:val="22"/>
        </w:rPr>
      </w:pPr>
      <w:r>
        <w:rPr>
          <w:rFonts w:ascii="Calibri" w:eastAsia="Times New Roman" w:hAnsi="Calibri" w:cs="Calibri"/>
          <w:kern w:val="2"/>
          <w:sz w:val="22"/>
          <w:szCs w:val="22"/>
          <w:lang w:bidi="ar-SA"/>
        </w:rPr>
        <w:t>7 rodzin, które</w:t>
      </w:r>
      <w:r>
        <w:rPr>
          <w:rFonts w:ascii="Calibri" w:hAnsi="Calibri" w:cs="Calibri"/>
          <w:sz w:val="22"/>
          <w:szCs w:val="22"/>
        </w:rPr>
        <w:t xml:space="preserve"> złożyły wniosek do Zespołu ds. Rodzinnej Pieczy Zastępczej o przekształcenie</w:t>
      </w:r>
      <w:r>
        <w:rPr>
          <w:rFonts w:ascii="Calibri" w:hAnsi="Calibri" w:cs="Calibri"/>
          <w:sz w:val="22"/>
          <w:szCs w:val="22"/>
        </w:rPr>
        <w:br/>
        <w:t>w inną formę rodzinnej pieczy zastępczej (w 2023 r. - 10 rodzin),</w:t>
      </w:r>
    </w:p>
    <w:p w:rsidR="00E13F7C" w:rsidRDefault="003A0F35">
      <w:pPr>
        <w:pStyle w:val="Akapitzlist"/>
        <w:spacing w:after="29"/>
        <w:ind w:left="0"/>
        <w:jc w:val="both"/>
        <w:rPr>
          <w:rFonts w:ascii="Calibri" w:hAnsi="Calibri" w:cs="Calibri"/>
          <w:sz w:val="22"/>
          <w:szCs w:val="22"/>
        </w:rPr>
      </w:pPr>
      <w:r>
        <w:rPr>
          <w:rFonts w:ascii="Calibri" w:hAnsi="Calibri" w:cs="Calibri"/>
          <w:sz w:val="22"/>
          <w:szCs w:val="22"/>
        </w:rPr>
        <w:t>- sporządzili:</w:t>
      </w:r>
    </w:p>
    <w:p w:rsidR="00E13F7C" w:rsidRDefault="003A0F35">
      <w:pPr>
        <w:pStyle w:val="Akapitzlist"/>
        <w:numPr>
          <w:ilvl w:val="0"/>
          <w:numId w:val="12"/>
        </w:numPr>
        <w:spacing w:after="29"/>
        <w:jc w:val="both"/>
        <w:rPr>
          <w:rFonts w:ascii="Calibri" w:hAnsi="Calibri" w:cs="Calibri"/>
          <w:sz w:val="22"/>
          <w:szCs w:val="22"/>
        </w:rPr>
      </w:pPr>
      <w:r>
        <w:rPr>
          <w:rFonts w:ascii="Calibri" w:hAnsi="Calibri" w:cs="Calibri"/>
          <w:sz w:val="22"/>
          <w:szCs w:val="22"/>
        </w:rPr>
        <w:t>320 diagnoz psychofizycznych dzieci przebywających w rodzinnych formach pieczy</w:t>
      </w:r>
      <w:r>
        <w:rPr>
          <w:rFonts w:ascii="Calibri" w:hAnsi="Calibri" w:cs="Calibri"/>
          <w:sz w:val="22"/>
          <w:szCs w:val="22"/>
        </w:rPr>
        <w:t xml:space="preserve"> zastępczej wraz z zaleceniami dla opiekunów do dalszej pracy (w 2023 r. - 291 diagnoz),</w:t>
      </w:r>
    </w:p>
    <w:p w:rsidR="00E13F7C" w:rsidRDefault="003A0F35">
      <w:pPr>
        <w:pStyle w:val="Akapitzlist"/>
        <w:numPr>
          <w:ilvl w:val="0"/>
          <w:numId w:val="12"/>
        </w:numPr>
        <w:spacing w:before="57" w:after="86"/>
        <w:jc w:val="both"/>
        <w:rPr>
          <w:rFonts w:ascii="Calibri" w:hAnsi="Calibri" w:cs="Calibri"/>
          <w:sz w:val="22"/>
          <w:szCs w:val="22"/>
        </w:rPr>
      </w:pPr>
      <w:r>
        <w:rPr>
          <w:rFonts w:ascii="Calibri" w:hAnsi="Calibri" w:cs="Calibri"/>
          <w:sz w:val="22"/>
          <w:szCs w:val="22"/>
        </w:rPr>
        <w:t xml:space="preserve">297 opinii </w:t>
      </w:r>
      <w:proofErr w:type="spellStart"/>
      <w:r>
        <w:rPr>
          <w:rFonts w:ascii="Calibri" w:hAnsi="Calibri" w:cs="Calibri"/>
          <w:sz w:val="22"/>
          <w:szCs w:val="22"/>
        </w:rPr>
        <w:t>psychologiczno</w:t>
      </w:r>
      <w:proofErr w:type="spellEnd"/>
      <w:r>
        <w:rPr>
          <w:rFonts w:ascii="Calibri" w:hAnsi="Calibri" w:cs="Calibri"/>
          <w:sz w:val="22"/>
          <w:szCs w:val="22"/>
        </w:rPr>
        <w:t xml:space="preserve"> – pedagogicznych dla kandydatów na rodziców zastępczych</w:t>
      </w:r>
      <w:r>
        <w:rPr>
          <w:rFonts w:ascii="Calibri" w:hAnsi="Calibri" w:cs="Calibri"/>
          <w:sz w:val="22"/>
          <w:szCs w:val="22"/>
        </w:rPr>
        <w:br/>
        <w:t>oraz 115 opinii psychologicznych dla rodzin już funkcjonujących (w 2023 r. - 269 opin</w:t>
      </w:r>
      <w:r>
        <w:rPr>
          <w:rFonts w:ascii="Calibri" w:hAnsi="Calibri" w:cs="Calibri"/>
          <w:sz w:val="22"/>
          <w:szCs w:val="22"/>
        </w:rPr>
        <w:t>ii</w:t>
      </w:r>
      <w:r>
        <w:rPr>
          <w:rFonts w:ascii="Calibri" w:hAnsi="Calibri" w:cs="Calibri"/>
          <w:sz w:val="22"/>
          <w:szCs w:val="22"/>
        </w:rPr>
        <w:br/>
        <w:t>dla kandydatów i 87 opinii dla rodzin już funkcjonujących),</w:t>
      </w:r>
    </w:p>
    <w:p w:rsidR="00E13F7C" w:rsidRDefault="003A0F35">
      <w:pPr>
        <w:pStyle w:val="Akapitzlist"/>
        <w:spacing w:after="29"/>
        <w:ind w:left="0"/>
        <w:jc w:val="both"/>
        <w:rPr>
          <w:rFonts w:ascii="Calibri" w:eastAsia="Arial Unicode MS" w:hAnsi="Calibri" w:cs="Calibri"/>
          <w:sz w:val="22"/>
          <w:szCs w:val="22"/>
        </w:rPr>
      </w:pPr>
      <w:r>
        <w:rPr>
          <w:rFonts w:ascii="Calibri" w:eastAsia="Arial Unicode MS" w:hAnsi="Calibri" w:cs="Calibri"/>
          <w:sz w:val="22"/>
          <w:szCs w:val="22"/>
        </w:rPr>
        <w:t>- uczestniczyli w 1009 zespołach (w 2024 r. - 844 zespołach) z czego:</w:t>
      </w:r>
    </w:p>
    <w:p w:rsidR="00E13F7C" w:rsidRDefault="003A0F35">
      <w:pPr>
        <w:pStyle w:val="Akapitzlist"/>
        <w:numPr>
          <w:ilvl w:val="0"/>
          <w:numId w:val="5"/>
        </w:numPr>
        <w:spacing w:after="29"/>
        <w:jc w:val="both"/>
        <w:rPr>
          <w:rFonts w:ascii="Calibri" w:hAnsi="Calibri" w:cs="Calibri"/>
          <w:sz w:val="22"/>
          <w:szCs w:val="22"/>
        </w:rPr>
      </w:pPr>
      <w:r>
        <w:rPr>
          <w:rFonts w:ascii="Calibri" w:hAnsi="Calibri" w:cs="Calibri"/>
          <w:sz w:val="22"/>
          <w:szCs w:val="22"/>
        </w:rPr>
        <w:t>w 892 zespołach ds. oceny sytuacji dzieci (w 2023 r. - 765 zespołach),</w:t>
      </w:r>
    </w:p>
    <w:p w:rsidR="00E13F7C" w:rsidRDefault="003A0F35">
      <w:pPr>
        <w:pStyle w:val="Akapitzlist"/>
        <w:numPr>
          <w:ilvl w:val="0"/>
          <w:numId w:val="5"/>
        </w:numPr>
        <w:spacing w:after="29"/>
        <w:jc w:val="both"/>
        <w:rPr>
          <w:rFonts w:ascii="Calibri" w:hAnsi="Calibri" w:cs="Calibri"/>
          <w:sz w:val="22"/>
          <w:szCs w:val="22"/>
        </w:rPr>
      </w:pPr>
      <w:r>
        <w:rPr>
          <w:rFonts w:ascii="Calibri" w:hAnsi="Calibri" w:cs="Calibri"/>
          <w:sz w:val="22"/>
          <w:szCs w:val="22"/>
        </w:rPr>
        <w:t>w 38 zespołach ds. oceny sytuacji rodziny (w 2023 r.</w:t>
      </w:r>
      <w:r>
        <w:rPr>
          <w:rFonts w:ascii="Calibri" w:hAnsi="Calibri" w:cs="Calibri"/>
          <w:sz w:val="22"/>
          <w:szCs w:val="22"/>
        </w:rPr>
        <w:t xml:space="preserve"> - 39 zespołach),</w:t>
      </w:r>
    </w:p>
    <w:p w:rsidR="00E13F7C" w:rsidRDefault="003A0F35">
      <w:pPr>
        <w:pStyle w:val="Akapitzlist"/>
        <w:numPr>
          <w:ilvl w:val="0"/>
          <w:numId w:val="5"/>
        </w:numPr>
        <w:spacing w:after="29"/>
        <w:jc w:val="both"/>
        <w:rPr>
          <w:rFonts w:ascii="Calibri" w:hAnsi="Calibri" w:cs="Calibri"/>
          <w:sz w:val="22"/>
          <w:szCs w:val="22"/>
        </w:rPr>
      </w:pPr>
      <w:r>
        <w:rPr>
          <w:rFonts w:ascii="Calibri" w:hAnsi="Calibri" w:cs="Calibri"/>
          <w:sz w:val="22"/>
          <w:szCs w:val="22"/>
        </w:rPr>
        <w:t>w 29 zespołach ds. oceny sytuacji dzieci w placówkach opiekuńczo – wychowawczych typu rodzinnego (w 2023 r. - w 8 zespołach),</w:t>
      </w:r>
    </w:p>
    <w:p w:rsidR="00E13F7C" w:rsidRDefault="003A0F35">
      <w:pPr>
        <w:pStyle w:val="Akapitzlist"/>
        <w:numPr>
          <w:ilvl w:val="0"/>
          <w:numId w:val="5"/>
        </w:numPr>
        <w:spacing w:after="29"/>
        <w:jc w:val="both"/>
        <w:rPr>
          <w:rFonts w:ascii="Calibri" w:hAnsi="Calibri" w:cs="Calibri"/>
          <w:sz w:val="22"/>
          <w:szCs w:val="22"/>
        </w:rPr>
      </w:pPr>
      <w:r>
        <w:rPr>
          <w:rFonts w:ascii="Calibri" w:hAnsi="Calibri" w:cs="Calibri"/>
          <w:sz w:val="22"/>
          <w:szCs w:val="22"/>
        </w:rPr>
        <w:t>50 inne.</w:t>
      </w:r>
    </w:p>
    <w:p w:rsidR="00E13F7C" w:rsidRDefault="003A0F35">
      <w:pPr>
        <w:pStyle w:val="Akapitzlist"/>
        <w:spacing w:after="143"/>
        <w:ind w:left="170" w:hanging="170"/>
        <w:jc w:val="both"/>
        <w:textAlignment w:val="baseline"/>
        <w:rPr>
          <w:rFonts w:ascii="Calibri" w:hAnsi="Calibri" w:cs="Calibri"/>
          <w:sz w:val="22"/>
          <w:szCs w:val="22"/>
        </w:rPr>
      </w:pPr>
      <w:r>
        <w:rPr>
          <w:rFonts w:ascii="Calibri" w:hAnsi="Calibri" w:cs="Calibri"/>
          <w:sz w:val="22"/>
          <w:szCs w:val="22"/>
        </w:rPr>
        <w:t xml:space="preserve">- przeprowadzili 253 godzin terapii dzieci umieszczonych w pieczy zastępczej oraz ich rodziców </w:t>
      </w:r>
      <w:r>
        <w:rPr>
          <w:rFonts w:ascii="Calibri" w:hAnsi="Calibri" w:cs="Calibri"/>
          <w:sz w:val="22"/>
          <w:szCs w:val="22"/>
        </w:rPr>
        <w:t>zastępczych (w 2023 r. 507 godzin).</w:t>
      </w:r>
    </w:p>
    <w:p w:rsidR="00E13F7C" w:rsidRDefault="00E13F7C">
      <w:pPr>
        <w:pStyle w:val="NormalnyWeb"/>
        <w:jc w:val="both"/>
        <w:rPr>
          <w:rFonts w:ascii="Calibri" w:hAnsi="Calibri" w:cs="Calibri"/>
          <w:color w:val="auto"/>
          <w:sz w:val="22"/>
          <w:szCs w:val="22"/>
        </w:rPr>
      </w:pPr>
    </w:p>
    <w:p w:rsidR="00E13F7C" w:rsidRDefault="00E13F7C">
      <w:pPr>
        <w:pStyle w:val="NormalnyWeb"/>
        <w:jc w:val="both"/>
        <w:rPr>
          <w:rFonts w:ascii="Calibri" w:hAnsi="Calibri" w:cs="Calibri"/>
          <w:color w:val="auto"/>
          <w:sz w:val="22"/>
          <w:szCs w:val="22"/>
        </w:rPr>
      </w:pPr>
    </w:p>
    <w:p w:rsidR="00E13F7C" w:rsidRDefault="00E13F7C">
      <w:pPr>
        <w:pStyle w:val="NormalnyWeb"/>
        <w:jc w:val="both"/>
        <w:rPr>
          <w:rFonts w:ascii="Calibri" w:hAnsi="Calibri" w:cs="Calibri"/>
          <w:color w:val="auto"/>
          <w:sz w:val="22"/>
          <w:szCs w:val="22"/>
        </w:rPr>
      </w:pPr>
    </w:p>
    <w:p w:rsidR="00E13F7C" w:rsidRDefault="003A0F35">
      <w:pPr>
        <w:pStyle w:val="NormalnyWeb"/>
        <w:jc w:val="both"/>
        <w:rPr>
          <w:rFonts w:ascii="Calibri" w:hAnsi="Calibri" w:cs="Calibri"/>
          <w:color w:val="auto"/>
          <w:sz w:val="22"/>
          <w:szCs w:val="22"/>
        </w:rPr>
      </w:pPr>
      <w:r>
        <w:rPr>
          <w:rFonts w:ascii="Calibri" w:hAnsi="Calibri" w:cs="Calibri"/>
          <w:color w:val="auto"/>
          <w:sz w:val="22"/>
          <w:szCs w:val="22"/>
        </w:rPr>
        <w:lastRenderedPageBreak/>
        <w:t>Ponadto, zatrudnieni w Zespole ds. Wsparcia Psychologicznego i Pedagogicznego specjaliści wspierali rodziców biologicznych dzieci umieszczonych w rodzinnej pieczy zastępczej. Specjaliści udzielili</w:t>
      </w:r>
      <w:r>
        <w:rPr>
          <w:rFonts w:ascii="Calibri" w:hAnsi="Calibri" w:cs="Calibri"/>
          <w:color w:val="auto"/>
          <w:sz w:val="22"/>
          <w:szCs w:val="22"/>
        </w:rPr>
        <w:br/>
        <w:t>195 konsultacji rodz</w:t>
      </w:r>
      <w:r>
        <w:rPr>
          <w:rFonts w:ascii="Calibri" w:hAnsi="Calibri" w:cs="Calibri"/>
          <w:color w:val="auto"/>
          <w:sz w:val="22"/>
          <w:szCs w:val="22"/>
        </w:rPr>
        <w:t>inom biologicznym oraz uczestniczyli w 167 spotkaniach dzieci umieszczonych</w:t>
      </w:r>
      <w:r>
        <w:rPr>
          <w:rFonts w:ascii="Calibri" w:hAnsi="Calibri" w:cs="Calibri"/>
          <w:color w:val="auto"/>
          <w:sz w:val="22"/>
          <w:szCs w:val="22"/>
        </w:rPr>
        <w:br/>
        <w:t xml:space="preserve">w pieczy zastępczej z ich rodzicami biologicznymi. </w:t>
      </w:r>
    </w:p>
    <w:p w:rsidR="00E13F7C" w:rsidRDefault="00E13F7C">
      <w:pPr>
        <w:pStyle w:val="NormalnyWeb"/>
        <w:jc w:val="both"/>
        <w:rPr>
          <w:rFonts w:ascii="Calibri" w:hAnsi="Calibri" w:cs="Calibri"/>
          <w:color w:val="auto"/>
          <w:sz w:val="22"/>
          <w:szCs w:val="22"/>
        </w:rPr>
      </w:pPr>
    </w:p>
    <w:p w:rsidR="00E13F7C" w:rsidRDefault="003A0F35">
      <w:pPr>
        <w:pStyle w:val="Standard"/>
        <w:ind w:left="283" w:hanging="283"/>
        <w:jc w:val="both"/>
        <w:rPr>
          <w:rFonts w:ascii="Calibri" w:hAnsi="Calibri" w:cs="Calibri"/>
          <w:b/>
          <w:bCs/>
          <w:color w:val="3465A4"/>
          <w:sz w:val="22"/>
          <w:szCs w:val="22"/>
        </w:rPr>
      </w:pPr>
      <w:r>
        <w:rPr>
          <w:rFonts w:ascii="Calibri" w:hAnsi="Calibri" w:cs="Calibri"/>
          <w:b/>
          <w:bCs/>
          <w:color w:val="3465A4"/>
          <w:sz w:val="22"/>
          <w:szCs w:val="22"/>
        </w:rPr>
        <w:t>6. Zapewnianie pomocy prawnej osobom sprawującym rodzinną pieczę zastępczą,</w:t>
      </w:r>
      <w:r>
        <w:rPr>
          <w:rFonts w:ascii="Calibri" w:hAnsi="Calibri" w:cs="Calibri"/>
          <w:b/>
          <w:bCs/>
          <w:color w:val="3465A4"/>
          <w:sz w:val="22"/>
          <w:szCs w:val="22"/>
        </w:rPr>
        <w:br/>
        <w:t>w szczególności w zakresie prawa rodzinnego.</w:t>
      </w:r>
    </w:p>
    <w:p w:rsidR="00E13F7C" w:rsidRDefault="00E13F7C">
      <w:pPr>
        <w:pStyle w:val="Standard"/>
        <w:tabs>
          <w:tab w:val="left" w:pos="540"/>
        </w:tabs>
        <w:ind w:firstLine="15"/>
        <w:jc w:val="both"/>
        <w:rPr>
          <w:rFonts w:ascii="Calibri" w:eastAsia="Arial Unicode MS" w:hAnsi="Calibri" w:cs="Calibri Light"/>
          <w:b/>
          <w:bCs/>
          <w:color w:val="3465A4"/>
          <w:sz w:val="22"/>
          <w:szCs w:val="22"/>
        </w:rPr>
      </w:pPr>
    </w:p>
    <w:p w:rsidR="00E13F7C" w:rsidRDefault="003A0F35">
      <w:pPr>
        <w:pStyle w:val="Standard"/>
        <w:tabs>
          <w:tab w:val="left" w:pos="540"/>
        </w:tabs>
        <w:ind w:firstLine="15"/>
        <w:jc w:val="both"/>
        <w:rPr>
          <w:rFonts w:ascii="Calibri" w:eastAsia="Arial Unicode MS" w:hAnsi="Calibri" w:cs="Calibri Light"/>
          <w:sz w:val="22"/>
          <w:szCs w:val="22"/>
        </w:rPr>
      </w:pPr>
      <w:r>
        <w:rPr>
          <w:rFonts w:ascii="Calibri" w:eastAsia="Arial Unicode MS" w:hAnsi="Calibri" w:cs="Calibri Light"/>
          <w:sz w:val="22"/>
          <w:szCs w:val="22"/>
        </w:rPr>
        <w:t>Do dy</w:t>
      </w:r>
      <w:r>
        <w:rPr>
          <w:rFonts w:ascii="Calibri" w:eastAsia="Arial Unicode MS" w:hAnsi="Calibri" w:cs="Calibri Light"/>
          <w:sz w:val="22"/>
          <w:szCs w:val="22"/>
        </w:rPr>
        <w:t>spozycji rodzin zastępczych są prawnicy zatrudnieni w Centrum Administracyjnym Pieczy Zastępczej. Działalność prawnika polegała na udzielaniu poradnictwa prawnego rodzinom zastępczym.</w:t>
      </w:r>
    </w:p>
    <w:p w:rsidR="00E13F7C" w:rsidRDefault="00E13F7C">
      <w:pPr>
        <w:pStyle w:val="Standard"/>
        <w:tabs>
          <w:tab w:val="left" w:pos="540"/>
        </w:tabs>
        <w:ind w:firstLine="15"/>
        <w:jc w:val="both"/>
        <w:rPr>
          <w:rFonts w:ascii="Calibri" w:eastAsia="Arial Unicode MS" w:hAnsi="Calibri" w:cs="Calibri"/>
          <w:b/>
          <w:bCs/>
          <w:color w:val="3465A4"/>
          <w:sz w:val="22"/>
          <w:szCs w:val="22"/>
        </w:rPr>
      </w:pPr>
    </w:p>
    <w:p w:rsidR="00E13F7C" w:rsidRDefault="003A0F35">
      <w:pPr>
        <w:pStyle w:val="Nagwek1"/>
        <w:ind w:left="0" w:firstLine="0"/>
        <w:rPr>
          <w:rFonts w:ascii="Calibri" w:hAnsi="Calibri" w:cs="Calibri"/>
          <w:b/>
          <w:bCs/>
          <w:color w:val="3465A4"/>
          <w:sz w:val="22"/>
          <w:szCs w:val="22"/>
        </w:rPr>
      </w:pPr>
      <w:r>
        <w:rPr>
          <w:rFonts w:ascii="Calibri" w:hAnsi="Calibri" w:cs="Calibri"/>
          <w:b/>
          <w:bCs/>
          <w:color w:val="3465A4"/>
          <w:sz w:val="22"/>
          <w:szCs w:val="22"/>
        </w:rPr>
        <w:t>7</w:t>
      </w:r>
      <w:r>
        <w:rPr>
          <w:rFonts w:ascii="Calibri" w:eastAsia="Times New Roman" w:hAnsi="Calibri" w:cs="Calibri"/>
          <w:b/>
          <w:bCs/>
          <w:color w:val="3465A4"/>
          <w:sz w:val="22"/>
          <w:szCs w:val="22"/>
          <w:lang w:bidi="ar-SA"/>
        </w:rPr>
        <w:t>. Obejmowanie opieką rodzinnych form pieczy zastępcze</w:t>
      </w:r>
      <w:r>
        <w:rPr>
          <w:rFonts w:ascii="Calibri" w:hAnsi="Calibri" w:cs="Calibri"/>
          <w:b/>
          <w:bCs/>
          <w:color w:val="3465A4"/>
          <w:sz w:val="22"/>
          <w:szCs w:val="22"/>
        </w:rPr>
        <w:t>j.</w:t>
      </w:r>
    </w:p>
    <w:p w:rsidR="00E13F7C" w:rsidRDefault="00E13F7C">
      <w:pPr>
        <w:pStyle w:val="Textbody"/>
        <w:spacing w:after="6"/>
        <w:rPr>
          <w:rFonts w:ascii="Calibri" w:hAnsi="Calibri" w:cs="Calibri"/>
          <w:b/>
          <w:bCs/>
          <w:color w:val="3465A4"/>
          <w:sz w:val="22"/>
          <w:szCs w:val="22"/>
        </w:rPr>
      </w:pPr>
    </w:p>
    <w:p w:rsidR="00E13F7C" w:rsidRDefault="003A0F35">
      <w:pPr>
        <w:pStyle w:val="Standard"/>
        <w:ind w:left="57"/>
        <w:jc w:val="both"/>
        <w:rPr>
          <w:rFonts w:ascii="Calibri" w:eastAsia="Arial Unicode MS" w:hAnsi="Calibri" w:cs="Calibri Light"/>
          <w:sz w:val="22"/>
          <w:szCs w:val="22"/>
        </w:rPr>
      </w:pPr>
      <w:r>
        <w:rPr>
          <w:rFonts w:ascii="Calibri" w:eastAsia="Arial Unicode MS" w:hAnsi="Calibri" w:cs="Calibri Light"/>
          <w:sz w:val="22"/>
          <w:szCs w:val="22"/>
        </w:rPr>
        <w:t xml:space="preserve">Rodziny </w:t>
      </w:r>
      <w:r>
        <w:rPr>
          <w:rFonts w:ascii="Calibri" w:eastAsia="Arial Unicode MS" w:hAnsi="Calibri" w:cs="Calibri Light"/>
          <w:sz w:val="22"/>
          <w:szCs w:val="22"/>
        </w:rPr>
        <w:t xml:space="preserve">zastępcze i rodzinne domy dziecka obejmuje się, na ich wniosek, opieką koordynatora rodzinnej pieczy zastępczej. W stosunku do rodzin zastępczych i rodzinnych domów dziecka, nieobjętych opieką koordynatora, zadania koordynatora rodzinnej pieczy zastępczej </w:t>
      </w:r>
      <w:r>
        <w:rPr>
          <w:rFonts w:ascii="Calibri" w:eastAsia="Arial Unicode MS" w:hAnsi="Calibri" w:cs="Calibri Light"/>
          <w:sz w:val="22"/>
          <w:szCs w:val="22"/>
        </w:rPr>
        <w:t>wykonuje organizator rodzinnej pieczy zastępczej.</w:t>
      </w:r>
    </w:p>
    <w:p w:rsidR="00E13F7C" w:rsidRDefault="00E13F7C">
      <w:pPr>
        <w:pStyle w:val="Standard"/>
        <w:tabs>
          <w:tab w:val="left" w:pos="540"/>
        </w:tabs>
        <w:jc w:val="both"/>
        <w:rPr>
          <w:rFonts w:ascii="Calibri" w:eastAsia="Arial Unicode MS" w:hAnsi="Calibri" w:cs="Calibri Light"/>
          <w:sz w:val="22"/>
          <w:szCs w:val="22"/>
        </w:rPr>
      </w:pPr>
    </w:p>
    <w:p w:rsidR="00E13F7C" w:rsidRDefault="003A0F35">
      <w:pPr>
        <w:pStyle w:val="Standard"/>
        <w:tabs>
          <w:tab w:val="left" w:pos="540"/>
        </w:tabs>
        <w:ind w:firstLine="15"/>
        <w:jc w:val="both"/>
        <w:rPr>
          <w:rFonts w:ascii="Calibri" w:eastAsia="Arial Unicode MS" w:hAnsi="Calibri" w:cs="Calibri Light"/>
          <w:sz w:val="22"/>
          <w:szCs w:val="22"/>
        </w:rPr>
      </w:pPr>
      <w:r>
        <w:rPr>
          <w:rFonts w:ascii="Calibri" w:eastAsia="Arial Unicode MS" w:hAnsi="Calibri" w:cs="Calibri Light"/>
          <w:sz w:val="22"/>
          <w:szCs w:val="22"/>
        </w:rPr>
        <w:t>W 2024 r., koordynatorzy rodzinnej pieczy zastępczej objęli opieką łącznie 663 rodzinnych form pieczy zastępczej, w tym: rodzinne domy dziecka oraz rodziny zastępcze zawodowe, zawodowe pełniące funkcję pog</w:t>
      </w:r>
      <w:r>
        <w:rPr>
          <w:rFonts w:ascii="Calibri" w:eastAsia="Arial Unicode MS" w:hAnsi="Calibri" w:cs="Calibri Light"/>
          <w:sz w:val="22"/>
          <w:szCs w:val="22"/>
        </w:rPr>
        <w:t>otowia rodzinnego i zawodowe specjalistyczne, a także rodziny zastępcze niezawodowe</w:t>
      </w:r>
      <w:r>
        <w:rPr>
          <w:rFonts w:ascii="Calibri" w:eastAsia="Arial Unicode MS" w:hAnsi="Calibri" w:cs="Calibri Light"/>
          <w:sz w:val="22"/>
          <w:szCs w:val="22"/>
        </w:rPr>
        <w:br/>
        <w:t>i spokrewnione, które złożyły stosowny wniosek.</w:t>
      </w:r>
    </w:p>
    <w:p w:rsidR="00E13F7C" w:rsidRDefault="00E13F7C">
      <w:pPr>
        <w:pStyle w:val="Standard"/>
        <w:tabs>
          <w:tab w:val="left" w:pos="540"/>
        </w:tabs>
        <w:ind w:firstLine="15"/>
        <w:jc w:val="both"/>
        <w:rPr>
          <w:rFonts w:ascii="Calibri" w:eastAsia="Arial Unicode MS" w:hAnsi="Calibri" w:cs="Calibri Light"/>
          <w:color w:val="3465A4"/>
          <w:sz w:val="22"/>
          <w:szCs w:val="22"/>
        </w:rPr>
      </w:pPr>
    </w:p>
    <w:p w:rsidR="00E13F7C" w:rsidRDefault="003A0F35">
      <w:pPr>
        <w:pStyle w:val="Standard"/>
        <w:tabs>
          <w:tab w:val="left" w:pos="880"/>
        </w:tabs>
        <w:ind w:left="340" w:hanging="340"/>
        <w:jc w:val="both"/>
        <w:rPr>
          <w:rFonts w:ascii="Calibri" w:hAnsi="Calibri" w:cs="Calibri"/>
          <w:b/>
          <w:bCs/>
          <w:color w:val="3465A4"/>
          <w:sz w:val="22"/>
          <w:szCs w:val="22"/>
        </w:rPr>
      </w:pPr>
      <w:r>
        <w:rPr>
          <w:rFonts w:ascii="Calibri" w:hAnsi="Calibri" w:cs="Calibri"/>
          <w:b/>
          <w:bCs/>
          <w:color w:val="3465A4"/>
          <w:sz w:val="22"/>
          <w:szCs w:val="22"/>
        </w:rPr>
        <w:t>8. Dokonywanie okresowej oceny sytuacji dzieci przebywających w rodzinnej pieczy zastępczej.</w:t>
      </w:r>
    </w:p>
    <w:p w:rsidR="00E13F7C" w:rsidRDefault="00E13F7C">
      <w:pPr>
        <w:pStyle w:val="Textbody"/>
        <w:widowControl w:val="0"/>
        <w:tabs>
          <w:tab w:val="left" w:pos="283"/>
        </w:tabs>
        <w:spacing w:after="0"/>
        <w:ind w:left="283" w:hanging="283"/>
        <w:jc w:val="both"/>
        <w:rPr>
          <w:rFonts w:ascii="Calibri" w:hAnsi="Calibri" w:cs="Calibri"/>
          <w:b/>
          <w:bCs/>
          <w:color w:val="3465A4"/>
        </w:rPr>
      </w:pPr>
    </w:p>
    <w:p w:rsidR="00E13F7C" w:rsidRDefault="003A0F35">
      <w:pPr>
        <w:pStyle w:val="Standard"/>
        <w:tabs>
          <w:tab w:val="left" w:pos="585"/>
        </w:tabs>
        <w:jc w:val="both"/>
        <w:rPr>
          <w:rFonts w:ascii="Calibri" w:eastAsia="Arial Unicode MS" w:hAnsi="Calibri" w:cs="Calibri Light"/>
          <w:sz w:val="22"/>
          <w:szCs w:val="22"/>
        </w:rPr>
      </w:pPr>
      <w:r>
        <w:rPr>
          <w:rFonts w:ascii="Calibri" w:eastAsia="Arial Unicode MS" w:hAnsi="Calibri" w:cs="Calibri Light"/>
          <w:sz w:val="22"/>
          <w:szCs w:val="22"/>
        </w:rPr>
        <w:t>Zgodnie z ustawą o wspieraniu</w:t>
      </w:r>
      <w:r>
        <w:rPr>
          <w:rFonts w:ascii="Calibri" w:eastAsia="Arial Unicode MS" w:hAnsi="Calibri" w:cs="Calibri Light"/>
          <w:sz w:val="22"/>
          <w:szCs w:val="22"/>
        </w:rPr>
        <w:t xml:space="preserve"> rodziny i systemie pieczy zastępczej, przepisy nakładają</w:t>
      </w:r>
      <w:r>
        <w:rPr>
          <w:rFonts w:ascii="Calibri" w:eastAsia="Arial Unicode MS" w:hAnsi="Calibri" w:cs="Calibri Light"/>
          <w:sz w:val="22"/>
          <w:szCs w:val="22"/>
        </w:rPr>
        <w:br/>
        <w:t>na organizatora rodzinnej pieczy zastępczej obowiązek dokonania:</w:t>
      </w:r>
    </w:p>
    <w:p w:rsidR="00E13F7C" w:rsidRDefault="003A0F35">
      <w:pPr>
        <w:pStyle w:val="Akapitzlist"/>
        <w:numPr>
          <w:ilvl w:val="0"/>
          <w:numId w:val="4"/>
        </w:numPr>
        <w:tabs>
          <w:tab w:val="left" w:pos="570"/>
        </w:tabs>
        <w:spacing w:line="100" w:lineRule="atLeast"/>
        <w:ind w:left="567" w:hanging="283"/>
        <w:jc w:val="both"/>
        <w:textAlignment w:val="baseline"/>
        <w:rPr>
          <w:rFonts w:ascii="Calibri" w:eastAsia="Times New Roman" w:hAnsi="Calibri" w:cs="Calibri Light"/>
          <w:kern w:val="2"/>
          <w:sz w:val="22"/>
          <w:szCs w:val="22"/>
          <w:lang w:bidi="ar-SA"/>
        </w:rPr>
      </w:pPr>
      <w:r>
        <w:rPr>
          <w:rFonts w:ascii="Calibri" w:eastAsia="Times New Roman" w:hAnsi="Calibri" w:cs="Calibri Light"/>
          <w:kern w:val="2"/>
          <w:sz w:val="22"/>
          <w:szCs w:val="22"/>
          <w:lang w:bidi="ar-SA"/>
        </w:rPr>
        <w:t>oceny sytuacji dziecka umieszczonego w rodzinie zastępczej oraz w rodzinnym domu dziecka,</w:t>
      </w:r>
    </w:p>
    <w:p w:rsidR="00E13F7C" w:rsidRDefault="003A0F35">
      <w:pPr>
        <w:pStyle w:val="Akapitzlist"/>
        <w:numPr>
          <w:ilvl w:val="0"/>
          <w:numId w:val="4"/>
        </w:numPr>
        <w:tabs>
          <w:tab w:val="left" w:pos="570"/>
        </w:tabs>
        <w:spacing w:line="100" w:lineRule="atLeast"/>
        <w:ind w:left="567" w:hanging="283"/>
        <w:jc w:val="both"/>
        <w:textAlignment w:val="baseline"/>
        <w:rPr>
          <w:rFonts w:ascii="Calibri" w:eastAsia="Times New Roman" w:hAnsi="Calibri" w:cs="Calibri Light"/>
          <w:kern w:val="2"/>
          <w:sz w:val="22"/>
          <w:szCs w:val="22"/>
          <w:lang w:bidi="ar-SA"/>
        </w:rPr>
      </w:pPr>
      <w:r>
        <w:rPr>
          <w:rFonts w:ascii="Calibri" w:eastAsia="Times New Roman" w:hAnsi="Calibri" w:cs="Calibri Light"/>
          <w:kern w:val="2"/>
          <w:sz w:val="22"/>
          <w:szCs w:val="22"/>
          <w:lang w:bidi="ar-SA"/>
        </w:rPr>
        <w:t xml:space="preserve">oceny rodziny zastępczej oraz prowadzącego </w:t>
      </w:r>
      <w:r>
        <w:rPr>
          <w:rFonts w:ascii="Calibri" w:eastAsia="Times New Roman" w:hAnsi="Calibri" w:cs="Calibri Light"/>
          <w:kern w:val="2"/>
          <w:sz w:val="22"/>
          <w:szCs w:val="22"/>
          <w:lang w:bidi="ar-SA"/>
        </w:rPr>
        <w:t>rodzinny dom dziecka.</w:t>
      </w:r>
    </w:p>
    <w:p w:rsidR="00E13F7C" w:rsidRDefault="00E13F7C">
      <w:pPr>
        <w:pStyle w:val="Standard"/>
        <w:rPr>
          <w:rFonts w:ascii="Calibri" w:eastAsia="Times New Roman" w:hAnsi="Calibri" w:cs="Calibri Light"/>
          <w:sz w:val="22"/>
          <w:szCs w:val="22"/>
          <w:lang w:bidi="ar-SA"/>
        </w:rPr>
      </w:pPr>
    </w:p>
    <w:p w:rsidR="00E13F7C" w:rsidRDefault="003A0F35">
      <w:pPr>
        <w:pStyle w:val="Standard"/>
        <w:tabs>
          <w:tab w:val="left" w:pos="540"/>
        </w:tabs>
        <w:rPr>
          <w:rFonts w:ascii="Calibri" w:eastAsia="Arial Unicode MS" w:hAnsi="Calibri" w:cs="Calibri Light"/>
          <w:sz w:val="22"/>
          <w:szCs w:val="22"/>
        </w:rPr>
      </w:pPr>
      <w:r>
        <w:rPr>
          <w:rFonts w:ascii="Calibri" w:eastAsia="Arial Unicode MS" w:hAnsi="Calibri" w:cs="Calibri Light"/>
          <w:sz w:val="22"/>
          <w:szCs w:val="22"/>
        </w:rPr>
        <w:t>Celem przeprowadzonych ocen było m.in.:</w:t>
      </w:r>
    </w:p>
    <w:p w:rsidR="00E13F7C" w:rsidRDefault="003A0F35">
      <w:pPr>
        <w:pStyle w:val="Akapitzlist"/>
        <w:numPr>
          <w:ilvl w:val="0"/>
          <w:numId w:val="3"/>
        </w:numPr>
        <w:tabs>
          <w:tab w:val="left" w:pos="570"/>
        </w:tabs>
        <w:spacing w:line="100" w:lineRule="atLeast"/>
        <w:ind w:left="567" w:hanging="227"/>
        <w:textAlignment w:val="baseline"/>
        <w:rPr>
          <w:rFonts w:ascii="Calibri" w:eastAsia="Arial Unicode MS" w:hAnsi="Calibri" w:cs="Calibri Light"/>
          <w:sz w:val="22"/>
          <w:szCs w:val="22"/>
        </w:rPr>
      </w:pPr>
      <w:r>
        <w:rPr>
          <w:rFonts w:ascii="Calibri" w:eastAsia="Arial Unicode MS" w:hAnsi="Calibri" w:cs="Calibri Light"/>
          <w:sz w:val="22"/>
          <w:szCs w:val="22"/>
        </w:rPr>
        <w:t>ustalenie aktualnej sytuacji dziecka,</w:t>
      </w:r>
    </w:p>
    <w:p w:rsidR="00E13F7C" w:rsidRDefault="003A0F35">
      <w:pPr>
        <w:pStyle w:val="Akapitzlist"/>
        <w:numPr>
          <w:ilvl w:val="0"/>
          <w:numId w:val="3"/>
        </w:numPr>
        <w:tabs>
          <w:tab w:val="left" w:pos="570"/>
        </w:tabs>
        <w:spacing w:line="100" w:lineRule="atLeast"/>
        <w:ind w:left="567" w:hanging="227"/>
        <w:textAlignment w:val="baseline"/>
        <w:rPr>
          <w:rFonts w:ascii="Calibri" w:eastAsia="Times New Roman" w:hAnsi="Calibri" w:cs="Calibri Light"/>
          <w:kern w:val="2"/>
          <w:sz w:val="22"/>
          <w:szCs w:val="22"/>
          <w:lang w:bidi="ar-SA"/>
        </w:rPr>
      </w:pPr>
      <w:r>
        <w:rPr>
          <w:rFonts w:ascii="Calibri" w:eastAsia="Times New Roman" w:hAnsi="Calibri" w:cs="Calibri Light"/>
          <w:kern w:val="2"/>
          <w:sz w:val="22"/>
          <w:szCs w:val="22"/>
          <w:lang w:bidi="ar-SA"/>
        </w:rPr>
        <w:t>dokonanie analizy stosowanych metod pracy z dzieckiem,</w:t>
      </w:r>
    </w:p>
    <w:p w:rsidR="00E13F7C" w:rsidRDefault="003A0F35">
      <w:pPr>
        <w:pStyle w:val="Akapitzlist"/>
        <w:numPr>
          <w:ilvl w:val="0"/>
          <w:numId w:val="3"/>
        </w:numPr>
        <w:tabs>
          <w:tab w:val="left" w:pos="570"/>
        </w:tabs>
        <w:spacing w:line="100" w:lineRule="atLeast"/>
        <w:ind w:left="567" w:hanging="227"/>
        <w:textAlignment w:val="baseline"/>
        <w:rPr>
          <w:rFonts w:ascii="Calibri" w:eastAsia="Times New Roman" w:hAnsi="Calibri" w:cs="Calibri Light"/>
          <w:kern w:val="2"/>
          <w:sz w:val="22"/>
          <w:szCs w:val="22"/>
          <w:lang w:bidi="ar-SA"/>
        </w:rPr>
      </w:pPr>
      <w:r>
        <w:rPr>
          <w:rFonts w:ascii="Calibri" w:eastAsia="Times New Roman" w:hAnsi="Calibri" w:cs="Calibri Light"/>
          <w:kern w:val="2"/>
          <w:sz w:val="22"/>
          <w:szCs w:val="22"/>
          <w:lang w:bidi="ar-SA"/>
        </w:rPr>
        <w:t>dokonanie oceny stanu zdrowia dziecka i jego aktualnych potrzeb,</w:t>
      </w:r>
    </w:p>
    <w:p w:rsidR="00E13F7C" w:rsidRDefault="003A0F35">
      <w:pPr>
        <w:pStyle w:val="Akapitzlist"/>
        <w:numPr>
          <w:ilvl w:val="0"/>
          <w:numId w:val="3"/>
        </w:numPr>
        <w:tabs>
          <w:tab w:val="left" w:pos="570"/>
        </w:tabs>
        <w:spacing w:line="100" w:lineRule="atLeast"/>
        <w:ind w:left="567" w:hanging="227"/>
        <w:textAlignment w:val="baseline"/>
        <w:rPr>
          <w:rFonts w:ascii="Calibri" w:eastAsia="Arial Unicode MS" w:hAnsi="Calibri" w:cs="Calibri Light"/>
          <w:sz w:val="22"/>
          <w:szCs w:val="22"/>
        </w:rPr>
      </w:pPr>
      <w:r>
        <w:rPr>
          <w:rFonts w:ascii="Calibri" w:eastAsia="Times New Roman" w:hAnsi="Calibri" w:cs="Calibri Light"/>
          <w:kern w:val="2"/>
          <w:sz w:val="22"/>
          <w:szCs w:val="22"/>
          <w:lang w:bidi="ar-SA"/>
        </w:rPr>
        <w:t>mod</w:t>
      </w:r>
      <w:r>
        <w:rPr>
          <w:rFonts w:ascii="Calibri" w:eastAsia="Arial Unicode MS" w:hAnsi="Calibri" w:cs="Calibri Light"/>
          <w:sz w:val="22"/>
          <w:szCs w:val="22"/>
        </w:rPr>
        <w:t>yfikowanie planu pomocy dziecku.</w:t>
      </w:r>
    </w:p>
    <w:p w:rsidR="00E13F7C" w:rsidRDefault="00E13F7C">
      <w:pPr>
        <w:pStyle w:val="Akapitzlist"/>
        <w:tabs>
          <w:tab w:val="left" w:pos="345"/>
        </w:tabs>
        <w:spacing w:line="100" w:lineRule="atLeast"/>
        <w:ind w:left="0"/>
        <w:jc w:val="both"/>
        <w:rPr>
          <w:rFonts w:ascii="Calibri" w:eastAsia="Arial Unicode MS" w:hAnsi="Calibri" w:cs="Calibri Light"/>
          <w:sz w:val="22"/>
          <w:szCs w:val="22"/>
        </w:rPr>
      </w:pPr>
    </w:p>
    <w:p w:rsidR="00E13F7C" w:rsidRDefault="003A0F35">
      <w:pPr>
        <w:pStyle w:val="Akapitzlist"/>
        <w:tabs>
          <w:tab w:val="left" w:pos="345"/>
        </w:tabs>
        <w:spacing w:line="100" w:lineRule="atLeast"/>
        <w:ind w:left="0"/>
        <w:jc w:val="both"/>
        <w:rPr>
          <w:rFonts w:ascii="Calibri" w:eastAsia="Arial Unicode MS" w:hAnsi="Calibri" w:cs="Calibri Light"/>
          <w:sz w:val="22"/>
          <w:szCs w:val="22"/>
        </w:rPr>
      </w:pPr>
      <w:r>
        <w:rPr>
          <w:rFonts w:ascii="Calibri" w:eastAsia="Arial Unicode MS" w:hAnsi="Calibri" w:cs="Calibri Light"/>
          <w:sz w:val="22"/>
          <w:szCs w:val="22"/>
        </w:rPr>
        <w:t>Po dokonaniu oceny, do właściwego sądu przekazywana była opinia dotycząca zasadności dalszego pobytu dziecka w pieczy zastępczej. W 2024 r. przeprowadzono 1 845</w:t>
      </w:r>
      <w:r>
        <w:rPr>
          <w:rFonts w:ascii="Calibri" w:eastAsia="Arial Unicode MS" w:hAnsi="Calibri" w:cs="Calibri Light"/>
          <w:color w:val="0000FF"/>
          <w:sz w:val="22"/>
          <w:szCs w:val="22"/>
        </w:rPr>
        <w:t xml:space="preserve"> </w:t>
      </w:r>
      <w:r>
        <w:rPr>
          <w:rFonts w:ascii="Calibri" w:eastAsia="Arial Unicode MS" w:hAnsi="Calibri" w:cs="Calibri Light"/>
          <w:sz w:val="22"/>
          <w:szCs w:val="22"/>
        </w:rPr>
        <w:t>ocen sytuacji dzieci z rodzin zastępczych oraz 405 ocen sytuacji wychowanków rodzinnych domów</w:t>
      </w:r>
      <w:r>
        <w:rPr>
          <w:rFonts w:ascii="Calibri" w:eastAsia="Arial Unicode MS" w:hAnsi="Calibri" w:cs="Calibri Light"/>
          <w:sz w:val="22"/>
          <w:szCs w:val="22"/>
        </w:rPr>
        <w:t xml:space="preserve"> dziecka.</w:t>
      </w:r>
    </w:p>
    <w:p w:rsidR="00E13F7C" w:rsidRDefault="00E13F7C">
      <w:pPr>
        <w:pStyle w:val="Standard"/>
        <w:jc w:val="both"/>
        <w:rPr>
          <w:rFonts w:ascii="Calibri" w:eastAsia="Arial Unicode MS" w:hAnsi="Calibri" w:cs="Calibri Light"/>
          <w:color w:val="3465A4"/>
          <w:sz w:val="22"/>
          <w:szCs w:val="22"/>
        </w:rPr>
      </w:pPr>
    </w:p>
    <w:p w:rsidR="00E13F7C" w:rsidRDefault="003A0F35">
      <w:pPr>
        <w:pStyle w:val="Standard"/>
        <w:jc w:val="both"/>
        <w:rPr>
          <w:rFonts w:ascii="Calibri" w:eastAsia="Arial Unicode MS" w:hAnsi="Calibri" w:cs="Calibri Light"/>
          <w:sz w:val="22"/>
          <w:szCs w:val="22"/>
        </w:rPr>
      </w:pPr>
      <w:r>
        <w:rPr>
          <w:rFonts w:ascii="Calibri" w:eastAsia="Arial Unicode MS" w:hAnsi="Calibri" w:cs="Calibri Light"/>
          <w:sz w:val="22"/>
          <w:szCs w:val="22"/>
        </w:rPr>
        <w:t>Ocena rodziny zastępczej oraz prowadzącego rodzinny dom dziecka dokonywana jest pod względem predyspozycji do pełnienia powierzonej im funkcji oraz jakości wykonywanej pracy. Pierwsza ocena dokonywana jest przed upływem roku od umieszczenia pier</w:t>
      </w:r>
      <w:r>
        <w:rPr>
          <w:rFonts w:ascii="Calibri" w:eastAsia="Arial Unicode MS" w:hAnsi="Calibri" w:cs="Calibri Light"/>
          <w:sz w:val="22"/>
          <w:szCs w:val="22"/>
        </w:rPr>
        <w:t>wszego dziecka, kolejna po upływie roku od dokonania pierwszej oceny, a następne nie rzadziej niż co trzy lata. Ponadto oceny dokonuje się</w:t>
      </w:r>
      <w:r>
        <w:rPr>
          <w:rFonts w:ascii="Calibri" w:eastAsia="Arial Unicode MS" w:hAnsi="Calibri" w:cs="Calibri Light"/>
          <w:sz w:val="22"/>
          <w:szCs w:val="22"/>
        </w:rPr>
        <w:br/>
        <w:t>w związku z upływem terminu obowiązywania umowy, na podstawie której powierza się pełnienie funkcji rodziny zastępcze</w:t>
      </w:r>
      <w:r>
        <w:rPr>
          <w:rFonts w:ascii="Calibri" w:eastAsia="Arial Unicode MS" w:hAnsi="Calibri" w:cs="Calibri Light"/>
          <w:sz w:val="22"/>
          <w:szCs w:val="22"/>
        </w:rPr>
        <w:t>j zawodowej bądź prowadzenie rodzinnego domu dziecka.</w:t>
      </w:r>
    </w:p>
    <w:p w:rsidR="00E13F7C" w:rsidRDefault="00E13F7C">
      <w:pPr>
        <w:pStyle w:val="Standard"/>
        <w:tabs>
          <w:tab w:val="left" w:pos="555"/>
        </w:tabs>
        <w:jc w:val="both"/>
        <w:rPr>
          <w:rFonts w:ascii="Calibri" w:eastAsia="Arial Unicode MS" w:hAnsi="Calibri" w:cs="Calibri Light"/>
          <w:sz w:val="22"/>
          <w:szCs w:val="22"/>
        </w:rPr>
      </w:pPr>
    </w:p>
    <w:p w:rsidR="00E13F7C" w:rsidRDefault="003A0F35">
      <w:pPr>
        <w:pStyle w:val="Standard"/>
        <w:tabs>
          <w:tab w:val="left" w:pos="555"/>
        </w:tabs>
        <w:jc w:val="both"/>
      </w:pPr>
      <w:r>
        <w:rPr>
          <w:rFonts w:ascii="Calibri" w:eastAsia="Times New Roman" w:hAnsi="Calibri" w:cs="Calibri Light"/>
          <w:sz w:val="22"/>
          <w:szCs w:val="22"/>
          <w:lang w:bidi="ar-SA"/>
        </w:rPr>
        <w:t>W 2024 r. przeprowadzono 263 oceny rodzin zastępczych oraz 10 ocen prowadzących rodzinne domy dziecka. Zgodnie z przepisami, w przypadku negatywnej oceny rodziny zastępczej albo prowadzącego rodzinny d</w:t>
      </w:r>
      <w:r>
        <w:rPr>
          <w:rFonts w:ascii="Calibri" w:eastAsia="Times New Roman" w:hAnsi="Calibri" w:cs="Calibri Light"/>
          <w:sz w:val="22"/>
          <w:szCs w:val="22"/>
          <w:lang w:bidi="ar-SA"/>
        </w:rPr>
        <w:t xml:space="preserve">om dziecka, kolejna ocena jest dokonywana nie później niż w terminie 6 miesięcy od dnia dokonania tej oceny. W sytuacji kolejnej negatywnej ostatecznej oceny, organizator rodzinnej pieczy </w:t>
      </w:r>
      <w:r>
        <w:rPr>
          <w:rFonts w:ascii="Calibri" w:eastAsia="Times New Roman" w:hAnsi="Calibri" w:cs="Calibri Light"/>
          <w:sz w:val="22"/>
          <w:szCs w:val="22"/>
          <w:lang w:bidi="ar-SA"/>
        </w:rPr>
        <w:lastRenderedPageBreak/>
        <w:t>zastępczej kieruje do sądu wniosek o uchylenie postanowienia o umies</w:t>
      </w:r>
      <w:r>
        <w:rPr>
          <w:rFonts w:ascii="Calibri" w:eastAsia="Times New Roman" w:hAnsi="Calibri" w:cs="Calibri Light"/>
          <w:sz w:val="22"/>
          <w:szCs w:val="22"/>
          <w:lang w:bidi="ar-SA"/>
        </w:rPr>
        <w:t>zczeniu dziecka w rodzinie zastępczej albo rodzinnym domu dziecka. W 2024 r. sporządzono 6 negatywnych ocen funkcjonujących rodzin (w tym 2 rodziny zastępcze spokrewnione, 1 rodzina zastępcza zawodowa, oraz 3 prowadzący rodzinny dom dziecka). W 5 przypadka</w:t>
      </w:r>
      <w:r>
        <w:rPr>
          <w:rFonts w:ascii="Calibri" w:eastAsia="Times New Roman" w:hAnsi="Calibri" w:cs="Calibri Light"/>
          <w:sz w:val="22"/>
          <w:szCs w:val="22"/>
          <w:lang w:bidi="ar-SA"/>
        </w:rPr>
        <w:t>ch były to pierwsze oceny rodzin,</w:t>
      </w:r>
      <w:r>
        <w:rPr>
          <w:rFonts w:ascii="Calibri" w:eastAsia="Times New Roman" w:hAnsi="Calibri" w:cs="Calibri Light"/>
          <w:sz w:val="22"/>
          <w:szCs w:val="22"/>
          <w:lang w:bidi="ar-SA"/>
        </w:rPr>
        <w:br/>
        <w:t xml:space="preserve">w 1 przypadku rodzona zastępcza spokrewniona ocenę negatywną otrzymała po raz drugi, </w:t>
      </w:r>
      <w:r>
        <w:rPr>
          <w:rFonts w:ascii="Calibri" w:eastAsia="Times New Roman" w:hAnsi="Calibri" w:cs="Calibri Light"/>
          <w:sz w:val="22"/>
          <w:szCs w:val="22"/>
          <w:lang w:bidi="ar-SA"/>
        </w:rPr>
        <w:t>skutkująca rozwiązaniem rodziny zastępczej.</w:t>
      </w:r>
    </w:p>
    <w:p w:rsidR="00E13F7C" w:rsidRDefault="00E13F7C">
      <w:pPr>
        <w:pStyle w:val="Standard"/>
        <w:jc w:val="both"/>
        <w:rPr>
          <w:rFonts w:ascii="Calibri" w:eastAsia="Times New Roman" w:hAnsi="Calibri" w:cs="Calibri Light"/>
          <w:sz w:val="22"/>
          <w:szCs w:val="22"/>
          <w:lang w:bidi="ar-SA"/>
        </w:rPr>
      </w:pPr>
    </w:p>
    <w:p w:rsidR="00E13F7C" w:rsidRDefault="003A0F35">
      <w:pPr>
        <w:pStyle w:val="Nagwek1"/>
        <w:tabs>
          <w:tab w:val="left" w:pos="283"/>
        </w:tabs>
        <w:ind w:left="283" w:hanging="283"/>
        <w:jc w:val="both"/>
        <w:rPr>
          <w:rFonts w:ascii="Calibri" w:hAnsi="Calibri" w:cs="Calibri"/>
          <w:b/>
          <w:bCs/>
          <w:color w:val="3465A4"/>
        </w:rPr>
      </w:pPr>
      <w:r>
        <w:rPr>
          <w:rFonts w:ascii="Calibri" w:hAnsi="Calibri" w:cs="Calibri"/>
          <w:b/>
          <w:bCs/>
          <w:color w:val="3465A4"/>
          <w:sz w:val="22"/>
          <w:szCs w:val="22"/>
        </w:rPr>
        <w:t xml:space="preserve">9. Umożliwienie osobom współpracującym z rodzinnymi formami pieczy zastępczej podnoszenia </w:t>
      </w:r>
      <w:r>
        <w:rPr>
          <w:rFonts w:ascii="Calibri" w:hAnsi="Calibri" w:cs="Calibri"/>
          <w:b/>
          <w:bCs/>
          <w:color w:val="3465A4"/>
          <w:sz w:val="22"/>
          <w:szCs w:val="22"/>
        </w:rPr>
        <w:t>kwalifikacji w zakresie pracy z dziećmi i rodziną</w:t>
      </w:r>
      <w:r>
        <w:rPr>
          <w:rFonts w:ascii="Calibri" w:hAnsi="Calibri" w:cs="Calibri"/>
          <w:b/>
          <w:bCs/>
          <w:color w:val="3465A4"/>
        </w:rPr>
        <w:t>.</w:t>
      </w:r>
    </w:p>
    <w:p w:rsidR="00E13F7C" w:rsidRDefault="00E13F7C">
      <w:pPr>
        <w:pStyle w:val="Textbody"/>
        <w:spacing w:after="0"/>
        <w:rPr>
          <w:rFonts w:ascii="Calibri" w:hAnsi="Calibri" w:cs="Calibri"/>
          <w:b/>
          <w:bCs/>
          <w:color w:val="3465A4"/>
        </w:rPr>
      </w:pPr>
    </w:p>
    <w:p w:rsidR="00E13F7C" w:rsidRDefault="003A0F35">
      <w:pPr>
        <w:pStyle w:val="NormalnyWeb"/>
        <w:spacing w:line="360" w:lineRule="auto"/>
        <w:jc w:val="both"/>
        <w:rPr>
          <w:rFonts w:ascii="Calibri" w:hAnsi="Calibri" w:cs="Times New Roman"/>
          <w:color w:val="auto"/>
          <w:sz w:val="22"/>
        </w:rPr>
      </w:pPr>
      <w:r>
        <w:rPr>
          <w:rFonts w:ascii="Calibri" w:eastAsia="SimSun;宋体" w:hAnsi="Calibri" w:cs="Times New Roman"/>
          <w:color w:val="auto"/>
          <w:sz w:val="22"/>
          <w:szCs w:val="22"/>
        </w:rPr>
        <w:t>W 2024 roku specjaliści brali udział w następujących szkoleniach:</w:t>
      </w:r>
    </w:p>
    <w:p w:rsidR="00E13F7C" w:rsidRDefault="003A0F35">
      <w:pPr>
        <w:pStyle w:val="Standard"/>
        <w:numPr>
          <w:ilvl w:val="0"/>
          <w:numId w:val="8"/>
        </w:numPr>
        <w:tabs>
          <w:tab w:val="left" w:pos="570"/>
        </w:tabs>
        <w:ind w:left="567" w:hanging="227"/>
        <w:jc w:val="both"/>
      </w:pPr>
      <w:r>
        <w:rPr>
          <w:rStyle w:val="Pogrubienie"/>
          <w:rFonts w:ascii="Calibri" w:hAnsi="Calibri" w:cs="Calibri"/>
          <w:b w:val="0"/>
          <w:i/>
          <w:iCs/>
          <w:sz w:val="22"/>
          <w:szCs w:val="22"/>
          <w:lang w:bidi="ar-SA"/>
        </w:rPr>
        <w:t xml:space="preserve">"Ochrona dzieci przed przemocą domową wspólnym obowiązkiem" - Fundacja </w:t>
      </w:r>
      <w:proofErr w:type="spellStart"/>
      <w:r>
        <w:rPr>
          <w:rStyle w:val="Pogrubienie"/>
          <w:rFonts w:ascii="Calibri" w:hAnsi="Calibri" w:cs="Calibri"/>
          <w:b w:val="0"/>
          <w:i/>
          <w:iCs/>
          <w:sz w:val="22"/>
          <w:szCs w:val="22"/>
          <w:lang w:bidi="ar-SA"/>
        </w:rPr>
        <w:t>Etoh</w:t>
      </w:r>
      <w:proofErr w:type="spellEnd"/>
      <w:r>
        <w:rPr>
          <w:rStyle w:val="Pogrubienie"/>
          <w:rFonts w:ascii="Calibri" w:hAnsi="Calibri" w:cs="Calibri"/>
          <w:b w:val="0"/>
          <w:i/>
          <w:iCs/>
          <w:sz w:val="22"/>
          <w:szCs w:val="22"/>
          <w:lang w:bidi="ar-SA"/>
        </w:rPr>
        <w:t>.</w:t>
      </w:r>
    </w:p>
    <w:p w:rsidR="00E13F7C" w:rsidRDefault="003A0F35">
      <w:pPr>
        <w:pStyle w:val="Standard"/>
        <w:numPr>
          <w:ilvl w:val="0"/>
          <w:numId w:val="8"/>
        </w:numPr>
        <w:tabs>
          <w:tab w:val="left" w:pos="570"/>
        </w:tabs>
        <w:spacing w:line="216" w:lineRule="auto"/>
        <w:ind w:left="567" w:hanging="227"/>
        <w:jc w:val="both"/>
      </w:pPr>
      <w:r>
        <w:rPr>
          <w:rStyle w:val="Pogrubienie"/>
          <w:rFonts w:ascii="Calibri" w:hAnsi="Calibri" w:cs="Calibri"/>
          <w:b w:val="0"/>
          <w:i/>
          <w:iCs/>
          <w:sz w:val="22"/>
          <w:szCs w:val="22"/>
          <w:lang w:bidi="ar-SA"/>
        </w:rPr>
        <w:t>Międzynarodowa Konferencja "Bezpieczeństwo dzieci i młodzieży</w:t>
      </w:r>
      <w:r>
        <w:rPr>
          <w:rStyle w:val="Pogrubienie"/>
          <w:rFonts w:ascii="Calibri" w:hAnsi="Calibri" w:cs="Calibri"/>
          <w:b w:val="0"/>
          <w:i/>
          <w:iCs/>
          <w:sz w:val="22"/>
          <w:szCs w:val="22"/>
          <w:lang w:bidi="ar-SA"/>
        </w:rPr>
        <w:t xml:space="preserve"> w </w:t>
      </w:r>
      <w:proofErr w:type="spellStart"/>
      <w:r>
        <w:rPr>
          <w:rStyle w:val="Pogrubienie"/>
          <w:rFonts w:ascii="Calibri" w:hAnsi="Calibri" w:cs="Calibri"/>
          <w:b w:val="0"/>
          <w:i/>
          <w:iCs/>
          <w:sz w:val="22"/>
          <w:szCs w:val="22"/>
          <w:lang w:bidi="ar-SA"/>
        </w:rPr>
        <w:t>internecie</w:t>
      </w:r>
      <w:proofErr w:type="spellEnd"/>
      <w:r>
        <w:rPr>
          <w:rStyle w:val="Pogrubienie"/>
          <w:rFonts w:ascii="Calibri" w:hAnsi="Calibri" w:cs="Calibri"/>
          <w:b w:val="0"/>
          <w:i/>
          <w:iCs/>
          <w:sz w:val="22"/>
          <w:szCs w:val="22"/>
          <w:lang w:bidi="ar-SA"/>
        </w:rPr>
        <w:t>".</w:t>
      </w:r>
    </w:p>
    <w:p w:rsidR="00E13F7C" w:rsidRDefault="003A0F35">
      <w:pPr>
        <w:pStyle w:val="Standard"/>
        <w:numPr>
          <w:ilvl w:val="0"/>
          <w:numId w:val="8"/>
        </w:numPr>
        <w:tabs>
          <w:tab w:val="left" w:pos="570"/>
        </w:tabs>
        <w:spacing w:line="216" w:lineRule="auto"/>
        <w:ind w:left="567" w:hanging="227"/>
        <w:jc w:val="both"/>
      </w:pPr>
      <w:proofErr w:type="spellStart"/>
      <w:r>
        <w:rPr>
          <w:rFonts w:ascii="Calibri" w:eastAsia="Times New Roman" w:hAnsi="Calibri" w:cs="Calibri"/>
          <w:i/>
          <w:iCs/>
          <w:sz w:val="22"/>
          <w:szCs w:val="22"/>
          <w:lang w:bidi="ar-SA"/>
        </w:rPr>
        <w:t>PorozmawiajMy</w:t>
      </w:r>
      <w:proofErr w:type="spellEnd"/>
      <w:r>
        <w:rPr>
          <w:rFonts w:ascii="Calibri" w:eastAsia="Times New Roman" w:hAnsi="Calibri" w:cs="Calibri"/>
          <w:i/>
          <w:iCs/>
          <w:sz w:val="22"/>
          <w:szCs w:val="22"/>
          <w:lang w:bidi="ar-SA"/>
        </w:rPr>
        <w:t xml:space="preserve"> - OTWARTY DIALOG w pracy z dziećmi i młodzieżą w kryzysach psychicznych - Stowarzyszenie AD REM.</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w:t>
      </w:r>
      <w:proofErr w:type="spellStart"/>
      <w:r>
        <w:rPr>
          <w:rFonts w:ascii="Calibri" w:eastAsia="Times New Roman" w:hAnsi="Calibri" w:cs="Calibri"/>
          <w:i/>
          <w:iCs/>
          <w:sz w:val="22"/>
          <w:szCs w:val="22"/>
          <w:lang w:bidi="ar-SA"/>
        </w:rPr>
        <w:t>Psychotraumatologia</w:t>
      </w:r>
      <w:proofErr w:type="spellEnd"/>
      <w:r>
        <w:rPr>
          <w:rFonts w:ascii="Calibri" w:eastAsia="Times New Roman" w:hAnsi="Calibri" w:cs="Calibri"/>
          <w:i/>
          <w:iCs/>
          <w:sz w:val="22"/>
          <w:szCs w:val="22"/>
          <w:lang w:bidi="ar-SA"/>
        </w:rPr>
        <w:t xml:space="preserve"> praktyczna”.</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Ogólnopolska Konferencja „Codzienność z FASD w odczuciach dziecka, oczami dorosłego”.</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II Konfer</w:t>
      </w:r>
      <w:r>
        <w:rPr>
          <w:rFonts w:ascii="Calibri" w:eastAsia="Times New Roman" w:hAnsi="Calibri" w:cs="Calibri"/>
          <w:i/>
          <w:iCs/>
          <w:sz w:val="22"/>
          <w:szCs w:val="22"/>
          <w:lang w:bidi="ar-SA"/>
        </w:rPr>
        <w:t xml:space="preserve">encja naukowo-szkoleniowa Instytutu Nauk Społecznych </w:t>
      </w:r>
      <w:proofErr w:type="spellStart"/>
      <w:r>
        <w:rPr>
          <w:rFonts w:ascii="Calibri" w:eastAsia="Times New Roman" w:hAnsi="Calibri" w:cs="Calibri"/>
          <w:i/>
          <w:iCs/>
          <w:sz w:val="22"/>
          <w:szCs w:val="22"/>
          <w:lang w:bidi="ar-SA"/>
        </w:rPr>
        <w:t>WSBiNoZ</w:t>
      </w:r>
      <w:proofErr w:type="spellEnd"/>
      <w:r>
        <w:rPr>
          <w:rFonts w:ascii="Calibri" w:eastAsia="Times New Roman" w:hAnsi="Calibri" w:cs="Calibri"/>
          <w:i/>
          <w:iCs/>
          <w:sz w:val="22"/>
          <w:szCs w:val="22"/>
          <w:lang w:bidi="ar-SA"/>
        </w:rPr>
        <w:t xml:space="preserve"> „Zdrowie</w:t>
      </w:r>
      <w:r>
        <w:rPr>
          <w:rFonts w:ascii="Calibri" w:eastAsia="Times New Roman" w:hAnsi="Calibri" w:cs="Calibri"/>
          <w:i/>
          <w:iCs/>
          <w:sz w:val="22"/>
          <w:szCs w:val="22"/>
          <w:lang w:bidi="ar-SA"/>
        </w:rPr>
        <w:br/>
        <w:t>i bezpieczeństwo psychospołeczne w interdyscyplinarnym dyskursie”.</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„Dysocjacja- zdrowy mechanizm czy zaburzenie”.</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„Podstawy psychoterapii z udziałem koni”.</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"Bezpieczeństwo w relacji - re</w:t>
      </w:r>
      <w:r>
        <w:rPr>
          <w:rFonts w:ascii="Calibri" w:eastAsia="Times New Roman" w:hAnsi="Calibri" w:cs="Calibri"/>
          <w:i/>
          <w:iCs/>
          <w:sz w:val="22"/>
          <w:szCs w:val="22"/>
          <w:lang w:bidi="ar-SA"/>
        </w:rPr>
        <w:t>gulacja emocji i wspieranie systemu zaangażowania społecznego".</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"Życie zaczyna się po adopcji"; Archidiecezjalny Ośrodek Adopcyjny.</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Warsztat: " rozwijaj potencjał: Praca z Dzieckiem z FAS"- Fundacja DOBRODZIEJE SIĘ.</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Międzynarodowa Konferencja: " Bezpieczeń</w:t>
      </w:r>
      <w:r>
        <w:rPr>
          <w:rFonts w:ascii="Calibri" w:eastAsia="Times New Roman" w:hAnsi="Calibri" w:cs="Calibri"/>
          <w:i/>
          <w:iCs/>
          <w:sz w:val="22"/>
          <w:szCs w:val="22"/>
          <w:lang w:bidi="ar-SA"/>
        </w:rPr>
        <w:t xml:space="preserve">stwo dzieci i młodzieży w </w:t>
      </w:r>
      <w:proofErr w:type="spellStart"/>
      <w:r>
        <w:rPr>
          <w:rFonts w:ascii="Calibri" w:eastAsia="Times New Roman" w:hAnsi="Calibri" w:cs="Calibri"/>
          <w:i/>
          <w:iCs/>
          <w:sz w:val="22"/>
          <w:szCs w:val="22"/>
          <w:lang w:bidi="ar-SA"/>
        </w:rPr>
        <w:t>internecie</w:t>
      </w:r>
      <w:proofErr w:type="spellEnd"/>
      <w:r>
        <w:rPr>
          <w:rFonts w:ascii="Calibri" w:eastAsia="Times New Roman" w:hAnsi="Calibri" w:cs="Calibri"/>
          <w:i/>
          <w:iCs/>
          <w:sz w:val="22"/>
          <w:szCs w:val="22"/>
          <w:lang w:bidi="ar-SA"/>
        </w:rPr>
        <w:t>"- Państwowy Instytut Badawczy oraz Fundacja Dajemy Dzieciom Siłę.</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"Porozmawiajmy o dzieciach - przemoc wobec dzieci przebywających w pieczy zastępczej</w:t>
      </w:r>
      <w:r>
        <w:rPr>
          <w:rFonts w:ascii="Calibri" w:eastAsia="Times New Roman" w:hAnsi="Calibri" w:cs="Calibri"/>
          <w:i/>
          <w:iCs/>
          <w:sz w:val="22"/>
          <w:szCs w:val="22"/>
          <w:lang w:bidi="ar-SA"/>
        </w:rPr>
        <w:br/>
        <w:t xml:space="preserve">w kontekście ustawy </w:t>
      </w:r>
      <w:proofErr w:type="spellStart"/>
      <w:r>
        <w:rPr>
          <w:rFonts w:ascii="Calibri" w:eastAsia="Times New Roman" w:hAnsi="Calibri" w:cs="Calibri"/>
          <w:i/>
          <w:iCs/>
          <w:sz w:val="22"/>
          <w:szCs w:val="22"/>
          <w:lang w:bidi="ar-SA"/>
        </w:rPr>
        <w:t>Kamilkowej</w:t>
      </w:r>
      <w:proofErr w:type="spellEnd"/>
      <w:r>
        <w:rPr>
          <w:rFonts w:ascii="Calibri" w:eastAsia="Times New Roman" w:hAnsi="Calibri" w:cs="Calibri"/>
          <w:i/>
          <w:iCs/>
          <w:sz w:val="22"/>
          <w:szCs w:val="22"/>
          <w:lang w:bidi="ar-SA"/>
        </w:rPr>
        <w:t xml:space="preserve"> 2024"- Fundacja im. Jacka i Piotra Mi</w:t>
      </w:r>
      <w:r>
        <w:rPr>
          <w:rFonts w:ascii="Calibri" w:eastAsia="Times New Roman" w:hAnsi="Calibri" w:cs="Calibri"/>
          <w:i/>
          <w:iCs/>
          <w:sz w:val="22"/>
          <w:szCs w:val="22"/>
          <w:lang w:bidi="ar-SA"/>
        </w:rPr>
        <w:t>chalskich, Fundacja Projekt ROZ.</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"Autyzm relacyjnie - szkolenie dla osób współpracujących z dziećmi i młodzieżą w spektrum autyzmu" - Szkoła Psychoterapii Dzieci i Młodzieży w Warszawie.</w:t>
      </w:r>
    </w:p>
    <w:p w:rsidR="00E13F7C" w:rsidRDefault="00E13F7C">
      <w:pPr>
        <w:pStyle w:val="Standard"/>
        <w:tabs>
          <w:tab w:val="left" w:pos="570"/>
        </w:tabs>
        <w:spacing w:line="216" w:lineRule="auto"/>
        <w:ind w:left="567"/>
        <w:jc w:val="both"/>
        <w:rPr>
          <w:rFonts w:ascii="Calibri" w:eastAsia="SimSun;宋体" w:hAnsi="Calibri" w:cs="Times New Roman"/>
          <w:color w:val="0000FF"/>
          <w:sz w:val="22"/>
          <w:szCs w:val="22"/>
          <w:lang w:bidi="ar-SA"/>
        </w:rPr>
      </w:pPr>
    </w:p>
    <w:p w:rsidR="00E13F7C" w:rsidRDefault="003A0F35">
      <w:pPr>
        <w:pStyle w:val="Standard"/>
        <w:tabs>
          <w:tab w:val="left" w:pos="345"/>
        </w:tabs>
        <w:jc w:val="both"/>
      </w:pPr>
      <w:r>
        <w:rPr>
          <w:rStyle w:val="Pogrubienie"/>
          <w:rFonts w:ascii="Calibri" w:eastAsia="SimSun;宋体" w:hAnsi="Calibri" w:cs="Calibri"/>
          <w:b w:val="0"/>
          <w:sz w:val="22"/>
          <w:szCs w:val="22"/>
          <w:lang w:bidi="ar-SA"/>
        </w:rPr>
        <w:t xml:space="preserve">Ponadto koordynatorzy i pracownicy socjalni uczestniczyli w </w:t>
      </w:r>
      <w:r>
        <w:rPr>
          <w:rStyle w:val="Pogrubienie"/>
          <w:rFonts w:ascii="Calibri" w:eastAsia="SimSun;宋体" w:hAnsi="Calibri" w:cs="Calibri"/>
          <w:b w:val="0"/>
          <w:sz w:val="22"/>
          <w:szCs w:val="22"/>
          <w:lang w:bidi="ar-SA"/>
        </w:rPr>
        <w:t>szkoleniach o tematyce:</w:t>
      </w:r>
    </w:p>
    <w:p w:rsidR="00E13F7C" w:rsidRDefault="00E13F7C">
      <w:pPr>
        <w:pStyle w:val="Standard"/>
        <w:tabs>
          <w:tab w:val="left" w:pos="345"/>
        </w:tabs>
        <w:jc w:val="both"/>
        <w:rPr>
          <w:rStyle w:val="Pogrubienie"/>
          <w:rFonts w:ascii="Calibri" w:eastAsia="SimSun;宋体" w:hAnsi="Calibri" w:cs="Calibri"/>
          <w:b w:val="0"/>
          <w:sz w:val="22"/>
          <w:szCs w:val="22"/>
          <w:lang w:bidi="ar-SA"/>
        </w:rPr>
      </w:pPr>
    </w:p>
    <w:p w:rsidR="00E13F7C" w:rsidRDefault="003A0F35">
      <w:pPr>
        <w:pStyle w:val="Standard"/>
        <w:numPr>
          <w:ilvl w:val="0"/>
          <w:numId w:val="8"/>
        </w:numPr>
        <w:tabs>
          <w:tab w:val="left" w:pos="570"/>
        </w:tabs>
        <w:ind w:left="567" w:hanging="227"/>
        <w:jc w:val="both"/>
      </w:pPr>
      <w:r>
        <w:rPr>
          <w:rStyle w:val="Pogrubienie"/>
          <w:rFonts w:ascii="Calibri" w:hAnsi="Calibri" w:cs="Calibri"/>
          <w:b w:val="0"/>
          <w:i/>
          <w:iCs/>
          <w:sz w:val="22"/>
          <w:szCs w:val="22"/>
          <w:lang w:bidi="ar-SA"/>
        </w:rPr>
        <w:t>„Depresja wśród dzieci i młodzieży- jak wspierać?, jak pomagać?”.</w:t>
      </w:r>
    </w:p>
    <w:p w:rsidR="00E13F7C" w:rsidRDefault="003A0F35">
      <w:pPr>
        <w:pStyle w:val="Standard"/>
        <w:numPr>
          <w:ilvl w:val="0"/>
          <w:numId w:val="8"/>
        </w:numPr>
        <w:tabs>
          <w:tab w:val="left" w:pos="570"/>
        </w:tabs>
        <w:ind w:left="567" w:hanging="227"/>
        <w:jc w:val="both"/>
      </w:pPr>
      <w:r>
        <w:rPr>
          <w:rStyle w:val="Pogrubienie"/>
          <w:rFonts w:ascii="Calibri" w:hAnsi="Calibri" w:cs="Calibri"/>
          <w:b w:val="0"/>
          <w:i/>
          <w:iCs/>
          <w:sz w:val="22"/>
          <w:szCs w:val="22"/>
          <w:lang w:bidi="ar-SA"/>
        </w:rPr>
        <w:t>„Terapia Ręki”.</w:t>
      </w:r>
    </w:p>
    <w:p w:rsidR="00E13F7C" w:rsidRDefault="003A0F35">
      <w:pPr>
        <w:pStyle w:val="Standard"/>
        <w:numPr>
          <w:ilvl w:val="0"/>
          <w:numId w:val="8"/>
        </w:numPr>
        <w:tabs>
          <w:tab w:val="left" w:pos="570"/>
        </w:tabs>
        <w:ind w:left="567" w:hanging="227"/>
        <w:jc w:val="both"/>
      </w:pPr>
      <w:r>
        <w:rPr>
          <w:rFonts w:ascii="Calibri" w:eastAsia="Times New Roman" w:hAnsi="Calibri" w:cs="Calibri"/>
          <w:i/>
          <w:iCs/>
          <w:sz w:val="22"/>
          <w:szCs w:val="22"/>
          <w:lang w:bidi="ar-SA"/>
        </w:rPr>
        <w:t>„Koordynator RPZ jako kompetentny rzecznik dziecka i rodziny zastępczej czyli jak zrozumieć</w:t>
      </w:r>
      <w:r>
        <w:rPr>
          <w:rFonts w:ascii="Calibri" w:eastAsia="Times New Roman" w:hAnsi="Calibri" w:cs="Calibri"/>
          <w:i/>
          <w:iCs/>
          <w:sz w:val="22"/>
          <w:szCs w:val="22"/>
          <w:lang w:bidi="ar-SA"/>
        </w:rPr>
        <w:br/>
        <w:t>i pomóc dziecku w pieczy zastępczej”.</w:t>
      </w:r>
    </w:p>
    <w:p w:rsidR="00E13F7C" w:rsidRDefault="003A0F35">
      <w:pPr>
        <w:pStyle w:val="Standard"/>
        <w:numPr>
          <w:ilvl w:val="0"/>
          <w:numId w:val="8"/>
        </w:numPr>
        <w:tabs>
          <w:tab w:val="left" w:pos="570"/>
        </w:tabs>
        <w:ind w:left="567" w:hanging="227"/>
        <w:jc w:val="both"/>
      </w:pPr>
      <w:r>
        <w:rPr>
          <w:rFonts w:ascii="Calibri" w:eastAsia="Times New Roman" w:hAnsi="Calibri" w:cs="Calibri"/>
          <w:i/>
          <w:iCs/>
          <w:sz w:val="22"/>
          <w:szCs w:val="22"/>
          <w:lang w:bidi="ar-SA"/>
        </w:rPr>
        <w:t xml:space="preserve">„Jak wspierać </w:t>
      </w:r>
      <w:r>
        <w:rPr>
          <w:rFonts w:ascii="Calibri" w:eastAsia="Times New Roman" w:hAnsi="Calibri" w:cs="Calibri"/>
          <w:i/>
          <w:iCs/>
          <w:sz w:val="22"/>
          <w:szCs w:val="22"/>
          <w:lang w:bidi="ar-SA"/>
        </w:rPr>
        <w:t>ucznia z zaburzeniami słuchowymi.</w:t>
      </w:r>
    </w:p>
    <w:p w:rsidR="00E13F7C" w:rsidRDefault="003A0F35">
      <w:pPr>
        <w:pStyle w:val="Standard"/>
        <w:numPr>
          <w:ilvl w:val="0"/>
          <w:numId w:val="8"/>
        </w:numPr>
        <w:tabs>
          <w:tab w:val="left" w:pos="570"/>
        </w:tabs>
        <w:ind w:left="567" w:hanging="227"/>
        <w:jc w:val="both"/>
      </w:pPr>
      <w:r>
        <w:rPr>
          <w:rFonts w:ascii="Calibri" w:eastAsia="Times New Roman" w:hAnsi="Calibri" w:cs="Calibri"/>
          <w:i/>
          <w:iCs/>
          <w:sz w:val="22"/>
          <w:szCs w:val="22"/>
          <w:lang w:bidi="ar-SA"/>
        </w:rPr>
        <w:t xml:space="preserve">„Problematyka ryzykownych </w:t>
      </w:r>
      <w:proofErr w:type="spellStart"/>
      <w:r>
        <w:rPr>
          <w:rFonts w:ascii="Calibri" w:eastAsia="Times New Roman" w:hAnsi="Calibri" w:cs="Calibri"/>
          <w:i/>
          <w:iCs/>
          <w:sz w:val="22"/>
          <w:szCs w:val="22"/>
          <w:lang w:bidi="ar-SA"/>
        </w:rPr>
        <w:t>zachowań</w:t>
      </w:r>
      <w:proofErr w:type="spellEnd"/>
      <w:r>
        <w:rPr>
          <w:rFonts w:ascii="Calibri" w:eastAsia="Times New Roman" w:hAnsi="Calibri" w:cs="Calibri"/>
          <w:i/>
          <w:iCs/>
          <w:sz w:val="22"/>
          <w:szCs w:val="22"/>
          <w:lang w:bidi="ar-SA"/>
        </w:rPr>
        <w:t xml:space="preserve"> samobójczych wśród dzieci i młodzieży”.</w:t>
      </w:r>
    </w:p>
    <w:p w:rsidR="00E13F7C" w:rsidRDefault="003A0F35">
      <w:pPr>
        <w:pStyle w:val="Standard"/>
        <w:numPr>
          <w:ilvl w:val="0"/>
          <w:numId w:val="8"/>
        </w:numPr>
        <w:tabs>
          <w:tab w:val="left" w:pos="570"/>
        </w:tabs>
        <w:ind w:left="567" w:hanging="227"/>
        <w:jc w:val="both"/>
      </w:pPr>
      <w:r>
        <w:rPr>
          <w:rFonts w:ascii="Calibri" w:eastAsia="Times New Roman" w:hAnsi="Calibri" w:cs="Calibri"/>
          <w:i/>
          <w:iCs/>
          <w:sz w:val="22"/>
          <w:szCs w:val="22"/>
          <w:lang w:bidi="ar-SA"/>
        </w:rPr>
        <w:t>„Losy młodzieży wychowywanej i zresocjalizowanej w instytucji – jak zadbać o dobrą przyszłość młodych ludzi”.</w:t>
      </w:r>
    </w:p>
    <w:p w:rsidR="00E13F7C" w:rsidRDefault="003A0F35">
      <w:pPr>
        <w:pStyle w:val="Standard"/>
        <w:numPr>
          <w:ilvl w:val="0"/>
          <w:numId w:val="8"/>
        </w:numPr>
        <w:tabs>
          <w:tab w:val="left" w:pos="570"/>
        </w:tabs>
        <w:ind w:left="567" w:hanging="227"/>
        <w:jc w:val="both"/>
      </w:pPr>
      <w:r>
        <w:rPr>
          <w:rFonts w:ascii="Calibri" w:eastAsia="Times New Roman" w:hAnsi="Calibri" w:cs="Calibri"/>
          <w:i/>
          <w:iCs/>
          <w:sz w:val="22"/>
          <w:szCs w:val="22"/>
          <w:lang w:bidi="ar-SA"/>
        </w:rPr>
        <w:t>„Więzi jako wsparcie dla rozwoju dzie</w:t>
      </w:r>
      <w:r>
        <w:rPr>
          <w:rFonts w:ascii="Calibri" w:eastAsia="Times New Roman" w:hAnsi="Calibri" w:cs="Calibri"/>
          <w:i/>
          <w:iCs/>
          <w:sz w:val="22"/>
          <w:szCs w:val="22"/>
          <w:lang w:bidi="ar-SA"/>
        </w:rPr>
        <w:t xml:space="preserve">ci do lat trzech” organizowane przez CAPZ. </w:t>
      </w:r>
    </w:p>
    <w:p w:rsidR="00E13F7C" w:rsidRDefault="003A0F35">
      <w:pPr>
        <w:pStyle w:val="Standard"/>
        <w:numPr>
          <w:ilvl w:val="0"/>
          <w:numId w:val="8"/>
        </w:numPr>
        <w:tabs>
          <w:tab w:val="left" w:pos="570"/>
        </w:tabs>
        <w:ind w:left="567" w:hanging="227"/>
        <w:jc w:val="both"/>
      </w:pPr>
      <w:r>
        <w:rPr>
          <w:rFonts w:ascii="Calibri" w:eastAsia="Times New Roman" w:hAnsi="Calibri" w:cs="Calibri"/>
          <w:i/>
          <w:iCs/>
          <w:sz w:val="22"/>
          <w:szCs w:val="22"/>
          <w:lang w:bidi="ar-SA"/>
        </w:rPr>
        <w:t>„Procedura adopcyjna – warsztaty” organizowane przez AOA.</w:t>
      </w:r>
    </w:p>
    <w:p w:rsidR="00E13F7C" w:rsidRDefault="003A0F35">
      <w:pPr>
        <w:pStyle w:val="Standard"/>
        <w:numPr>
          <w:ilvl w:val="0"/>
          <w:numId w:val="8"/>
        </w:numPr>
        <w:tabs>
          <w:tab w:val="left" w:pos="570"/>
        </w:tabs>
        <w:ind w:left="567" w:hanging="227"/>
        <w:jc w:val="both"/>
      </w:pPr>
      <w:r>
        <w:rPr>
          <w:rFonts w:ascii="Calibri" w:eastAsia="Times New Roman" w:hAnsi="Calibri" w:cs="Calibri"/>
          <w:i/>
          <w:iCs/>
          <w:sz w:val="22"/>
          <w:szCs w:val="22"/>
          <w:lang w:bidi="ar-SA"/>
        </w:rPr>
        <w:t>„Życie zaczyna się po adopcji”.</w:t>
      </w:r>
    </w:p>
    <w:p w:rsidR="00E13F7C" w:rsidRDefault="003A0F35">
      <w:pPr>
        <w:pStyle w:val="Standard"/>
        <w:numPr>
          <w:ilvl w:val="0"/>
          <w:numId w:val="8"/>
        </w:numPr>
        <w:tabs>
          <w:tab w:val="left" w:pos="570"/>
        </w:tabs>
        <w:ind w:left="567" w:hanging="227"/>
        <w:jc w:val="both"/>
      </w:pPr>
      <w:r>
        <w:rPr>
          <w:rFonts w:ascii="Calibri" w:eastAsia="Times New Roman" w:hAnsi="Calibri" w:cs="Calibri"/>
          <w:i/>
          <w:iCs/>
          <w:sz w:val="22"/>
          <w:szCs w:val="22"/>
          <w:lang w:bidi="ar-SA"/>
        </w:rPr>
        <w:t>„Nastolatek w świecie substancji psychoaktywnych w podejściu skoncentrowanym na rozwiązaniach”.</w:t>
      </w:r>
    </w:p>
    <w:p w:rsidR="00E13F7C" w:rsidRDefault="003A0F35">
      <w:pPr>
        <w:pStyle w:val="Standard"/>
        <w:numPr>
          <w:ilvl w:val="0"/>
          <w:numId w:val="8"/>
        </w:numPr>
        <w:tabs>
          <w:tab w:val="left" w:pos="570"/>
        </w:tabs>
        <w:ind w:left="567" w:hanging="227"/>
        <w:jc w:val="both"/>
      </w:pPr>
      <w:r>
        <w:rPr>
          <w:rFonts w:ascii="Calibri" w:eastAsia="Times New Roman" w:hAnsi="Calibri" w:cs="Calibri"/>
          <w:i/>
          <w:iCs/>
          <w:sz w:val="22"/>
          <w:szCs w:val="22"/>
          <w:lang w:bidi="ar-SA"/>
        </w:rPr>
        <w:t>„Depresja u wychowanka – p</w:t>
      </w:r>
      <w:r>
        <w:rPr>
          <w:rFonts w:ascii="Calibri" w:eastAsia="Times New Roman" w:hAnsi="Calibri" w:cs="Calibri"/>
          <w:i/>
          <w:iCs/>
          <w:sz w:val="22"/>
          <w:szCs w:val="22"/>
          <w:lang w:bidi="ar-SA"/>
        </w:rPr>
        <w:t>ierwsze sygnały i sposoby wsparcia”.</w:t>
      </w:r>
    </w:p>
    <w:p w:rsidR="00E13F7C" w:rsidRDefault="003A0F35">
      <w:pPr>
        <w:pStyle w:val="Standard"/>
        <w:numPr>
          <w:ilvl w:val="0"/>
          <w:numId w:val="8"/>
        </w:numPr>
        <w:tabs>
          <w:tab w:val="left" w:pos="570"/>
        </w:tabs>
        <w:ind w:left="567" w:hanging="227"/>
        <w:jc w:val="both"/>
      </w:pPr>
      <w:r>
        <w:rPr>
          <w:rFonts w:ascii="Calibri" w:eastAsia="Times New Roman" w:hAnsi="Calibri" w:cs="Calibri"/>
          <w:i/>
          <w:iCs/>
          <w:sz w:val="22"/>
          <w:szCs w:val="22"/>
          <w:lang w:bidi="ar-SA"/>
        </w:rPr>
        <w:t>„Żeby siebie dać, trzeba siebie mieć- jak zadbać o własną samoregulacje w pracy  wychowawczej”.</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lastRenderedPageBreak/>
        <w:t>„Jak współpracować z wychowankiem z objawami traumy i PTSD”.</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„Zaburzenia odżywiania u nastolatka”.</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 xml:space="preserve">„Pedagogika </w:t>
      </w:r>
      <w:proofErr w:type="spellStart"/>
      <w:r>
        <w:rPr>
          <w:rFonts w:ascii="Calibri" w:eastAsia="Times New Roman" w:hAnsi="Calibri" w:cs="Calibri"/>
          <w:i/>
          <w:iCs/>
          <w:sz w:val="22"/>
          <w:szCs w:val="22"/>
          <w:lang w:bidi="ar-SA"/>
        </w:rPr>
        <w:t>Gestalt</w:t>
      </w:r>
      <w:proofErr w:type="spellEnd"/>
      <w:r>
        <w:rPr>
          <w:rFonts w:ascii="Calibri" w:eastAsia="Times New Roman" w:hAnsi="Calibri" w:cs="Calibri"/>
          <w:i/>
          <w:iCs/>
          <w:sz w:val="22"/>
          <w:szCs w:val="22"/>
          <w:lang w:bidi="ar-SA"/>
        </w:rPr>
        <w:t xml:space="preserve"> - ja</w:t>
      </w:r>
      <w:r>
        <w:rPr>
          <w:rFonts w:ascii="Calibri" w:eastAsia="Times New Roman" w:hAnsi="Calibri" w:cs="Calibri"/>
          <w:i/>
          <w:iCs/>
          <w:sz w:val="22"/>
          <w:szCs w:val="22"/>
          <w:lang w:bidi="ar-SA"/>
        </w:rPr>
        <w:t>k to kim jesteś wpływa na rozwój dzieci i młodzieży”.</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„Podstawy rozwoju seksualnego u dzieci”.</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„Kryzys samobójczy i samookaleczenia u nastolatków”.</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„Trauma świeża i odroczona – metody pracy z dzieckiem, nastolatkiem i dorosłymi”.</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 xml:space="preserve">„Codzienność z FASD w </w:t>
      </w:r>
      <w:r>
        <w:rPr>
          <w:rFonts w:ascii="Calibri" w:eastAsia="Times New Roman" w:hAnsi="Calibri" w:cs="Calibri"/>
          <w:i/>
          <w:iCs/>
          <w:sz w:val="22"/>
          <w:szCs w:val="22"/>
          <w:lang w:bidi="ar-SA"/>
        </w:rPr>
        <w:t>odczuciach dziecka”.</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„Wychowanki i Wychowankowie LGBTQIA”.</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„Praca z dzieckiem z FASD”.</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„Praca z dzieckiem traumie”.</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„Profilaktyka wypalenia zawodowego – technika zarządzania stresem”.</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„Konferencja dotycząca: bezpieczeństwa dziecka w sieci”.</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„Warsztaty prow</w:t>
      </w:r>
      <w:r>
        <w:rPr>
          <w:rFonts w:ascii="Calibri" w:eastAsia="Times New Roman" w:hAnsi="Calibri" w:cs="Calibri"/>
          <w:i/>
          <w:iCs/>
          <w:sz w:val="22"/>
          <w:szCs w:val="22"/>
          <w:lang w:bidi="ar-SA"/>
        </w:rPr>
        <w:t xml:space="preserve">adzone przez Fundację </w:t>
      </w:r>
      <w:proofErr w:type="spellStart"/>
      <w:r>
        <w:rPr>
          <w:rFonts w:ascii="Calibri" w:eastAsia="Times New Roman" w:hAnsi="Calibri" w:cs="Calibri"/>
          <w:i/>
          <w:iCs/>
          <w:sz w:val="22"/>
          <w:szCs w:val="22"/>
          <w:lang w:bidi="ar-SA"/>
        </w:rPr>
        <w:t>Spunk</w:t>
      </w:r>
      <w:proofErr w:type="spellEnd"/>
      <w:r>
        <w:rPr>
          <w:rFonts w:ascii="Calibri" w:eastAsia="Times New Roman" w:hAnsi="Calibri" w:cs="Calibri"/>
          <w:i/>
          <w:iCs/>
          <w:sz w:val="22"/>
          <w:szCs w:val="22"/>
          <w:lang w:bidi="ar-SA"/>
        </w:rPr>
        <w:t xml:space="preserve"> – Rozwój seksualny dzieci i młodzieży”.</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„Jak pracować z pacjentem, który żyje w ciągłym lęku i zamartwianiu?”.</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„Jak rozpoznawać zaburzenia ze spektrum autyzmu u dzieci?” .</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 xml:space="preserve">„Integracja sensoryczna jako metoda pracy z dzieckiem w </w:t>
      </w:r>
      <w:r>
        <w:rPr>
          <w:rFonts w:ascii="Calibri" w:eastAsia="Times New Roman" w:hAnsi="Calibri" w:cs="Calibri"/>
          <w:i/>
          <w:iCs/>
          <w:sz w:val="22"/>
          <w:szCs w:val="22"/>
          <w:lang w:bidi="ar-SA"/>
        </w:rPr>
        <w:t>wieku przedszkolnymi szkolnym”.</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„Dziecko z ADHD w domu i szkole”.</w:t>
      </w:r>
    </w:p>
    <w:p w:rsidR="00E13F7C" w:rsidRDefault="003A0F35">
      <w:pPr>
        <w:pStyle w:val="Standard"/>
        <w:numPr>
          <w:ilvl w:val="0"/>
          <w:numId w:val="8"/>
        </w:numPr>
        <w:tabs>
          <w:tab w:val="left" w:pos="570"/>
        </w:tabs>
        <w:spacing w:line="216" w:lineRule="auto"/>
        <w:ind w:left="567" w:hanging="227"/>
        <w:jc w:val="both"/>
      </w:pPr>
      <w:r>
        <w:rPr>
          <w:rFonts w:ascii="Calibri" w:eastAsia="Times New Roman" w:hAnsi="Calibri" w:cs="Calibri"/>
          <w:i/>
          <w:iCs/>
          <w:sz w:val="22"/>
          <w:szCs w:val="22"/>
          <w:lang w:bidi="ar-SA"/>
        </w:rPr>
        <w:t>„Ochrona dziecka –</w:t>
      </w:r>
      <w:r>
        <w:rPr>
          <w:rFonts w:ascii="Calibri" w:eastAsia="Times New Roman" w:hAnsi="Calibri" w:cs="Calibri"/>
          <w:i/>
          <w:iCs/>
          <w:sz w:val="22"/>
          <w:szCs w:val="22"/>
          <w:lang w:bidi="ar-SA"/>
        </w:rPr>
        <w:t xml:space="preserve"> </w:t>
      </w:r>
      <w:r>
        <w:rPr>
          <w:rFonts w:ascii="Calibri" w:eastAsia="Times New Roman" w:hAnsi="Calibri" w:cs="Calibri"/>
          <w:i/>
          <w:iCs/>
          <w:sz w:val="22"/>
          <w:szCs w:val="22"/>
          <w:lang w:bidi="ar-SA"/>
        </w:rPr>
        <w:t>nasza wspólna troska”.</w:t>
      </w:r>
    </w:p>
    <w:p w:rsidR="00E13F7C" w:rsidRDefault="00E13F7C">
      <w:pPr>
        <w:pStyle w:val="Nagwek1"/>
        <w:ind w:left="0" w:firstLine="0"/>
        <w:rPr>
          <w:rFonts w:ascii="Calibri" w:hAnsi="Calibri" w:cs="Times New Roman"/>
          <w:color w:val="3465A4"/>
        </w:rPr>
      </w:pPr>
    </w:p>
    <w:p w:rsidR="00E13F7C" w:rsidRDefault="003A0F35">
      <w:pPr>
        <w:pStyle w:val="Tekstpodstawowy2"/>
        <w:widowControl w:val="0"/>
        <w:tabs>
          <w:tab w:val="left" w:pos="757"/>
        </w:tabs>
        <w:ind w:left="397" w:hanging="397"/>
        <w:jc w:val="both"/>
        <w:rPr>
          <w:rFonts w:eastAsia="SimSun, 宋体;Times New Roman" w:cs="Times New Roman"/>
          <w:color w:val="3465A4"/>
          <w:szCs w:val="22"/>
        </w:rPr>
      </w:pPr>
      <w:r>
        <w:rPr>
          <w:rFonts w:eastAsia="SimSun, 宋体;Times New Roman" w:cs="Times New Roman"/>
          <w:color w:val="3465A4"/>
          <w:szCs w:val="22"/>
        </w:rPr>
        <w:t>10. Zgłaszanie do ośrodków adopcyjnych informacji o dzieciach z uregulowaną sytuacją prawną,</w:t>
      </w:r>
      <w:r>
        <w:rPr>
          <w:rFonts w:eastAsia="SimSun, 宋体;Times New Roman" w:cs="Times New Roman"/>
          <w:color w:val="3465A4"/>
          <w:szCs w:val="22"/>
        </w:rPr>
        <w:br/>
        <w:t>w celu poszukiwania dla nich rodzin przysposabiających</w:t>
      </w:r>
      <w:r>
        <w:rPr>
          <w:rFonts w:eastAsia="SimSun, 宋体;Times New Roman" w:cs="Times New Roman"/>
          <w:color w:val="3465A4"/>
          <w:szCs w:val="22"/>
        </w:rPr>
        <w:t>.</w:t>
      </w:r>
    </w:p>
    <w:p w:rsidR="00E13F7C" w:rsidRDefault="00E13F7C">
      <w:pPr>
        <w:pStyle w:val="Textbody"/>
        <w:widowControl w:val="0"/>
        <w:tabs>
          <w:tab w:val="left" w:pos="0"/>
        </w:tabs>
        <w:spacing w:after="0"/>
        <w:jc w:val="center"/>
        <w:rPr>
          <w:rFonts w:ascii="Calibri" w:eastAsia="SimSun, 宋体;Times New Roman" w:hAnsi="Calibri" w:cs="Calibri"/>
          <w:b/>
          <w:bCs/>
          <w:color w:val="3465A4"/>
        </w:rPr>
      </w:pPr>
    </w:p>
    <w:p w:rsidR="00E13F7C" w:rsidRDefault="003A0F35">
      <w:pPr>
        <w:pStyle w:val="Tekstpodstawowy3"/>
        <w:rPr>
          <w:rFonts w:ascii="Calibri" w:hAnsi="Calibri" w:cs="Calibri"/>
          <w:szCs w:val="22"/>
        </w:rPr>
      </w:pPr>
      <w:r>
        <w:rPr>
          <w:rFonts w:ascii="Calibri" w:hAnsi="Calibri" w:cs="Calibri"/>
          <w:szCs w:val="22"/>
        </w:rPr>
        <w:t>W 2024 r. rodzinne formy pieczy zastępczej objęły opieką łącznie 1 616 dzieci. Zgodnie z art. 76 ust. 4 pkt 16 ustawy z dnia 9 czerwca 2011 r. o wspieraniu rodziny i systemie pieczy zastępczej, dzieci</w:t>
      </w:r>
      <w:r>
        <w:rPr>
          <w:rFonts w:ascii="Calibri" w:hAnsi="Calibri" w:cs="Calibri"/>
          <w:szCs w:val="22"/>
        </w:rPr>
        <w:br/>
        <w:t xml:space="preserve">z uregulowaną sytuacją prawną są zgłaszane do </w:t>
      </w:r>
      <w:r>
        <w:rPr>
          <w:rFonts w:ascii="Calibri" w:hAnsi="Calibri" w:cs="Calibri"/>
          <w:szCs w:val="22"/>
        </w:rPr>
        <w:t>ośrodków adopcyjnych, celem poszukiwania dla nich rodzin adopcyjnych. W roku sprawozdawczym 114 podopiecznym uregulowała się sytuacja prawna.</w:t>
      </w:r>
    </w:p>
    <w:p w:rsidR="00E13F7C" w:rsidRDefault="00E13F7C">
      <w:pPr>
        <w:pStyle w:val="Standard"/>
        <w:widowControl w:val="0"/>
        <w:tabs>
          <w:tab w:val="left" w:pos="0"/>
        </w:tabs>
        <w:jc w:val="both"/>
        <w:rPr>
          <w:rFonts w:ascii="Calibri" w:hAnsi="Calibri" w:cs="Calibri"/>
          <w:b/>
          <w:bCs/>
          <w:color w:val="3465A4"/>
          <w:sz w:val="20"/>
          <w:szCs w:val="20"/>
        </w:rPr>
      </w:pPr>
    </w:p>
    <w:p w:rsidR="00E13F7C" w:rsidRDefault="003A0F35">
      <w:pPr>
        <w:pStyle w:val="Tekstpodstawowy3"/>
        <w:rPr>
          <w:rFonts w:ascii="Calibri" w:eastAsia="Times New Roman" w:hAnsi="Calibri" w:cs="Calibri"/>
          <w:b/>
          <w:bCs/>
          <w:i/>
          <w:iCs/>
          <w:color w:val="3465A4"/>
          <w:sz w:val="18"/>
          <w:szCs w:val="18"/>
          <w:lang w:eastAsia="pl-PL" w:bidi="ar-SA"/>
        </w:rPr>
      </w:pPr>
      <w:r>
        <w:rPr>
          <w:rFonts w:ascii="Calibri" w:eastAsia="Times New Roman" w:hAnsi="Calibri" w:cs="Calibri"/>
          <w:b/>
          <w:bCs/>
          <w:i/>
          <w:iCs/>
          <w:color w:val="3465A4"/>
          <w:sz w:val="18"/>
          <w:szCs w:val="18"/>
          <w:lang w:eastAsia="pl-PL" w:bidi="ar-SA"/>
        </w:rPr>
        <w:t xml:space="preserve">TABELA Dzieci przebywające w rodzinnych formach pieczy zastępczej, którym uregulowała się sytuacja prawna w 2024 </w:t>
      </w:r>
      <w:r>
        <w:rPr>
          <w:rFonts w:ascii="Calibri" w:eastAsia="Times New Roman" w:hAnsi="Calibri" w:cs="Calibri"/>
          <w:b/>
          <w:bCs/>
          <w:i/>
          <w:iCs/>
          <w:color w:val="3465A4"/>
          <w:sz w:val="18"/>
          <w:szCs w:val="18"/>
          <w:lang w:eastAsia="pl-PL" w:bidi="ar-SA"/>
        </w:rPr>
        <w:t>r.</w:t>
      </w:r>
    </w:p>
    <w:tbl>
      <w:tblPr>
        <w:tblW w:w="5000" w:type="pct"/>
        <w:jc w:val="center"/>
        <w:tblLayout w:type="fixed"/>
        <w:tblCellMar>
          <w:left w:w="70" w:type="dxa"/>
          <w:right w:w="70" w:type="dxa"/>
        </w:tblCellMar>
        <w:tblLook w:val="04A0" w:firstRow="1" w:lastRow="0" w:firstColumn="1" w:lastColumn="0" w:noHBand="0" w:noVBand="1"/>
      </w:tblPr>
      <w:tblGrid>
        <w:gridCol w:w="906"/>
        <w:gridCol w:w="1172"/>
        <w:gridCol w:w="1181"/>
        <w:gridCol w:w="1358"/>
        <w:gridCol w:w="1541"/>
        <w:gridCol w:w="1541"/>
        <w:gridCol w:w="1357"/>
      </w:tblGrid>
      <w:tr w:rsidR="00E13F7C">
        <w:trPr>
          <w:trHeight w:val="466"/>
          <w:jc w:val="center"/>
        </w:trPr>
        <w:tc>
          <w:tcPr>
            <w:tcW w:w="907" w:type="dxa"/>
            <w:tcBorders>
              <w:top w:val="single" w:sz="6" w:space="0" w:color="000000"/>
              <w:left w:val="single" w:sz="6" w:space="0" w:color="000000"/>
              <w:bottom w:val="single" w:sz="6" w:space="0" w:color="000000"/>
            </w:tcBorders>
            <w:shd w:val="clear" w:color="auto" w:fill="FFFFFF"/>
            <w:vAlign w:val="center"/>
          </w:tcPr>
          <w:p w:rsidR="00E13F7C" w:rsidRDefault="003A0F35">
            <w:pPr>
              <w:pStyle w:val="Standard"/>
              <w:widowControl w:val="0"/>
              <w:jc w:val="center"/>
              <w:rPr>
                <w:rFonts w:ascii="Calibri" w:hAnsi="Calibri" w:cs="Calibri"/>
                <w:sz w:val="18"/>
                <w:szCs w:val="18"/>
              </w:rPr>
            </w:pPr>
            <w:r>
              <w:rPr>
                <w:rFonts w:ascii="Calibri" w:hAnsi="Calibri" w:cs="Calibri"/>
                <w:sz w:val="18"/>
                <w:szCs w:val="18"/>
              </w:rPr>
              <w:t>Typ rodzinnej pieczy zastępczej</w:t>
            </w:r>
          </w:p>
        </w:tc>
        <w:tc>
          <w:tcPr>
            <w:tcW w:w="1174" w:type="dxa"/>
            <w:tcBorders>
              <w:top w:val="single" w:sz="6" w:space="0" w:color="000000"/>
              <w:left w:val="single" w:sz="6" w:space="0" w:color="000000"/>
              <w:bottom w:val="single" w:sz="6" w:space="0" w:color="000000"/>
            </w:tcBorders>
            <w:shd w:val="clear" w:color="auto" w:fill="FFFFFF"/>
            <w:vAlign w:val="center"/>
          </w:tcPr>
          <w:p w:rsidR="00E13F7C" w:rsidRDefault="003A0F35">
            <w:pPr>
              <w:pStyle w:val="Standard"/>
              <w:widowControl w:val="0"/>
              <w:jc w:val="center"/>
              <w:rPr>
                <w:rFonts w:ascii="Calibri" w:hAnsi="Calibri" w:cs="Calibri"/>
                <w:sz w:val="18"/>
                <w:szCs w:val="18"/>
              </w:rPr>
            </w:pPr>
            <w:r>
              <w:rPr>
                <w:rFonts w:ascii="Calibri" w:hAnsi="Calibri" w:cs="Calibri"/>
                <w:sz w:val="18"/>
                <w:szCs w:val="18"/>
              </w:rPr>
              <w:t>Rodziny zastępcze spokrewnione</w:t>
            </w:r>
          </w:p>
        </w:tc>
        <w:tc>
          <w:tcPr>
            <w:tcW w:w="1183" w:type="dxa"/>
            <w:tcBorders>
              <w:top w:val="single" w:sz="6" w:space="0" w:color="000000"/>
              <w:left w:val="single" w:sz="6" w:space="0" w:color="000000"/>
              <w:bottom w:val="single" w:sz="6" w:space="0" w:color="000000"/>
            </w:tcBorders>
            <w:shd w:val="clear" w:color="auto" w:fill="FFFFFF"/>
            <w:vAlign w:val="center"/>
          </w:tcPr>
          <w:p w:rsidR="00E13F7C" w:rsidRDefault="003A0F35">
            <w:pPr>
              <w:pStyle w:val="Standard"/>
              <w:widowControl w:val="0"/>
              <w:jc w:val="center"/>
              <w:rPr>
                <w:rFonts w:ascii="Calibri" w:hAnsi="Calibri" w:cs="Calibri"/>
                <w:sz w:val="18"/>
                <w:szCs w:val="18"/>
              </w:rPr>
            </w:pPr>
            <w:r>
              <w:rPr>
                <w:rFonts w:ascii="Calibri" w:hAnsi="Calibri" w:cs="Calibri"/>
                <w:sz w:val="18"/>
                <w:szCs w:val="18"/>
              </w:rPr>
              <w:t>Rodziny zastępcze  niezawodowe</w:t>
            </w:r>
          </w:p>
        </w:tc>
        <w:tc>
          <w:tcPr>
            <w:tcW w:w="1360" w:type="dxa"/>
            <w:tcBorders>
              <w:top w:val="single" w:sz="6" w:space="0" w:color="000000"/>
              <w:left w:val="single" w:sz="6" w:space="0" w:color="000000"/>
              <w:bottom w:val="single" w:sz="6" w:space="0" w:color="000000"/>
            </w:tcBorders>
            <w:shd w:val="clear" w:color="auto" w:fill="FFFFFF"/>
            <w:vAlign w:val="center"/>
          </w:tcPr>
          <w:p w:rsidR="00E13F7C" w:rsidRDefault="003A0F35">
            <w:pPr>
              <w:pStyle w:val="Standard"/>
              <w:widowControl w:val="0"/>
              <w:jc w:val="center"/>
              <w:rPr>
                <w:rFonts w:ascii="Calibri" w:hAnsi="Calibri" w:cs="Calibri"/>
                <w:sz w:val="18"/>
                <w:szCs w:val="18"/>
              </w:rPr>
            </w:pPr>
            <w:r>
              <w:rPr>
                <w:rFonts w:ascii="Calibri" w:hAnsi="Calibri" w:cs="Calibri"/>
                <w:sz w:val="18"/>
                <w:szCs w:val="18"/>
              </w:rPr>
              <w:t>Rodziny zastępcze zawodowe</w:t>
            </w:r>
          </w:p>
        </w:tc>
        <w:tc>
          <w:tcPr>
            <w:tcW w:w="1544" w:type="dxa"/>
            <w:tcBorders>
              <w:top w:val="single" w:sz="6" w:space="0" w:color="000000"/>
              <w:left w:val="single" w:sz="6" w:space="0" w:color="000000"/>
              <w:bottom w:val="single" w:sz="6" w:space="0" w:color="000000"/>
            </w:tcBorders>
            <w:shd w:val="clear" w:color="auto" w:fill="FFFFFF"/>
            <w:vAlign w:val="center"/>
          </w:tcPr>
          <w:p w:rsidR="00E13F7C" w:rsidRDefault="003A0F35">
            <w:pPr>
              <w:pStyle w:val="Standard"/>
              <w:widowControl w:val="0"/>
              <w:jc w:val="center"/>
              <w:rPr>
                <w:rFonts w:ascii="Calibri" w:hAnsi="Calibri" w:cs="Calibri"/>
                <w:sz w:val="18"/>
                <w:szCs w:val="18"/>
              </w:rPr>
            </w:pPr>
            <w:r>
              <w:rPr>
                <w:rFonts w:ascii="Calibri" w:hAnsi="Calibri" w:cs="Calibri"/>
                <w:sz w:val="18"/>
                <w:szCs w:val="18"/>
              </w:rPr>
              <w:t>Rodziny zastępcze zawodowe specjalistyczne</w:t>
            </w:r>
          </w:p>
        </w:tc>
        <w:tc>
          <w:tcPr>
            <w:tcW w:w="1544" w:type="dxa"/>
            <w:tcBorders>
              <w:top w:val="single" w:sz="6" w:space="0" w:color="000000"/>
              <w:left w:val="single" w:sz="6" w:space="0" w:color="000000"/>
              <w:bottom w:val="single" w:sz="6" w:space="0" w:color="000000"/>
            </w:tcBorders>
            <w:shd w:val="clear" w:color="auto" w:fill="FFFFFF"/>
            <w:vAlign w:val="center"/>
          </w:tcPr>
          <w:p w:rsidR="00E13F7C" w:rsidRDefault="003A0F35">
            <w:pPr>
              <w:pStyle w:val="Standard"/>
              <w:widowControl w:val="0"/>
              <w:jc w:val="center"/>
              <w:rPr>
                <w:rFonts w:ascii="Calibri" w:hAnsi="Calibri" w:cs="Calibri"/>
                <w:sz w:val="18"/>
                <w:szCs w:val="18"/>
              </w:rPr>
            </w:pPr>
            <w:r>
              <w:rPr>
                <w:rFonts w:ascii="Calibri" w:hAnsi="Calibri" w:cs="Calibri"/>
                <w:sz w:val="18"/>
                <w:szCs w:val="18"/>
              </w:rPr>
              <w:t>Rodziny zastępcze zawodowe pełniące funkcję pogotowia rodzinnego</w:t>
            </w:r>
          </w:p>
        </w:tc>
        <w:tc>
          <w:tcPr>
            <w:tcW w:w="13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13F7C" w:rsidRDefault="003A0F35">
            <w:pPr>
              <w:pStyle w:val="Standard"/>
              <w:widowControl w:val="0"/>
              <w:jc w:val="center"/>
              <w:rPr>
                <w:rFonts w:ascii="Calibri" w:hAnsi="Calibri" w:cs="Calibri"/>
                <w:sz w:val="18"/>
                <w:szCs w:val="18"/>
              </w:rPr>
            </w:pPr>
            <w:r>
              <w:rPr>
                <w:rFonts w:ascii="Calibri" w:hAnsi="Calibri" w:cs="Calibri"/>
                <w:sz w:val="18"/>
                <w:szCs w:val="18"/>
              </w:rPr>
              <w:t>Rodzinne Domy Dziecka</w:t>
            </w:r>
          </w:p>
        </w:tc>
      </w:tr>
      <w:tr w:rsidR="00E13F7C">
        <w:trPr>
          <w:trHeight w:val="554"/>
          <w:jc w:val="center"/>
        </w:trPr>
        <w:tc>
          <w:tcPr>
            <w:tcW w:w="907" w:type="dxa"/>
            <w:tcBorders>
              <w:left w:val="single" w:sz="6" w:space="0" w:color="000000"/>
              <w:bottom w:val="single" w:sz="6" w:space="0" w:color="000000"/>
            </w:tcBorders>
            <w:shd w:val="clear" w:color="auto" w:fill="FFFFFF"/>
            <w:vAlign w:val="center"/>
          </w:tcPr>
          <w:p w:rsidR="00E13F7C" w:rsidRDefault="003A0F35">
            <w:pPr>
              <w:pStyle w:val="Standard"/>
              <w:widowControl w:val="0"/>
              <w:jc w:val="center"/>
              <w:rPr>
                <w:rFonts w:ascii="Calibri" w:hAnsi="Calibri" w:cs="Calibri"/>
                <w:sz w:val="18"/>
                <w:szCs w:val="18"/>
              </w:rPr>
            </w:pPr>
            <w:r>
              <w:rPr>
                <w:rFonts w:ascii="Calibri" w:hAnsi="Calibri" w:cs="Calibri"/>
                <w:sz w:val="18"/>
                <w:szCs w:val="18"/>
              </w:rPr>
              <w:t>Liczba dzieci</w:t>
            </w:r>
          </w:p>
        </w:tc>
        <w:tc>
          <w:tcPr>
            <w:tcW w:w="1174" w:type="dxa"/>
            <w:tcBorders>
              <w:left w:val="single" w:sz="6" w:space="0" w:color="000000"/>
              <w:bottom w:val="single" w:sz="6" w:space="0" w:color="000000"/>
            </w:tcBorders>
            <w:shd w:val="clear" w:color="auto" w:fill="FFFFFF"/>
            <w:vAlign w:val="center"/>
          </w:tcPr>
          <w:p w:rsidR="00E13F7C" w:rsidRDefault="003A0F35">
            <w:pPr>
              <w:pStyle w:val="Standard"/>
              <w:widowControl w:val="0"/>
              <w:jc w:val="center"/>
              <w:rPr>
                <w:rFonts w:ascii="Calibri" w:hAnsi="Calibri" w:cs="Calibri"/>
                <w:sz w:val="18"/>
                <w:szCs w:val="18"/>
              </w:rPr>
            </w:pPr>
            <w:r>
              <w:rPr>
                <w:rFonts w:ascii="Calibri" w:hAnsi="Calibri" w:cs="Calibri"/>
                <w:sz w:val="18"/>
                <w:szCs w:val="18"/>
              </w:rPr>
              <w:t>53</w:t>
            </w:r>
          </w:p>
        </w:tc>
        <w:tc>
          <w:tcPr>
            <w:tcW w:w="1183" w:type="dxa"/>
            <w:tcBorders>
              <w:left w:val="single" w:sz="6" w:space="0" w:color="000000"/>
              <w:bottom w:val="single" w:sz="6" w:space="0" w:color="000000"/>
            </w:tcBorders>
            <w:shd w:val="clear" w:color="auto" w:fill="FFFFFF"/>
            <w:vAlign w:val="center"/>
          </w:tcPr>
          <w:p w:rsidR="00E13F7C" w:rsidRDefault="003A0F35">
            <w:pPr>
              <w:pStyle w:val="Standard"/>
              <w:widowControl w:val="0"/>
              <w:jc w:val="center"/>
              <w:rPr>
                <w:rFonts w:ascii="Calibri" w:hAnsi="Calibri" w:cs="Calibri"/>
                <w:sz w:val="18"/>
                <w:szCs w:val="18"/>
              </w:rPr>
            </w:pPr>
            <w:r>
              <w:rPr>
                <w:rFonts w:ascii="Calibri" w:hAnsi="Calibri" w:cs="Calibri"/>
                <w:sz w:val="18"/>
                <w:szCs w:val="18"/>
              </w:rPr>
              <w:t>29</w:t>
            </w:r>
          </w:p>
        </w:tc>
        <w:tc>
          <w:tcPr>
            <w:tcW w:w="1360" w:type="dxa"/>
            <w:tcBorders>
              <w:left w:val="single" w:sz="6" w:space="0" w:color="000000"/>
              <w:bottom w:val="single" w:sz="6" w:space="0" w:color="000000"/>
            </w:tcBorders>
            <w:shd w:val="clear" w:color="auto" w:fill="FFFFFF"/>
            <w:vAlign w:val="center"/>
          </w:tcPr>
          <w:p w:rsidR="00E13F7C" w:rsidRDefault="003A0F35">
            <w:pPr>
              <w:pStyle w:val="Standard"/>
              <w:widowControl w:val="0"/>
              <w:jc w:val="center"/>
              <w:rPr>
                <w:rFonts w:ascii="Calibri" w:hAnsi="Calibri" w:cs="Calibri"/>
                <w:sz w:val="18"/>
                <w:szCs w:val="18"/>
              </w:rPr>
            </w:pPr>
            <w:r>
              <w:rPr>
                <w:rFonts w:ascii="Calibri" w:hAnsi="Calibri" w:cs="Calibri"/>
                <w:sz w:val="18"/>
                <w:szCs w:val="18"/>
              </w:rPr>
              <w:t>10</w:t>
            </w:r>
          </w:p>
        </w:tc>
        <w:tc>
          <w:tcPr>
            <w:tcW w:w="1544" w:type="dxa"/>
            <w:tcBorders>
              <w:left w:val="single" w:sz="6" w:space="0" w:color="000000"/>
              <w:bottom w:val="single" w:sz="6" w:space="0" w:color="000000"/>
            </w:tcBorders>
            <w:shd w:val="clear" w:color="auto" w:fill="FFFFFF"/>
            <w:vAlign w:val="center"/>
          </w:tcPr>
          <w:p w:rsidR="00E13F7C" w:rsidRDefault="003A0F35">
            <w:pPr>
              <w:pStyle w:val="Standard"/>
              <w:widowControl w:val="0"/>
              <w:jc w:val="center"/>
              <w:rPr>
                <w:rFonts w:ascii="Calibri" w:hAnsi="Calibri" w:cs="Calibri"/>
                <w:sz w:val="18"/>
                <w:szCs w:val="18"/>
              </w:rPr>
            </w:pPr>
            <w:r>
              <w:rPr>
                <w:rFonts w:ascii="Calibri" w:hAnsi="Calibri" w:cs="Calibri"/>
                <w:sz w:val="18"/>
                <w:szCs w:val="18"/>
              </w:rPr>
              <w:t>3</w:t>
            </w:r>
          </w:p>
        </w:tc>
        <w:tc>
          <w:tcPr>
            <w:tcW w:w="1544" w:type="dxa"/>
            <w:tcBorders>
              <w:left w:val="single" w:sz="6" w:space="0" w:color="000000"/>
              <w:bottom w:val="single" w:sz="6" w:space="0" w:color="000000"/>
            </w:tcBorders>
            <w:shd w:val="clear" w:color="auto" w:fill="FFFFFF"/>
            <w:vAlign w:val="center"/>
          </w:tcPr>
          <w:p w:rsidR="00E13F7C" w:rsidRDefault="003A0F35">
            <w:pPr>
              <w:pStyle w:val="Standard"/>
              <w:widowControl w:val="0"/>
              <w:jc w:val="center"/>
              <w:rPr>
                <w:rFonts w:ascii="Calibri" w:hAnsi="Calibri" w:cs="Calibri"/>
                <w:sz w:val="18"/>
                <w:szCs w:val="18"/>
              </w:rPr>
            </w:pPr>
            <w:r>
              <w:rPr>
                <w:rFonts w:ascii="Calibri" w:hAnsi="Calibri" w:cs="Calibri"/>
                <w:sz w:val="18"/>
                <w:szCs w:val="18"/>
              </w:rPr>
              <w:t>11</w:t>
            </w:r>
          </w:p>
        </w:tc>
        <w:tc>
          <w:tcPr>
            <w:tcW w:w="1359" w:type="dxa"/>
            <w:tcBorders>
              <w:left w:val="single" w:sz="6" w:space="0" w:color="000000"/>
              <w:bottom w:val="single" w:sz="6" w:space="0" w:color="000000"/>
              <w:right w:val="single" w:sz="6" w:space="0" w:color="000000"/>
            </w:tcBorders>
            <w:shd w:val="clear" w:color="auto" w:fill="FFFFFF"/>
            <w:vAlign w:val="center"/>
          </w:tcPr>
          <w:p w:rsidR="00E13F7C" w:rsidRDefault="003A0F35">
            <w:pPr>
              <w:pStyle w:val="Standard"/>
              <w:widowControl w:val="0"/>
              <w:jc w:val="center"/>
              <w:rPr>
                <w:rFonts w:ascii="Calibri" w:hAnsi="Calibri" w:cs="Calibri"/>
                <w:sz w:val="18"/>
                <w:szCs w:val="18"/>
              </w:rPr>
            </w:pPr>
            <w:r>
              <w:rPr>
                <w:rFonts w:ascii="Calibri" w:hAnsi="Calibri" w:cs="Calibri"/>
                <w:sz w:val="18"/>
                <w:szCs w:val="18"/>
              </w:rPr>
              <w:t>27</w:t>
            </w:r>
          </w:p>
        </w:tc>
      </w:tr>
    </w:tbl>
    <w:p w:rsidR="00E13F7C" w:rsidRDefault="00E13F7C">
      <w:pPr>
        <w:pStyle w:val="Standard"/>
      </w:pPr>
    </w:p>
    <w:p w:rsidR="00E13F7C" w:rsidRDefault="003A0F35">
      <w:pPr>
        <w:pStyle w:val="Tekstpodstawowy3"/>
      </w:pPr>
      <w:r>
        <w:rPr>
          <w:rFonts w:ascii="Calibri" w:hAnsi="Calibri" w:cs="Calibri"/>
        </w:rPr>
        <w:t>W 2024 r., w rodzinie przysposabiającej, umieszczonych zostało 26</w:t>
      </w:r>
      <w:r>
        <w:rPr>
          <w:rFonts w:ascii="Calibri" w:eastAsia="SimSun, 宋体;Times New Roman" w:hAnsi="Calibri" w:cs="Calibri"/>
          <w:szCs w:val="22"/>
        </w:rPr>
        <w:t xml:space="preserve"> </w:t>
      </w:r>
      <w:r>
        <w:rPr>
          <w:rFonts w:ascii="Calibri" w:hAnsi="Calibri" w:cs="Calibri"/>
        </w:rPr>
        <w:t>wychowanków rodzinnych form pieczy zastępczej, w tym 8 z rodzin zastępczych niezawodowych, 13</w:t>
      </w:r>
      <w:r>
        <w:rPr>
          <w:rFonts w:ascii="Calibri" w:eastAsia="SimSun, 宋体;Times New Roman" w:hAnsi="Calibri" w:cs="Calibri"/>
          <w:szCs w:val="22"/>
        </w:rPr>
        <w:t xml:space="preserve"> </w:t>
      </w:r>
      <w:r>
        <w:rPr>
          <w:rFonts w:ascii="Calibri" w:hAnsi="Calibri" w:cs="Calibri"/>
        </w:rPr>
        <w:t xml:space="preserve">z rodzin zastępczych zawodowych, oraz </w:t>
      </w:r>
      <w:r>
        <w:rPr>
          <w:rFonts w:ascii="Calibri" w:eastAsia="SimSun, 宋体;Times New Roman" w:hAnsi="Calibri" w:cs="Calibri"/>
          <w:szCs w:val="22"/>
        </w:rPr>
        <w:t>5</w:t>
      </w:r>
      <w:r>
        <w:rPr>
          <w:rFonts w:ascii="Calibri" w:hAnsi="Calibri" w:cs="Calibri"/>
        </w:rPr>
        <w:t xml:space="preserve"> z rodzinnych domów dziecka.</w:t>
      </w:r>
    </w:p>
    <w:p w:rsidR="00E13F7C" w:rsidRDefault="003A0F35">
      <w:pPr>
        <w:pStyle w:val="Standard"/>
        <w:spacing w:before="280" w:line="216" w:lineRule="auto"/>
        <w:jc w:val="both"/>
        <w:rPr>
          <w:rFonts w:ascii="Calibri" w:eastAsia="SimSun, 宋体;Times New Roman" w:hAnsi="Calibri" w:cs="Calibri"/>
          <w:b/>
          <w:color w:val="3465A4"/>
          <w:sz w:val="22"/>
          <w:szCs w:val="22"/>
        </w:rPr>
      </w:pPr>
      <w:r>
        <w:rPr>
          <w:rFonts w:ascii="Calibri" w:eastAsia="SimSun, 宋体;Times New Roman" w:hAnsi="Calibri" w:cs="Calibri"/>
          <w:b/>
          <w:bCs/>
          <w:color w:val="3465A4"/>
          <w:sz w:val="22"/>
          <w:szCs w:val="22"/>
        </w:rPr>
        <w:t>11. Dodatkowe działania podjęte i realizowane w 2024 r.</w:t>
      </w:r>
    </w:p>
    <w:p w:rsidR="00E13F7C" w:rsidRDefault="003A0F35">
      <w:pPr>
        <w:pStyle w:val="Standard"/>
        <w:spacing w:before="280" w:line="216" w:lineRule="auto"/>
        <w:ind w:left="340" w:hanging="340"/>
        <w:jc w:val="both"/>
        <w:rPr>
          <w:rFonts w:ascii="Calibri" w:eastAsia="SimSun, 宋体;Times New Roman" w:hAnsi="Calibri" w:cs="Calibri"/>
          <w:b/>
          <w:color w:val="3465A4"/>
        </w:rPr>
      </w:pPr>
      <w:r>
        <w:rPr>
          <w:rFonts w:ascii="Calibri" w:eastAsia="Arial Unicode MS" w:hAnsi="Calibri" w:cs="Calibri"/>
          <w:b/>
          <w:bCs/>
          <w:color w:val="000000"/>
          <w:sz w:val="22"/>
          <w:szCs w:val="22"/>
          <w:lang w:eastAsia="hi-IN"/>
        </w:rPr>
        <w:t xml:space="preserve">a) </w:t>
      </w:r>
      <w:r>
        <w:rPr>
          <w:rFonts w:ascii="Calibri" w:eastAsia="Arial Unicode MS" w:hAnsi="Calibri" w:cs="Calibri"/>
          <w:b/>
          <w:color w:val="000000"/>
          <w:sz w:val="22"/>
          <w:szCs w:val="22"/>
          <w:lang w:eastAsia="hi-IN"/>
        </w:rPr>
        <w:t>Współpraca ze środowiskiem lokalnym na rzecz dzieci umieszczonych w pieczy zastępczej</w:t>
      </w:r>
    </w:p>
    <w:p w:rsidR="00E13F7C" w:rsidRDefault="00E13F7C">
      <w:pPr>
        <w:pStyle w:val="Standard"/>
        <w:widowControl w:val="0"/>
        <w:jc w:val="both"/>
        <w:rPr>
          <w:rFonts w:ascii="Calibri" w:eastAsia="Arial Unicode MS" w:hAnsi="Calibri" w:cs="Calibri"/>
          <w:b/>
          <w:color w:val="000000"/>
          <w:sz w:val="22"/>
          <w:szCs w:val="22"/>
          <w:lang w:eastAsia="hi-IN"/>
        </w:rPr>
      </w:pPr>
    </w:p>
    <w:p w:rsidR="00E13F7C" w:rsidRDefault="003A0F35">
      <w:pPr>
        <w:pStyle w:val="Textbody"/>
        <w:numPr>
          <w:ilvl w:val="0"/>
          <w:numId w:val="17"/>
        </w:numPr>
        <w:spacing w:after="0"/>
        <w:jc w:val="both"/>
        <w:rPr>
          <w:rFonts w:ascii="Calibri" w:eastAsia="Times New Roman" w:hAnsi="Calibri" w:cs="Calibri"/>
          <w:sz w:val="22"/>
          <w:lang w:bidi="ar-SA"/>
        </w:rPr>
      </w:pPr>
      <w:r>
        <w:rPr>
          <w:rFonts w:ascii="Calibri" w:eastAsia="Times New Roman" w:hAnsi="Calibri" w:cs="Calibri"/>
          <w:sz w:val="22"/>
          <w:lang w:bidi="ar-SA"/>
        </w:rPr>
        <w:t>Przy współpracy z Centrum Służby Rodzinie odbyło się wspólne kolędowanie.</w:t>
      </w:r>
    </w:p>
    <w:p w:rsidR="00E13F7C" w:rsidRDefault="003A0F35">
      <w:pPr>
        <w:pStyle w:val="Textbody"/>
        <w:numPr>
          <w:ilvl w:val="0"/>
          <w:numId w:val="17"/>
        </w:numPr>
        <w:spacing w:after="0"/>
        <w:jc w:val="both"/>
        <w:rPr>
          <w:rFonts w:ascii="Calibri" w:eastAsia="Times New Roman" w:hAnsi="Calibri" w:cs="Calibri"/>
          <w:sz w:val="22"/>
          <w:lang w:bidi="ar-SA"/>
        </w:rPr>
      </w:pPr>
      <w:r>
        <w:rPr>
          <w:rFonts w:ascii="Calibri" w:eastAsia="Times New Roman" w:hAnsi="Calibri" w:cs="Calibri"/>
          <w:sz w:val="22"/>
          <w:lang w:bidi="ar-SA"/>
        </w:rPr>
        <w:t xml:space="preserve">W </w:t>
      </w:r>
      <w:r>
        <w:rPr>
          <w:rFonts w:ascii="Calibri" w:eastAsia="Times New Roman" w:hAnsi="Calibri" w:cs="Calibri"/>
          <w:sz w:val="22"/>
          <w:lang w:bidi="ar-SA"/>
        </w:rPr>
        <w:t>ramach współpracy z Biblioteką TRAF zorganizowano spotkanie edukacyjne na temat wsparcia dzieci z FAS.</w:t>
      </w:r>
    </w:p>
    <w:p w:rsidR="00E13F7C" w:rsidRDefault="003A0F35">
      <w:pPr>
        <w:pStyle w:val="Textbody"/>
        <w:numPr>
          <w:ilvl w:val="0"/>
          <w:numId w:val="17"/>
        </w:numPr>
        <w:spacing w:after="0"/>
        <w:jc w:val="both"/>
        <w:rPr>
          <w:rFonts w:ascii="Calibri" w:eastAsia="Times New Roman" w:hAnsi="Calibri" w:cs="Calibri"/>
          <w:sz w:val="22"/>
          <w:lang w:bidi="ar-SA"/>
        </w:rPr>
      </w:pPr>
      <w:r>
        <w:rPr>
          <w:rFonts w:ascii="Calibri" w:eastAsia="Times New Roman" w:hAnsi="Calibri" w:cs="Calibri"/>
          <w:color w:val="000000"/>
          <w:sz w:val="22"/>
          <w:shd w:val="clear" w:color="auto" w:fill="FFFFFF"/>
          <w:lang w:bidi="ar-SA"/>
        </w:rPr>
        <w:t>Wierni Kościoła Adwentystów Dnia Siódmego  zorganizowali akcję Podaruj Dobro, w ramach której dzieci z pieczy zastępczej obdarowane prezentami.</w:t>
      </w:r>
    </w:p>
    <w:p w:rsidR="00E13F7C" w:rsidRDefault="003A0F35">
      <w:pPr>
        <w:pStyle w:val="Textbody"/>
        <w:numPr>
          <w:ilvl w:val="0"/>
          <w:numId w:val="17"/>
        </w:numPr>
        <w:spacing w:after="0"/>
        <w:jc w:val="both"/>
        <w:rPr>
          <w:rFonts w:ascii="Calibri" w:eastAsia="Times New Roman" w:hAnsi="Calibri" w:cs="Calibri"/>
          <w:sz w:val="22"/>
          <w:lang w:bidi="ar-SA"/>
        </w:rPr>
      </w:pPr>
      <w:r>
        <w:rPr>
          <w:rFonts w:ascii="Calibri" w:eastAsia="Times New Roman" w:hAnsi="Calibri" w:cs="Calibri"/>
          <w:sz w:val="22"/>
          <w:lang w:bidi="ar-SA"/>
        </w:rPr>
        <w:t xml:space="preserve">W ramach </w:t>
      </w:r>
      <w:r>
        <w:rPr>
          <w:rFonts w:ascii="Calibri" w:eastAsia="Times New Roman" w:hAnsi="Calibri" w:cs="Calibri"/>
          <w:sz w:val="22"/>
          <w:lang w:bidi="ar-SA"/>
        </w:rPr>
        <w:t xml:space="preserve">wsparcia ze strony </w:t>
      </w:r>
      <w:proofErr w:type="spellStart"/>
      <w:r>
        <w:rPr>
          <w:rFonts w:ascii="Calibri" w:eastAsia="Times New Roman" w:hAnsi="Calibri" w:cs="Calibri"/>
          <w:sz w:val="22"/>
          <w:lang w:bidi="ar-SA"/>
        </w:rPr>
        <w:t>LogoHolistic</w:t>
      </w:r>
      <w:proofErr w:type="spellEnd"/>
      <w:r>
        <w:rPr>
          <w:rFonts w:ascii="Calibri" w:eastAsia="Times New Roman" w:hAnsi="Calibri" w:cs="Calibri"/>
          <w:sz w:val="22"/>
          <w:lang w:bidi="ar-SA"/>
        </w:rPr>
        <w:t xml:space="preserve"> odbyły się darmowe badania logopedyczne dla dzieci z pieczy zastępczej.</w:t>
      </w:r>
    </w:p>
    <w:p w:rsidR="00E13F7C" w:rsidRDefault="003A0F35">
      <w:pPr>
        <w:pStyle w:val="Standard"/>
        <w:numPr>
          <w:ilvl w:val="0"/>
          <w:numId w:val="17"/>
        </w:numPr>
        <w:jc w:val="both"/>
        <w:rPr>
          <w:rFonts w:ascii="Calibri" w:eastAsia="Times New Roman" w:hAnsi="Calibri" w:cs="Calibri"/>
          <w:sz w:val="22"/>
          <w:lang w:bidi="ar-SA"/>
        </w:rPr>
      </w:pPr>
      <w:r>
        <w:rPr>
          <w:rFonts w:ascii="Calibri" w:eastAsia="Times New Roman" w:hAnsi="Calibri" w:cs="Calibri"/>
          <w:sz w:val="22"/>
          <w:lang w:bidi="ar-SA"/>
        </w:rPr>
        <w:lastRenderedPageBreak/>
        <w:t xml:space="preserve">Dzięki wsparciu lekarzy specjalistów zrzeszonych w Stowarzyszeniu </w:t>
      </w:r>
      <w:proofErr w:type="spellStart"/>
      <w:r>
        <w:rPr>
          <w:rFonts w:ascii="Calibri" w:eastAsia="Times New Roman" w:hAnsi="Calibri" w:cs="Calibri"/>
          <w:sz w:val="22"/>
          <w:lang w:bidi="ar-SA"/>
        </w:rPr>
        <w:t>Lions</w:t>
      </w:r>
      <w:proofErr w:type="spellEnd"/>
      <w:r>
        <w:rPr>
          <w:rFonts w:ascii="Calibri" w:eastAsia="Times New Roman" w:hAnsi="Calibri" w:cs="Calibri"/>
          <w:sz w:val="22"/>
          <w:lang w:bidi="ar-SA"/>
        </w:rPr>
        <w:t xml:space="preserve"> Club zrealizowano projekt przesiewowych badań ortopedycznych.</w:t>
      </w:r>
    </w:p>
    <w:p w:rsidR="00E13F7C" w:rsidRDefault="003A0F35">
      <w:pPr>
        <w:pStyle w:val="Standard"/>
        <w:numPr>
          <w:ilvl w:val="0"/>
          <w:numId w:val="17"/>
        </w:numPr>
        <w:jc w:val="both"/>
      </w:pPr>
      <w:r>
        <w:rPr>
          <w:rFonts w:ascii="Calibri" w:eastAsia="Times New Roman" w:hAnsi="Calibri" w:cs="Calibri"/>
          <w:sz w:val="22"/>
          <w:lang w:bidi="ar-SA"/>
        </w:rPr>
        <w:t>Dzięki wsparciu le</w:t>
      </w:r>
      <w:r>
        <w:rPr>
          <w:rFonts w:ascii="Calibri" w:eastAsia="Times New Roman" w:hAnsi="Calibri" w:cs="Calibri"/>
          <w:sz w:val="22"/>
          <w:lang w:bidi="ar-SA"/>
        </w:rPr>
        <w:t xml:space="preserve">karzy specjalistów poradni okulistycznej przy </w:t>
      </w:r>
      <w:r>
        <w:rPr>
          <w:rStyle w:val="Pogrubienie"/>
          <w:rFonts w:ascii="Calibri" w:hAnsi="Calibri" w:cs="Calibri"/>
          <w:b w:val="0"/>
          <w:color w:val="000000"/>
          <w:spacing w:val="4"/>
          <w:sz w:val="22"/>
          <w:shd w:val="clear" w:color="auto" w:fill="FFFFFF"/>
          <w:lang w:bidi="ar-SA"/>
        </w:rPr>
        <w:t>Uniwersyteckim Centrum Pediatrii im. M. Konopnickiej</w:t>
      </w:r>
      <w:r>
        <w:rPr>
          <w:rFonts w:ascii="Calibri" w:eastAsia="Times New Roman" w:hAnsi="Calibri" w:cs="Calibri"/>
          <w:b/>
          <w:sz w:val="22"/>
          <w:lang w:bidi="ar-SA"/>
        </w:rPr>
        <w:t xml:space="preserve"> </w:t>
      </w:r>
      <w:r>
        <w:rPr>
          <w:rFonts w:ascii="Calibri" w:eastAsia="Times New Roman" w:hAnsi="Calibri" w:cs="Calibri"/>
          <w:sz w:val="22"/>
          <w:lang w:bidi="ar-SA"/>
        </w:rPr>
        <w:t xml:space="preserve"> zrealizowano projekt przesiewowych badań okulistycznych.</w:t>
      </w:r>
    </w:p>
    <w:p w:rsidR="00E13F7C" w:rsidRDefault="003A0F35">
      <w:pPr>
        <w:pStyle w:val="Textbody"/>
        <w:numPr>
          <w:ilvl w:val="0"/>
          <w:numId w:val="17"/>
        </w:numPr>
        <w:spacing w:after="0"/>
        <w:jc w:val="both"/>
        <w:rPr>
          <w:rFonts w:ascii="Calibri" w:eastAsia="Times New Roman" w:hAnsi="Calibri" w:cs="Calibri"/>
          <w:sz w:val="22"/>
          <w:lang w:bidi="ar-SA"/>
        </w:rPr>
      </w:pPr>
      <w:r>
        <w:rPr>
          <w:rFonts w:ascii="Calibri" w:eastAsia="Times New Roman" w:hAnsi="Calibri" w:cs="Calibri"/>
          <w:sz w:val="22"/>
          <w:lang w:bidi="ar-SA"/>
        </w:rPr>
        <w:t>W ramach współpracy z Biblioteką TATARAK  zorganizowano wykład „Różne rodzaje rodzicielstwa” jako s</w:t>
      </w:r>
      <w:r>
        <w:rPr>
          <w:rFonts w:ascii="Calibri" w:eastAsia="Times New Roman" w:hAnsi="Calibri" w:cs="Calibri"/>
          <w:sz w:val="22"/>
          <w:lang w:bidi="ar-SA"/>
        </w:rPr>
        <w:t>potkanie wspierające rodziny zastępczej.</w:t>
      </w:r>
    </w:p>
    <w:p w:rsidR="00E13F7C" w:rsidRDefault="003A0F35">
      <w:pPr>
        <w:pStyle w:val="Textbody"/>
        <w:numPr>
          <w:ilvl w:val="0"/>
          <w:numId w:val="17"/>
        </w:numPr>
        <w:spacing w:after="0"/>
        <w:jc w:val="both"/>
        <w:rPr>
          <w:rFonts w:ascii="Calibri" w:eastAsia="Times New Roman" w:hAnsi="Calibri" w:cs="Calibri"/>
          <w:sz w:val="22"/>
          <w:lang w:bidi="ar-SA"/>
        </w:rPr>
      </w:pPr>
      <w:r>
        <w:rPr>
          <w:rFonts w:ascii="Calibri" w:eastAsia="Times New Roman" w:hAnsi="Calibri" w:cs="Calibri"/>
          <w:sz w:val="22"/>
          <w:lang w:bidi="ar-SA"/>
        </w:rPr>
        <w:t xml:space="preserve">Przy współudziale Fundacji Dobrodzieje się zorganizowano warsztaty Kulinarne w studio kuchennym </w:t>
      </w:r>
      <w:proofErr w:type="spellStart"/>
      <w:r>
        <w:rPr>
          <w:rFonts w:ascii="Calibri" w:eastAsia="Times New Roman" w:hAnsi="Calibri" w:cs="Calibri"/>
          <w:sz w:val="22"/>
          <w:lang w:bidi="ar-SA"/>
        </w:rPr>
        <w:t>Baccaro</w:t>
      </w:r>
      <w:proofErr w:type="spellEnd"/>
      <w:r>
        <w:rPr>
          <w:rFonts w:ascii="Calibri" w:eastAsia="Times New Roman" w:hAnsi="Calibri" w:cs="Calibri"/>
          <w:sz w:val="22"/>
          <w:lang w:bidi="ar-SA"/>
        </w:rPr>
        <w:t>.</w:t>
      </w:r>
    </w:p>
    <w:p w:rsidR="00E13F7C" w:rsidRDefault="003A0F35">
      <w:pPr>
        <w:pStyle w:val="Textbody"/>
        <w:numPr>
          <w:ilvl w:val="0"/>
          <w:numId w:val="17"/>
        </w:numPr>
        <w:spacing w:after="0"/>
        <w:jc w:val="both"/>
        <w:rPr>
          <w:rFonts w:ascii="Calibri" w:eastAsia="Times New Roman" w:hAnsi="Calibri" w:cs="Calibri"/>
          <w:sz w:val="22"/>
          <w:lang w:bidi="ar-SA"/>
        </w:rPr>
      </w:pPr>
      <w:r>
        <w:rPr>
          <w:rFonts w:ascii="Calibri" w:eastAsia="Times New Roman" w:hAnsi="Calibri" w:cs="Calibri"/>
          <w:sz w:val="22"/>
          <w:lang w:bidi="ar-SA"/>
        </w:rPr>
        <w:t>Przy współpracy z Fundacją Dobrodzieje się zorganizowano zajęcia plastyczne</w:t>
      </w:r>
      <w:r>
        <w:rPr>
          <w:rFonts w:ascii="Calibri" w:eastAsia="Times New Roman" w:hAnsi="Calibri" w:cs="Calibri"/>
          <w:sz w:val="22"/>
          <w:lang w:bidi="ar-SA"/>
        </w:rPr>
        <w:br/>
        <w:t>z uwzględnieniem arteterapii dla d</w:t>
      </w:r>
      <w:r>
        <w:rPr>
          <w:rFonts w:ascii="Calibri" w:eastAsia="Times New Roman" w:hAnsi="Calibri" w:cs="Calibri"/>
          <w:sz w:val="22"/>
          <w:lang w:bidi="ar-SA"/>
        </w:rPr>
        <w:t>zieci i młodzieży.</w:t>
      </w:r>
    </w:p>
    <w:p w:rsidR="00E13F7C" w:rsidRDefault="003A0F35">
      <w:pPr>
        <w:pStyle w:val="Textbody"/>
        <w:numPr>
          <w:ilvl w:val="0"/>
          <w:numId w:val="17"/>
        </w:numPr>
        <w:spacing w:after="0"/>
        <w:jc w:val="both"/>
        <w:rPr>
          <w:rFonts w:ascii="Calibri" w:eastAsia="Times New Roman" w:hAnsi="Calibri" w:cs="Calibri"/>
          <w:sz w:val="22"/>
          <w:lang w:bidi="ar-SA"/>
        </w:rPr>
      </w:pPr>
      <w:r>
        <w:rPr>
          <w:rFonts w:ascii="Calibri" w:eastAsia="Times New Roman" w:hAnsi="Calibri" w:cs="Calibri"/>
          <w:sz w:val="22"/>
          <w:lang w:bidi="ar-SA"/>
        </w:rPr>
        <w:t>W ramach współpracy z Fundacją SZTOS odbyły się warsztaty edukacyjne pt. „Wspieraj przysposobione dziecko i nie daj się zwariować”, czyli jak przetrwać w adopcji.</w:t>
      </w:r>
    </w:p>
    <w:p w:rsidR="00E13F7C" w:rsidRDefault="003A0F35">
      <w:pPr>
        <w:pStyle w:val="Textbody"/>
        <w:numPr>
          <w:ilvl w:val="0"/>
          <w:numId w:val="17"/>
        </w:numPr>
        <w:spacing w:after="0"/>
        <w:jc w:val="both"/>
        <w:rPr>
          <w:rFonts w:ascii="Calibri" w:eastAsia="Times New Roman" w:hAnsi="Calibri" w:cs="Calibri"/>
          <w:sz w:val="22"/>
          <w:lang w:bidi="ar-SA"/>
        </w:rPr>
      </w:pPr>
      <w:r>
        <w:rPr>
          <w:rFonts w:ascii="Calibri" w:eastAsia="Times New Roman" w:hAnsi="Calibri" w:cs="Calibri"/>
          <w:sz w:val="22"/>
          <w:lang w:bidi="ar-SA"/>
        </w:rPr>
        <w:t xml:space="preserve">Odbył się cykl prelekcji Fundacji </w:t>
      </w:r>
      <w:proofErr w:type="spellStart"/>
      <w:r>
        <w:rPr>
          <w:rFonts w:ascii="Calibri" w:eastAsia="Times New Roman" w:hAnsi="Calibri" w:cs="Calibri"/>
          <w:sz w:val="22"/>
          <w:lang w:bidi="ar-SA"/>
        </w:rPr>
        <w:t>Plastuś</w:t>
      </w:r>
      <w:proofErr w:type="spellEnd"/>
      <w:r>
        <w:rPr>
          <w:rFonts w:ascii="Calibri" w:eastAsia="Times New Roman" w:hAnsi="Calibri" w:cs="Calibri"/>
          <w:sz w:val="22"/>
          <w:lang w:bidi="ar-SA"/>
        </w:rPr>
        <w:t xml:space="preserve"> nt. integracji sensorycznej.</w:t>
      </w:r>
    </w:p>
    <w:p w:rsidR="00E13F7C" w:rsidRDefault="003A0F35">
      <w:pPr>
        <w:pStyle w:val="Textbody"/>
        <w:numPr>
          <w:ilvl w:val="0"/>
          <w:numId w:val="17"/>
        </w:numPr>
        <w:spacing w:after="0"/>
        <w:jc w:val="both"/>
        <w:rPr>
          <w:rFonts w:ascii="Calibri" w:eastAsia="Times New Roman" w:hAnsi="Calibri" w:cs="Calibri"/>
          <w:sz w:val="22"/>
          <w:lang w:bidi="ar-SA"/>
        </w:rPr>
      </w:pPr>
      <w:r>
        <w:rPr>
          <w:rFonts w:ascii="Calibri" w:eastAsia="Times New Roman" w:hAnsi="Calibri" w:cs="Calibri"/>
          <w:sz w:val="22"/>
          <w:lang w:bidi="ar-SA"/>
        </w:rPr>
        <w:t>W r</w:t>
      </w:r>
      <w:r>
        <w:rPr>
          <w:rFonts w:ascii="Calibri" w:eastAsia="Times New Roman" w:hAnsi="Calibri" w:cs="Calibri"/>
          <w:sz w:val="22"/>
          <w:lang w:bidi="ar-SA"/>
        </w:rPr>
        <w:t xml:space="preserve">amach inicjatywy Zielona Łódź zaproszono rodziny zastępcze wraz z dziećmi na wycieczkę pieszą po </w:t>
      </w:r>
      <w:proofErr w:type="spellStart"/>
      <w:r>
        <w:rPr>
          <w:rFonts w:ascii="Calibri" w:eastAsia="Times New Roman" w:hAnsi="Calibri" w:cs="Calibri"/>
          <w:sz w:val="22"/>
          <w:lang w:bidi="ar-SA"/>
        </w:rPr>
        <w:t>Lublinku</w:t>
      </w:r>
      <w:proofErr w:type="spellEnd"/>
      <w:r>
        <w:rPr>
          <w:rFonts w:ascii="Calibri" w:eastAsia="Times New Roman" w:hAnsi="Calibri" w:cs="Calibri"/>
          <w:sz w:val="22"/>
          <w:lang w:bidi="ar-SA"/>
        </w:rPr>
        <w:t>.</w:t>
      </w:r>
    </w:p>
    <w:p w:rsidR="00E13F7C" w:rsidRDefault="003A0F35">
      <w:pPr>
        <w:pStyle w:val="Standard"/>
        <w:numPr>
          <w:ilvl w:val="0"/>
          <w:numId w:val="17"/>
        </w:numPr>
        <w:jc w:val="both"/>
        <w:rPr>
          <w:rFonts w:ascii="Calibri" w:eastAsia="Times New Roman" w:hAnsi="Calibri" w:cs="Calibri"/>
          <w:sz w:val="22"/>
          <w:lang w:bidi="ar-SA"/>
        </w:rPr>
      </w:pPr>
      <w:r>
        <w:rPr>
          <w:rFonts w:ascii="Calibri" w:eastAsia="Times New Roman" w:hAnsi="Calibri" w:cs="Calibri"/>
          <w:sz w:val="22"/>
          <w:lang w:bidi="ar-SA"/>
        </w:rPr>
        <w:t xml:space="preserve">W ramach współpracy z Biblioteką </w:t>
      </w:r>
      <w:proofErr w:type="spellStart"/>
      <w:r>
        <w:rPr>
          <w:rFonts w:ascii="Calibri" w:eastAsia="Times New Roman" w:hAnsi="Calibri" w:cs="Calibri"/>
          <w:sz w:val="22"/>
          <w:lang w:bidi="ar-SA"/>
        </w:rPr>
        <w:t>MeMo</w:t>
      </w:r>
      <w:proofErr w:type="spellEnd"/>
      <w:r>
        <w:rPr>
          <w:rFonts w:ascii="Calibri" w:eastAsia="Times New Roman" w:hAnsi="Calibri" w:cs="Calibri"/>
          <w:sz w:val="22"/>
          <w:lang w:bidi="ar-SA"/>
        </w:rPr>
        <w:t xml:space="preserve"> zorganizowano warsztaty z projektowania 3D.</w:t>
      </w:r>
    </w:p>
    <w:p w:rsidR="00E13F7C" w:rsidRDefault="003A0F35">
      <w:pPr>
        <w:pStyle w:val="Standard"/>
        <w:numPr>
          <w:ilvl w:val="0"/>
          <w:numId w:val="17"/>
        </w:numPr>
        <w:jc w:val="both"/>
        <w:rPr>
          <w:rFonts w:ascii="Calibri" w:eastAsia="Times New Roman" w:hAnsi="Calibri" w:cs="Calibri"/>
          <w:sz w:val="22"/>
          <w:lang w:bidi="ar-SA"/>
        </w:rPr>
      </w:pPr>
      <w:r>
        <w:rPr>
          <w:rFonts w:ascii="Calibri" w:eastAsia="Times New Roman" w:hAnsi="Calibri" w:cs="Calibri"/>
          <w:sz w:val="22"/>
          <w:lang w:bidi="ar-SA"/>
        </w:rPr>
        <w:t xml:space="preserve">Dzięki współpracy z zarządem </w:t>
      </w:r>
      <w:proofErr w:type="spellStart"/>
      <w:r>
        <w:rPr>
          <w:rFonts w:ascii="Calibri" w:eastAsia="Times New Roman" w:hAnsi="Calibri" w:cs="Calibri"/>
          <w:sz w:val="22"/>
          <w:lang w:bidi="ar-SA"/>
        </w:rPr>
        <w:t>PSKBiPS</w:t>
      </w:r>
      <w:proofErr w:type="spellEnd"/>
      <w:r>
        <w:rPr>
          <w:rFonts w:ascii="Calibri" w:eastAsia="Times New Roman" w:hAnsi="Calibri" w:cs="Calibri"/>
          <w:sz w:val="22"/>
          <w:lang w:bidi="ar-SA"/>
        </w:rPr>
        <w:t xml:space="preserve"> K.R.A.B. zorganizowano szkolen</w:t>
      </w:r>
      <w:r>
        <w:rPr>
          <w:rFonts w:ascii="Calibri" w:eastAsia="Times New Roman" w:hAnsi="Calibri" w:cs="Calibri"/>
          <w:sz w:val="22"/>
          <w:lang w:bidi="ar-SA"/>
        </w:rPr>
        <w:t>ie strzeleckie</w:t>
      </w:r>
      <w:r>
        <w:rPr>
          <w:rFonts w:ascii="Calibri" w:eastAsia="Times New Roman" w:hAnsi="Calibri" w:cs="Calibri"/>
          <w:sz w:val="22"/>
          <w:lang w:bidi="ar-SA"/>
        </w:rPr>
        <w:br/>
        <w:t>na Strzelnicy KSS Strzelec.</w:t>
      </w:r>
    </w:p>
    <w:p w:rsidR="00E13F7C" w:rsidRDefault="003A0F35">
      <w:pPr>
        <w:pStyle w:val="Standard"/>
        <w:numPr>
          <w:ilvl w:val="0"/>
          <w:numId w:val="17"/>
        </w:numPr>
        <w:jc w:val="both"/>
        <w:rPr>
          <w:rFonts w:ascii="Calibri" w:eastAsia="Times New Roman" w:hAnsi="Calibri" w:cs="Calibri"/>
          <w:sz w:val="22"/>
          <w:lang w:bidi="ar-SA"/>
        </w:rPr>
      </w:pPr>
      <w:r>
        <w:rPr>
          <w:rFonts w:ascii="Calibri" w:eastAsia="Times New Roman" w:hAnsi="Calibri" w:cs="Calibri"/>
          <w:sz w:val="22"/>
          <w:lang w:bidi="ar-SA"/>
        </w:rPr>
        <w:t>Akcja List do Św. Mikołaja we współpracy z Fundacją Dobrodzieje się. Prawie 1 400 dzieci</w:t>
      </w:r>
      <w:r>
        <w:rPr>
          <w:rFonts w:ascii="Calibri" w:eastAsia="Times New Roman" w:hAnsi="Calibri" w:cs="Calibri"/>
          <w:sz w:val="22"/>
          <w:lang w:bidi="ar-SA"/>
        </w:rPr>
        <w:br/>
        <w:t>z pieczy zastępczej zostało obdarowanych świątecznym, wymarzonym prezentem.</w:t>
      </w:r>
    </w:p>
    <w:p w:rsidR="00E13F7C" w:rsidRDefault="00E13F7C">
      <w:pPr>
        <w:pStyle w:val="Akapitzlist"/>
        <w:tabs>
          <w:tab w:val="left" w:pos="0"/>
          <w:tab w:val="left" w:pos="567"/>
        </w:tabs>
        <w:ind w:left="0"/>
        <w:jc w:val="both"/>
        <w:textAlignment w:val="baseline"/>
        <w:rPr>
          <w:rFonts w:ascii="Calibri" w:eastAsia="Times New Roman" w:hAnsi="Calibri" w:cs="Calibri"/>
          <w:kern w:val="2"/>
          <w:sz w:val="22"/>
          <w:lang w:bidi="ar-SA"/>
        </w:rPr>
      </w:pPr>
    </w:p>
    <w:p w:rsidR="00E13F7C" w:rsidRDefault="003A0F35">
      <w:pPr>
        <w:pStyle w:val="Standard"/>
        <w:tabs>
          <w:tab w:val="left" w:pos="2206"/>
          <w:tab w:val="left" w:pos="3220"/>
        </w:tabs>
        <w:ind w:left="340" w:hanging="340"/>
        <w:jc w:val="both"/>
        <w:rPr>
          <w:rFonts w:ascii="Calibri" w:hAnsi="Calibri"/>
          <w:sz w:val="22"/>
          <w:szCs w:val="22"/>
        </w:rPr>
      </w:pPr>
      <w:r>
        <w:rPr>
          <w:rFonts w:ascii="Calibri" w:hAnsi="Calibri" w:cs="Calibri"/>
          <w:b/>
          <w:color w:val="000000"/>
          <w:sz w:val="22"/>
          <w:szCs w:val="22"/>
        </w:rPr>
        <w:t>b) Zorganizowanie pomocy materialnej</w:t>
      </w:r>
    </w:p>
    <w:p w:rsidR="00E13F7C" w:rsidRDefault="00E13F7C">
      <w:pPr>
        <w:pStyle w:val="Standard"/>
        <w:tabs>
          <w:tab w:val="left" w:pos="2206"/>
          <w:tab w:val="left" w:pos="3220"/>
        </w:tabs>
        <w:ind w:left="340" w:hanging="340"/>
        <w:jc w:val="both"/>
        <w:rPr>
          <w:rFonts w:ascii="Calibri" w:hAnsi="Calibri" w:cs="Calibri"/>
          <w:b/>
          <w:color w:val="000000"/>
          <w:sz w:val="22"/>
          <w:szCs w:val="22"/>
        </w:rPr>
      </w:pPr>
    </w:p>
    <w:p w:rsidR="00E13F7C" w:rsidRDefault="003A0F35">
      <w:pPr>
        <w:pStyle w:val="Standard"/>
        <w:numPr>
          <w:ilvl w:val="1"/>
          <w:numId w:val="17"/>
        </w:numPr>
        <w:tabs>
          <w:tab w:val="left" w:pos="736"/>
          <w:tab w:val="left" w:pos="2206"/>
          <w:tab w:val="left" w:pos="3220"/>
        </w:tabs>
        <w:ind w:left="737" w:hanging="340"/>
        <w:jc w:val="both"/>
        <w:rPr>
          <w:rFonts w:ascii="Calibri" w:eastAsia="Times New Roman" w:hAnsi="Calibri" w:cs="Calibri"/>
          <w:color w:val="000000"/>
          <w:sz w:val="22"/>
          <w:szCs w:val="22"/>
          <w:lang w:bidi="ar-SA"/>
        </w:rPr>
      </w:pPr>
      <w:r>
        <w:rPr>
          <w:rFonts w:ascii="Calibri" w:eastAsia="Times New Roman" w:hAnsi="Calibri" w:cs="Calibri"/>
          <w:color w:val="000000"/>
          <w:sz w:val="22"/>
          <w:szCs w:val="22"/>
          <w:lang w:bidi="ar-SA"/>
        </w:rPr>
        <w:t xml:space="preserve">Fundacja </w:t>
      </w:r>
      <w:proofErr w:type="spellStart"/>
      <w:r>
        <w:rPr>
          <w:rFonts w:ascii="Calibri" w:eastAsia="Times New Roman" w:hAnsi="Calibri" w:cs="Calibri"/>
          <w:color w:val="000000"/>
          <w:sz w:val="22"/>
          <w:szCs w:val="22"/>
          <w:lang w:bidi="ar-SA"/>
        </w:rPr>
        <w:t>DOBROdzieje</w:t>
      </w:r>
      <w:proofErr w:type="spellEnd"/>
      <w:r>
        <w:rPr>
          <w:rFonts w:ascii="Calibri" w:eastAsia="Times New Roman" w:hAnsi="Calibri" w:cs="Calibri"/>
          <w:color w:val="000000"/>
          <w:sz w:val="22"/>
          <w:szCs w:val="22"/>
          <w:lang w:bidi="ar-SA"/>
        </w:rPr>
        <w:t xml:space="preserve"> się przekazała kosmetyki oraz mleko modyfikowane dla dzieci z pieczy zastępczej.</w:t>
      </w:r>
    </w:p>
    <w:p w:rsidR="00E13F7C" w:rsidRDefault="003A0F35">
      <w:pPr>
        <w:pStyle w:val="Standard"/>
        <w:numPr>
          <w:ilvl w:val="1"/>
          <w:numId w:val="17"/>
        </w:numPr>
        <w:tabs>
          <w:tab w:val="left" w:pos="736"/>
          <w:tab w:val="left" w:pos="2206"/>
          <w:tab w:val="left" w:pos="3220"/>
        </w:tabs>
        <w:ind w:left="737" w:hanging="340"/>
        <w:jc w:val="both"/>
        <w:rPr>
          <w:rFonts w:ascii="Calibri" w:eastAsia="Times New Roman" w:hAnsi="Calibri" w:cs="Calibri"/>
          <w:sz w:val="22"/>
          <w:lang w:bidi="ar-SA"/>
        </w:rPr>
      </w:pPr>
      <w:r>
        <w:rPr>
          <w:rFonts w:ascii="Calibri" w:eastAsia="Times New Roman" w:hAnsi="Calibri" w:cs="Calibri"/>
          <w:sz w:val="22"/>
          <w:lang w:bidi="ar-SA"/>
        </w:rPr>
        <w:t xml:space="preserve">Dzięki firmie </w:t>
      </w:r>
      <w:proofErr w:type="spellStart"/>
      <w:r>
        <w:rPr>
          <w:rFonts w:ascii="Calibri" w:eastAsia="Times New Roman" w:hAnsi="Calibri" w:cs="Calibri"/>
          <w:sz w:val="22"/>
          <w:lang w:bidi="ar-SA"/>
        </w:rPr>
        <w:t>Transition</w:t>
      </w:r>
      <w:proofErr w:type="spellEnd"/>
      <w:r>
        <w:rPr>
          <w:rFonts w:ascii="Calibri" w:eastAsia="Times New Roman" w:hAnsi="Calibri" w:cs="Calibri"/>
          <w:sz w:val="22"/>
          <w:lang w:bidi="ar-SA"/>
        </w:rPr>
        <w:t xml:space="preserve"> Technologies PSC 40 rodzin zastępczych obdarowano nowoczesnymi meblami biurowymi.</w:t>
      </w:r>
    </w:p>
    <w:p w:rsidR="00E13F7C" w:rsidRDefault="003A0F35">
      <w:pPr>
        <w:pStyle w:val="Standard"/>
        <w:numPr>
          <w:ilvl w:val="1"/>
          <w:numId w:val="17"/>
        </w:numPr>
        <w:tabs>
          <w:tab w:val="left" w:pos="736"/>
          <w:tab w:val="left" w:pos="2206"/>
          <w:tab w:val="left" w:pos="3220"/>
        </w:tabs>
        <w:ind w:left="737" w:hanging="340"/>
        <w:jc w:val="both"/>
        <w:rPr>
          <w:rFonts w:ascii="Calibri" w:eastAsia="Times New Roman" w:hAnsi="Calibri" w:cs="Calibri"/>
          <w:sz w:val="22"/>
          <w:lang w:bidi="ar-SA"/>
        </w:rPr>
      </w:pPr>
      <w:r>
        <w:rPr>
          <w:rFonts w:ascii="Calibri" w:eastAsia="Times New Roman" w:hAnsi="Calibri" w:cs="Calibri"/>
          <w:sz w:val="22"/>
          <w:lang w:bidi="ar-SA"/>
        </w:rPr>
        <w:t xml:space="preserve">Dzięki wsparciu Ikea 30 rodzin zastępczych wyposażono w </w:t>
      </w:r>
      <w:r>
        <w:rPr>
          <w:rFonts w:ascii="Calibri" w:eastAsia="Times New Roman" w:hAnsi="Calibri" w:cs="Calibri"/>
          <w:sz w:val="22"/>
          <w:lang w:bidi="ar-SA"/>
        </w:rPr>
        <w:t>nowe meble.</w:t>
      </w:r>
    </w:p>
    <w:p w:rsidR="00E13F7C" w:rsidRDefault="003A0F35">
      <w:pPr>
        <w:pStyle w:val="Standard"/>
        <w:numPr>
          <w:ilvl w:val="1"/>
          <w:numId w:val="17"/>
        </w:numPr>
        <w:tabs>
          <w:tab w:val="left" w:pos="736"/>
          <w:tab w:val="left" w:pos="2206"/>
          <w:tab w:val="left" w:pos="3220"/>
        </w:tabs>
        <w:ind w:left="737" w:hanging="340"/>
        <w:jc w:val="both"/>
        <w:rPr>
          <w:rFonts w:ascii="Calibri" w:eastAsia="Times New Roman" w:hAnsi="Calibri" w:cs="Calibri"/>
          <w:sz w:val="22"/>
          <w:lang w:bidi="ar-SA"/>
        </w:rPr>
      </w:pPr>
      <w:r>
        <w:rPr>
          <w:rFonts w:ascii="Calibri" w:eastAsia="Times New Roman" w:hAnsi="Calibri" w:cs="Calibri"/>
          <w:sz w:val="22"/>
          <w:lang w:bidi="ar-SA"/>
        </w:rPr>
        <w:t>Dzięki wsparciu Fundacji Mały Książe 150 dzieci z pieczy zastępczej otrzymało obuwie profilowane.</w:t>
      </w:r>
    </w:p>
    <w:p w:rsidR="00E13F7C" w:rsidRDefault="003A0F35">
      <w:pPr>
        <w:pStyle w:val="Standard"/>
        <w:numPr>
          <w:ilvl w:val="1"/>
          <w:numId w:val="17"/>
        </w:numPr>
        <w:tabs>
          <w:tab w:val="left" w:pos="736"/>
          <w:tab w:val="left" w:pos="2206"/>
          <w:tab w:val="left" w:pos="3220"/>
        </w:tabs>
        <w:ind w:left="737" w:hanging="340"/>
        <w:jc w:val="both"/>
        <w:rPr>
          <w:rFonts w:ascii="Calibri" w:eastAsia="Times New Roman" w:hAnsi="Calibri" w:cs="Calibri"/>
          <w:sz w:val="22"/>
          <w:lang w:bidi="ar-SA"/>
        </w:rPr>
      </w:pPr>
      <w:r>
        <w:rPr>
          <w:rFonts w:ascii="Calibri" w:eastAsia="Times New Roman" w:hAnsi="Calibri" w:cs="Calibri"/>
          <w:sz w:val="22"/>
          <w:lang w:bidi="ar-SA"/>
        </w:rPr>
        <w:t xml:space="preserve">Dzięki wsparciu Lunaparku </w:t>
      </w:r>
      <w:proofErr w:type="spellStart"/>
      <w:r>
        <w:rPr>
          <w:rFonts w:ascii="Calibri" w:eastAsia="Times New Roman" w:hAnsi="Calibri" w:cs="Calibri"/>
          <w:sz w:val="22"/>
          <w:lang w:bidi="ar-SA"/>
        </w:rPr>
        <w:t>Mirolandia</w:t>
      </w:r>
      <w:proofErr w:type="spellEnd"/>
      <w:r>
        <w:rPr>
          <w:rFonts w:ascii="Calibri" w:eastAsia="Times New Roman" w:hAnsi="Calibri" w:cs="Calibri"/>
          <w:sz w:val="22"/>
          <w:lang w:bidi="ar-SA"/>
        </w:rPr>
        <w:t xml:space="preserve"> dzieci z pieczy zastępczej mogły bezpłatnie skorzystać</w:t>
      </w:r>
      <w:r>
        <w:rPr>
          <w:rFonts w:ascii="Calibri" w:eastAsia="Times New Roman" w:hAnsi="Calibri" w:cs="Calibri"/>
          <w:sz w:val="22"/>
          <w:lang w:bidi="ar-SA"/>
        </w:rPr>
        <w:br/>
        <w:t>z karnetów podczas Festiwalu karuzel oraz Jarmarku Boż</w:t>
      </w:r>
      <w:r>
        <w:rPr>
          <w:rFonts w:ascii="Calibri" w:eastAsia="Times New Roman" w:hAnsi="Calibri" w:cs="Calibri"/>
          <w:sz w:val="22"/>
          <w:lang w:bidi="ar-SA"/>
        </w:rPr>
        <w:t>onarodzeniowego.</w:t>
      </w:r>
    </w:p>
    <w:p w:rsidR="00E13F7C" w:rsidRDefault="003A0F35">
      <w:pPr>
        <w:pStyle w:val="Standard"/>
        <w:numPr>
          <w:ilvl w:val="1"/>
          <w:numId w:val="17"/>
        </w:numPr>
        <w:tabs>
          <w:tab w:val="left" w:pos="736"/>
          <w:tab w:val="left" w:pos="2206"/>
          <w:tab w:val="left" w:pos="3220"/>
        </w:tabs>
        <w:ind w:left="737" w:hanging="340"/>
        <w:jc w:val="both"/>
        <w:rPr>
          <w:rFonts w:ascii="Calibri" w:eastAsia="Times New Roman" w:hAnsi="Calibri" w:cs="Calibri"/>
          <w:sz w:val="22"/>
          <w:lang w:bidi="ar-SA"/>
        </w:rPr>
      </w:pPr>
      <w:r>
        <w:rPr>
          <w:rFonts w:ascii="Calibri" w:eastAsia="Times New Roman" w:hAnsi="Calibri" w:cs="Calibri"/>
          <w:sz w:val="22"/>
          <w:lang w:bidi="ar-SA"/>
        </w:rPr>
        <w:t>Dzięki wsparciu indywidualnych darczyńców przekazano książki edukacyjne dla rodzin zastępczych.</w:t>
      </w:r>
    </w:p>
    <w:p w:rsidR="00E13F7C" w:rsidRDefault="003A0F35">
      <w:pPr>
        <w:pStyle w:val="Standard"/>
        <w:numPr>
          <w:ilvl w:val="1"/>
          <w:numId w:val="17"/>
        </w:numPr>
        <w:tabs>
          <w:tab w:val="left" w:pos="736"/>
          <w:tab w:val="left" w:pos="2206"/>
          <w:tab w:val="left" w:pos="3220"/>
        </w:tabs>
        <w:ind w:left="737" w:hanging="340"/>
        <w:jc w:val="both"/>
        <w:rPr>
          <w:rFonts w:ascii="Calibri" w:eastAsia="Times New Roman" w:hAnsi="Calibri" w:cs="Calibri"/>
          <w:sz w:val="22"/>
          <w:lang w:bidi="ar-SA"/>
        </w:rPr>
      </w:pPr>
      <w:r>
        <w:rPr>
          <w:rFonts w:ascii="Calibri" w:eastAsia="Times New Roman" w:hAnsi="Calibri" w:cs="Calibri"/>
          <w:sz w:val="22"/>
          <w:lang w:bidi="ar-SA"/>
        </w:rPr>
        <w:t xml:space="preserve">Indywidualni darczyńcy przekazali 105 opakowań pampersów i </w:t>
      </w:r>
      <w:proofErr w:type="spellStart"/>
      <w:r>
        <w:rPr>
          <w:rFonts w:ascii="Calibri" w:eastAsia="Times New Roman" w:hAnsi="Calibri" w:cs="Calibri"/>
          <w:sz w:val="22"/>
          <w:lang w:bidi="ar-SA"/>
        </w:rPr>
        <w:t>pieluchomajtek</w:t>
      </w:r>
      <w:proofErr w:type="spellEnd"/>
      <w:r>
        <w:rPr>
          <w:rFonts w:ascii="Calibri" w:eastAsia="Times New Roman" w:hAnsi="Calibri" w:cs="Calibri"/>
          <w:sz w:val="22"/>
          <w:lang w:bidi="ar-SA"/>
        </w:rPr>
        <w:t xml:space="preserve"> oraz dary rzeczowych w postaci odzieży, zabawek, fotelika samochodowe</w:t>
      </w:r>
      <w:r>
        <w:rPr>
          <w:rFonts w:ascii="Calibri" w:eastAsia="Times New Roman" w:hAnsi="Calibri" w:cs="Calibri"/>
          <w:sz w:val="22"/>
          <w:lang w:bidi="ar-SA"/>
        </w:rPr>
        <w:t>go, wózków dla niemowląt, roweru młodzieżowego i materacy do łóżek.</w:t>
      </w:r>
    </w:p>
    <w:p w:rsidR="00E13F7C" w:rsidRDefault="003A0F35">
      <w:pPr>
        <w:pStyle w:val="Standard"/>
        <w:numPr>
          <w:ilvl w:val="1"/>
          <w:numId w:val="17"/>
        </w:numPr>
        <w:tabs>
          <w:tab w:val="left" w:pos="736"/>
          <w:tab w:val="left" w:pos="2206"/>
          <w:tab w:val="left" w:pos="3220"/>
        </w:tabs>
        <w:ind w:left="737" w:hanging="340"/>
        <w:jc w:val="both"/>
        <w:rPr>
          <w:rFonts w:ascii="Calibri" w:eastAsia="Times New Roman" w:hAnsi="Calibri" w:cs="Calibri"/>
          <w:sz w:val="22"/>
          <w:lang w:bidi="ar-SA"/>
        </w:rPr>
      </w:pPr>
      <w:r>
        <w:rPr>
          <w:rFonts w:ascii="Calibri" w:eastAsia="Times New Roman" w:hAnsi="Calibri" w:cs="Calibri"/>
          <w:sz w:val="22"/>
          <w:lang w:bidi="ar-SA"/>
        </w:rPr>
        <w:t>Dzięki wsparciu darczyńców indywidualnych rodziny zastępcze skorzystały ze wsparcia rzeczowego w postaci kolorowanek, pampersów, książek edukacyjnych, artykułów higienicznych w ramach inic</w:t>
      </w:r>
      <w:r>
        <w:rPr>
          <w:rFonts w:ascii="Calibri" w:eastAsia="Times New Roman" w:hAnsi="Calibri" w:cs="Calibri"/>
          <w:sz w:val="22"/>
          <w:lang w:bidi="ar-SA"/>
        </w:rPr>
        <w:t>jatywy „</w:t>
      </w:r>
      <w:proofErr w:type="spellStart"/>
      <w:r>
        <w:rPr>
          <w:rFonts w:ascii="Calibri" w:eastAsia="Times New Roman" w:hAnsi="Calibri" w:cs="Calibri"/>
          <w:sz w:val="22"/>
          <w:lang w:bidi="ar-SA"/>
        </w:rPr>
        <w:t>PoDARek</w:t>
      </w:r>
      <w:proofErr w:type="spellEnd"/>
      <w:r>
        <w:rPr>
          <w:rFonts w:ascii="Calibri" w:eastAsia="Times New Roman" w:hAnsi="Calibri" w:cs="Calibri"/>
          <w:sz w:val="22"/>
          <w:lang w:bidi="ar-SA"/>
        </w:rPr>
        <w:t>”.</w:t>
      </w:r>
    </w:p>
    <w:p w:rsidR="00E13F7C" w:rsidRDefault="003A0F35">
      <w:pPr>
        <w:pStyle w:val="Standard"/>
        <w:numPr>
          <w:ilvl w:val="1"/>
          <w:numId w:val="17"/>
        </w:numPr>
        <w:tabs>
          <w:tab w:val="left" w:pos="736"/>
          <w:tab w:val="left" w:pos="2206"/>
          <w:tab w:val="left" w:pos="3220"/>
        </w:tabs>
        <w:ind w:left="737" w:hanging="340"/>
        <w:jc w:val="both"/>
      </w:pPr>
      <w:r>
        <w:rPr>
          <w:rFonts w:ascii="Calibri" w:eastAsia="Times New Roman" w:hAnsi="Calibri" w:cs="Calibri"/>
          <w:sz w:val="22"/>
          <w:lang w:bidi="ar-SA"/>
        </w:rPr>
        <w:t xml:space="preserve">Stowarzyszenie </w:t>
      </w:r>
      <w:proofErr w:type="spellStart"/>
      <w:r>
        <w:rPr>
          <w:rFonts w:ascii="Calibri" w:eastAsia="Times New Roman" w:hAnsi="Calibri" w:cs="Calibri"/>
          <w:sz w:val="22"/>
          <w:lang w:bidi="ar-SA"/>
        </w:rPr>
        <w:t>Lions</w:t>
      </w:r>
      <w:proofErr w:type="spellEnd"/>
      <w:r>
        <w:rPr>
          <w:rFonts w:ascii="Calibri" w:eastAsia="Times New Roman" w:hAnsi="Calibri" w:cs="Calibri"/>
          <w:sz w:val="22"/>
          <w:lang w:bidi="ar-SA"/>
        </w:rPr>
        <w:t xml:space="preserve"> Club razem z Lotto Club ufundowało nagrody rzeczowe dla najzdolniejszych dzieci z pieczy zastępczej – nagrodzono 5 dzieci</w:t>
      </w:r>
      <w:r>
        <w:rPr>
          <w:rStyle w:val="Pogrubienie"/>
          <w:rFonts w:ascii="Calibri" w:hAnsi="Calibri" w:cs="Calibri"/>
          <w:b w:val="0"/>
          <w:sz w:val="22"/>
          <w:lang w:bidi="ar-SA"/>
        </w:rPr>
        <w:t>.</w:t>
      </w:r>
    </w:p>
    <w:p w:rsidR="00E13F7C" w:rsidRDefault="003A0F35">
      <w:pPr>
        <w:pStyle w:val="Standard"/>
        <w:numPr>
          <w:ilvl w:val="1"/>
          <w:numId w:val="17"/>
        </w:numPr>
        <w:tabs>
          <w:tab w:val="left" w:pos="736"/>
          <w:tab w:val="left" w:pos="2206"/>
          <w:tab w:val="left" w:pos="3220"/>
        </w:tabs>
        <w:ind w:left="737" w:hanging="340"/>
        <w:jc w:val="both"/>
        <w:rPr>
          <w:rFonts w:ascii="Calibri" w:eastAsia="Times New Roman" w:hAnsi="Calibri" w:cs="Calibri"/>
          <w:sz w:val="22"/>
          <w:lang w:bidi="ar-SA"/>
        </w:rPr>
      </w:pPr>
      <w:r>
        <w:rPr>
          <w:rFonts w:ascii="Calibri" w:eastAsia="Times New Roman" w:hAnsi="Calibri" w:cs="Calibri"/>
          <w:sz w:val="22"/>
          <w:lang w:bidi="ar-SA"/>
        </w:rPr>
        <w:t xml:space="preserve">W ramach współpracy z Fundacją </w:t>
      </w:r>
      <w:proofErr w:type="spellStart"/>
      <w:r>
        <w:rPr>
          <w:rFonts w:ascii="Calibri" w:eastAsia="Times New Roman" w:hAnsi="Calibri" w:cs="Calibri"/>
          <w:sz w:val="22"/>
          <w:lang w:bidi="ar-SA"/>
        </w:rPr>
        <w:t>Gajusz</w:t>
      </w:r>
      <w:proofErr w:type="spellEnd"/>
      <w:r>
        <w:rPr>
          <w:rFonts w:ascii="Calibri" w:eastAsia="Times New Roman" w:hAnsi="Calibri" w:cs="Calibri"/>
          <w:sz w:val="22"/>
          <w:lang w:bidi="ar-SA"/>
        </w:rPr>
        <w:t xml:space="preserve"> i grupą </w:t>
      </w:r>
      <w:proofErr w:type="spellStart"/>
      <w:r>
        <w:rPr>
          <w:rFonts w:ascii="Calibri" w:eastAsia="Times New Roman" w:hAnsi="Calibri" w:cs="Calibri"/>
          <w:sz w:val="22"/>
          <w:lang w:bidi="ar-SA"/>
        </w:rPr>
        <w:t>Salve</w:t>
      </w:r>
      <w:proofErr w:type="spellEnd"/>
      <w:r>
        <w:rPr>
          <w:rFonts w:ascii="Calibri" w:eastAsia="Times New Roman" w:hAnsi="Calibri" w:cs="Calibri"/>
          <w:sz w:val="22"/>
          <w:lang w:bidi="ar-SA"/>
        </w:rPr>
        <w:t xml:space="preserve"> 12 dzieci skorzystało z prywatnych wizyt l</w:t>
      </w:r>
      <w:r>
        <w:rPr>
          <w:rFonts w:ascii="Calibri" w:eastAsia="Times New Roman" w:hAnsi="Calibri" w:cs="Calibri"/>
          <w:sz w:val="22"/>
          <w:lang w:bidi="ar-SA"/>
        </w:rPr>
        <w:t>ekarskich.</w:t>
      </w:r>
    </w:p>
    <w:p w:rsidR="00E13F7C" w:rsidRDefault="003A0F35">
      <w:pPr>
        <w:pStyle w:val="Standard"/>
        <w:numPr>
          <w:ilvl w:val="1"/>
          <w:numId w:val="17"/>
        </w:numPr>
        <w:tabs>
          <w:tab w:val="left" w:pos="736"/>
          <w:tab w:val="left" w:pos="2206"/>
          <w:tab w:val="left" w:pos="3220"/>
        </w:tabs>
        <w:ind w:left="737" w:hanging="340"/>
        <w:jc w:val="both"/>
        <w:rPr>
          <w:rFonts w:ascii="Calibri" w:eastAsia="Times New Roman" w:hAnsi="Calibri" w:cs="Calibri"/>
          <w:sz w:val="22"/>
          <w:lang w:bidi="ar-SA"/>
        </w:rPr>
      </w:pPr>
      <w:r>
        <w:rPr>
          <w:rFonts w:ascii="Calibri" w:eastAsia="Times New Roman" w:hAnsi="Calibri" w:cs="Calibri"/>
          <w:sz w:val="22"/>
          <w:lang w:bidi="ar-SA"/>
        </w:rPr>
        <w:t xml:space="preserve">Dzięki wsparciu członków </w:t>
      </w:r>
      <w:proofErr w:type="spellStart"/>
      <w:r>
        <w:rPr>
          <w:rFonts w:ascii="Calibri" w:eastAsia="Times New Roman" w:hAnsi="Calibri" w:cs="Calibri"/>
          <w:sz w:val="22"/>
          <w:lang w:bidi="ar-SA"/>
        </w:rPr>
        <w:t>Lions</w:t>
      </w:r>
      <w:proofErr w:type="spellEnd"/>
      <w:r>
        <w:rPr>
          <w:rFonts w:ascii="Calibri" w:eastAsia="Times New Roman" w:hAnsi="Calibri" w:cs="Calibri"/>
          <w:sz w:val="22"/>
          <w:lang w:bidi="ar-SA"/>
        </w:rPr>
        <w:t xml:space="preserve"> Club Łódź 3 dzieci uzyskało stypendia za wybitne wyniki</w:t>
      </w:r>
      <w:r>
        <w:rPr>
          <w:rFonts w:ascii="Calibri" w:eastAsia="Times New Roman" w:hAnsi="Calibri" w:cs="Calibri"/>
          <w:sz w:val="22"/>
          <w:lang w:bidi="ar-SA"/>
        </w:rPr>
        <w:br/>
        <w:t>w nauce lub szczególne uzdolnienia w wysokości 5 000 zł.</w:t>
      </w:r>
    </w:p>
    <w:p w:rsidR="00E13F7C" w:rsidRDefault="003A0F35">
      <w:pPr>
        <w:pStyle w:val="Standard"/>
        <w:numPr>
          <w:ilvl w:val="1"/>
          <w:numId w:val="17"/>
        </w:numPr>
        <w:tabs>
          <w:tab w:val="left" w:pos="736"/>
          <w:tab w:val="left" w:pos="2206"/>
          <w:tab w:val="left" w:pos="3220"/>
        </w:tabs>
        <w:ind w:left="737" w:hanging="340"/>
        <w:jc w:val="both"/>
        <w:rPr>
          <w:rFonts w:ascii="Calibri" w:eastAsia="Times New Roman" w:hAnsi="Calibri" w:cs="Calibri"/>
          <w:sz w:val="22"/>
          <w:lang w:bidi="ar-SA"/>
        </w:rPr>
      </w:pPr>
      <w:r>
        <w:rPr>
          <w:rFonts w:ascii="Calibri" w:eastAsia="Times New Roman" w:hAnsi="Calibri" w:cs="Calibri"/>
          <w:sz w:val="22"/>
          <w:lang w:bidi="ar-SA"/>
        </w:rPr>
        <w:t xml:space="preserve">Dzięki wsparciu członków </w:t>
      </w:r>
      <w:proofErr w:type="spellStart"/>
      <w:r>
        <w:rPr>
          <w:rFonts w:ascii="Calibri" w:eastAsia="Times New Roman" w:hAnsi="Calibri" w:cs="Calibri"/>
          <w:sz w:val="22"/>
          <w:lang w:bidi="ar-SA"/>
        </w:rPr>
        <w:t>Lions</w:t>
      </w:r>
      <w:proofErr w:type="spellEnd"/>
      <w:r>
        <w:rPr>
          <w:rFonts w:ascii="Calibri" w:eastAsia="Times New Roman" w:hAnsi="Calibri" w:cs="Calibri"/>
          <w:sz w:val="22"/>
          <w:lang w:bidi="ar-SA"/>
        </w:rPr>
        <w:t xml:space="preserve"> Club Łódź 5 dzieci uzyskała nagrody rzeczowe za wybitne wyniki w posta</w:t>
      </w:r>
      <w:r>
        <w:rPr>
          <w:rFonts w:ascii="Calibri" w:eastAsia="Times New Roman" w:hAnsi="Calibri" w:cs="Calibri"/>
          <w:sz w:val="22"/>
          <w:lang w:bidi="ar-SA"/>
        </w:rPr>
        <w:t>ci tabletów o wartości 1 000 zł.</w:t>
      </w:r>
    </w:p>
    <w:p w:rsidR="00E13F7C" w:rsidRDefault="00E13F7C">
      <w:pPr>
        <w:pStyle w:val="Akapitzlist"/>
        <w:ind w:left="567" w:hanging="283"/>
        <w:jc w:val="both"/>
        <w:rPr>
          <w:rFonts w:ascii="Calibri" w:eastAsia="Times New Roman" w:hAnsi="Calibri" w:cs="Calibri"/>
          <w:b/>
          <w:color w:val="000000"/>
          <w:kern w:val="2"/>
          <w:sz w:val="22"/>
          <w:szCs w:val="22"/>
          <w:lang w:bidi="ar-SA"/>
        </w:rPr>
      </w:pPr>
    </w:p>
    <w:p w:rsidR="00E13F7C" w:rsidRDefault="00E13F7C">
      <w:pPr>
        <w:pStyle w:val="Akapitzlist"/>
        <w:ind w:left="567" w:hanging="283"/>
        <w:jc w:val="both"/>
        <w:rPr>
          <w:rFonts w:ascii="Calibri" w:eastAsia="Times New Roman" w:hAnsi="Calibri" w:cs="Calibri"/>
          <w:b/>
          <w:color w:val="000000"/>
          <w:kern w:val="2"/>
          <w:sz w:val="22"/>
          <w:szCs w:val="22"/>
          <w:lang w:bidi="ar-SA"/>
        </w:rPr>
      </w:pPr>
    </w:p>
    <w:p w:rsidR="00E13F7C" w:rsidRDefault="00E13F7C">
      <w:pPr>
        <w:pStyle w:val="Akapitzlist"/>
        <w:ind w:left="567" w:hanging="283"/>
        <w:jc w:val="both"/>
        <w:rPr>
          <w:rFonts w:ascii="Calibri" w:eastAsia="Times New Roman" w:hAnsi="Calibri" w:cs="Calibri"/>
          <w:b/>
          <w:color w:val="000000"/>
          <w:kern w:val="2"/>
          <w:sz w:val="22"/>
          <w:szCs w:val="22"/>
          <w:lang w:bidi="ar-SA"/>
        </w:rPr>
      </w:pPr>
    </w:p>
    <w:p w:rsidR="00E13F7C" w:rsidRDefault="00E13F7C">
      <w:pPr>
        <w:pStyle w:val="Akapitzlist"/>
        <w:ind w:left="567" w:hanging="283"/>
        <w:jc w:val="both"/>
        <w:rPr>
          <w:rFonts w:ascii="Calibri" w:eastAsia="Times New Roman" w:hAnsi="Calibri" w:cs="Calibri"/>
          <w:b/>
          <w:color w:val="000000"/>
          <w:kern w:val="2"/>
          <w:sz w:val="22"/>
          <w:szCs w:val="22"/>
          <w:lang w:bidi="ar-SA"/>
        </w:rPr>
      </w:pPr>
    </w:p>
    <w:p w:rsidR="00E13F7C" w:rsidRDefault="00E13F7C">
      <w:pPr>
        <w:pStyle w:val="Akapitzlist"/>
        <w:ind w:left="567" w:hanging="283"/>
        <w:jc w:val="both"/>
        <w:rPr>
          <w:rFonts w:ascii="Calibri" w:eastAsia="Times New Roman" w:hAnsi="Calibri" w:cs="Calibri"/>
          <w:b/>
          <w:color w:val="000000"/>
          <w:kern w:val="2"/>
          <w:sz w:val="22"/>
          <w:szCs w:val="22"/>
          <w:lang w:bidi="ar-SA"/>
        </w:rPr>
      </w:pPr>
    </w:p>
    <w:p w:rsidR="00E13F7C" w:rsidRDefault="003A0F35">
      <w:pPr>
        <w:pStyle w:val="Standard"/>
        <w:tabs>
          <w:tab w:val="left" w:pos="1866"/>
          <w:tab w:val="left" w:pos="2880"/>
        </w:tabs>
        <w:jc w:val="both"/>
        <w:rPr>
          <w:rFonts w:ascii="Calibri" w:hAnsi="Calibri"/>
          <w:sz w:val="22"/>
          <w:szCs w:val="22"/>
        </w:rPr>
      </w:pPr>
      <w:r>
        <w:rPr>
          <w:rFonts w:ascii="Calibri" w:eastAsia="Arial Unicode MS" w:hAnsi="Calibri" w:cs="Calibri"/>
          <w:b/>
          <w:sz w:val="22"/>
          <w:szCs w:val="22"/>
        </w:rPr>
        <w:t>c) Działania mające na celu integrację środowiska zastępczego</w:t>
      </w:r>
    </w:p>
    <w:p w:rsidR="00E13F7C" w:rsidRDefault="00E13F7C">
      <w:pPr>
        <w:pStyle w:val="Standard"/>
        <w:tabs>
          <w:tab w:val="left" w:pos="1866"/>
          <w:tab w:val="left" w:pos="2880"/>
        </w:tabs>
        <w:jc w:val="both"/>
        <w:rPr>
          <w:rFonts w:ascii="Calibri" w:hAnsi="Calibri" w:cs="Calibri"/>
          <w:sz w:val="22"/>
          <w:szCs w:val="22"/>
        </w:rPr>
      </w:pPr>
    </w:p>
    <w:p w:rsidR="00E13F7C" w:rsidRDefault="003A0F35">
      <w:pPr>
        <w:numPr>
          <w:ilvl w:val="0"/>
          <w:numId w:val="18"/>
        </w:numPr>
        <w:jc w:val="both"/>
        <w:rPr>
          <w:rFonts w:ascii="Calibri" w:hAnsi="Calibri"/>
          <w:sz w:val="22"/>
          <w:szCs w:val="22"/>
        </w:rPr>
      </w:pPr>
      <w:r>
        <w:rPr>
          <w:rFonts w:ascii="Calibri" w:hAnsi="Calibri"/>
          <w:bCs/>
          <w:spacing w:val="8"/>
          <w:sz w:val="22"/>
          <w:szCs w:val="22"/>
          <w:shd w:val="clear" w:color="auto" w:fill="FFFFFF"/>
        </w:rPr>
        <w:t xml:space="preserve">Zorganizowano otwarty, plenerowy piknik rodzinny dla rodzin zastępczych, na którym zaoferowano uczestnikom poczęstunek oraz atrakcje dla dzieci. Piknik </w:t>
      </w:r>
      <w:r>
        <w:rPr>
          <w:rFonts w:ascii="Calibri" w:hAnsi="Calibri"/>
          <w:bCs/>
          <w:spacing w:val="8"/>
          <w:sz w:val="22"/>
          <w:szCs w:val="22"/>
          <w:shd w:val="clear" w:color="auto" w:fill="FFFFFF"/>
        </w:rPr>
        <w:t>zorganizowano przy współpracy z MOSiR oraz Fundacjami.</w:t>
      </w:r>
    </w:p>
    <w:p w:rsidR="00E13F7C" w:rsidRDefault="003A0F35">
      <w:pPr>
        <w:numPr>
          <w:ilvl w:val="0"/>
          <w:numId w:val="18"/>
        </w:numPr>
        <w:jc w:val="both"/>
        <w:rPr>
          <w:rFonts w:ascii="Calibri" w:hAnsi="Calibri"/>
          <w:sz w:val="22"/>
          <w:szCs w:val="22"/>
        </w:rPr>
      </w:pPr>
      <w:r>
        <w:rPr>
          <w:rFonts w:ascii="Calibri" w:hAnsi="Calibri"/>
          <w:bCs/>
          <w:spacing w:val="8"/>
          <w:sz w:val="22"/>
          <w:szCs w:val="22"/>
          <w:shd w:val="clear" w:color="auto" w:fill="FFFFFF"/>
        </w:rPr>
        <w:t xml:space="preserve">Zainicjowano powstanie Kawiarenki RAZEM RAŹNIEJ. To formuła comiesięcznych spotkań rodzin zastępczych, których celem jest budowanie solidarnej społeczności łódzkich rodzin zastępczych.  </w:t>
      </w:r>
      <w:r>
        <w:rPr>
          <w:rFonts w:ascii="Calibri" w:hAnsi="Calibri"/>
          <w:sz w:val="22"/>
          <w:szCs w:val="22"/>
        </w:rPr>
        <w:t>Comiesięczne sp</w:t>
      </w:r>
      <w:r>
        <w:rPr>
          <w:rFonts w:ascii="Calibri" w:hAnsi="Calibri"/>
          <w:sz w:val="22"/>
          <w:szCs w:val="22"/>
        </w:rPr>
        <w:t xml:space="preserve">otkania zaowocowały stworzeniem stałej grupy liczącej 20 rodzin, korzystającej z tej formy integracji.  </w:t>
      </w:r>
    </w:p>
    <w:p w:rsidR="00E13F7C" w:rsidRDefault="003A0F35">
      <w:pPr>
        <w:numPr>
          <w:ilvl w:val="0"/>
          <w:numId w:val="18"/>
        </w:numPr>
        <w:jc w:val="both"/>
        <w:rPr>
          <w:rFonts w:ascii="Calibri" w:hAnsi="Calibri"/>
          <w:sz w:val="22"/>
          <w:szCs w:val="22"/>
        </w:rPr>
      </w:pPr>
      <w:r>
        <w:rPr>
          <w:rFonts w:ascii="Calibri" w:hAnsi="Calibri"/>
          <w:sz w:val="22"/>
          <w:szCs w:val="22"/>
        </w:rPr>
        <w:t>Zorganizowano grupę wsparcia dla rodziców zastępczych prowadzoną przez pracownika CAPZ jako formę integracji i wsparcia rodziców zastępczych w trudnych</w:t>
      </w:r>
      <w:r>
        <w:rPr>
          <w:rFonts w:ascii="Calibri" w:hAnsi="Calibri"/>
          <w:sz w:val="22"/>
          <w:szCs w:val="22"/>
        </w:rPr>
        <w:t xml:space="preserve"> dla nich momentach.</w:t>
      </w:r>
    </w:p>
    <w:p w:rsidR="00E13F7C" w:rsidRDefault="00E13F7C">
      <w:pPr>
        <w:pStyle w:val="Akapitzlist"/>
        <w:tabs>
          <w:tab w:val="left" w:pos="0"/>
          <w:tab w:val="left" w:pos="823"/>
          <w:tab w:val="left" w:pos="1522"/>
        </w:tabs>
        <w:ind w:left="567"/>
        <w:jc w:val="both"/>
        <w:textAlignment w:val="baseline"/>
        <w:rPr>
          <w:rFonts w:ascii="Calibri" w:eastAsia="MS Mincho" w:hAnsi="Calibri" w:cs="Calibri"/>
          <w:bCs/>
          <w:spacing w:val="8"/>
          <w:sz w:val="22"/>
          <w:szCs w:val="22"/>
          <w:shd w:val="clear" w:color="auto" w:fill="FFFFFF"/>
        </w:rPr>
      </w:pPr>
    </w:p>
    <w:p w:rsidR="00E13F7C" w:rsidRDefault="003A0F35">
      <w:pPr>
        <w:pStyle w:val="Standard"/>
        <w:tabs>
          <w:tab w:val="left" w:pos="1866"/>
          <w:tab w:val="left" w:pos="2880"/>
        </w:tabs>
        <w:jc w:val="both"/>
        <w:rPr>
          <w:rFonts w:ascii="Calibri" w:hAnsi="Calibri"/>
          <w:sz w:val="22"/>
          <w:szCs w:val="22"/>
        </w:rPr>
      </w:pPr>
      <w:r>
        <w:rPr>
          <w:rFonts w:ascii="Calibri" w:eastAsia="Arial Unicode MS" w:hAnsi="Calibri" w:cs="Calibri"/>
          <w:b/>
          <w:sz w:val="22"/>
          <w:szCs w:val="22"/>
        </w:rPr>
        <w:t>d) Działania inne</w:t>
      </w:r>
    </w:p>
    <w:p w:rsidR="00E13F7C" w:rsidRDefault="00E13F7C">
      <w:pPr>
        <w:pStyle w:val="Bezodstpw1"/>
        <w:tabs>
          <w:tab w:val="left" w:pos="426"/>
          <w:tab w:val="left" w:pos="1440"/>
        </w:tabs>
        <w:ind w:left="1080"/>
        <w:jc w:val="both"/>
      </w:pPr>
    </w:p>
    <w:p w:rsidR="00E13F7C" w:rsidRDefault="003A0F35">
      <w:pPr>
        <w:numPr>
          <w:ilvl w:val="1"/>
          <w:numId w:val="18"/>
        </w:numPr>
        <w:jc w:val="both"/>
        <w:rPr>
          <w:rFonts w:ascii="Calibri" w:hAnsi="Calibri"/>
          <w:sz w:val="22"/>
          <w:szCs w:val="22"/>
        </w:rPr>
      </w:pPr>
      <w:r>
        <w:rPr>
          <w:rFonts w:ascii="Calibri" w:hAnsi="Calibri"/>
          <w:sz w:val="22"/>
          <w:szCs w:val="22"/>
        </w:rPr>
        <w:t xml:space="preserve">Psycholog zatrudniony w tut. Centrum poprowadził grupę warsztatowo-szkoleniową dla zawodowych rodzin zastępczych (tematyka traumy relacyjnej,  </w:t>
      </w:r>
      <w:proofErr w:type="spellStart"/>
      <w:r>
        <w:rPr>
          <w:rFonts w:ascii="Calibri" w:hAnsi="Calibri"/>
          <w:sz w:val="22"/>
          <w:szCs w:val="22"/>
        </w:rPr>
        <w:t>zachowań</w:t>
      </w:r>
      <w:proofErr w:type="spellEnd"/>
      <w:r>
        <w:rPr>
          <w:rFonts w:ascii="Calibri" w:hAnsi="Calibri"/>
          <w:sz w:val="22"/>
          <w:szCs w:val="22"/>
        </w:rPr>
        <w:t xml:space="preserve"> trudnych</w:t>
      </w:r>
      <w:r>
        <w:rPr>
          <w:rFonts w:ascii="Calibri" w:hAnsi="Calibri"/>
          <w:sz w:val="22"/>
          <w:szCs w:val="22"/>
        </w:rPr>
        <w:br/>
        <w:t xml:space="preserve">i zaburzeń dzieci dotkniętych traumą, tematyka </w:t>
      </w:r>
      <w:r>
        <w:rPr>
          <w:rFonts w:ascii="Calibri" w:hAnsi="Calibri"/>
          <w:sz w:val="22"/>
          <w:szCs w:val="22"/>
        </w:rPr>
        <w:t>zaburzeń przywiązania i dysocjacji).</w:t>
      </w:r>
    </w:p>
    <w:p w:rsidR="00E13F7C" w:rsidRDefault="003A0F35">
      <w:pPr>
        <w:numPr>
          <w:ilvl w:val="1"/>
          <w:numId w:val="18"/>
        </w:numPr>
        <w:jc w:val="both"/>
        <w:rPr>
          <w:rFonts w:ascii="Calibri" w:hAnsi="Calibri"/>
          <w:sz w:val="22"/>
          <w:szCs w:val="22"/>
        </w:rPr>
      </w:pPr>
      <w:r>
        <w:rPr>
          <w:rFonts w:ascii="Calibri" w:hAnsi="Calibri"/>
          <w:sz w:val="22"/>
          <w:szCs w:val="22"/>
        </w:rPr>
        <w:t>W Centrum Administracyjnym Pieczy Zastępczej odbyły się 3 wizyty studyjne w formule stacjonarnej lub on-line. Gościliśmy przedstawicieli organizatorów pieczy zastępczej</w:t>
      </w:r>
      <w:r>
        <w:rPr>
          <w:rFonts w:ascii="Calibri" w:hAnsi="Calibri"/>
          <w:sz w:val="22"/>
          <w:szCs w:val="22"/>
        </w:rPr>
        <w:br/>
        <w:t>z województwa małopolskiego, Gdyni i Szczecina. Sp</w:t>
      </w:r>
      <w:r>
        <w:rPr>
          <w:rFonts w:ascii="Calibri" w:hAnsi="Calibri"/>
          <w:sz w:val="22"/>
          <w:szCs w:val="22"/>
        </w:rPr>
        <w:t>otkania te były miejscem wymiany doświadczeń, dyskusji oraz inspiracji w zakresie wsparcia pieczy zastępczej, rozwoju jej rodzinnych form oraz promocji rodzicielstwa zastępczego.</w:t>
      </w: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E13F7C">
      <w:pPr>
        <w:jc w:val="both"/>
        <w:rPr>
          <w:rFonts w:ascii="Calibri" w:hAnsi="Calibri"/>
          <w:sz w:val="22"/>
          <w:szCs w:val="22"/>
        </w:rPr>
      </w:pPr>
    </w:p>
    <w:p w:rsidR="00E13F7C" w:rsidRDefault="003A0F35">
      <w:pPr>
        <w:pStyle w:val="Standard"/>
        <w:jc w:val="center"/>
        <w:rPr>
          <w:rFonts w:ascii="Calibri" w:eastAsia="SimSun, 宋体;Times New Roman" w:hAnsi="Calibri" w:cs="Calibri"/>
          <w:b/>
          <w:bCs/>
          <w:color w:val="3465A4"/>
        </w:rPr>
      </w:pPr>
      <w:r>
        <w:rPr>
          <w:rFonts w:ascii="Calibri" w:eastAsia="SimSun, 宋体;Times New Roman" w:hAnsi="Calibri" w:cs="Calibri"/>
          <w:b/>
          <w:bCs/>
          <w:color w:val="3465A4"/>
        </w:rPr>
        <w:t>Zakończenie</w:t>
      </w:r>
    </w:p>
    <w:p w:rsidR="00E13F7C" w:rsidRDefault="00E13F7C">
      <w:pPr>
        <w:pStyle w:val="Standard"/>
        <w:jc w:val="center"/>
        <w:rPr>
          <w:rFonts w:ascii="Calibri" w:eastAsia="SimSun, 宋体;Times New Roman" w:hAnsi="Calibri" w:cs="Calibri"/>
          <w:b/>
          <w:bCs/>
          <w:color w:val="3465A4"/>
        </w:rPr>
      </w:pPr>
    </w:p>
    <w:p w:rsidR="00E13F7C" w:rsidRDefault="003A0F35">
      <w:pPr>
        <w:pStyle w:val="Tekstpodstawowy3"/>
        <w:widowControl w:val="0"/>
        <w:rPr>
          <w:rFonts w:ascii="Calibri" w:eastAsia="SimSun, 宋体;Times New Roman" w:hAnsi="Calibri" w:cs="Liberation Serif"/>
          <w:szCs w:val="22"/>
        </w:rPr>
      </w:pPr>
      <w:r>
        <w:rPr>
          <w:rFonts w:ascii="Calibri" w:eastAsia="SimSun, 宋体;Times New Roman" w:hAnsi="Calibri" w:cs="Liberation Serif"/>
          <w:szCs w:val="22"/>
        </w:rPr>
        <w:t xml:space="preserve">Zgodnie z art. 76 ust. 4 ustawy z </w:t>
      </w:r>
      <w:r>
        <w:rPr>
          <w:rFonts w:ascii="Calibri" w:eastAsia="SimSun, 宋体;Times New Roman" w:hAnsi="Calibri" w:cs="Liberation Serif"/>
          <w:szCs w:val="22"/>
        </w:rPr>
        <w:t>dnia 9 czerwca 2011 r. o wspieraniu rodziny i systemie pieczy zastępczej do zadań organizatora rodzinnej pieczy zastępczej należy m.in.:</w:t>
      </w:r>
    </w:p>
    <w:p w:rsidR="00E13F7C" w:rsidRDefault="003A0F35">
      <w:pPr>
        <w:pStyle w:val="Tekstpodstawowy3"/>
        <w:widowControl w:val="0"/>
        <w:numPr>
          <w:ilvl w:val="0"/>
          <w:numId w:val="2"/>
        </w:numPr>
        <w:ind w:left="567" w:hanging="340"/>
        <w:rPr>
          <w:rFonts w:ascii="Calibri" w:eastAsia="SimSun, 宋体;Times New Roman" w:hAnsi="Calibri" w:cs="Liberation Serif"/>
          <w:szCs w:val="22"/>
        </w:rPr>
      </w:pPr>
      <w:r>
        <w:rPr>
          <w:rFonts w:ascii="Calibri" w:eastAsia="SimSun, 宋体;Times New Roman" w:hAnsi="Calibri" w:cs="Liberation Serif"/>
          <w:szCs w:val="22"/>
        </w:rPr>
        <w:t>prowadzenie naboru kandydatów do pełnienia funkcji rodziny zastępczej zawodowej, rodziny zastępczej niezawodowej lub pr</w:t>
      </w:r>
      <w:r>
        <w:rPr>
          <w:rFonts w:ascii="Calibri" w:eastAsia="SimSun, 宋体;Times New Roman" w:hAnsi="Calibri" w:cs="Liberation Serif"/>
          <w:szCs w:val="22"/>
        </w:rPr>
        <w:t>owadzenia rodzinnego domu dziecka;</w:t>
      </w:r>
    </w:p>
    <w:p w:rsidR="00E13F7C" w:rsidRDefault="003A0F35">
      <w:pPr>
        <w:pStyle w:val="Standard"/>
        <w:numPr>
          <w:ilvl w:val="0"/>
          <w:numId w:val="2"/>
        </w:numPr>
        <w:ind w:left="567" w:hanging="340"/>
        <w:jc w:val="both"/>
        <w:rPr>
          <w:rFonts w:ascii="Calibri" w:eastAsia="SimSun, 宋体;Times New Roman" w:hAnsi="Calibri" w:cs="Liberation Serif"/>
          <w:sz w:val="22"/>
          <w:szCs w:val="22"/>
        </w:rPr>
      </w:pPr>
      <w:r>
        <w:rPr>
          <w:rFonts w:ascii="Calibri" w:eastAsia="SimSun, 宋体;Times New Roman" w:hAnsi="Calibri" w:cs="Liberation Serif"/>
          <w:sz w:val="22"/>
          <w:szCs w:val="22"/>
        </w:rPr>
        <w:t xml:space="preserve">kwalifikowanie osób kandydujących do pełnienia funkcji rodziny zastępczej lub prowadzenia rodzinnego domu dziecka oraz wydawanie zaświadczeń kwalifikacyjnych zawierających potwierdzenie ukończenia szkolenia, opinię o </w:t>
      </w:r>
      <w:r>
        <w:rPr>
          <w:rFonts w:ascii="Calibri" w:eastAsia="SimSun, 宋体;Times New Roman" w:hAnsi="Calibri" w:cs="Liberation Serif"/>
          <w:sz w:val="22"/>
          <w:szCs w:val="22"/>
        </w:rPr>
        <w:t>spełnianiu warunków i ocenę predyspozycji</w:t>
      </w:r>
      <w:r>
        <w:rPr>
          <w:rFonts w:ascii="Calibri" w:eastAsia="SimSun, 宋体;Times New Roman" w:hAnsi="Calibri" w:cs="Liberation Serif"/>
          <w:sz w:val="22"/>
          <w:szCs w:val="22"/>
        </w:rPr>
        <w:br/>
        <w:t>do sprawowania pieczy zastępczej;</w:t>
      </w:r>
    </w:p>
    <w:p w:rsidR="00E13F7C" w:rsidRDefault="003A0F35">
      <w:pPr>
        <w:pStyle w:val="Standard"/>
        <w:numPr>
          <w:ilvl w:val="0"/>
          <w:numId w:val="2"/>
        </w:numPr>
        <w:ind w:left="567" w:hanging="340"/>
        <w:jc w:val="both"/>
        <w:rPr>
          <w:rFonts w:ascii="Calibri" w:eastAsia="SimSun, 宋体;Times New Roman" w:hAnsi="Calibri" w:cs="Liberation Serif"/>
          <w:sz w:val="22"/>
          <w:szCs w:val="22"/>
        </w:rPr>
      </w:pPr>
      <w:r>
        <w:rPr>
          <w:rFonts w:ascii="Calibri" w:eastAsia="SimSun, 宋体;Times New Roman" w:hAnsi="Calibri" w:cs="Liberation Serif"/>
          <w:sz w:val="22"/>
          <w:szCs w:val="22"/>
        </w:rPr>
        <w:t>organizowanie szkoleń dla kandydatów do pełnienia funkcji rodziny zastępczej lub prowadzenia rodzinnego domu dziecka;</w:t>
      </w:r>
    </w:p>
    <w:p w:rsidR="00E13F7C" w:rsidRDefault="003A0F35">
      <w:pPr>
        <w:pStyle w:val="Standard"/>
        <w:numPr>
          <w:ilvl w:val="0"/>
          <w:numId w:val="2"/>
        </w:numPr>
        <w:ind w:left="567" w:hanging="340"/>
        <w:jc w:val="both"/>
        <w:rPr>
          <w:rFonts w:ascii="Calibri" w:eastAsia="SimSun, 宋体;Times New Roman" w:hAnsi="Calibri" w:cs="Liberation Serif"/>
          <w:sz w:val="22"/>
          <w:szCs w:val="22"/>
        </w:rPr>
      </w:pPr>
      <w:r>
        <w:rPr>
          <w:rFonts w:ascii="Calibri" w:eastAsia="SimSun, 宋体;Times New Roman" w:hAnsi="Calibri" w:cs="Liberation Serif"/>
          <w:sz w:val="22"/>
          <w:szCs w:val="22"/>
        </w:rPr>
        <w:t>organizowanie szkoleń dla kandydatów do pełnienia funkcji dyre</w:t>
      </w:r>
      <w:r>
        <w:rPr>
          <w:rFonts w:ascii="Calibri" w:eastAsia="SimSun, 宋体;Times New Roman" w:hAnsi="Calibri" w:cs="Liberation Serif"/>
          <w:sz w:val="22"/>
          <w:szCs w:val="22"/>
        </w:rPr>
        <w:t>ktora placówki opiekuńczo-wychowawczej typu rodzinnego, wydawanie świadectw ukończenia tych szkoleń oraz opinii dotyczącej predyspozycji do pełnienia funkcji dyrektora i wychowawcy w placówce opiekuńczo-wychowawczej typu rodzinnego;</w:t>
      </w:r>
    </w:p>
    <w:p w:rsidR="00E13F7C" w:rsidRDefault="003A0F35">
      <w:pPr>
        <w:pStyle w:val="Standard"/>
        <w:numPr>
          <w:ilvl w:val="0"/>
          <w:numId w:val="2"/>
        </w:numPr>
        <w:ind w:left="567" w:hanging="340"/>
        <w:jc w:val="both"/>
        <w:rPr>
          <w:rFonts w:ascii="Calibri" w:eastAsia="SimSun, 宋体;Times New Roman" w:hAnsi="Calibri" w:cs="Liberation Serif"/>
          <w:sz w:val="22"/>
          <w:szCs w:val="22"/>
        </w:rPr>
      </w:pPr>
      <w:r>
        <w:rPr>
          <w:rFonts w:ascii="Calibri" w:eastAsia="SimSun, 宋体;Times New Roman" w:hAnsi="Calibri" w:cs="Liberation Serif"/>
          <w:sz w:val="22"/>
          <w:szCs w:val="22"/>
        </w:rPr>
        <w:t>zapewnienie badań psych</w:t>
      </w:r>
      <w:r>
        <w:rPr>
          <w:rFonts w:ascii="Calibri" w:eastAsia="SimSun, 宋体;Times New Roman" w:hAnsi="Calibri" w:cs="Liberation Serif"/>
          <w:sz w:val="22"/>
          <w:szCs w:val="22"/>
        </w:rPr>
        <w:t>ologicznych kandydatom do pełnienia funkcji rodziny zastępczej</w:t>
      </w:r>
      <w:r>
        <w:rPr>
          <w:rFonts w:ascii="Calibri" w:eastAsia="SimSun, 宋体;Times New Roman" w:hAnsi="Calibri" w:cs="Liberation Serif"/>
          <w:sz w:val="22"/>
          <w:szCs w:val="22"/>
        </w:rPr>
        <w:br/>
        <w:t>lub prowadzenia rodzinnego domu dziecka oraz rodzinom zastępczym i osobom prowadzącym rodzinne domy dziecka;</w:t>
      </w:r>
    </w:p>
    <w:p w:rsidR="00E13F7C" w:rsidRDefault="003A0F35">
      <w:pPr>
        <w:pStyle w:val="Standard"/>
        <w:numPr>
          <w:ilvl w:val="0"/>
          <w:numId w:val="2"/>
        </w:numPr>
        <w:ind w:left="567" w:hanging="340"/>
        <w:jc w:val="both"/>
        <w:rPr>
          <w:rFonts w:ascii="Calibri" w:eastAsia="SimSun, 宋体;Times New Roman" w:hAnsi="Calibri" w:cs="Liberation Serif"/>
          <w:sz w:val="22"/>
          <w:szCs w:val="22"/>
        </w:rPr>
      </w:pPr>
      <w:r>
        <w:rPr>
          <w:rFonts w:ascii="Calibri" w:eastAsia="SimSun, 宋体;Times New Roman" w:hAnsi="Calibri" w:cs="Liberation Serif"/>
          <w:sz w:val="22"/>
          <w:szCs w:val="22"/>
        </w:rPr>
        <w:t>zapewnianie rodzinom zastępczym oraz prowadzącym rodzinne domy dziecka szkoleń mając</w:t>
      </w:r>
      <w:r>
        <w:rPr>
          <w:rFonts w:ascii="Calibri" w:eastAsia="SimSun, 宋体;Times New Roman" w:hAnsi="Calibri" w:cs="Liberation Serif"/>
          <w:sz w:val="22"/>
          <w:szCs w:val="22"/>
        </w:rPr>
        <w:t>ych na celu podnoszenie ich kwalifikacji, biorąc pod uwagę ich potrzeby;</w:t>
      </w:r>
    </w:p>
    <w:p w:rsidR="00E13F7C" w:rsidRDefault="003A0F35">
      <w:pPr>
        <w:pStyle w:val="Standard"/>
        <w:numPr>
          <w:ilvl w:val="0"/>
          <w:numId w:val="2"/>
        </w:numPr>
        <w:ind w:left="567" w:hanging="340"/>
        <w:jc w:val="both"/>
        <w:rPr>
          <w:rFonts w:ascii="Calibri" w:eastAsia="SimSun, 宋体;Times New Roman" w:hAnsi="Calibri" w:cs="Liberation Serif"/>
          <w:sz w:val="22"/>
          <w:szCs w:val="22"/>
        </w:rPr>
      </w:pPr>
      <w:r>
        <w:rPr>
          <w:rFonts w:ascii="Calibri" w:eastAsia="SimSun, 宋体;Times New Roman" w:hAnsi="Calibri" w:cs="Liberation Serif"/>
          <w:sz w:val="22"/>
          <w:szCs w:val="22"/>
        </w:rPr>
        <w:t>zapewnianie pomocy i wsparcia osobom sprawującym rodzinną pieczę zastępczą,</w:t>
      </w:r>
      <w:r>
        <w:rPr>
          <w:rFonts w:ascii="Calibri" w:eastAsia="SimSun, 宋体;Times New Roman" w:hAnsi="Calibri" w:cs="Liberation Serif"/>
          <w:sz w:val="22"/>
          <w:szCs w:val="22"/>
        </w:rPr>
        <w:br/>
        <w:t>w szczególności w ramach grup wsparcia oraz rodzin pomocowych;</w:t>
      </w:r>
    </w:p>
    <w:p w:rsidR="00E13F7C" w:rsidRDefault="003A0F35">
      <w:pPr>
        <w:pStyle w:val="Standard"/>
        <w:numPr>
          <w:ilvl w:val="0"/>
          <w:numId w:val="2"/>
        </w:numPr>
        <w:ind w:left="567" w:hanging="340"/>
        <w:jc w:val="both"/>
        <w:rPr>
          <w:rFonts w:ascii="Calibri" w:eastAsia="SimSun, 宋体;Times New Roman" w:hAnsi="Calibri" w:cs="Liberation Serif"/>
          <w:sz w:val="22"/>
          <w:szCs w:val="22"/>
        </w:rPr>
      </w:pPr>
      <w:r>
        <w:rPr>
          <w:rFonts w:ascii="Calibri" w:eastAsia="SimSun, 宋体;Times New Roman" w:hAnsi="Calibri" w:cs="Liberation Serif"/>
          <w:sz w:val="22"/>
          <w:szCs w:val="22"/>
        </w:rPr>
        <w:t>organizowanie dla rodzin zastępczych oraz pr</w:t>
      </w:r>
      <w:r>
        <w:rPr>
          <w:rFonts w:ascii="Calibri" w:eastAsia="SimSun, 宋体;Times New Roman" w:hAnsi="Calibri" w:cs="Liberation Serif"/>
          <w:sz w:val="22"/>
          <w:szCs w:val="22"/>
        </w:rPr>
        <w:t>owadzących rodzinne domy dziecka pomocy wolontariuszy;</w:t>
      </w:r>
    </w:p>
    <w:p w:rsidR="00E13F7C" w:rsidRDefault="003A0F35">
      <w:pPr>
        <w:pStyle w:val="Standard"/>
        <w:numPr>
          <w:ilvl w:val="0"/>
          <w:numId w:val="2"/>
        </w:numPr>
        <w:ind w:left="567" w:hanging="340"/>
        <w:jc w:val="both"/>
        <w:rPr>
          <w:rFonts w:ascii="Calibri" w:eastAsia="SimSun, 宋体;Times New Roman" w:hAnsi="Calibri" w:cs="Liberation Serif"/>
          <w:sz w:val="22"/>
          <w:szCs w:val="22"/>
        </w:rPr>
      </w:pPr>
      <w:r>
        <w:rPr>
          <w:rFonts w:ascii="Calibri" w:eastAsia="SimSun, 宋体;Times New Roman" w:hAnsi="Calibri" w:cs="Liberation Serif"/>
          <w:sz w:val="22"/>
          <w:szCs w:val="22"/>
        </w:rPr>
        <w:t>współpraca ze środowiskiem lokalnym, w szczególności z Miejskim Ośrodkiem Pomocy Społecznej w Łodzi, powiatowymi centrami pomocy rodzinie, ośrodkami pomocy społecznej, sądami i ich organami pomocniczym</w:t>
      </w:r>
      <w:r>
        <w:rPr>
          <w:rFonts w:ascii="Calibri" w:eastAsia="SimSun, 宋体;Times New Roman" w:hAnsi="Calibri" w:cs="Liberation Serif"/>
          <w:sz w:val="22"/>
          <w:szCs w:val="22"/>
        </w:rPr>
        <w:t>i, instytucjami oświatowymi, podmiotami leczniczymi,</w:t>
      </w:r>
      <w:r>
        <w:rPr>
          <w:rFonts w:ascii="Calibri" w:eastAsia="SimSun, 宋体;Times New Roman" w:hAnsi="Calibri" w:cs="Liberation Serif"/>
          <w:sz w:val="22"/>
          <w:szCs w:val="22"/>
        </w:rPr>
        <w:br/>
        <w:t>a także kościołami i związkami wyznaniowymi oraz z organizacjami społecznymi;</w:t>
      </w:r>
    </w:p>
    <w:p w:rsidR="00E13F7C" w:rsidRDefault="003A0F35">
      <w:pPr>
        <w:pStyle w:val="Standard"/>
        <w:numPr>
          <w:ilvl w:val="0"/>
          <w:numId w:val="2"/>
        </w:numPr>
        <w:ind w:left="567" w:hanging="340"/>
        <w:jc w:val="both"/>
        <w:rPr>
          <w:rFonts w:ascii="Calibri" w:eastAsia="SimSun, 宋体;Times New Roman" w:hAnsi="Calibri" w:cs="Liberation Serif"/>
          <w:sz w:val="22"/>
          <w:szCs w:val="22"/>
        </w:rPr>
      </w:pPr>
      <w:r>
        <w:rPr>
          <w:rFonts w:ascii="Calibri" w:eastAsia="SimSun, 宋体;Times New Roman" w:hAnsi="Calibri" w:cs="Liberation Serif"/>
          <w:sz w:val="22"/>
          <w:szCs w:val="22"/>
        </w:rPr>
        <w:t xml:space="preserve">prowadzenie poradnictwa i terapii dla osób sprawujących rodzinną pieczę zastępczą i ich dzieci oraz dzieci umieszczonych w </w:t>
      </w:r>
      <w:r>
        <w:rPr>
          <w:rFonts w:ascii="Calibri" w:eastAsia="SimSun, 宋体;Times New Roman" w:hAnsi="Calibri" w:cs="Liberation Serif"/>
          <w:sz w:val="22"/>
          <w:szCs w:val="22"/>
        </w:rPr>
        <w:t>pieczy zastępczej;</w:t>
      </w:r>
    </w:p>
    <w:p w:rsidR="00E13F7C" w:rsidRDefault="003A0F35">
      <w:pPr>
        <w:pStyle w:val="Standard"/>
        <w:numPr>
          <w:ilvl w:val="0"/>
          <w:numId w:val="2"/>
        </w:numPr>
        <w:ind w:left="567" w:hanging="340"/>
        <w:jc w:val="both"/>
        <w:rPr>
          <w:rFonts w:ascii="Calibri" w:eastAsia="SimSun, 宋体;Times New Roman" w:hAnsi="Calibri" w:cs="Liberation Serif"/>
          <w:sz w:val="22"/>
          <w:szCs w:val="22"/>
        </w:rPr>
      </w:pPr>
      <w:r>
        <w:rPr>
          <w:rFonts w:ascii="Calibri" w:eastAsia="SimSun, 宋体;Times New Roman" w:hAnsi="Calibri" w:cs="Liberation Serif"/>
          <w:sz w:val="22"/>
          <w:szCs w:val="22"/>
        </w:rPr>
        <w:t>zapewnianie pomocy prawnej osobom sprawującym rodzinną pieczę zastępczą, w szczególności w zakresie prawa rodzinnego;</w:t>
      </w:r>
    </w:p>
    <w:p w:rsidR="00E13F7C" w:rsidRDefault="003A0F35">
      <w:pPr>
        <w:pStyle w:val="Standard"/>
        <w:numPr>
          <w:ilvl w:val="0"/>
          <w:numId w:val="2"/>
        </w:numPr>
        <w:ind w:left="567" w:hanging="340"/>
        <w:jc w:val="both"/>
        <w:rPr>
          <w:rFonts w:ascii="Calibri" w:eastAsia="SimSun, 宋体;Times New Roman" w:hAnsi="Calibri" w:cs="Liberation Serif"/>
          <w:sz w:val="22"/>
          <w:szCs w:val="22"/>
        </w:rPr>
      </w:pPr>
      <w:r>
        <w:rPr>
          <w:rFonts w:ascii="Calibri" w:eastAsia="SimSun, 宋体;Times New Roman" w:hAnsi="Calibri" w:cs="Liberation Serif"/>
          <w:sz w:val="22"/>
          <w:szCs w:val="22"/>
        </w:rPr>
        <w:t>dokonywanie okresowej oceny sytuacji dzieci przebywających w rodzinnej pieczy zastępczej;</w:t>
      </w:r>
    </w:p>
    <w:p w:rsidR="00E13F7C" w:rsidRDefault="003A0F35">
      <w:pPr>
        <w:pStyle w:val="Standard"/>
        <w:numPr>
          <w:ilvl w:val="0"/>
          <w:numId w:val="2"/>
        </w:numPr>
        <w:ind w:left="567" w:hanging="340"/>
        <w:jc w:val="both"/>
        <w:rPr>
          <w:rFonts w:ascii="Calibri" w:eastAsia="SimSun, 宋体;Times New Roman" w:hAnsi="Calibri" w:cs="Liberation Serif"/>
          <w:sz w:val="22"/>
          <w:szCs w:val="22"/>
        </w:rPr>
      </w:pPr>
      <w:r>
        <w:rPr>
          <w:rFonts w:ascii="Calibri" w:eastAsia="SimSun, 宋体;Times New Roman" w:hAnsi="Calibri" w:cs="Liberation Serif"/>
          <w:sz w:val="22"/>
          <w:szCs w:val="22"/>
        </w:rPr>
        <w:t>prowadzenie działalności diag</w:t>
      </w:r>
      <w:r>
        <w:rPr>
          <w:rFonts w:ascii="Calibri" w:eastAsia="SimSun, 宋体;Times New Roman" w:hAnsi="Calibri" w:cs="Liberation Serif"/>
          <w:sz w:val="22"/>
          <w:szCs w:val="22"/>
        </w:rPr>
        <w:t>nostyczno-konsultacyjnej, której celem jest pozyskiwanie, szkolenie i kwalifikowanie osób zgłaszających gotowość do pełnienia funkcji rodziny zastępczej zawodowej, rodziny zastępczej niezawodowej oraz prowadzenia rodzinnego domu dziecka,</w:t>
      </w:r>
      <w:r>
        <w:rPr>
          <w:rFonts w:ascii="Calibri" w:eastAsia="SimSun, 宋体;Times New Roman" w:hAnsi="Calibri" w:cs="Liberation Serif"/>
          <w:sz w:val="22"/>
          <w:szCs w:val="22"/>
        </w:rPr>
        <w:br/>
        <w:t xml:space="preserve">a także szkolenie </w:t>
      </w:r>
      <w:r>
        <w:rPr>
          <w:rFonts w:ascii="Calibri" w:eastAsia="SimSun, 宋体;Times New Roman" w:hAnsi="Calibri" w:cs="Liberation Serif"/>
          <w:sz w:val="22"/>
          <w:szCs w:val="22"/>
        </w:rPr>
        <w:t>i wspieranie psychologiczno-pedagogiczne osób sprawujących rodzinną pieczę zastępczą oraz rodziców dzieci objętych tą pieczą;</w:t>
      </w:r>
    </w:p>
    <w:p w:rsidR="00E13F7C" w:rsidRDefault="003A0F35">
      <w:pPr>
        <w:pStyle w:val="Standard"/>
        <w:numPr>
          <w:ilvl w:val="0"/>
          <w:numId w:val="2"/>
        </w:numPr>
        <w:ind w:left="567" w:hanging="340"/>
        <w:jc w:val="both"/>
        <w:rPr>
          <w:rFonts w:ascii="Calibri" w:eastAsia="SimSun, 宋体;Times New Roman" w:hAnsi="Calibri" w:cs="Liberation Serif"/>
          <w:sz w:val="22"/>
          <w:szCs w:val="22"/>
        </w:rPr>
      </w:pPr>
      <w:r>
        <w:rPr>
          <w:rFonts w:ascii="Calibri" w:eastAsia="SimSun, 宋体;Times New Roman" w:hAnsi="Calibri" w:cs="Liberation Serif"/>
          <w:sz w:val="22"/>
          <w:szCs w:val="22"/>
        </w:rPr>
        <w:t>przeprowadzanie badań pedagogicznych i psychologicznych oraz analizy, o której mowa w art. 42 ust. 7, dotyczących kandydatów do pe</w:t>
      </w:r>
      <w:r>
        <w:rPr>
          <w:rFonts w:ascii="Calibri" w:eastAsia="SimSun, 宋体;Times New Roman" w:hAnsi="Calibri" w:cs="Liberation Serif"/>
          <w:sz w:val="22"/>
          <w:szCs w:val="22"/>
        </w:rPr>
        <w:t>łnienia funkcji rodziny zastępczej lub prowadzenia rodzinnego domu dziecka;</w:t>
      </w:r>
    </w:p>
    <w:p w:rsidR="00E13F7C" w:rsidRDefault="003A0F35">
      <w:pPr>
        <w:pStyle w:val="Standard"/>
        <w:numPr>
          <w:ilvl w:val="0"/>
          <w:numId w:val="2"/>
        </w:numPr>
        <w:ind w:left="567" w:hanging="340"/>
        <w:jc w:val="both"/>
        <w:rPr>
          <w:rFonts w:ascii="Calibri" w:eastAsia="SimSun, 宋体;Times New Roman" w:hAnsi="Calibri" w:cs="Liberation Serif"/>
          <w:sz w:val="22"/>
          <w:szCs w:val="22"/>
        </w:rPr>
      </w:pPr>
      <w:r>
        <w:rPr>
          <w:rFonts w:ascii="Calibri" w:eastAsia="SimSun, 宋体;Times New Roman" w:hAnsi="Calibri" w:cs="Liberation Serif"/>
          <w:sz w:val="22"/>
          <w:szCs w:val="22"/>
        </w:rPr>
        <w:t>zapewnianie rodzinom zastępczym zawodowym i niezawodowym oraz prowadzącym rodzinne domy dziecka poradnictwa, które ma na celu zachowanie i wzmocnienie ich kompetencji</w:t>
      </w:r>
      <w:r>
        <w:rPr>
          <w:rFonts w:ascii="Calibri" w:eastAsia="SimSun, 宋体;Times New Roman" w:hAnsi="Calibri" w:cs="Liberation Serif"/>
          <w:sz w:val="22"/>
          <w:szCs w:val="22"/>
        </w:rPr>
        <w:br/>
        <w:t>oraz przeciwd</w:t>
      </w:r>
      <w:r>
        <w:rPr>
          <w:rFonts w:ascii="Calibri" w:eastAsia="SimSun, 宋体;Times New Roman" w:hAnsi="Calibri" w:cs="Liberation Serif"/>
          <w:sz w:val="22"/>
          <w:szCs w:val="22"/>
        </w:rPr>
        <w:t>ziałanie zjawisku wypalenia zawodowego;</w:t>
      </w:r>
    </w:p>
    <w:p w:rsidR="00E13F7C" w:rsidRDefault="003A0F35">
      <w:pPr>
        <w:pStyle w:val="Standard"/>
        <w:numPr>
          <w:ilvl w:val="0"/>
          <w:numId w:val="2"/>
        </w:numPr>
        <w:ind w:left="567" w:hanging="340"/>
        <w:jc w:val="both"/>
        <w:rPr>
          <w:rFonts w:ascii="Calibri" w:eastAsia="SimSun, 宋体;Times New Roman" w:hAnsi="Calibri" w:cs="Liberation Serif"/>
          <w:sz w:val="22"/>
          <w:szCs w:val="22"/>
        </w:rPr>
      </w:pPr>
      <w:r>
        <w:rPr>
          <w:rFonts w:ascii="Calibri" w:eastAsia="SimSun, 宋体;Times New Roman" w:hAnsi="Calibri" w:cs="Liberation Serif"/>
          <w:sz w:val="22"/>
          <w:szCs w:val="22"/>
        </w:rPr>
        <w:t>zapewnianie koordynatorom rodzinnej pieczy zastępczej szkoleń mających na celu podnoszenie ich kwalifikacji;</w:t>
      </w:r>
    </w:p>
    <w:p w:rsidR="00E13F7C" w:rsidRDefault="003A0F35">
      <w:pPr>
        <w:pStyle w:val="Standard"/>
        <w:numPr>
          <w:ilvl w:val="0"/>
          <w:numId w:val="2"/>
        </w:numPr>
        <w:ind w:left="567" w:hanging="340"/>
        <w:jc w:val="both"/>
        <w:rPr>
          <w:rFonts w:ascii="Calibri" w:eastAsia="SimSun, 宋体;Times New Roman" w:hAnsi="Calibri" w:cs="Liberation Serif"/>
          <w:sz w:val="22"/>
          <w:szCs w:val="22"/>
        </w:rPr>
      </w:pPr>
      <w:r>
        <w:rPr>
          <w:rFonts w:ascii="Calibri" w:eastAsia="SimSun, 宋体;Times New Roman" w:hAnsi="Calibri" w:cs="Liberation Serif"/>
          <w:sz w:val="22"/>
          <w:szCs w:val="22"/>
        </w:rPr>
        <w:t>zgłaszanie do ośrodków adopcyjnych informacji o dzieciach z uregulowaną sytuacją prawną,</w:t>
      </w:r>
      <w:r>
        <w:rPr>
          <w:rFonts w:ascii="Calibri" w:eastAsia="SimSun, 宋体;Times New Roman" w:hAnsi="Calibri" w:cs="Liberation Serif"/>
          <w:sz w:val="22"/>
          <w:szCs w:val="22"/>
        </w:rPr>
        <w:br/>
        <w:t>w celu poszukiwani</w:t>
      </w:r>
      <w:r>
        <w:rPr>
          <w:rFonts w:ascii="Calibri" w:eastAsia="SimSun, 宋体;Times New Roman" w:hAnsi="Calibri" w:cs="Liberation Serif"/>
          <w:sz w:val="22"/>
          <w:szCs w:val="22"/>
        </w:rPr>
        <w:t>a dla nich rodzin przysposabiających;</w:t>
      </w:r>
    </w:p>
    <w:p w:rsidR="00E13F7C" w:rsidRDefault="003A0F35">
      <w:pPr>
        <w:pStyle w:val="Standard"/>
        <w:numPr>
          <w:ilvl w:val="0"/>
          <w:numId w:val="2"/>
        </w:numPr>
        <w:ind w:left="567" w:hanging="340"/>
        <w:jc w:val="both"/>
        <w:rPr>
          <w:rFonts w:ascii="Calibri" w:eastAsia="SimSun, 宋体;Times New Roman" w:hAnsi="Calibri" w:cs="Liberation Serif"/>
          <w:sz w:val="22"/>
          <w:szCs w:val="22"/>
        </w:rPr>
      </w:pPr>
      <w:r>
        <w:rPr>
          <w:rFonts w:ascii="Calibri" w:eastAsia="SimSun, 宋体;Times New Roman" w:hAnsi="Calibri" w:cs="Liberation Serif"/>
          <w:sz w:val="22"/>
          <w:szCs w:val="22"/>
        </w:rPr>
        <w:lastRenderedPageBreak/>
        <w:t>organizowanie opieki nad dzieckiem, w przypadku gdy rodzina zastępcza albo prowadzący rodzinny dom dziecka okresowo nie może sprawować opieki, w szczególności z powodów zdrowotnych lub losowych albo zaplanowanego wypoc</w:t>
      </w:r>
      <w:r>
        <w:rPr>
          <w:rFonts w:ascii="Calibri" w:eastAsia="SimSun, 宋体;Times New Roman" w:hAnsi="Calibri" w:cs="Liberation Serif"/>
          <w:sz w:val="22"/>
          <w:szCs w:val="22"/>
        </w:rPr>
        <w:t>zynku.</w:t>
      </w:r>
    </w:p>
    <w:sectPr w:rsidR="00E13F7C">
      <w:footerReference w:type="default" r:id="rId10"/>
      <w:footerReference w:type="first" r:id="rId11"/>
      <w:pgSz w:w="11906" w:h="16838"/>
      <w:pgMar w:top="1276" w:right="1417" w:bottom="1474" w:left="1417" w:header="0"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F35" w:rsidRDefault="003A0F35">
      <w:r>
        <w:separator/>
      </w:r>
    </w:p>
  </w:endnote>
  <w:endnote w:type="continuationSeparator" w:id="0">
    <w:p w:rsidR="003A0F35" w:rsidRDefault="003A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Liberation Serif">
    <w:altName w:val="Times New Roman"/>
    <w:charset w:val="EE"/>
    <w:family w:val="swiss"/>
    <w:pitch w:val="variable"/>
  </w:font>
  <w:font w:name="NSimSun">
    <w:panose1 w:val="02010609030101010101"/>
    <w:charset w:val="86"/>
    <w:family w:val="modern"/>
    <w:pitch w:val="fixed"/>
    <w:sig w:usb0="00000203" w:usb1="288F0000" w:usb2="00000016" w:usb3="00000000" w:csb0="00040001" w:csb1="00000000"/>
  </w:font>
  <w:font w:name="Arial Unicode MS">
    <w:altName w:val="Arial"/>
    <w:panose1 w:val="020B0604020202020204"/>
    <w:charset w:val="EE"/>
    <w:family w:val="roman"/>
    <w:pitch w:val="variable"/>
  </w:font>
  <w:font w:name="SimSun, 宋体;Times New Roman">
    <w:panose1 w:val="00000000000000000000"/>
    <w:charset w:val="8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roman"/>
    <w:pitch w:val="variable"/>
  </w:font>
  <w:font w:name="MS Mincho;ＭＳ 明朝">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宋体">
    <w:panose1 w:val="00000000000000000000"/>
    <w:charset w:val="8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F7C" w:rsidRDefault="00E13F7C">
    <w:pPr>
      <w:pStyle w:val="Stopk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F7C" w:rsidRDefault="00E13F7C">
    <w:pPr>
      <w:pStyle w:val="Stopka"/>
      <w:jc w:val="right"/>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F35" w:rsidRDefault="003A0F35">
      <w:r>
        <w:separator/>
      </w:r>
    </w:p>
  </w:footnote>
  <w:footnote w:type="continuationSeparator" w:id="0">
    <w:p w:rsidR="003A0F35" w:rsidRDefault="003A0F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63480"/>
    <w:multiLevelType w:val="multilevel"/>
    <w:tmpl w:val="8C9825E8"/>
    <w:lvl w:ilvl="0">
      <w:start w:val="1"/>
      <w:numFmt w:val="bullet"/>
      <w:pStyle w:val="Textbodyinden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13803B7C"/>
    <w:multiLevelType w:val="multilevel"/>
    <w:tmpl w:val="9872EEA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2" w15:restartNumberingAfterBreak="0">
    <w:nsid w:val="199117D2"/>
    <w:multiLevelType w:val="multilevel"/>
    <w:tmpl w:val="1A98A56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3" w15:restartNumberingAfterBreak="0">
    <w:nsid w:val="1B832709"/>
    <w:multiLevelType w:val="multilevel"/>
    <w:tmpl w:val="68AE722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4" w15:restartNumberingAfterBreak="0">
    <w:nsid w:val="264966A8"/>
    <w:multiLevelType w:val="multilevel"/>
    <w:tmpl w:val="1CC03A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5" w15:restartNumberingAfterBreak="0">
    <w:nsid w:val="332019DF"/>
    <w:multiLevelType w:val="multilevel"/>
    <w:tmpl w:val="7BE0CD5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499" w:hanging="216"/>
      </w:pPr>
      <w:rPr>
        <w:rFonts w:ascii="Symbol" w:hAnsi="Symbol" w:cs="Symbol" w:hint="default"/>
      </w:rPr>
    </w:lvl>
    <w:lvl w:ilvl="2">
      <w:start w:val="1"/>
      <w:numFmt w:val="bullet"/>
      <w:lvlText w:val=""/>
      <w:lvlJc w:val="left"/>
      <w:pPr>
        <w:tabs>
          <w:tab w:val="num" w:pos="0"/>
        </w:tabs>
        <w:ind w:left="1440" w:hanging="59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6" w15:restartNumberingAfterBreak="0">
    <w:nsid w:val="39A66096"/>
    <w:multiLevelType w:val="multilevel"/>
    <w:tmpl w:val="6ECADDB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499" w:hanging="216"/>
      </w:pPr>
      <w:rPr>
        <w:rFonts w:ascii="Symbol" w:hAnsi="Symbol" w:cs="Symbol" w:hint="default"/>
      </w:rPr>
    </w:lvl>
    <w:lvl w:ilvl="2">
      <w:start w:val="1"/>
      <w:numFmt w:val="bullet"/>
      <w:lvlText w:val=""/>
      <w:lvlJc w:val="left"/>
      <w:pPr>
        <w:tabs>
          <w:tab w:val="num" w:pos="0"/>
        </w:tabs>
        <w:ind w:left="1440" w:hanging="59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7" w15:restartNumberingAfterBreak="0">
    <w:nsid w:val="42477241"/>
    <w:multiLevelType w:val="multilevel"/>
    <w:tmpl w:val="DD9436E8"/>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decimal"/>
      <w:pStyle w:val="Nagwek3"/>
      <w:lvlText w:val="%3)"/>
      <w:lvlJc w:val="left"/>
      <w:pPr>
        <w:tabs>
          <w:tab w:val="num" w:pos="0"/>
        </w:tabs>
        <w:ind w:left="57" w:hanging="57"/>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8" w15:restartNumberingAfterBreak="0">
    <w:nsid w:val="428770D2"/>
    <w:multiLevelType w:val="multilevel"/>
    <w:tmpl w:val="CB5299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9" w15:restartNumberingAfterBreak="0">
    <w:nsid w:val="43095F85"/>
    <w:multiLevelType w:val="multilevel"/>
    <w:tmpl w:val="6EE02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10" w15:restartNumberingAfterBreak="0">
    <w:nsid w:val="483E3402"/>
    <w:multiLevelType w:val="multilevel"/>
    <w:tmpl w:val="BA20F4F0"/>
    <w:lvl w:ilvl="0">
      <w:start w:val="1"/>
      <w:numFmt w:val="decimal"/>
      <w:pStyle w:val="Listawypunktowana"/>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557F28E8"/>
    <w:multiLevelType w:val="multilevel"/>
    <w:tmpl w:val="17B8662E"/>
    <w:lvl w:ilvl="0">
      <w:start w:val="1"/>
      <w:numFmt w:val="bullet"/>
      <w:lvlText w:val=""/>
      <w:lvlJc w:val="left"/>
      <w:pPr>
        <w:tabs>
          <w:tab w:val="num" w:pos="0"/>
        </w:tabs>
        <w:ind w:left="1080" w:hanging="360"/>
      </w:pPr>
      <w:rPr>
        <w:rFonts w:ascii="Symbol" w:hAnsi="Symbol" w:cs="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1800" w:hanging="360"/>
      </w:pPr>
      <w:rPr>
        <w:rFonts w:ascii="OpenSymbol" w:hAnsi="OpenSymbol" w:cs="OpenSymbol"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
      <w:lvlJc w:val="left"/>
      <w:pPr>
        <w:tabs>
          <w:tab w:val="num" w:pos="0"/>
        </w:tabs>
        <w:ind w:left="2520" w:hanging="360"/>
      </w:pPr>
      <w:rPr>
        <w:rFonts w:ascii="OpenSymbol" w:hAnsi="OpenSymbol" w:cs="OpenSymbol" w:hint="default"/>
      </w:rPr>
    </w:lvl>
    <w:lvl w:ilvl="5">
      <w:start w:val="1"/>
      <w:numFmt w:val="bullet"/>
      <w:lvlText w:val="▪"/>
      <w:lvlJc w:val="left"/>
      <w:pPr>
        <w:tabs>
          <w:tab w:val="num" w:pos="0"/>
        </w:tabs>
        <w:ind w:left="2880" w:hanging="360"/>
      </w:pPr>
      <w:rPr>
        <w:rFonts w:ascii="OpenSymbol" w:hAnsi="OpenSymbol" w:cs="OpenSymbol" w:hint="default"/>
      </w:rPr>
    </w:lvl>
    <w:lvl w:ilvl="6">
      <w:start w:val="1"/>
      <w:numFmt w:val="bullet"/>
      <w:lvlText w:val=""/>
      <w:lvlJc w:val="left"/>
      <w:pPr>
        <w:tabs>
          <w:tab w:val="num" w:pos="0"/>
        </w:tabs>
        <w:ind w:left="3240" w:hanging="360"/>
      </w:pPr>
      <w:rPr>
        <w:rFonts w:ascii="Symbol" w:hAnsi="Symbol" w:cs="Symbol" w:hint="default"/>
      </w:rPr>
    </w:lvl>
    <w:lvl w:ilvl="7">
      <w:start w:val="1"/>
      <w:numFmt w:val="bullet"/>
      <w:lvlText w:val="◦"/>
      <w:lvlJc w:val="left"/>
      <w:pPr>
        <w:tabs>
          <w:tab w:val="num" w:pos="0"/>
        </w:tabs>
        <w:ind w:left="3600" w:hanging="360"/>
      </w:pPr>
      <w:rPr>
        <w:rFonts w:ascii="OpenSymbol" w:hAnsi="OpenSymbol" w:cs="OpenSymbol" w:hint="default"/>
      </w:rPr>
    </w:lvl>
    <w:lvl w:ilvl="8">
      <w:start w:val="1"/>
      <w:numFmt w:val="bullet"/>
      <w:lvlText w:val="▪"/>
      <w:lvlJc w:val="left"/>
      <w:pPr>
        <w:tabs>
          <w:tab w:val="num" w:pos="0"/>
        </w:tabs>
        <w:ind w:left="3960" w:hanging="360"/>
      </w:pPr>
      <w:rPr>
        <w:rFonts w:ascii="OpenSymbol" w:hAnsi="OpenSymbol" w:cs="OpenSymbol" w:hint="default"/>
      </w:rPr>
    </w:lvl>
  </w:abstractNum>
  <w:abstractNum w:abstractNumId="12" w15:restartNumberingAfterBreak="0">
    <w:nsid w:val="5AEA10B3"/>
    <w:multiLevelType w:val="multilevel"/>
    <w:tmpl w:val="8C72830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13" w15:restartNumberingAfterBreak="0">
    <w:nsid w:val="615666E0"/>
    <w:multiLevelType w:val="multilevel"/>
    <w:tmpl w:val="D29C631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4" w15:restartNumberingAfterBreak="0">
    <w:nsid w:val="63AF0FB1"/>
    <w:multiLevelType w:val="multilevel"/>
    <w:tmpl w:val="509273AC"/>
    <w:lvl w:ilvl="0">
      <w:start w:val="1"/>
      <w:numFmt w:val="bullet"/>
      <w:lvlText w:val=""/>
      <w:lvlJc w:val="left"/>
      <w:pPr>
        <w:tabs>
          <w:tab w:val="num" w:pos="0"/>
        </w:tabs>
        <w:ind w:left="680" w:hanging="340"/>
      </w:pPr>
      <w:rPr>
        <w:rFonts w:ascii="Symbol" w:hAnsi="Symbol" w:cs="Symbol" w:hint="default"/>
      </w:rPr>
    </w:lvl>
    <w:lvl w:ilvl="1">
      <w:start w:val="1"/>
      <w:numFmt w:val="bullet"/>
      <w:lvlText w:val="o"/>
      <w:lvlJc w:val="left"/>
      <w:pPr>
        <w:tabs>
          <w:tab w:val="num" w:pos="0"/>
        </w:tabs>
        <w:ind w:left="1610" w:hanging="360"/>
      </w:pPr>
      <w:rPr>
        <w:rFonts w:ascii="Courier New" w:hAnsi="Courier New" w:cs="Courier New" w:hint="default"/>
      </w:rPr>
    </w:lvl>
    <w:lvl w:ilvl="2">
      <w:start w:val="1"/>
      <w:numFmt w:val="bullet"/>
      <w:lvlText w:val=""/>
      <w:lvlJc w:val="left"/>
      <w:pPr>
        <w:tabs>
          <w:tab w:val="num" w:pos="0"/>
        </w:tabs>
        <w:ind w:left="2330" w:hanging="360"/>
      </w:pPr>
      <w:rPr>
        <w:rFonts w:ascii="Wingdings" w:hAnsi="Wingdings" w:cs="Wingdings" w:hint="default"/>
      </w:rPr>
    </w:lvl>
    <w:lvl w:ilvl="3">
      <w:start w:val="1"/>
      <w:numFmt w:val="bullet"/>
      <w:lvlText w:val=""/>
      <w:lvlJc w:val="left"/>
      <w:pPr>
        <w:tabs>
          <w:tab w:val="num" w:pos="0"/>
        </w:tabs>
        <w:ind w:left="3050" w:hanging="360"/>
      </w:pPr>
      <w:rPr>
        <w:rFonts w:ascii="Symbol" w:hAnsi="Symbol" w:cs="Symbol" w:hint="default"/>
      </w:rPr>
    </w:lvl>
    <w:lvl w:ilvl="4">
      <w:start w:val="1"/>
      <w:numFmt w:val="bullet"/>
      <w:lvlText w:val="o"/>
      <w:lvlJc w:val="left"/>
      <w:pPr>
        <w:tabs>
          <w:tab w:val="num" w:pos="0"/>
        </w:tabs>
        <w:ind w:left="3770" w:hanging="360"/>
      </w:pPr>
      <w:rPr>
        <w:rFonts w:ascii="Courier New" w:hAnsi="Courier New" w:cs="Courier New" w:hint="default"/>
      </w:rPr>
    </w:lvl>
    <w:lvl w:ilvl="5">
      <w:start w:val="1"/>
      <w:numFmt w:val="bullet"/>
      <w:lvlText w:val=""/>
      <w:lvlJc w:val="left"/>
      <w:pPr>
        <w:tabs>
          <w:tab w:val="num" w:pos="0"/>
        </w:tabs>
        <w:ind w:left="4490" w:hanging="360"/>
      </w:pPr>
      <w:rPr>
        <w:rFonts w:ascii="Wingdings" w:hAnsi="Wingdings" w:cs="Wingdings" w:hint="default"/>
      </w:rPr>
    </w:lvl>
    <w:lvl w:ilvl="6">
      <w:start w:val="1"/>
      <w:numFmt w:val="bullet"/>
      <w:lvlText w:val=""/>
      <w:lvlJc w:val="left"/>
      <w:pPr>
        <w:tabs>
          <w:tab w:val="num" w:pos="0"/>
        </w:tabs>
        <w:ind w:left="5210" w:hanging="360"/>
      </w:pPr>
      <w:rPr>
        <w:rFonts w:ascii="Symbol" w:hAnsi="Symbol" w:cs="Symbol" w:hint="default"/>
      </w:rPr>
    </w:lvl>
    <w:lvl w:ilvl="7">
      <w:start w:val="1"/>
      <w:numFmt w:val="bullet"/>
      <w:lvlText w:val="o"/>
      <w:lvlJc w:val="left"/>
      <w:pPr>
        <w:tabs>
          <w:tab w:val="num" w:pos="0"/>
        </w:tabs>
        <w:ind w:left="5930" w:hanging="360"/>
      </w:pPr>
      <w:rPr>
        <w:rFonts w:ascii="Courier New" w:hAnsi="Courier New" w:cs="Courier New" w:hint="default"/>
      </w:rPr>
    </w:lvl>
    <w:lvl w:ilvl="8">
      <w:start w:val="1"/>
      <w:numFmt w:val="bullet"/>
      <w:lvlText w:val=""/>
      <w:lvlJc w:val="left"/>
      <w:pPr>
        <w:tabs>
          <w:tab w:val="num" w:pos="0"/>
        </w:tabs>
        <w:ind w:left="6650" w:hanging="360"/>
      </w:pPr>
      <w:rPr>
        <w:rFonts w:ascii="Wingdings" w:hAnsi="Wingdings" w:cs="Wingdings" w:hint="default"/>
      </w:rPr>
    </w:lvl>
  </w:abstractNum>
  <w:abstractNum w:abstractNumId="15" w15:restartNumberingAfterBreak="0">
    <w:nsid w:val="6DB20607"/>
    <w:multiLevelType w:val="multilevel"/>
    <w:tmpl w:val="C5D06A1A"/>
    <w:lvl w:ilvl="0">
      <w:start w:val="1"/>
      <w:numFmt w:val="bullet"/>
      <w:lvlText w:val=""/>
      <w:lvlJc w:val="left"/>
      <w:pPr>
        <w:tabs>
          <w:tab w:val="num" w:pos="1098"/>
        </w:tabs>
        <w:ind w:left="1021" w:hanging="283"/>
      </w:pPr>
      <w:rPr>
        <w:rFonts w:ascii="Symbol" w:hAnsi="Symbol" w:cs="Symbol" w:hint="default"/>
        <w:color w:val="000000"/>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F473ED9"/>
    <w:multiLevelType w:val="multilevel"/>
    <w:tmpl w:val="94805B34"/>
    <w:lvl w:ilvl="0">
      <w:start w:val="1"/>
      <w:numFmt w:val="lowerLetter"/>
      <w:lvlText w:val="%1)"/>
      <w:lvlJc w:val="left"/>
      <w:pPr>
        <w:tabs>
          <w:tab w:val="num" w:pos="0"/>
        </w:tabs>
        <w:ind w:left="1020" w:hanging="737"/>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17" w15:restartNumberingAfterBreak="0">
    <w:nsid w:val="756F7345"/>
    <w:multiLevelType w:val="multilevel"/>
    <w:tmpl w:val="C30E8D2C"/>
    <w:lvl w:ilvl="0">
      <w:start w:val="1"/>
      <w:numFmt w:val="bullet"/>
      <w:lvlText w:val=""/>
      <w:lvlJc w:val="left"/>
      <w:pPr>
        <w:tabs>
          <w:tab w:val="num" w:pos="0"/>
        </w:tabs>
        <w:ind w:left="227" w:hanging="227"/>
      </w:pPr>
      <w:rPr>
        <w:rFonts w:ascii="Symbol" w:hAnsi="Symbol" w:cs="Symbol" w:hint="default"/>
      </w:rPr>
    </w:lvl>
    <w:lvl w:ilvl="1">
      <w:start w:val="1"/>
      <w:numFmt w:val="bullet"/>
      <w:lvlText w:val=""/>
      <w:lvlJc w:val="left"/>
      <w:pPr>
        <w:tabs>
          <w:tab w:val="num" w:pos="0"/>
        </w:tabs>
        <w:ind w:left="454" w:hanging="227"/>
      </w:pPr>
      <w:rPr>
        <w:rFonts w:ascii="Symbol" w:hAnsi="Symbol" w:cs="Symbol" w:hint="default"/>
      </w:rPr>
    </w:lvl>
    <w:lvl w:ilvl="2">
      <w:start w:val="1"/>
      <w:numFmt w:val="bullet"/>
      <w:lvlText w:val=""/>
      <w:lvlJc w:val="left"/>
      <w:pPr>
        <w:tabs>
          <w:tab w:val="num" w:pos="0"/>
        </w:tabs>
        <w:ind w:left="680" w:hanging="227"/>
      </w:pPr>
      <w:rPr>
        <w:rFonts w:ascii="Symbol" w:hAnsi="Symbol" w:cs="Symbol" w:hint="default"/>
      </w:rPr>
    </w:lvl>
    <w:lvl w:ilvl="3">
      <w:start w:val="1"/>
      <w:numFmt w:val="bullet"/>
      <w:lvlText w:val=""/>
      <w:lvlJc w:val="left"/>
      <w:pPr>
        <w:tabs>
          <w:tab w:val="num" w:pos="0"/>
        </w:tabs>
        <w:ind w:left="907" w:hanging="227"/>
      </w:pPr>
      <w:rPr>
        <w:rFonts w:ascii="Symbol" w:hAnsi="Symbol" w:cs="Symbol" w:hint="default"/>
      </w:rPr>
    </w:lvl>
    <w:lvl w:ilvl="4">
      <w:start w:val="1"/>
      <w:numFmt w:val="bullet"/>
      <w:lvlText w:val=""/>
      <w:lvlJc w:val="left"/>
      <w:pPr>
        <w:tabs>
          <w:tab w:val="num" w:pos="0"/>
        </w:tabs>
        <w:ind w:left="1134" w:hanging="227"/>
      </w:pPr>
      <w:rPr>
        <w:rFonts w:ascii="Symbol" w:hAnsi="Symbol" w:cs="Symbol" w:hint="default"/>
      </w:rPr>
    </w:lvl>
    <w:lvl w:ilvl="5">
      <w:start w:val="1"/>
      <w:numFmt w:val="bullet"/>
      <w:lvlText w:val=""/>
      <w:lvlJc w:val="left"/>
      <w:pPr>
        <w:tabs>
          <w:tab w:val="num" w:pos="0"/>
        </w:tabs>
        <w:ind w:left="1361" w:hanging="227"/>
      </w:pPr>
      <w:rPr>
        <w:rFonts w:ascii="Symbol" w:hAnsi="Symbol" w:cs="Symbol" w:hint="default"/>
      </w:rPr>
    </w:lvl>
    <w:lvl w:ilvl="6">
      <w:start w:val="1"/>
      <w:numFmt w:val="bullet"/>
      <w:lvlText w:val=""/>
      <w:lvlJc w:val="left"/>
      <w:pPr>
        <w:tabs>
          <w:tab w:val="num" w:pos="0"/>
        </w:tabs>
        <w:ind w:left="1587" w:hanging="227"/>
      </w:pPr>
      <w:rPr>
        <w:rFonts w:ascii="Symbol" w:hAnsi="Symbol" w:cs="Symbol" w:hint="default"/>
      </w:rPr>
    </w:lvl>
    <w:lvl w:ilvl="7">
      <w:start w:val="1"/>
      <w:numFmt w:val="bullet"/>
      <w:lvlText w:val=""/>
      <w:lvlJc w:val="left"/>
      <w:pPr>
        <w:tabs>
          <w:tab w:val="num" w:pos="0"/>
        </w:tabs>
        <w:ind w:left="1814" w:hanging="227"/>
      </w:pPr>
      <w:rPr>
        <w:rFonts w:ascii="Symbol" w:hAnsi="Symbol" w:cs="Symbol" w:hint="default"/>
      </w:rPr>
    </w:lvl>
    <w:lvl w:ilvl="8">
      <w:start w:val="1"/>
      <w:numFmt w:val="bullet"/>
      <w:lvlText w:val=""/>
      <w:lvlJc w:val="left"/>
      <w:pPr>
        <w:tabs>
          <w:tab w:val="num" w:pos="0"/>
        </w:tabs>
        <w:ind w:left="2041" w:hanging="227"/>
      </w:pPr>
      <w:rPr>
        <w:rFonts w:ascii="Symbol" w:hAnsi="Symbol" w:cs="Symbol" w:hint="default"/>
      </w:rPr>
    </w:lvl>
  </w:abstractNum>
  <w:num w:numId="1">
    <w:abstractNumId w:val="7"/>
  </w:num>
  <w:num w:numId="2">
    <w:abstractNumId w:val="16"/>
  </w:num>
  <w:num w:numId="3">
    <w:abstractNumId w:val="2"/>
  </w:num>
  <w:num w:numId="4">
    <w:abstractNumId w:val="1"/>
  </w:num>
  <w:num w:numId="5">
    <w:abstractNumId w:val="4"/>
  </w:num>
  <w:num w:numId="6">
    <w:abstractNumId w:val="14"/>
  </w:num>
  <w:num w:numId="7">
    <w:abstractNumId w:val="17"/>
  </w:num>
  <w:num w:numId="8">
    <w:abstractNumId w:val="3"/>
  </w:num>
  <w:num w:numId="9">
    <w:abstractNumId w:val="10"/>
  </w:num>
  <w:num w:numId="10">
    <w:abstractNumId w:val="0"/>
  </w:num>
  <w:num w:numId="11">
    <w:abstractNumId w:val="8"/>
  </w:num>
  <w:num w:numId="12">
    <w:abstractNumId w:val="12"/>
  </w:num>
  <w:num w:numId="13">
    <w:abstractNumId w:val="11"/>
  </w:num>
  <w:num w:numId="14">
    <w:abstractNumId w:val="9"/>
  </w:num>
  <w:num w:numId="15">
    <w:abstractNumId w:val="15"/>
  </w:num>
  <w:num w:numId="16">
    <w:abstractNumId w:val="13"/>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7C"/>
    <w:rsid w:val="002157D4"/>
    <w:rsid w:val="003A0F35"/>
    <w:rsid w:val="00E13F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748E"/>
  <w15:docId w15:val="{1C3164FD-A959-4BF5-A3E0-FC4DAA31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Standard"/>
    <w:next w:val="Textbody"/>
    <w:qFormat/>
    <w:pPr>
      <w:keepNext/>
      <w:widowControl w:val="0"/>
      <w:ind w:left="432" w:hanging="432"/>
      <w:outlineLvl w:val="0"/>
    </w:pPr>
    <w:rPr>
      <w:rFonts w:eastAsia="SimSun, 宋体;Times New Roman" w:cs="Liberation Serif"/>
    </w:rPr>
  </w:style>
  <w:style w:type="paragraph" w:styleId="Nagwek2">
    <w:name w:val="heading 2"/>
    <w:basedOn w:val="Standard"/>
    <w:next w:val="Standard"/>
    <w:qFormat/>
    <w:pPr>
      <w:keepNext/>
      <w:outlineLvl w:val="1"/>
    </w:pPr>
    <w:rPr>
      <w:rFonts w:ascii="Calibri" w:eastAsia="Calibri" w:hAnsi="Calibri" w:cs="Calibri"/>
      <w:b/>
      <w:bCs/>
      <w:sz w:val="22"/>
    </w:rPr>
  </w:style>
  <w:style w:type="paragraph" w:styleId="Nagwek3">
    <w:name w:val="heading 3"/>
    <w:basedOn w:val="Standard"/>
    <w:next w:val="Textbody"/>
    <w:qFormat/>
    <w:pPr>
      <w:keepNext/>
      <w:widowControl w:val="0"/>
      <w:numPr>
        <w:ilvl w:val="2"/>
        <w:numId w:val="1"/>
      </w:numPr>
      <w:jc w:val="both"/>
      <w:outlineLvl w:val="2"/>
    </w:pPr>
    <w:rPr>
      <w:rFonts w:eastAsia="SimSun, 宋体;Times New Roman" w:cs="Liberation Serif"/>
      <w:b/>
    </w:rPr>
  </w:style>
  <w:style w:type="paragraph" w:styleId="Nagwek4">
    <w:name w:val="heading 4"/>
    <w:basedOn w:val="Standard"/>
    <w:next w:val="Standard"/>
    <w:qFormat/>
    <w:pPr>
      <w:keepNext/>
      <w:snapToGrid w:val="0"/>
      <w:jc w:val="both"/>
      <w:outlineLvl w:val="3"/>
    </w:pPr>
    <w:rPr>
      <w:rFonts w:ascii="Calibri" w:eastAsia="Calibri" w:hAnsi="Calibri" w:cs="Calibri"/>
      <w:b/>
      <w:bCs/>
      <w:sz w:val="18"/>
      <w:szCs w:val="20"/>
    </w:rPr>
  </w:style>
  <w:style w:type="paragraph" w:styleId="Nagwek9">
    <w:name w:val="heading 9"/>
    <w:basedOn w:val="Nagwek"/>
    <w:next w:val="Tekstpodstawowy"/>
    <w:qFormat/>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Times New Roman" w:eastAsia="Times New Roman" w:hAnsi="Times New Roman" w:cs="Times New Roman"/>
    </w:rPr>
  </w:style>
  <w:style w:type="character" w:customStyle="1" w:styleId="WW8Num1z3">
    <w:name w:val="WW8Num1z3"/>
    <w:qFormat/>
    <w:rPr>
      <w:rFonts w:ascii="Symbol" w:hAnsi="Symbol" w:cs="Symbol"/>
    </w:rPr>
  </w:style>
  <w:style w:type="character" w:customStyle="1" w:styleId="WW8Num3z0">
    <w:name w:val="WW8Num3z0"/>
    <w:qFormat/>
    <w:rPr>
      <w:rFonts w:ascii="Symbol" w:hAnsi="Symbol" w:cs="Times New Roman"/>
    </w:rPr>
  </w:style>
  <w:style w:type="character" w:customStyle="1" w:styleId="WW8Num4z0">
    <w:name w:val="WW8Num4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1z0">
    <w:name w:val="WW8Num11z0"/>
    <w:qFormat/>
    <w:rPr>
      <w:rFonts w:ascii="OpenSymbol" w:eastAsia="OpenSymbol" w:hAnsi="OpenSymbol" w:cs="OpenSymbol"/>
    </w:rPr>
  </w:style>
  <w:style w:type="character" w:customStyle="1" w:styleId="WW8Num12z0">
    <w:name w:val="WW8Num12z0"/>
    <w:qFormat/>
    <w:rPr>
      <w:rFonts w:ascii="Calibri" w:hAnsi="Calibri" w:cs="Calibri"/>
      <w:b/>
      <w:bCs/>
      <w:sz w:val="22"/>
    </w:rPr>
  </w:style>
  <w:style w:type="character" w:customStyle="1" w:styleId="WW8Num12z1">
    <w:name w:val="WW8Num12z1"/>
    <w:qFormat/>
    <w:rPr>
      <w:rFonts w:ascii="Calibri" w:eastAsia="Times New Roman" w:hAnsi="Calibri" w:cs="Calibri"/>
      <w:kern w:val="0"/>
      <w:szCs w:val="24"/>
    </w:rPr>
  </w:style>
  <w:style w:type="character" w:customStyle="1" w:styleId="WW8Num14z0">
    <w:name w:val="WW8Num14z0"/>
    <w:qFormat/>
    <w:rPr>
      <w:rFonts w:ascii="Symbol" w:hAnsi="Symbol" w:cs="Symbol"/>
    </w:rPr>
  </w:style>
  <w:style w:type="character" w:customStyle="1" w:styleId="WW8Num19z0">
    <w:name w:val="WW8Num19z0"/>
    <w:qFormat/>
    <w:rPr>
      <w:rFonts w:eastAsia="Calibri"/>
    </w:rPr>
  </w:style>
  <w:style w:type="character" w:customStyle="1" w:styleId="WW8Num20z0">
    <w:name w:val="WW8Num20z0"/>
    <w:qFormat/>
    <w:rPr>
      <w:rFonts w:ascii="Symbol" w:hAnsi="Symbol" w:cs="Symbol"/>
    </w:rPr>
  </w:style>
  <w:style w:type="character" w:customStyle="1" w:styleId="WW8Num23z0">
    <w:name w:val="WW8Num23z0"/>
    <w:qFormat/>
    <w:rPr>
      <w:rFonts w:ascii="OpenSymbol" w:eastAsia="OpenSymbol" w:hAnsi="OpenSymbol" w:cs="OpenSymbol"/>
    </w:rPr>
  </w:style>
  <w:style w:type="character" w:customStyle="1" w:styleId="WW8Num25z0">
    <w:name w:val="WW8Num25z0"/>
    <w:qFormat/>
    <w:rPr>
      <w:rFonts w:ascii="Times New Roman" w:hAnsi="Times New Roman" w:cs="Times New Roman"/>
    </w:rPr>
  </w:style>
  <w:style w:type="character" w:customStyle="1" w:styleId="WW8Num25z4">
    <w:name w:val="WW8Num25z4"/>
    <w:qFormat/>
    <w:rPr>
      <w:rFonts w:ascii="Arial" w:hAnsi="Arial" w:cs="Arial"/>
    </w:rPr>
  </w:style>
  <w:style w:type="character" w:customStyle="1" w:styleId="WW8Num26z0">
    <w:name w:val="WW8Num26z0"/>
    <w:qFormat/>
    <w:rPr>
      <w:rFonts w:ascii="Symbol" w:hAnsi="Symbol" w:cs="Symbol"/>
    </w:rPr>
  </w:style>
  <w:style w:type="character" w:customStyle="1" w:styleId="WW8Num27z0">
    <w:name w:val="WW8Num27z0"/>
    <w:qFormat/>
    <w:rPr>
      <w:rFonts w:ascii="Symbol" w:hAnsi="Symbol" w:cs="Symbol"/>
    </w:rPr>
  </w:style>
  <w:style w:type="character" w:customStyle="1" w:styleId="WW8Num28z0">
    <w:name w:val="WW8Num28z0"/>
    <w:qFormat/>
    <w:rPr>
      <w:rFonts w:ascii="Times New Roman" w:hAnsi="Times New Roman" w:cs="Times New Roman"/>
    </w:rPr>
  </w:style>
  <w:style w:type="character" w:customStyle="1" w:styleId="WW8Num29z0">
    <w:name w:val="WW8Num29z0"/>
    <w:qFormat/>
    <w:rPr>
      <w:rFonts w:ascii="Symbol" w:hAnsi="Symbol" w:cs="Symbo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9z0">
    <w:name w:val="WW8Num39z0"/>
    <w:qFormat/>
    <w:rPr>
      <w:rFonts w:ascii="Symbol" w:hAnsi="Symbol" w:cs="Symbol"/>
    </w:rPr>
  </w:style>
  <w:style w:type="character" w:customStyle="1" w:styleId="WW8Num42z3">
    <w:name w:val="WW8Num42z3"/>
    <w:qFormat/>
    <w:rPr>
      <w:rFonts w:ascii="Symbol" w:hAnsi="Symbol" w:cs="Symbol"/>
    </w:rPr>
  </w:style>
  <w:style w:type="character" w:customStyle="1" w:styleId="WW8Num44z0">
    <w:name w:val="WW8Num44z0"/>
    <w:qFormat/>
    <w:rPr>
      <w:rFonts w:ascii="Symbol" w:hAnsi="Symbol" w:cs="Symbol"/>
    </w:rPr>
  </w:style>
  <w:style w:type="character" w:customStyle="1" w:styleId="WW8Num47z0">
    <w:name w:val="WW8Num47z0"/>
    <w:qFormat/>
    <w:rPr>
      <w:rFonts w:ascii="Symbol" w:hAnsi="Symbol" w:cs="Symbol"/>
    </w:rPr>
  </w:style>
  <w:style w:type="character" w:customStyle="1" w:styleId="WW8Num48z0">
    <w:name w:val="WW8Num48z0"/>
    <w:qFormat/>
    <w:rPr>
      <w:rFonts w:ascii="Arial" w:eastAsia="Times New Roman" w:hAnsi="Arial" w:cs="Arial"/>
    </w:rPr>
  </w:style>
  <w:style w:type="character" w:customStyle="1" w:styleId="WW8Num48z1">
    <w:name w:val="WW8Num48z1"/>
    <w:qFormat/>
    <w:rPr>
      <w:rFonts w:ascii="Times New Roman" w:eastAsia="Times New Roman" w:hAnsi="Times New Roman" w:cs="Times New Roman"/>
    </w:rPr>
  </w:style>
  <w:style w:type="character" w:customStyle="1" w:styleId="WW8Num50z0">
    <w:name w:val="WW8Num50z0"/>
    <w:qFormat/>
    <w:rPr>
      <w:rFonts w:ascii="Symbol" w:hAnsi="Symbol" w:cs="Symbol"/>
    </w:rPr>
  </w:style>
  <w:style w:type="character" w:customStyle="1" w:styleId="WW8Num52z0">
    <w:name w:val="WW8Num52z0"/>
    <w:qFormat/>
    <w:rPr>
      <w:rFonts w:ascii="Times New Roman" w:eastAsia="Times New Roman" w:hAnsi="Times New Roman" w:cs="Times New Roman"/>
    </w:rPr>
  </w:style>
  <w:style w:type="character" w:customStyle="1" w:styleId="WW8Num52z3">
    <w:name w:val="WW8Num52z3"/>
    <w:qFormat/>
    <w:rPr>
      <w:rFonts w:ascii="Symbol" w:hAnsi="Symbol" w:cs="Symbol"/>
    </w:rPr>
  </w:style>
  <w:style w:type="character" w:customStyle="1" w:styleId="WW8Num53z0">
    <w:name w:val="WW8Num53z0"/>
    <w:qFormat/>
    <w:rPr>
      <w:rFonts w:ascii="Symbol" w:hAnsi="Symbol" w:cs="Symbol"/>
    </w:rPr>
  </w:style>
  <w:style w:type="character" w:customStyle="1" w:styleId="WW8Num55z3">
    <w:name w:val="WW8Num55z3"/>
    <w:qFormat/>
    <w:rPr>
      <w:rFonts w:ascii="Symbol" w:hAnsi="Symbol" w:cs="Symbol"/>
    </w:rPr>
  </w:style>
  <w:style w:type="character" w:customStyle="1" w:styleId="WW8Num56z0">
    <w:name w:val="WW8Num56z0"/>
    <w:qFormat/>
    <w:rPr>
      <w:rFonts w:ascii="Symbol" w:hAnsi="Symbol" w:cs="Symbol"/>
    </w:rPr>
  </w:style>
  <w:style w:type="character" w:customStyle="1" w:styleId="WW8Num62z0">
    <w:name w:val="WW8Num62z0"/>
    <w:qFormat/>
    <w:rPr>
      <w:rFonts w:ascii="Symbol" w:hAnsi="Symbol" w:cs="Symbol"/>
    </w:rPr>
  </w:style>
  <w:style w:type="character" w:customStyle="1" w:styleId="WW8Num63z3">
    <w:name w:val="WW8Num63z3"/>
    <w:qFormat/>
    <w:rPr>
      <w:rFonts w:ascii="Symbol" w:hAnsi="Symbol" w:cs="Symbol"/>
    </w:rPr>
  </w:style>
  <w:style w:type="character" w:customStyle="1" w:styleId="WW8Num66z1">
    <w:name w:val="WW8Num66z1"/>
    <w:qFormat/>
    <w:rPr>
      <w:rFonts w:ascii="Symbol" w:hAnsi="Symbol" w:cs="Symbol"/>
    </w:rPr>
  </w:style>
  <w:style w:type="character" w:customStyle="1" w:styleId="WW8Num66z2">
    <w:name w:val="WW8Num66z2"/>
    <w:qFormat/>
    <w:rPr>
      <w:rFonts w:ascii="Wingdings" w:hAnsi="Wingdings" w:cs="Wingdings"/>
    </w:rPr>
  </w:style>
  <w:style w:type="character" w:customStyle="1" w:styleId="WW8Num72z0">
    <w:name w:val="WW8Num72z0"/>
    <w:qFormat/>
    <w:rPr>
      <w:rFonts w:ascii="Times New Roman" w:hAnsi="Times New Roman" w:cs="Times New Roman"/>
    </w:rPr>
  </w:style>
  <w:style w:type="character" w:customStyle="1" w:styleId="WW8Num73z0">
    <w:name w:val="WW8Num73z0"/>
    <w:qFormat/>
    <w:rPr>
      <w:rFonts w:ascii="Symbol" w:hAnsi="Symbol" w:cs="Symbol"/>
    </w:rPr>
  </w:style>
  <w:style w:type="character" w:customStyle="1" w:styleId="WW8Num74z0">
    <w:name w:val="WW8Num74z0"/>
    <w:qFormat/>
    <w:rPr>
      <w:rFonts w:ascii="OpenSymbol" w:eastAsia="OpenSymbol" w:hAnsi="OpenSymbol" w:cs="OpenSymbol"/>
    </w:rPr>
  </w:style>
  <w:style w:type="character" w:customStyle="1" w:styleId="WW8Num75z0">
    <w:name w:val="WW8Num75z0"/>
    <w:qFormat/>
    <w:rPr>
      <w:rFonts w:ascii="Symbol" w:hAnsi="Symbol" w:cs="Symbol"/>
    </w:rPr>
  </w:style>
  <w:style w:type="character" w:customStyle="1" w:styleId="WW8Num77z0">
    <w:name w:val="WW8Num77z0"/>
    <w:qFormat/>
    <w:rPr>
      <w:rFonts w:ascii="Symbol" w:hAnsi="Symbol" w:cs="Symbol"/>
    </w:rPr>
  </w:style>
  <w:style w:type="character" w:customStyle="1" w:styleId="WW8Num83z0">
    <w:name w:val="WW8Num83z0"/>
    <w:qFormat/>
    <w:rPr>
      <w:rFonts w:ascii="Symbol" w:hAnsi="Symbol" w:cs="Symbol"/>
    </w:rPr>
  </w:style>
  <w:style w:type="character" w:customStyle="1" w:styleId="WW8Num85z0">
    <w:name w:val="WW8Num85z0"/>
    <w:qFormat/>
    <w:rPr>
      <w:rFonts w:ascii="Times New Roman" w:hAnsi="Times New Roman" w:cs="Times New Roman"/>
    </w:rPr>
  </w:style>
  <w:style w:type="character" w:customStyle="1" w:styleId="WW8Num88z0">
    <w:name w:val="WW8Num88z0"/>
    <w:qFormat/>
    <w:rPr>
      <w:rFonts w:ascii="Symbol" w:hAnsi="Symbol" w:cs="Symbol"/>
    </w:rPr>
  </w:style>
  <w:style w:type="character" w:customStyle="1" w:styleId="WW8Num89z0">
    <w:name w:val="WW8Num89z0"/>
    <w:qFormat/>
    <w:rPr>
      <w:rFonts w:ascii="OpenSymbol" w:eastAsia="OpenSymbol" w:hAnsi="OpenSymbol" w:cs="OpenSymbol"/>
    </w:rPr>
  </w:style>
  <w:style w:type="character" w:customStyle="1" w:styleId="WW8Num89z1">
    <w:name w:val="WW8Num89z1"/>
    <w:qFormat/>
    <w:rPr>
      <w:rFonts w:ascii="Courier New" w:hAnsi="Courier New" w:cs="Courier New"/>
      <w:sz w:val="20"/>
    </w:rPr>
  </w:style>
  <w:style w:type="character" w:customStyle="1" w:styleId="WW8Num89z2">
    <w:name w:val="WW8Num89z2"/>
    <w:qFormat/>
    <w:rPr>
      <w:rFonts w:ascii="Wingdings" w:hAnsi="Wingdings" w:cs="Wingdings"/>
      <w:sz w:val="20"/>
    </w:rPr>
  </w:style>
  <w:style w:type="character" w:customStyle="1" w:styleId="WW8Num90z0">
    <w:name w:val="WW8Num90z0"/>
    <w:qFormat/>
    <w:rPr>
      <w:rFonts w:ascii="Symbol" w:hAnsi="Symbol" w:cs="Symbol"/>
    </w:rPr>
  </w:style>
  <w:style w:type="character" w:customStyle="1" w:styleId="WW8Num93z0">
    <w:name w:val="WW8Num93z0"/>
    <w:qFormat/>
    <w:rPr>
      <w:rFonts w:ascii="Symbol" w:hAnsi="Symbol" w:cs="Symbol"/>
    </w:rPr>
  </w:style>
  <w:style w:type="character" w:customStyle="1" w:styleId="WW8Num94z0">
    <w:name w:val="WW8Num94z0"/>
    <w:qFormat/>
    <w:rPr>
      <w:rFonts w:ascii="OpenSymbol" w:eastAsia="OpenSymbol" w:hAnsi="OpenSymbol" w:cs="OpenSymbol"/>
    </w:rPr>
  </w:style>
  <w:style w:type="character" w:customStyle="1" w:styleId="WW8Num95z1">
    <w:name w:val="WW8Num95z1"/>
    <w:qFormat/>
    <w:rPr>
      <w:rFonts w:ascii="Symbol" w:hAnsi="Symbol" w:cs="Symbol"/>
    </w:rPr>
  </w:style>
  <w:style w:type="character" w:customStyle="1" w:styleId="WW8Num95z2">
    <w:name w:val="WW8Num95z2"/>
    <w:qFormat/>
    <w:rPr>
      <w:rFonts w:ascii="Times New Roman" w:hAnsi="Times New Roman" w:cs="Times New Roman"/>
    </w:rPr>
  </w:style>
  <w:style w:type="character" w:customStyle="1" w:styleId="WW8Num97z3">
    <w:name w:val="WW8Num97z3"/>
    <w:qFormat/>
    <w:rPr>
      <w:rFonts w:ascii="Symbol" w:hAnsi="Symbol" w:cs="Symbol"/>
    </w:rPr>
  </w:style>
  <w:style w:type="character" w:customStyle="1" w:styleId="WW8Num98z0">
    <w:name w:val="WW8Num98z0"/>
    <w:qFormat/>
    <w:rPr>
      <w:rFonts w:ascii="OpenSymbol" w:eastAsia="OpenSymbol" w:hAnsi="OpenSymbol" w:cs="OpenSymbol"/>
    </w:rPr>
  </w:style>
  <w:style w:type="character" w:customStyle="1" w:styleId="WW8Num103z0">
    <w:name w:val="WW8Num103z0"/>
    <w:qFormat/>
    <w:rPr>
      <w:rFonts w:ascii="Symbol" w:hAnsi="Symbol" w:cs="Symbol"/>
    </w:rPr>
  </w:style>
  <w:style w:type="character" w:customStyle="1" w:styleId="WW8Num107z0">
    <w:name w:val="WW8Num107z0"/>
    <w:qFormat/>
    <w:rPr>
      <w:rFonts w:ascii="OpenSymbol" w:eastAsia="OpenSymbol" w:hAnsi="OpenSymbol" w:cs="OpenSymbol"/>
    </w:rPr>
  </w:style>
  <w:style w:type="character" w:customStyle="1" w:styleId="WW8Num107z1">
    <w:name w:val="WW8Num107z1"/>
    <w:qFormat/>
    <w:rPr>
      <w:rFonts w:ascii="Courier New" w:hAnsi="Courier New" w:cs="Courier New"/>
    </w:rPr>
  </w:style>
  <w:style w:type="character" w:customStyle="1" w:styleId="WW8Num107z2">
    <w:name w:val="WW8Num107z2"/>
    <w:qFormat/>
    <w:rPr>
      <w:rFonts w:ascii="Wingdings" w:hAnsi="Wingdings" w:cs="Wingdings"/>
    </w:rPr>
  </w:style>
  <w:style w:type="character" w:customStyle="1" w:styleId="WW8Num107z3">
    <w:name w:val="WW8Num107z3"/>
    <w:qFormat/>
    <w:rPr>
      <w:rFonts w:ascii="Symbol" w:hAnsi="Symbol" w:cs="Symbol"/>
    </w:rPr>
  </w:style>
  <w:style w:type="character" w:customStyle="1" w:styleId="WW8Num110z0">
    <w:name w:val="WW8Num110z0"/>
    <w:qFormat/>
    <w:rPr>
      <w:rFonts w:ascii="Symbol" w:hAnsi="Symbol" w:cs="Symbol"/>
    </w:rPr>
  </w:style>
  <w:style w:type="character" w:customStyle="1" w:styleId="WW8Num115z3">
    <w:name w:val="WW8Num115z3"/>
    <w:qFormat/>
    <w:rPr>
      <w:rFonts w:ascii="Symbol" w:hAnsi="Symbol" w:cs="Symbol"/>
    </w:rPr>
  </w:style>
  <w:style w:type="character" w:customStyle="1" w:styleId="WW8Num121z0">
    <w:name w:val="WW8Num121z0"/>
    <w:qFormat/>
    <w:rPr>
      <w:rFonts w:ascii="Symbol" w:hAnsi="Symbol" w:cs="Symbol"/>
    </w:rPr>
  </w:style>
  <w:style w:type="character" w:customStyle="1" w:styleId="WW8Num122z0">
    <w:name w:val="WW8Num122z0"/>
    <w:qFormat/>
    <w:rPr>
      <w:rFonts w:ascii="Symbol" w:hAnsi="Symbol" w:cs="Symbol"/>
    </w:rPr>
  </w:style>
  <w:style w:type="character" w:customStyle="1" w:styleId="WW8Num123z0">
    <w:name w:val="WW8Num123z0"/>
    <w:qFormat/>
    <w:rPr>
      <w:rFonts w:ascii="OpenSymbol" w:eastAsia="OpenSymbol" w:hAnsi="OpenSymbol" w:cs="OpenSymbol"/>
    </w:rPr>
  </w:style>
  <w:style w:type="character" w:customStyle="1" w:styleId="WW8Num123z1">
    <w:name w:val="WW8Num123z1"/>
    <w:qFormat/>
    <w:rPr>
      <w:rFonts w:ascii="OpenSymbol" w:hAnsi="OpenSymbol" w:cs="OpenSymbol"/>
    </w:rPr>
  </w:style>
  <w:style w:type="character" w:customStyle="1" w:styleId="WW8Num126z0">
    <w:name w:val="WW8Num126z0"/>
    <w:qFormat/>
    <w:rPr>
      <w:rFonts w:ascii="Symbol" w:hAnsi="Symbol" w:cs="Symbol"/>
    </w:rPr>
  </w:style>
  <w:style w:type="character" w:customStyle="1" w:styleId="WW8Num127z0">
    <w:name w:val="WW8Num127z0"/>
    <w:qFormat/>
    <w:rPr>
      <w:rFonts w:ascii="Symbol" w:hAnsi="Symbol" w:cs="Symbol"/>
    </w:rPr>
  </w:style>
  <w:style w:type="character" w:customStyle="1" w:styleId="WW8Num129z1">
    <w:name w:val="WW8Num129z1"/>
    <w:qFormat/>
    <w:rPr>
      <w:rFonts w:ascii="Symbol" w:hAnsi="Symbol" w:cs="Symbol"/>
    </w:rPr>
  </w:style>
  <w:style w:type="character" w:customStyle="1" w:styleId="WW8Num131z0">
    <w:name w:val="WW8Num131z0"/>
    <w:qFormat/>
    <w:rPr>
      <w:rFonts w:ascii="Times New Roman" w:eastAsia="Times New Roman" w:hAnsi="Times New Roman" w:cs="Times New Roman"/>
    </w:rPr>
  </w:style>
  <w:style w:type="character" w:customStyle="1" w:styleId="WW8Num131z3">
    <w:name w:val="WW8Num131z3"/>
    <w:qFormat/>
    <w:rPr>
      <w:rFonts w:ascii="Symbol" w:hAnsi="Symbol" w:cs="Symbol"/>
    </w:rPr>
  </w:style>
  <w:style w:type="character" w:customStyle="1" w:styleId="WW8Num133z1">
    <w:name w:val="WW8Num133z1"/>
    <w:qFormat/>
    <w:rPr>
      <w:rFonts w:ascii="OpenSymbol" w:eastAsia="OpenSymbol" w:hAnsi="OpenSymbol" w:cs="OpenSymbol"/>
    </w:rPr>
  </w:style>
  <w:style w:type="character" w:customStyle="1" w:styleId="WW8Num133z3">
    <w:name w:val="WW8Num133z3"/>
    <w:qFormat/>
    <w:rPr>
      <w:rFonts w:ascii="Symbol" w:hAnsi="Symbol" w:cs="Symbol"/>
    </w:rPr>
  </w:style>
  <w:style w:type="character" w:customStyle="1" w:styleId="WW8Num136z0">
    <w:name w:val="WW8Num136z0"/>
    <w:qFormat/>
    <w:rPr>
      <w:rFonts w:ascii="OpenSymbol" w:eastAsia="OpenSymbol" w:hAnsi="OpenSymbol" w:cs="OpenSymbol"/>
    </w:rPr>
  </w:style>
  <w:style w:type="character" w:customStyle="1" w:styleId="WW8Num138z0">
    <w:name w:val="WW8Num138z0"/>
    <w:qFormat/>
    <w:rPr>
      <w:rFonts w:ascii="Symbol" w:hAnsi="Symbol" w:cs="Symbol"/>
    </w:rPr>
  </w:style>
  <w:style w:type="character" w:customStyle="1" w:styleId="WW8Num145z0">
    <w:name w:val="WW8Num145z0"/>
    <w:qFormat/>
    <w:rPr>
      <w:rFonts w:ascii="Symbol" w:hAnsi="Symbol" w:cs="Symbol"/>
    </w:rPr>
  </w:style>
  <w:style w:type="character" w:customStyle="1" w:styleId="WW8Num146z0">
    <w:name w:val="WW8Num146z0"/>
    <w:qFormat/>
    <w:rPr>
      <w:rFonts w:ascii="Symbol" w:hAnsi="Symbol" w:cs="Symbol"/>
      <w:sz w:val="20"/>
      <w:shd w:val="clear" w:color="auto" w:fill="00FFFF"/>
    </w:rPr>
  </w:style>
  <w:style w:type="character" w:customStyle="1" w:styleId="WW8Num146z1">
    <w:name w:val="WW8Num146z1"/>
    <w:qFormat/>
    <w:rPr>
      <w:rFonts w:ascii="Courier New" w:hAnsi="Courier New" w:cs="Courier New"/>
      <w:sz w:val="20"/>
    </w:rPr>
  </w:style>
  <w:style w:type="character" w:customStyle="1" w:styleId="WW8Num146z2">
    <w:name w:val="WW8Num146z2"/>
    <w:qFormat/>
    <w:rPr>
      <w:rFonts w:ascii="Wingdings" w:hAnsi="Wingdings" w:cs="Wingdings"/>
      <w:sz w:val="20"/>
    </w:rPr>
  </w:style>
  <w:style w:type="character" w:customStyle="1" w:styleId="WW8Num147z0">
    <w:name w:val="WW8Num147z0"/>
    <w:qFormat/>
    <w:rPr>
      <w:rFonts w:ascii="Symbol" w:hAnsi="Symbol" w:cs="Symbol"/>
    </w:rPr>
  </w:style>
  <w:style w:type="character" w:customStyle="1" w:styleId="WW8Num149z0">
    <w:name w:val="WW8Num149z0"/>
    <w:qFormat/>
    <w:rPr>
      <w:rFonts w:ascii="OpenSymbol" w:eastAsia="OpenSymbol" w:hAnsi="OpenSymbol" w:cs="OpenSymbol"/>
    </w:rPr>
  </w:style>
  <w:style w:type="character" w:customStyle="1" w:styleId="WW8Num149z1">
    <w:name w:val="WW8Num149z1"/>
    <w:qFormat/>
    <w:rPr>
      <w:rFonts w:ascii="Courier New" w:hAnsi="Courier New" w:cs="Courier New"/>
    </w:rPr>
  </w:style>
  <w:style w:type="character" w:customStyle="1" w:styleId="WW8Num149z2">
    <w:name w:val="WW8Num149z2"/>
    <w:qFormat/>
    <w:rPr>
      <w:rFonts w:ascii="Wingdings" w:hAnsi="Wingdings" w:cs="Wingdings"/>
    </w:rPr>
  </w:style>
  <w:style w:type="character" w:customStyle="1" w:styleId="WW8Num149z3">
    <w:name w:val="WW8Num149z3"/>
    <w:qFormat/>
    <w:rPr>
      <w:rFonts w:ascii="Symbol" w:hAnsi="Symbol" w:cs="Symbol"/>
    </w:rPr>
  </w:style>
  <w:style w:type="character" w:customStyle="1" w:styleId="WW8Num154z0">
    <w:name w:val="WW8Num154z0"/>
    <w:qFormat/>
    <w:rPr>
      <w:rFonts w:ascii="Symbol" w:hAnsi="Symbol" w:cs="Symbol"/>
    </w:rPr>
  </w:style>
  <w:style w:type="character" w:customStyle="1" w:styleId="WW8Num155z0">
    <w:name w:val="WW8Num155z0"/>
    <w:qFormat/>
    <w:rPr>
      <w:rFonts w:ascii="Symbol" w:hAnsi="Symbol" w:cs="Times New Roman"/>
      <w:sz w:val="20"/>
      <w:szCs w:val="20"/>
    </w:rPr>
  </w:style>
  <w:style w:type="character" w:customStyle="1" w:styleId="WW8Num155z1">
    <w:name w:val="WW8Num155z1"/>
    <w:qFormat/>
    <w:rPr>
      <w:rFonts w:ascii="Courier New" w:hAnsi="Courier New" w:cs="Courier New"/>
    </w:rPr>
  </w:style>
  <w:style w:type="character" w:customStyle="1" w:styleId="WW8Num155z2">
    <w:name w:val="WW8Num155z2"/>
    <w:qFormat/>
    <w:rPr>
      <w:rFonts w:ascii="Wingdings" w:hAnsi="Wingdings" w:cs="Times New Roman"/>
    </w:rPr>
  </w:style>
  <w:style w:type="character" w:customStyle="1" w:styleId="WW8Num155z3">
    <w:name w:val="WW8Num155z3"/>
    <w:qFormat/>
    <w:rPr>
      <w:rFonts w:ascii="Symbol" w:hAnsi="Symbol" w:cs="Times New Roman"/>
    </w:rPr>
  </w:style>
  <w:style w:type="character" w:customStyle="1" w:styleId="WW8Num157z0">
    <w:name w:val="WW8Num157z0"/>
    <w:qFormat/>
    <w:rPr>
      <w:rFonts w:ascii="Times New Roman" w:eastAsia="Times New Roman" w:hAnsi="Times New Roman" w:cs="Times New Roman"/>
    </w:rPr>
  </w:style>
  <w:style w:type="character" w:customStyle="1" w:styleId="WW8Num157z3">
    <w:name w:val="WW8Num157z3"/>
    <w:qFormat/>
    <w:rPr>
      <w:rFonts w:ascii="Symbol" w:hAnsi="Symbol" w:cs="Symbol"/>
    </w:rPr>
  </w:style>
  <w:style w:type="character" w:customStyle="1" w:styleId="WW8Num159z0">
    <w:name w:val="WW8Num159z0"/>
    <w:qFormat/>
    <w:rPr>
      <w:rFonts w:ascii="Times New Roman" w:hAnsi="Times New Roman" w:cs="Times New Roman"/>
    </w:rPr>
  </w:style>
  <w:style w:type="character" w:customStyle="1" w:styleId="WW8Num159z4">
    <w:name w:val="WW8Num159z4"/>
    <w:qFormat/>
    <w:rPr>
      <w:rFonts w:ascii="Arial" w:hAnsi="Arial" w:cs="Arial"/>
    </w:rPr>
  </w:style>
  <w:style w:type="character" w:customStyle="1" w:styleId="WW8Num160z0">
    <w:name w:val="WW8Num160z0"/>
    <w:qFormat/>
    <w:rPr>
      <w:rFonts w:ascii="Symbol" w:hAnsi="Symbol" w:cs="Symbol"/>
    </w:rPr>
  </w:style>
  <w:style w:type="character" w:customStyle="1" w:styleId="WW8Num168z0">
    <w:name w:val="WW8Num168z0"/>
    <w:qFormat/>
    <w:rPr>
      <w:rFonts w:ascii="OpenSymbol" w:eastAsia="OpenSymbol" w:hAnsi="OpenSymbol" w:cs="OpenSymbol"/>
    </w:rPr>
  </w:style>
  <w:style w:type="character" w:customStyle="1" w:styleId="WW8Num168z1">
    <w:name w:val="WW8Num168z1"/>
    <w:qFormat/>
    <w:rPr>
      <w:rFonts w:ascii="Courier New" w:hAnsi="Courier New" w:cs="Courier New"/>
      <w:sz w:val="20"/>
    </w:rPr>
  </w:style>
  <w:style w:type="character" w:customStyle="1" w:styleId="WW8Num168z2">
    <w:name w:val="WW8Num168z2"/>
    <w:qFormat/>
    <w:rPr>
      <w:rFonts w:ascii="Wingdings" w:hAnsi="Wingdings" w:cs="Wingdings"/>
      <w:sz w:val="20"/>
    </w:rPr>
  </w:style>
  <w:style w:type="character" w:customStyle="1" w:styleId="WW8Num174z0">
    <w:name w:val="WW8Num174z0"/>
    <w:qFormat/>
    <w:rPr>
      <w:rFonts w:ascii="Symbol" w:hAnsi="Symbol" w:cs="Symbol"/>
    </w:rPr>
  </w:style>
  <w:style w:type="character" w:customStyle="1" w:styleId="WW8Num174z1">
    <w:name w:val="WW8Num174z1"/>
    <w:qFormat/>
    <w:rPr>
      <w:rFonts w:ascii="Courier New" w:hAnsi="Courier New" w:cs="Courier New"/>
    </w:rPr>
  </w:style>
  <w:style w:type="character" w:customStyle="1" w:styleId="WW8Num174z2">
    <w:name w:val="WW8Num174z2"/>
    <w:qFormat/>
    <w:rPr>
      <w:rFonts w:ascii="Wingdings" w:hAnsi="Wingdings" w:cs="Wingdings"/>
    </w:rPr>
  </w:style>
  <w:style w:type="character" w:customStyle="1" w:styleId="WW8Num183z0">
    <w:name w:val="WW8Num183z0"/>
    <w:qFormat/>
    <w:rPr>
      <w:rFonts w:ascii="Symbol" w:hAnsi="Symbol" w:cs="Symbol"/>
    </w:rPr>
  </w:style>
  <w:style w:type="character" w:customStyle="1" w:styleId="WW8Num185z3">
    <w:name w:val="WW8Num185z3"/>
    <w:qFormat/>
    <w:rPr>
      <w:rFonts w:ascii="Symbol" w:hAnsi="Symbol" w:cs="Symbol"/>
    </w:rPr>
  </w:style>
  <w:style w:type="character" w:customStyle="1" w:styleId="WW8Num188z0">
    <w:name w:val="WW8Num188z0"/>
    <w:qFormat/>
    <w:rPr>
      <w:rFonts w:ascii="Times New Roman" w:eastAsia="Times New Roman" w:hAnsi="Times New Roman" w:cs="Times New Roman"/>
    </w:rPr>
  </w:style>
  <w:style w:type="character" w:customStyle="1" w:styleId="WW8Num188z3">
    <w:name w:val="WW8Num188z3"/>
    <w:qFormat/>
    <w:rPr>
      <w:rFonts w:ascii="Symbol" w:hAnsi="Symbol" w:cs="Symbol"/>
    </w:rPr>
  </w:style>
  <w:style w:type="character" w:customStyle="1" w:styleId="WW8Num191z0">
    <w:name w:val="WW8Num191z0"/>
    <w:qFormat/>
    <w:rPr>
      <w:rFonts w:ascii="Symbol" w:hAnsi="Symbol" w:cs="Symbol"/>
    </w:rPr>
  </w:style>
  <w:style w:type="character" w:customStyle="1" w:styleId="WW8Num192z3">
    <w:name w:val="WW8Num192z3"/>
    <w:qFormat/>
    <w:rPr>
      <w:rFonts w:ascii="Symbol" w:hAnsi="Symbol" w:cs="Symbol"/>
    </w:rPr>
  </w:style>
  <w:style w:type="character" w:customStyle="1" w:styleId="WW8Num195z0">
    <w:name w:val="WW8Num195z0"/>
    <w:qFormat/>
    <w:rPr>
      <w:rFonts w:ascii="OpenSymbol" w:eastAsia="OpenSymbol" w:hAnsi="OpenSymbol" w:cs="OpenSymbol"/>
    </w:rPr>
  </w:style>
  <w:style w:type="character" w:customStyle="1" w:styleId="WW8Num196z0">
    <w:name w:val="WW8Num196z0"/>
    <w:qFormat/>
    <w:rPr>
      <w:rFonts w:ascii="OpenSymbol" w:eastAsia="OpenSymbol" w:hAnsi="OpenSymbol" w:cs="OpenSymbol"/>
    </w:rPr>
  </w:style>
  <w:style w:type="character" w:customStyle="1" w:styleId="WW8Num200z0">
    <w:name w:val="WW8Num200z0"/>
    <w:qFormat/>
    <w:rPr>
      <w:rFonts w:ascii="Symbol" w:hAnsi="Symbol" w:cs="Symbol"/>
    </w:rPr>
  </w:style>
  <w:style w:type="character" w:customStyle="1" w:styleId="WW8Num201z0">
    <w:name w:val="WW8Num201z0"/>
    <w:qFormat/>
    <w:rPr>
      <w:rFonts w:ascii="Symbol" w:hAnsi="Symbol" w:cs="Symbol"/>
    </w:rPr>
  </w:style>
  <w:style w:type="character" w:customStyle="1" w:styleId="WW8Num203z0">
    <w:name w:val="WW8Num203z0"/>
    <w:qFormat/>
    <w:rPr>
      <w:rFonts w:ascii="OpenSymbol" w:eastAsia="OpenSymbol" w:hAnsi="OpenSymbol" w:cs="OpenSymbol"/>
    </w:rPr>
  </w:style>
  <w:style w:type="character" w:customStyle="1" w:styleId="WW8Num204z0">
    <w:name w:val="WW8Num204z0"/>
    <w:qFormat/>
    <w:rPr>
      <w:rFonts w:ascii="Symbol" w:hAnsi="Symbol" w:cs="Symbol"/>
    </w:rPr>
  </w:style>
  <w:style w:type="character" w:customStyle="1" w:styleId="WW8Num206z0">
    <w:name w:val="WW8Num206z0"/>
    <w:qFormat/>
    <w:rPr>
      <w:rFonts w:ascii="Symbol" w:hAnsi="Symbol" w:cs="Symbol"/>
    </w:rPr>
  </w:style>
  <w:style w:type="character" w:customStyle="1" w:styleId="WW8Num208z0">
    <w:name w:val="WW8Num208z0"/>
    <w:qFormat/>
    <w:rPr>
      <w:rFonts w:ascii="OpenSymbol" w:eastAsia="OpenSymbol" w:hAnsi="OpenSymbol" w:cs="OpenSymbol"/>
    </w:rPr>
  </w:style>
  <w:style w:type="character" w:customStyle="1" w:styleId="WW8Num211z0">
    <w:name w:val="WW8Num211z0"/>
    <w:qFormat/>
    <w:rPr>
      <w:rFonts w:ascii="Symbol" w:hAnsi="Symbol" w:cs="Symbol"/>
    </w:rPr>
  </w:style>
  <w:style w:type="character" w:customStyle="1" w:styleId="WW8Num212z0">
    <w:name w:val="WW8Num212z0"/>
    <w:qFormat/>
    <w:rPr>
      <w:rFonts w:ascii="Symbol" w:hAnsi="Symbol" w:cs="Symbol"/>
    </w:rPr>
  </w:style>
  <w:style w:type="character" w:customStyle="1" w:styleId="WW8Num216z0">
    <w:name w:val="WW8Num216z0"/>
    <w:qFormat/>
    <w:rPr>
      <w:rFonts w:ascii="Symbol" w:hAnsi="Symbol" w:cs="Symbol"/>
    </w:rPr>
  </w:style>
  <w:style w:type="character" w:customStyle="1" w:styleId="WW8Num220z0">
    <w:name w:val="WW8Num220z0"/>
    <w:qFormat/>
    <w:rPr>
      <w:rFonts w:eastAsia="Calibri"/>
    </w:rPr>
  </w:style>
  <w:style w:type="character" w:customStyle="1" w:styleId="WW8Num223z0">
    <w:name w:val="WW8Num223z0"/>
    <w:qFormat/>
    <w:rPr>
      <w:rFonts w:ascii="Symbol" w:hAnsi="Symbol" w:cs="Symbol"/>
    </w:rPr>
  </w:style>
  <w:style w:type="character" w:customStyle="1" w:styleId="WW8Num224z0">
    <w:name w:val="WW8Num224z0"/>
    <w:qFormat/>
    <w:rPr>
      <w:rFonts w:eastAsia="Calibri"/>
    </w:rPr>
  </w:style>
  <w:style w:type="character" w:customStyle="1" w:styleId="WW8Num228z0">
    <w:name w:val="WW8Num228z0"/>
    <w:qFormat/>
    <w:rPr>
      <w:rFonts w:ascii="OpenSymbol" w:eastAsia="OpenSymbol" w:hAnsi="OpenSymbol" w:cs="OpenSymbol"/>
    </w:rPr>
  </w:style>
  <w:style w:type="character" w:customStyle="1" w:styleId="WW8Num231z0">
    <w:name w:val="WW8Num231z0"/>
    <w:qFormat/>
    <w:rPr>
      <w:rFonts w:ascii="Symbol" w:hAnsi="Symbol" w:cs="Symbol"/>
    </w:rPr>
  </w:style>
  <w:style w:type="character" w:customStyle="1" w:styleId="WW8Num240z0">
    <w:name w:val="WW8Num240z0"/>
    <w:qFormat/>
    <w:rPr>
      <w:rFonts w:ascii="OpenSymbol" w:eastAsia="OpenSymbol" w:hAnsi="OpenSymbol" w:cs="OpenSymbol"/>
    </w:rPr>
  </w:style>
  <w:style w:type="character" w:customStyle="1" w:styleId="WW8Num240z1">
    <w:name w:val="WW8Num240z1"/>
    <w:qFormat/>
    <w:rPr>
      <w:rFonts w:ascii="Courier New" w:hAnsi="Courier New" w:cs="Courier New"/>
      <w:sz w:val="20"/>
    </w:rPr>
  </w:style>
  <w:style w:type="character" w:customStyle="1" w:styleId="WW8Num240z2">
    <w:name w:val="WW8Num240z2"/>
    <w:qFormat/>
    <w:rPr>
      <w:rFonts w:ascii="Wingdings" w:hAnsi="Wingdings" w:cs="Wingdings"/>
      <w:sz w:val="20"/>
    </w:rPr>
  </w:style>
  <w:style w:type="character" w:customStyle="1" w:styleId="WW8Num242z1">
    <w:name w:val="WW8Num242z1"/>
    <w:qFormat/>
    <w:rPr>
      <w:rFonts w:ascii="Times New Roman" w:hAnsi="Times New Roman" w:cs="Times New Roman"/>
    </w:rPr>
  </w:style>
  <w:style w:type="character" w:customStyle="1" w:styleId="WW8Num244z0">
    <w:name w:val="WW8Num244z0"/>
    <w:qFormat/>
    <w:rPr>
      <w:rFonts w:ascii="Symbol" w:hAnsi="Symbol" w:cs="Times New Roman"/>
      <w:sz w:val="20"/>
    </w:rPr>
  </w:style>
  <w:style w:type="character" w:customStyle="1" w:styleId="WW8Num244z1">
    <w:name w:val="WW8Num244z1"/>
    <w:qFormat/>
    <w:rPr>
      <w:rFonts w:ascii="OpenSymbol" w:eastAsia="OpenSymbol" w:hAnsi="OpenSymbol" w:cs="OpenSymbol"/>
    </w:rPr>
  </w:style>
  <w:style w:type="character" w:customStyle="1" w:styleId="WW8Num244z2">
    <w:name w:val="WW8Num244z2"/>
    <w:qFormat/>
    <w:rPr>
      <w:rFonts w:ascii="Wingdings" w:hAnsi="Wingdings" w:cs="Wingdings"/>
    </w:rPr>
  </w:style>
  <w:style w:type="character" w:customStyle="1" w:styleId="WW8Num244z3">
    <w:name w:val="WW8Num244z3"/>
    <w:qFormat/>
    <w:rPr>
      <w:rFonts w:ascii="Symbol" w:hAnsi="Symbol" w:cs="Symbol"/>
    </w:rPr>
  </w:style>
  <w:style w:type="character" w:customStyle="1" w:styleId="WW8Num244z4">
    <w:name w:val="WW8Num244z4"/>
    <w:qFormat/>
    <w:rPr>
      <w:rFonts w:ascii="Courier New" w:hAnsi="Courier New" w:cs="Courier New"/>
    </w:rPr>
  </w:style>
  <w:style w:type="character" w:customStyle="1" w:styleId="WW8Num246z0">
    <w:name w:val="WW8Num246z0"/>
    <w:qFormat/>
    <w:rPr>
      <w:rFonts w:ascii="Symbol" w:hAnsi="Symbol" w:cs="Symbol"/>
    </w:rPr>
  </w:style>
  <w:style w:type="character" w:customStyle="1" w:styleId="WW8Num250z0">
    <w:name w:val="WW8Num250z0"/>
    <w:qFormat/>
    <w:rPr>
      <w:rFonts w:ascii="Symbol" w:hAnsi="Symbol" w:cs="Symbol"/>
    </w:rPr>
  </w:style>
  <w:style w:type="character" w:customStyle="1" w:styleId="WW8Num251z3">
    <w:name w:val="WW8Num251z3"/>
    <w:qFormat/>
    <w:rPr>
      <w:rFonts w:ascii="Symbol" w:hAnsi="Symbol" w:cs="Symbol"/>
    </w:rPr>
  </w:style>
  <w:style w:type="character" w:customStyle="1" w:styleId="WW8Num255z1">
    <w:name w:val="WW8Num255z1"/>
    <w:qFormat/>
    <w:rPr>
      <w:rFonts w:ascii="Symbol" w:hAnsi="Symbol" w:cs="Symbol"/>
    </w:rPr>
  </w:style>
  <w:style w:type="character" w:customStyle="1" w:styleId="WW8Num257z3">
    <w:name w:val="WW8Num257z3"/>
    <w:qFormat/>
    <w:rPr>
      <w:rFonts w:ascii="Symbol" w:hAnsi="Symbol" w:cs="Symbol"/>
    </w:rPr>
  </w:style>
  <w:style w:type="character" w:customStyle="1" w:styleId="WW8Num260z0">
    <w:name w:val="WW8Num260z0"/>
    <w:qFormat/>
    <w:rPr>
      <w:rFonts w:ascii="Times New Roman" w:hAnsi="Times New Roman" w:cs="Times New Roman"/>
    </w:rPr>
  </w:style>
  <w:style w:type="character" w:customStyle="1" w:styleId="WW8Num261z0">
    <w:name w:val="WW8Num261z0"/>
    <w:qFormat/>
    <w:rPr>
      <w:rFonts w:ascii="Symbol" w:hAnsi="Symbol" w:cs="Symbol"/>
      <w:sz w:val="18"/>
    </w:rPr>
  </w:style>
  <w:style w:type="character" w:customStyle="1" w:styleId="WW8Num261z1">
    <w:name w:val="WW8Num261z1"/>
    <w:qFormat/>
    <w:rPr>
      <w:rFonts w:ascii="Courier New" w:hAnsi="Courier New" w:cs="Courier New"/>
    </w:rPr>
  </w:style>
  <w:style w:type="character" w:customStyle="1" w:styleId="WW8Num261z2">
    <w:name w:val="WW8Num261z2"/>
    <w:qFormat/>
    <w:rPr>
      <w:rFonts w:ascii="Wingdings" w:hAnsi="Wingdings" w:cs="Wingdings"/>
    </w:rPr>
  </w:style>
  <w:style w:type="character" w:customStyle="1" w:styleId="WW8Num261z3">
    <w:name w:val="WW8Num261z3"/>
    <w:qFormat/>
    <w:rPr>
      <w:rFonts w:ascii="Symbol" w:hAnsi="Symbol" w:cs="Symbol"/>
    </w:rPr>
  </w:style>
  <w:style w:type="character" w:customStyle="1" w:styleId="WW8Num263z0">
    <w:name w:val="WW8Num263z0"/>
    <w:qFormat/>
    <w:rPr>
      <w:rFonts w:eastAsia="Calibri"/>
    </w:rPr>
  </w:style>
  <w:style w:type="character" w:customStyle="1" w:styleId="WW8Num264z0">
    <w:name w:val="WW8Num264z0"/>
    <w:qFormat/>
    <w:rPr>
      <w:rFonts w:ascii="Symbol" w:hAnsi="Symbol" w:cs="Symbol"/>
    </w:rPr>
  </w:style>
  <w:style w:type="character" w:customStyle="1" w:styleId="WW8Num265z0">
    <w:name w:val="WW8Num265z0"/>
    <w:qFormat/>
    <w:rPr>
      <w:rFonts w:ascii="Symbol" w:hAnsi="Symbol" w:cs="Symbol"/>
    </w:rPr>
  </w:style>
  <w:style w:type="character" w:customStyle="1" w:styleId="WW8Num268z0">
    <w:name w:val="WW8Num268z0"/>
    <w:qFormat/>
    <w:rPr>
      <w:rFonts w:ascii="Symbol" w:hAnsi="Symbol" w:cs="Symbol"/>
    </w:rPr>
  </w:style>
  <w:style w:type="character" w:customStyle="1" w:styleId="WW8Num269z0">
    <w:name w:val="WW8Num269z0"/>
    <w:qFormat/>
    <w:rPr>
      <w:rFonts w:ascii="Symbol" w:hAnsi="Symbol" w:cs="Symbol"/>
    </w:rPr>
  </w:style>
  <w:style w:type="character" w:customStyle="1" w:styleId="WW8Num270z1">
    <w:name w:val="WW8Num270z1"/>
    <w:qFormat/>
    <w:rPr>
      <w:rFonts w:ascii="Times New Roman" w:hAnsi="Times New Roman" w:cs="Times New Roman"/>
    </w:rPr>
  </w:style>
  <w:style w:type="character" w:customStyle="1" w:styleId="WW8Num272z1">
    <w:name w:val="WW8Num272z1"/>
    <w:qFormat/>
    <w:rPr>
      <w:rFonts w:ascii="Symbol" w:hAnsi="Symbol" w:cs="Symbol"/>
    </w:rPr>
  </w:style>
  <w:style w:type="character" w:customStyle="1" w:styleId="WW8Num272z2">
    <w:name w:val="WW8Num272z2"/>
    <w:qFormat/>
    <w:rPr>
      <w:rFonts w:ascii="Wingdings" w:hAnsi="Wingdings" w:cs="Wingdings"/>
    </w:rPr>
  </w:style>
  <w:style w:type="character" w:customStyle="1" w:styleId="WW8Num275z1">
    <w:name w:val="WW8Num275z1"/>
    <w:qFormat/>
    <w:rPr>
      <w:rFonts w:ascii="Symbol" w:hAnsi="Symbol" w:cs="Symbol"/>
    </w:rPr>
  </w:style>
  <w:style w:type="character" w:customStyle="1" w:styleId="WW8Num275z2">
    <w:name w:val="WW8Num275z2"/>
    <w:qFormat/>
    <w:rPr>
      <w:rFonts w:ascii="Times New Roman" w:hAnsi="Times New Roman" w:cs="Times New Roman"/>
    </w:rPr>
  </w:style>
  <w:style w:type="character" w:customStyle="1" w:styleId="WW8Num276z0">
    <w:name w:val="WW8Num276z0"/>
    <w:qFormat/>
    <w:rPr>
      <w:rFonts w:ascii="Symbol" w:hAnsi="Symbol" w:cs="Symbol"/>
    </w:rPr>
  </w:style>
  <w:style w:type="character" w:customStyle="1" w:styleId="WW8Num277z0">
    <w:name w:val="WW8Num277z0"/>
    <w:qFormat/>
    <w:rPr>
      <w:rFonts w:ascii="Symbol" w:hAnsi="Symbol" w:cs="Times New Roman"/>
      <w:sz w:val="20"/>
    </w:rPr>
  </w:style>
  <w:style w:type="character" w:customStyle="1" w:styleId="WW8Num277z1">
    <w:name w:val="WW8Num277z1"/>
    <w:qFormat/>
    <w:rPr>
      <w:rFonts w:ascii="Symbol" w:hAnsi="Symbol" w:cs="Symbol"/>
      <w:sz w:val="18"/>
    </w:rPr>
  </w:style>
  <w:style w:type="character" w:customStyle="1" w:styleId="WW8Num277z2">
    <w:name w:val="WW8Num277z2"/>
    <w:qFormat/>
    <w:rPr>
      <w:rFonts w:ascii="Wingdings" w:hAnsi="Wingdings" w:cs="Wingdings"/>
    </w:rPr>
  </w:style>
  <w:style w:type="character" w:customStyle="1" w:styleId="WW8Num277z3">
    <w:name w:val="WW8Num277z3"/>
    <w:qFormat/>
    <w:rPr>
      <w:rFonts w:ascii="Symbol" w:hAnsi="Symbol" w:cs="Symbol"/>
    </w:rPr>
  </w:style>
  <w:style w:type="character" w:customStyle="1" w:styleId="WW8Num277z4">
    <w:name w:val="WW8Num277z4"/>
    <w:qFormat/>
    <w:rPr>
      <w:rFonts w:ascii="Courier New" w:hAnsi="Courier New" w:cs="Courier New"/>
    </w:rPr>
  </w:style>
  <w:style w:type="character" w:customStyle="1" w:styleId="WW8Num280z0">
    <w:name w:val="WW8Num280z0"/>
    <w:qFormat/>
    <w:rPr>
      <w:rFonts w:ascii="Symbol" w:hAnsi="Symbol" w:cs="Symbol"/>
    </w:rPr>
  </w:style>
  <w:style w:type="character" w:customStyle="1" w:styleId="WW8Num282z0">
    <w:name w:val="WW8Num282z0"/>
    <w:qFormat/>
    <w:rPr>
      <w:rFonts w:ascii="Symbol" w:hAnsi="Symbol" w:cs="Symbol"/>
    </w:rPr>
  </w:style>
  <w:style w:type="character" w:customStyle="1" w:styleId="WW8Num287z0">
    <w:name w:val="WW8Num287z0"/>
    <w:qFormat/>
    <w:rPr>
      <w:rFonts w:ascii="Symbol" w:hAnsi="Symbol" w:cs="Symbol"/>
      <w:color w:val="000000"/>
      <w:sz w:val="18"/>
    </w:rPr>
  </w:style>
  <w:style w:type="character" w:customStyle="1" w:styleId="WW8Num287z1">
    <w:name w:val="WW8Num287z1"/>
    <w:qFormat/>
    <w:rPr>
      <w:rFonts w:ascii="Courier New" w:hAnsi="Courier New" w:cs="Courier New"/>
    </w:rPr>
  </w:style>
  <w:style w:type="character" w:customStyle="1" w:styleId="WW8Num287z2">
    <w:name w:val="WW8Num287z2"/>
    <w:qFormat/>
    <w:rPr>
      <w:rFonts w:ascii="Wingdings" w:hAnsi="Wingdings" w:cs="Wingdings"/>
    </w:rPr>
  </w:style>
  <w:style w:type="character" w:customStyle="1" w:styleId="WW8Num287z3">
    <w:name w:val="WW8Num287z3"/>
    <w:qFormat/>
    <w:rPr>
      <w:rFonts w:ascii="Symbol" w:hAnsi="Symbol" w:cs="Symbol"/>
    </w:rPr>
  </w:style>
  <w:style w:type="character" w:customStyle="1" w:styleId="WW8Num288z0">
    <w:name w:val="WW8Num288z0"/>
    <w:qFormat/>
    <w:rPr>
      <w:rFonts w:ascii="OpenSymbol" w:eastAsia="OpenSymbol" w:hAnsi="Open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ascii="Courier New" w:eastAsia="Courier New" w:hAnsi="Courier New" w:cs="Courier New"/>
      <w:sz w:val="20"/>
    </w:rPr>
  </w:style>
  <w:style w:type="character" w:customStyle="1" w:styleId="WW8Num3z2">
    <w:name w:val="WW8Num3z2"/>
    <w:qFormat/>
    <w:rPr>
      <w:rFonts w:ascii="Wingdings" w:eastAsia="Wingdings" w:hAnsi="Wingdings" w:cs="Wingdings"/>
      <w:sz w:val="20"/>
    </w:rPr>
  </w:style>
  <w:style w:type="character" w:customStyle="1" w:styleId="WW8Num4z1">
    <w:name w:val="WW8Num4z1"/>
    <w:qFormat/>
    <w:rPr>
      <w:rFonts w:ascii="Courier New" w:eastAsia="Courier New" w:hAnsi="Courier New" w:cs="Courier New"/>
      <w:sz w:val="20"/>
    </w:rPr>
  </w:style>
  <w:style w:type="character" w:customStyle="1" w:styleId="WW8Num4z2">
    <w:name w:val="WW8Num4z2"/>
    <w:qFormat/>
    <w:rPr>
      <w:rFonts w:ascii="Wingdings" w:eastAsia="Wingdings" w:hAnsi="Wingdings" w:cs="Wingdings"/>
      <w:sz w:val="20"/>
    </w:rPr>
  </w:style>
  <w:style w:type="character" w:customStyle="1" w:styleId="WW8Num5z0">
    <w:name w:val="WW8Num5z0"/>
    <w:qFormat/>
    <w:rPr>
      <w:rFonts w:ascii="Symbol" w:eastAsia="Symbol" w:hAnsi="Symbol" w:cs="Times New Roman"/>
      <w:sz w:val="20"/>
    </w:rPr>
  </w:style>
  <w:style w:type="character" w:customStyle="1" w:styleId="WW8Num5z1">
    <w:name w:val="WW8Num5z1"/>
    <w:qFormat/>
    <w:rPr>
      <w:rFonts w:ascii="Courier New" w:eastAsia="Courier New" w:hAnsi="Courier New" w:cs="Courier New"/>
    </w:rPr>
  </w:style>
  <w:style w:type="character" w:customStyle="1" w:styleId="WW8Num5z2">
    <w:name w:val="WW8Num5z2"/>
    <w:qFormat/>
    <w:rPr>
      <w:rFonts w:ascii="Wingdings" w:eastAsia="Wingdings" w:hAnsi="Wingdings" w:cs="Wingdings"/>
    </w:rPr>
  </w:style>
  <w:style w:type="character" w:customStyle="1" w:styleId="WW8Num5z3">
    <w:name w:val="WW8Num5z3"/>
    <w:qFormat/>
    <w:rPr>
      <w:rFonts w:ascii="Symbol" w:eastAsia="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Symbol" w:hAnsi="Symbol" w:cs="Times New Roman"/>
      <w:sz w:val="20"/>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Courier New" w:eastAsia="Courier New" w:hAnsi="Courier New" w:cs="Courier New"/>
    </w:rPr>
  </w:style>
  <w:style w:type="character" w:customStyle="1" w:styleId="WW8Num9z2">
    <w:name w:val="WW8Num9z2"/>
    <w:qFormat/>
    <w:rPr>
      <w:rFonts w:ascii="Wingdings" w:eastAsia="Wingdings" w:hAnsi="Wingdings" w:cs="Wingdings"/>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rPr>
      <w:rFonts w:ascii="Symbol" w:eastAsia="Symbol" w:hAnsi="Symbol" w:cs="Symbol"/>
      <w:b w:val="0"/>
      <w:i w:val="0"/>
      <w:sz w:val="16"/>
    </w:rPr>
  </w:style>
  <w:style w:type="character" w:customStyle="1" w:styleId="WW8Num11z2">
    <w:name w:val="WW8Num11z2"/>
    <w:qFormat/>
    <w:rPr>
      <w:rFonts w:ascii="Wingdings" w:eastAsia="Wingdings" w:hAnsi="Wingdings" w:cs="Wingdings"/>
    </w:rPr>
  </w:style>
  <w:style w:type="character" w:customStyle="1" w:styleId="WW8Num11z3">
    <w:name w:val="WW8Num11z3"/>
    <w:qFormat/>
    <w:rPr>
      <w:rFonts w:ascii="Symbol" w:eastAsia="Symbol" w:hAnsi="Symbol" w:cs="Symbol"/>
    </w:rPr>
  </w:style>
  <w:style w:type="character" w:customStyle="1" w:styleId="WW8Num11z4">
    <w:name w:val="WW8Num11z4"/>
    <w:qFormat/>
    <w:rPr>
      <w:rFonts w:ascii="Courier New" w:eastAsia="Courier New" w:hAnsi="Courier New" w:cs="Courier New"/>
    </w:rPr>
  </w:style>
  <w:style w:type="character" w:customStyle="1" w:styleId="WW8Num12z2">
    <w:name w:val="WW8Num12z2"/>
    <w:qFormat/>
    <w:rPr>
      <w:rFonts w:ascii="Wingdings" w:eastAsia="Wingdings" w:hAnsi="Wingdings" w:cs="Wingdings"/>
      <w:sz w:val="20"/>
    </w:rPr>
  </w:style>
  <w:style w:type="character" w:customStyle="1" w:styleId="WW8Num13z0">
    <w:name w:val="WW8Num13z0"/>
    <w:qFormat/>
    <w:rPr>
      <w:rFonts w:ascii="Symbol" w:eastAsia="Symbol" w:hAnsi="Symbol" w:cs="Times New Roman"/>
      <w:sz w:val="20"/>
    </w:rPr>
  </w:style>
  <w:style w:type="character" w:customStyle="1" w:styleId="WW8Num13z1">
    <w:name w:val="WW8Num13z1"/>
    <w:qFormat/>
    <w:rPr>
      <w:rFonts w:ascii="Symbol" w:eastAsia="Symbol" w:hAnsi="Symbol" w:cs="Symbol"/>
      <w:sz w:val="18"/>
    </w:rPr>
  </w:style>
  <w:style w:type="character" w:customStyle="1" w:styleId="WW8Num13z2">
    <w:name w:val="WW8Num13z2"/>
    <w:qFormat/>
    <w:rPr>
      <w:rFonts w:ascii="Wingdings" w:eastAsia="Wingdings" w:hAnsi="Wingdings" w:cs="Wingdings"/>
    </w:rPr>
  </w:style>
  <w:style w:type="character" w:customStyle="1" w:styleId="WW8Num13z3">
    <w:name w:val="WW8Num13z3"/>
    <w:qFormat/>
    <w:rPr>
      <w:rFonts w:ascii="Symbol" w:eastAsia="Symbol" w:hAnsi="Symbol" w:cs="Symbol"/>
    </w:rPr>
  </w:style>
  <w:style w:type="character" w:customStyle="1" w:styleId="WW8Num13z4">
    <w:name w:val="WW8Num13z4"/>
    <w:qFormat/>
    <w:rPr>
      <w:rFonts w:ascii="Courier New" w:eastAsia="Courier New" w:hAnsi="Courier New" w:cs="Courier New"/>
    </w:rPr>
  </w:style>
  <w:style w:type="character" w:customStyle="1" w:styleId="WW8Num14z1">
    <w:name w:val="WW8Num14z1"/>
    <w:qFormat/>
    <w:rPr>
      <w:rFonts w:ascii="Courier New" w:eastAsia="Courier New" w:hAnsi="Courier New" w:cs="Courier New"/>
    </w:rPr>
  </w:style>
  <w:style w:type="character" w:customStyle="1" w:styleId="WW8Num14z2">
    <w:name w:val="WW8Num14z2"/>
    <w:qFormat/>
    <w:rPr>
      <w:rFonts w:ascii="Wingdings" w:eastAsia="Wingdings" w:hAnsi="Wingdings" w:cs="Wingdings"/>
    </w:rPr>
  </w:style>
  <w:style w:type="character" w:customStyle="1" w:styleId="WW8Num15z0">
    <w:name w:val="WW8Num15z0"/>
    <w:qFormat/>
    <w:rPr>
      <w:rFonts w:ascii="Symbol" w:eastAsia="Symbol" w:hAnsi="Symbol" w:cs="Times New Roman"/>
      <w:sz w:val="20"/>
      <w:szCs w:val="20"/>
    </w:rPr>
  </w:style>
  <w:style w:type="character" w:customStyle="1" w:styleId="WW8Num15z1">
    <w:name w:val="WW8Num15z1"/>
    <w:qFormat/>
    <w:rPr>
      <w:rFonts w:ascii="Courier New" w:eastAsia="Courier New" w:hAnsi="Courier New" w:cs="Courier New"/>
    </w:rPr>
  </w:style>
  <w:style w:type="character" w:customStyle="1" w:styleId="WW8Num15z2">
    <w:name w:val="WW8Num15z2"/>
    <w:qFormat/>
    <w:rPr>
      <w:rFonts w:ascii="Wingdings" w:eastAsia="Wingdings" w:hAnsi="Wingdings" w:cs="Times New Roman"/>
    </w:rPr>
  </w:style>
  <w:style w:type="character" w:customStyle="1" w:styleId="WW8Num15z3">
    <w:name w:val="WW8Num15z3"/>
    <w:qFormat/>
    <w:rPr>
      <w:rFonts w:ascii="Symbol" w:eastAsia="Symbol" w:hAnsi="Symbol" w:cs="Times New Roman"/>
    </w:rPr>
  </w:style>
  <w:style w:type="character" w:customStyle="1" w:styleId="WW8Num16z0">
    <w:name w:val="WW8Num16z0"/>
    <w:qFormat/>
    <w:rPr>
      <w:rFonts w:ascii="Symbol" w:eastAsia="Symbol" w:hAnsi="Symbol" w:cs="Symbol"/>
      <w:sz w:val="18"/>
    </w:rPr>
  </w:style>
  <w:style w:type="character" w:customStyle="1" w:styleId="WW8Num16z1">
    <w:name w:val="WW8Num16z1"/>
    <w:qFormat/>
    <w:rPr>
      <w:rFonts w:ascii="Courier New" w:eastAsia="Courier New" w:hAnsi="Courier New" w:cs="Courier New"/>
    </w:rPr>
  </w:style>
  <w:style w:type="character" w:customStyle="1" w:styleId="WW8Num16z2">
    <w:name w:val="WW8Num16z2"/>
    <w:qFormat/>
    <w:rPr>
      <w:rFonts w:ascii="Wingdings" w:eastAsia="Wingdings" w:hAnsi="Wingdings" w:cs="Wingdings"/>
    </w:rPr>
  </w:style>
  <w:style w:type="character" w:customStyle="1" w:styleId="WW8Num16z3">
    <w:name w:val="WW8Num16z3"/>
    <w:qFormat/>
    <w:rPr>
      <w:rFonts w:ascii="Symbol" w:eastAsia="Symbol" w:hAnsi="Symbol" w:cs="Symbo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eastAsia="Symbol" w:hAnsi="Symbol" w:cs="Symbol"/>
      <w:sz w:val="20"/>
      <w:shd w:val="clear" w:color="auto" w:fill="00FFFF"/>
    </w:rPr>
  </w:style>
  <w:style w:type="character" w:customStyle="1" w:styleId="WW8Num18z1">
    <w:name w:val="WW8Num18z1"/>
    <w:qFormat/>
    <w:rPr>
      <w:rFonts w:ascii="Courier New" w:eastAsia="Courier New" w:hAnsi="Courier New" w:cs="Courier New"/>
      <w:sz w:val="20"/>
    </w:rPr>
  </w:style>
  <w:style w:type="character" w:customStyle="1" w:styleId="WW8Num18z2">
    <w:name w:val="WW8Num18z2"/>
    <w:qFormat/>
    <w:rPr>
      <w:rFonts w:ascii="Wingdings" w:eastAsia="Wingdings" w:hAnsi="Wingdings" w:cs="Wingdings"/>
      <w:sz w:val="20"/>
    </w:rPr>
  </w:style>
  <w:style w:type="character" w:customStyle="1" w:styleId="WW8Num19z1">
    <w:name w:val="WW8Num19z1"/>
    <w:qFormat/>
    <w:rPr>
      <w:rFonts w:ascii="Calibri" w:eastAsia="Times New Roman" w:hAnsi="Calibri" w:cs="Calibri"/>
      <w:kern w:val="0"/>
      <w:szCs w:val="24"/>
    </w:rPr>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ternetlink">
    <w:name w:val="Internet link"/>
    <w:qFormat/>
    <w:rPr>
      <w:color w:val="0000FF"/>
      <w:u w:val="single"/>
    </w:rPr>
  </w:style>
  <w:style w:type="character" w:customStyle="1" w:styleId="Znakiwypunktowania">
    <w:name w:val="Znaki wypunktowania"/>
    <w:qFormat/>
    <w:rPr>
      <w:rFonts w:ascii="OpenSymbol" w:eastAsia="OpenSymbol" w:hAnsi="OpenSymbol" w:cs="OpenSymbol"/>
    </w:rPr>
  </w:style>
  <w:style w:type="character" w:customStyle="1" w:styleId="czeindeksu">
    <w:name w:val="Łącze indeksu"/>
    <w:qFormat/>
  </w:style>
  <w:style w:type="character" w:customStyle="1" w:styleId="Znakinumeracji">
    <w:name w:val="Znaki numeracji"/>
    <w:qFormat/>
  </w:style>
  <w:style w:type="character" w:styleId="Numerstrony">
    <w:name w:val="page number"/>
    <w:basedOn w:val="Domylnaczcionkaakapitu"/>
  </w:style>
  <w:style w:type="character" w:styleId="Odwoaniedokomentarza">
    <w:name w:val="annotation reference"/>
    <w:qFormat/>
    <w:rPr>
      <w:rFonts w:ascii="Times New Roman" w:eastAsia="Times New Roman" w:hAnsi="Times New Roman" w:cs="Times New Roman"/>
      <w:sz w:val="16"/>
    </w:rPr>
  </w:style>
  <w:style w:type="character" w:customStyle="1" w:styleId="WW8Num1z1">
    <w:name w:val="WW8Num1z1"/>
    <w:qFormat/>
  </w:style>
  <w:style w:type="character" w:customStyle="1" w:styleId="WW8Num1z2">
    <w:name w:val="WW8Num1z2"/>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30z0">
    <w:name w:val="WW8Num30z0"/>
    <w:qFormat/>
    <w:rPr>
      <w:rFonts w:eastAsia="Calibri"/>
    </w:rPr>
  </w:style>
  <w:style w:type="character" w:customStyle="1" w:styleId="WW8Num31z0">
    <w:name w:val="WW8Num31z0"/>
    <w:qFormat/>
    <w:rPr>
      <w:rFonts w:ascii="Liberation Serif" w:eastAsia="Liberation Serif" w:hAnsi="Liberation Serif" w:cs="Liberation Serif"/>
      <w:sz w:val="22"/>
    </w:rPr>
  </w:style>
  <w:style w:type="character" w:customStyle="1" w:styleId="WW8Num34z0">
    <w:name w:val="WW8Num34z0"/>
    <w:qFormat/>
    <w:rPr>
      <w:rFonts w:ascii="Times New Roman" w:eastAsia="Times New Roman" w:hAnsi="Times New Roman" w:cs="Times New Roman"/>
    </w:rPr>
  </w:style>
  <w:style w:type="character" w:customStyle="1" w:styleId="WW8Num35z0">
    <w:name w:val="WW8Num35z0"/>
    <w:qFormat/>
  </w:style>
  <w:style w:type="character" w:customStyle="1" w:styleId="WW8Num37z0">
    <w:name w:val="WW8Num37z0"/>
    <w:qFormat/>
    <w:rPr>
      <w:rFonts w:ascii="Times New Roman" w:eastAsia="Times New Roman" w:hAnsi="Times New Roman" w:cs="Times New Roman"/>
      <w:sz w:val="22"/>
    </w:rPr>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eastAsia="Times New Roman" w:hAnsi="Times New Roman" w:cs="Times New Roman"/>
      <w:shd w:val="clear" w:color="auto" w:fill="FFFF00"/>
      <w:lang w:val="pl-PL"/>
    </w:rPr>
  </w:style>
  <w:style w:type="character" w:customStyle="1" w:styleId="WW8Num46z1">
    <w:name w:val="WW8Num46z1"/>
    <w:qFormat/>
    <w:rPr>
      <w:rFonts w:ascii="Courier New" w:eastAsia="Courier New" w:hAnsi="Courier New" w:cs="Courier New"/>
    </w:rPr>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51z0">
    <w:name w:val="WW8Num51z0"/>
    <w:qFormat/>
    <w:rPr>
      <w:rFonts w:ascii="Times New Roman" w:eastAsia="Times New Roman" w:hAnsi="Times New Roman" w:cs="Times New Roman"/>
      <w:color w:val="000000"/>
      <w:shd w:val="clear" w:color="auto" w:fill="FFFF00"/>
    </w:rPr>
  </w:style>
  <w:style w:type="character" w:customStyle="1" w:styleId="WW8Num54z0">
    <w:name w:val="WW8Num54z0"/>
    <w:qFormat/>
    <w:rPr>
      <w:rFonts w:ascii="Times New Roman" w:eastAsia="Times New Roman" w:hAnsi="Times New Roman" w:cs="Times New Roman"/>
      <w:color w:val="000000"/>
      <w:sz w:val="22"/>
    </w:rPr>
  </w:style>
  <w:style w:type="character" w:customStyle="1" w:styleId="WW8Num55z0">
    <w:name w:val="WW8Num55z0"/>
    <w:qFormat/>
  </w:style>
  <w:style w:type="character" w:customStyle="1" w:styleId="WW8Num55z1">
    <w:name w:val="WW8Num55z1"/>
    <w:qFormat/>
  </w:style>
  <w:style w:type="character" w:customStyle="1" w:styleId="WW8Num55z2">
    <w:name w:val="WW8Num55z2"/>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7z0">
    <w:name w:val="WW8Num57z0"/>
    <w:qFormat/>
  </w:style>
  <w:style w:type="character" w:customStyle="1" w:styleId="WW8Num58z0">
    <w:name w:val="WW8Num58z0"/>
    <w:qFormat/>
    <w:rPr>
      <w:rFonts w:ascii="Calibri" w:eastAsia="Calibri" w:hAnsi="Calibri" w:cs="Calibri"/>
      <w:shd w:val="clear" w:color="auto" w:fill="FFFF00"/>
    </w:rPr>
  </w:style>
  <w:style w:type="character" w:customStyle="1" w:styleId="WW8Num59z0">
    <w:name w:val="WW8Num59z0"/>
    <w:qFormat/>
    <w:rPr>
      <w:rFonts w:ascii="Times New Roman" w:eastAsia="Times New Roman" w:hAnsi="Times New Roman" w:cs="Times New Roman"/>
      <w:shd w:val="clear" w:color="auto" w:fill="FFFF00"/>
    </w:rPr>
  </w:style>
  <w:style w:type="character" w:customStyle="1" w:styleId="WW8Num61z0">
    <w:name w:val="WW8Num61z0"/>
    <w:qFormat/>
    <w:rPr>
      <w:rFonts w:ascii="Calibri" w:eastAsia="Calibri" w:hAnsi="Calibri" w:cs="Calibri"/>
      <w:sz w:val="22"/>
      <w:shd w:val="clear" w:color="auto" w:fill="FFFF00"/>
    </w:rPr>
  </w:style>
  <w:style w:type="character" w:customStyle="1" w:styleId="WW8Num65z0">
    <w:name w:val="WW8Num65z0"/>
    <w:qFormat/>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9z0">
    <w:name w:val="WW8Num69z0"/>
    <w:qFormat/>
    <w:rPr>
      <w:rFonts w:ascii="Times New Roman" w:eastAsia="Times New Roman" w:hAnsi="Times New Roman" w:cs="Times New Roman"/>
      <w:sz w:val="24"/>
      <w:lang w:val="pl-PL"/>
    </w:rPr>
  </w:style>
  <w:style w:type="character" w:customStyle="1" w:styleId="WW8Num70z0">
    <w:name w:val="WW8Num70z0"/>
    <w:qFormat/>
    <w:rPr>
      <w:rFonts w:ascii="Times New Roman" w:eastAsia="Times New Roman" w:hAnsi="Times New Roman" w:cs="Times New Roman"/>
      <w:sz w:val="22"/>
    </w:rPr>
  </w:style>
  <w:style w:type="character" w:customStyle="1" w:styleId="WW8Num73z1">
    <w:name w:val="WW8Num73z1"/>
    <w:qFormat/>
    <w:rPr>
      <w:rFonts w:ascii="Times New Roman" w:eastAsia="Times New Roman" w:hAnsi="Times New Roman" w:cs="Times New Roman"/>
    </w:rPr>
  </w:style>
  <w:style w:type="character" w:customStyle="1" w:styleId="WW8Num73z4">
    <w:name w:val="WW8Num73z4"/>
    <w:qFormat/>
    <w:rPr>
      <w:rFonts w:ascii="Arial" w:eastAsia="Arial" w:hAnsi="Arial" w:cs="Arial"/>
      <w:b w:val="0"/>
      <w:i w:val="0"/>
      <w:sz w:val="22"/>
    </w:rPr>
  </w:style>
  <w:style w:type="character" w:customStyle="1" w:styleId="WW8Num73z5">
    <w:name w:val="WW8Num73z5"/>
    <w:qFormat/>
    <w:rPr>
      <w:rFonts w:ascii="Arial" w:eastAsia="Arial" w:hAnsi="Arial" w:cs="Arial"/>
      <w:b w:val="0"/>
      <w:i w:val="0"/>
      <w:sz w:val="20"/>
    </w:rPr>
  </w:style>
  <w:style w:type="character" w:customStyle="1" w:styleId="WW8Num74z4">
    <w:name w:val="WW8Num74z4"/>
    <w:qFormat/>
    <w:rPr>
      <w:rFonts w:ascii="Courier New" w:eastAsia="Courier New" w:hAnsi="Courier New" w:cs="Courier New"/>
      <w:b w:val="0"/>
      <w:i w:val="0"/>
      <w:sz w:val="22"/>
    </w:rPr>
  </w:style>
  <w:style w:type="character" w:customStyle="1" w:styleId="WW8Num75z4">
    <w:name w:val="WW8Num75z4"/>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sz w:val="20"/>
    </w:rPr>
  </w:style>
  <w:style w:type="character" w:customStyle="1" w:styleId="WW8Num78z4">
    <w:name w:val="WW8Num78z4"/>
    <w:qFormat/>
    <w:rPr>
      <w:rFonts w:ascii="Courier New" w:eastAsia="Courier New" w:hAnsi="Courier New" w:cs="Courier New"/>
    </w:rPr>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76z4">
    <w:name w:val="WW8Num76z4"/>
    <w:qFormat/>
    <w:rPr>
      <w:rFonts w:ascii="Courier New" w:eastAsia="Courier New" w:hAnsi="Courier New" w:cs="Courier New"/>
    </w:rPr>
  </w:style>
  <w:style w:type="character" w:customStyle="1" w:styleId="WW8Num79z4">
    <w:name w:val="WW8Num79z4"/>
    <w:qFormat/>
    <w:rPr>
      <w:rFonts w:ascii="Courier New" w:eastAsia="Courier New" w:hAnsi="Courier New" w:cs="Courier New"/>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76z3">
    <w:name w:val="WW8Num76z3"/>
    <w:qFormat/>
  </w:style>
  <w:style w:type="character" w:customStyle="1" w:styleId="WW8Num76z5">
    <w:name w:val="WW8Num76z5"/>
    <w:qFormat/>
    <w:rPr>
      <w:rFonts w:ascii="Arial" w:eastAsia="Arial" w:hAnsi="Arial" w:cs="Arial"/>
      <w:b w:val="0"/>
      <w:i w:val="0"/>
      <w:sz w:val="20"/>
    </w:rPr>
  </w:style>
  <w:style w:type="character" w:customStyle="1" w:styleId="WW8Num77z2">
    <w:name w:val="WW8Num77z2"/>
    <w:qFormat/>
    <w:rPr>
      <w:rFonts w:ascii="Times New Roman" w:eastAsia="Times New Roman" w:hAnsi="Times New Roman" w:cs="Times New Roman"/>
    </w:rPr>
  </w:style>
  <w:style w:type="character" w:customStyle="1" w:styleId="WW8Num77z4">
    <w:name w:val="WW8Num77z4"/>
    <w:qFormat/>
    <w:rPr>
      <w:rFonts w:ascii="Courier New" w:eastAsia="Courier New" w:hAnsi="Courier New" w:cs="Courier New"/>
    </w:rPr>
  </w:style>
  <w:style w:type="character" w:customStyle="1" w:styleId="WW8Num80z1">
    <w:name w:val="WW8Num80z1"/>
    <w:qFormat/>
    <w:rPr>
      <w:rFonts w:ascii="Times New Roman" w:eastAsia="Times New Roman" w:hAnsi="Times New Roman" w:cs="Times New Roman"/>
    </w:rPr>
  </w:style>
  <w:style w:type="character" w:customStyle="1" w:styleId="WW8Num80z3">
    <w:name w:val="WW8Num80z3"/>
    <w:qFormat/>
  </w:style>
  <w:style w:type="character" w:customStyle="1" w:styleId="WW8Num80z4">
    <w:name w:val="WW8Num80z4"/>
    <w:qFormat/>
  </w:style>
  <w:style w:type="character" w:customStyle="1" w:styleId="WW8Num80z5">
    <w:name w:val="WW8Num80z5"/>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81z4">
    <w:name w:val="WW8Num81z4"/>
    <w:qFormat/>
    <w:rPr>
      <w:rFonts w:ascii="Courier New" w:eastAsia="Courier New" w:hAnsi="Courier New" w:cs="Courier New"/>
    </w:rPr>
  </w:style>
  <w:style w:type="character" w:customStyle="1" w:styleId="WW-Absatz-Standardschriftart11">
    <w:name w:val="WW-Absatz-Standardschriftart11"/>
    <w:qFormat/>
  </w:style>
  <w:style w:type="character" w:customStyle="1" w:styleId="WW8Num35z1">
    <w:name w:val="WW8Num35z1"/>
    <w:qFormat/>
    <w:rPr>
      <w:rFonts w:ascii="Times New Roman" w:eastAsia="Times New Roman" w:hAnsi="Times New Roman" w:cs="Times New Roman"/>
    </w:rPr>
  </w:style>
  <w:style w:type="character" w:customStyle="1" w:styleId="WW8Num82z4">
    <w:name w:val="WW8Num82z4"/>
    <w:qFormat/>
    <w:rPr>
      <w:rFonts w:ascii="Courier New" w:eastAsia="Courier New" w:hAnsi="Courier New" w:cs="Courier New"/>
    </w:rPr>
  </w:style>
  <w:style w:type="character" w:customStyle="1" w:styleId="WW8Num67z4">
    <w:name w:val="WW8Num67z4"/>
    <w:qFormat/>
    <w:rPr>
      <w:rFonts w:ascii="Courier New" w:eastAsia="Courier New" w:hAnsi="Courier New" w:cs="Courier New"/>
    </w:rPr>
  </w:style>
  <w:style w:type="character" w:customStyle="1" w:styleId="WW8Num72z4">
    <w:name w:val="WW8Num72z4"/>
    <w:qFormat/>
    <w:rPr>
      <w:rFonts w:ascii="Courier New" w:eastAsia="Courier New" w:hAnsi="Courier New" w:cs="Courier New"/>
    </w:rPr>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1z2">
    <w:name w:val="WW8Num81z2"/>
    <w:qFormat/>
    <w:rPr>
      <w:rFonts w:ascii="Times New Roman" w:eastAsia="Times New Roman" w:hAnsi="Times New Roman" w:cs="Times New Roman"/>
    </w:rPr>
  </w:style>
  <w:style w:type="character" w:customStyle="1" w:styleId="WW8Num83z1">
    <w:name w:val="WW8Num83z1"/>
    <w:qFormat/>
    <w:rPr>
      <w:rFonts w:ascii="Courier New" w:eastAsia="Courier New" w:hAnsi="Courier New" w:cs="Courier New"/>
    </w:rPr>
  </w:style>
  <w:style w:type="character" w:customStyle="1" w:styleId="WW8Num84z1">
    <w:name w:val="WW8Num84z1"/>
    <w:qFormat/>
    <w:rPr>
      <w:rFonts w:ascii="Times New Roman" w:eastAsia="Times New Roman" w:hAnsi="Times New Roman" w:cs="Times New Roman"/>
    </w:rPr>
  </w:style>
  <w:style w:type="character" w:customStyle="1" w:styleId="WW8Num86z0">
    <w:name w:val="WW8Num86z0"/>
    <w:qFormat/>
    <w:rPr>
      <w:rFonts w:ascii="Times New Roman" w:eastAsia="Times New Roman" w:hAnsi="Times New Roman" w:cs="Times New Roman"/>
    </w:rPr>
  </w:style>
  <w:style w:type="character" w:customStyle="1" w:styleId="WW8Num86z4">
    <w:name w:val="WW8Num86z4"/>
    <w:qFormat/>
    <w:rPr>
      <w:rFonts w:ascii="Courier New" w:eastAsia="Courier New" w:hAnsi="Courier New" w:cs="Courier New"/>
    </w:rPr>
  </w:style>
  <w:style w:type="character" w:customStyle="1" w:styleId="WW8Num21z1">
    <w:name w:val="WW8Num21z1"/>
    <w:qFormat/>
    <w:rPr>
      <w:rFonts w:ascii="Times New Roman" w:eastAsia="Times New Roman" w:hAnsi="Times New Roman" w:cs="Times New Roman"/>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Times New Roman" w:eastAsia="Times New Roman" w:hAnsi="Times New Roman" w:cs="Times New Roman"/>
    </w:rPr>
  </w:style>
  <w:style w:type="character" w:customStyle="1" w:styleId="WW8Num24z1">
    <w:name w:val="WW8Num24z1"/>
    <w:qFormat/>
    <w:rPr>
      <w:rFonts w:ascii="Courier New" w:eastAsia="Courier New" w:hAnsi="Courier New" w:cs="Courier New"/>
    </w:rPr>
  </w:style>
  <w:style w:type="character" w:customStyle="1" w:styleId="WW8Num25z1">
    <w:name w:val="WW8Num25z1"/>
    <w:qFormat/>
    <w:rPr>
      <w:rFonts w:ascii="Courier New" w:eastAsia="Courier New" w:hAnsi="Courier New" w:cs="Courier New"/>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rPr>
      <w:rFonts w:ascii="Courier New" w:eastAsia="Courier New" w:hAnsi="Courier New" w:cs="Courier New"/>
    </w:rPr>
  </w:style>
  <w:style w:type="character" w:customStyle="1" w:styleId="WW8Num29z1">
    <w:name w:val="WW8Num29z1"/>
    <w:qFormat/>
    <w:rPr>
      <w:rFonts w:ascii="Courier New" w:eastAsia="Courier New" w:hAnsi="Courier New" w:cs="Courier New"/>
    </w:rPr>
  </w:style>
  <w:style w:type="character" w:customStyle="1" w:styleId="WW8Num29z2">
    <w:name w:val="WW8Num29z2"/>
    <w:qFormat/>
    <w:rPr>
      <w:rFonts w:ascii="Times New Roman" w:eastAsia="Times New Roman" w:hAnsi="Times New Roman" w:cs="Times New Roman"/>
    </w:rPr>
  </w:style>
  <w:style w:type="character" w:customStyle="1" w:styleId="WW8Num30z1">
    <w:name w:val="WW8Num30z1"/>
    <w:qFormat/>
    <w:rPr>
      <w:rFonts w:ascii="Times New Roman" w:eastAsia="Times New Roman" w:hAnsi="Times New Roman" w:cs="Times New Roman"/>
    </w:rPr>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4z1">
    <w:name w:val="WW8Num34z1"/>
    <w:qFormat/>
    <w:rPr>
      <w:b w:val="0"/>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1">
    <w:name w:val="WW8Num37z1"/>
    <w:qFormat/>
    <w:rPr>
      <w:rFonts w:ascii="Courier New" w:eastAsia="Courier New" w:hAnsi="Courier New" w:cs="Courier New"/>
    </w:rPr>
  </w:style>
  <w:style w:type="character" w:customStyle="1" w:styleId="WW8Num38z1">
    <w:name w:val="WW8Num38z1"/>
    <w:qFormat/>
    <w:rPr>
      <w:rFonts w:ascii="Courier New" w:eastAsia="Courier New" w:hAnsi="Courier New" w:cs="Courier New"/>
    </w:rPr>
  </w:style>
  <w:style w:type="character" w:customStyle="1" w:styleId="WW8Num39z1">
    <w:name w:val="WW8Num39z1"/>
    <w:qFormat/>
    <w:rPr>
      <w:rFonts w:ascii="Courier New" w:eastAsia="Courier New" w:hAnsi="Courier New" w:cs="Courier New"/>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1">
    <w:name w:val="WW8Num41z1"/>
    <w:qFormat/>
    <w:rPr>
      <w:rFonts w:ascii="Courier New" w:eastAsia="Courier New" w:hAnsi="Courier New" w:cs="Courier New"/>
    </w:rPr>
  </w:style>
  <w:style w:type="character" w:customStyle="1" w:styleId="WW8Num42z1">
    <w:name w:val="WW8Num42z1"/>
    <w:qFormat/>
    <w:rPr>
      <w:rFonts w:ascii="Courier New" w:eastAsia="Courier New" w:hAnsi="Courier New" w:cs="Courier New"/>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1">
    <w:name w:val="WW8Num44z1"/>
    <w:qFormat/>
    <w:rPr>
      <w:rFonts w:ascii="Courier New" w:eastAsia="Courier New" w:hAnsi="Courier New" w:cs="Courier New"/>
    </w:rPr>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50z1">
    <w:name w:val="WW8Num50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52z1">
    <w:name w:val="WW8Num52z1"/>
    <w:qFormat/>
    <w:rPr>
      <w:rFonts w:ascii="Courier New" w:eastAsia="Courier New" w:hAnsi="Courier New" w:cs="Courier New"/>
    </w:rPr>
  </w:style>
  <w:style w:type="character" w:customStyle="1" w:styleId="WW8Num53z1">
    <w:name w:val="WW8Num53z1"/>
    <w:qFormat/>
    <w:rPr>
      <w:rFonts w:ascii="Times New Roman" w:eastAsia="Times New Roman" w:hAnsi="Times New Roman" w:cs="Times New Roman"/>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8z1">
    <w:name w:val="WW8Num58z1"/>
    <w:qFormat/>
    <w:rPr>
      <w:rFonts w:ascii="Courier New" w:eastAsia="Courier New" w:hAnsi="Courier New" w:cs="Courier New"/>
    </w:rPr>
  </w:style>
  <w:style w:type="character" w:customStyle="1" w:styleId="WW8Num59z1">
    <w:name w:val="WW8Num59z1"/>
    <w:qFormat/>
    <w:rPr>
      <w:rFonts w:ascii="Courier New" w:eastAsia="Courier New" w:hAnsi="Courier New" w:cs="Courier New"/>
    </w:rPr>
  </w:style>
  <w:style w:type="character" w:customStyle="1" w:styleId="WW8Num60z1">
    <w:name w:val="WW8Num60z1"/>
    <w:qFormat/>
    <w:rPr>
      <w:rFonts w:ascii="Courier New" w:eastAsia="Courier New" w:hAnsi="Courier New" w:cs="Courier New"/>
    </w:rPr>
  </w:style>
  <w:style w:type="character" w:customStyle="1" w:styleId="WW8Num61z1">
    <w:name w:val="WW8Num61z1"/>
    <w:qFormat/>
    <w:rPr>
      <w:rFonts w:ascii="Courier New" w:eastAsia="Courier New" w:hAnsi="Courier New" w:cs="Courier New"/>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1">
    <w:name w:val="WW8Num63z1"/>
    <w:qFormat/>
    <w:rPr>
      <w:rFonts w:ascii="Courier New" w:eastAsia="Courier New" w:hAnsi="Courier New" w:cs="Courier New"/>
    </w:rPr>
  </w:style>
  <w:style w:type="character" w:customStyle="1" w:styleId="WW8Num64z1">
    <w:name w:val="WW8Num64z1"/>
    <w:qFormat/>
    <w:rPr>
      <w:rFonts w:ascii="Courier New" w:eastAsia="Courier New" w:hAnsi="Courier New" w:cs="Courier New"/>
    </w:rPr>
  </w:style>
  <w:style w:type="character" w:customStyle="1" w:styleId="WW8Num67z2">
    <w:name w:val="WW8Num67z2"/>
    <w:qFormat/>
    <w:rPr>
      <w:rFonts w:ascii="Times New Roman" w:eastAsia="Times New Roman" w:hAnsi="Times New Roman" w:cs="Times New Roman"/>
    </w:rPr>
  </w:style>
  <w:style w:type="character" w:customStyle="1" w:styleId="WW8Num69z1">
    <w:name w:val="WW8Num69z1"/>
    <w:qFormat/>
    <w:rPr>
      <w:rFonts w:ascii="Courier New" w:eastAsia="Courier New" w:hAnsi="Courier New" w:cs="Courier New"/>
    </w:rPr>
  </w:style>
  <w:style w:type="character" w:customStyle="1" w:styleId="WW8Num70z1">
    <w:name w:val="WW8Num70z1"/>
    <w:qFormat/>
    <w:rPr>
      <w:rFonts w:ascii="Courier New" w:eastAsia="Courier New" w:hAnsi="Courier New" w:cs="Courier New"/>
    </w:rPr>
  </w:style>
  <w:style w:type="character" w:customStyle="1" w:styleId="WW8Num71z1">
    <w:name w:val="WW8Num71z1"/>
    <w:qFormat/>
    <w:rPr>
      <w:rFonts w:ascii="Courier New" w:eastAsia="Courier New" w:hAnsi="Courier New" w:cs="Courier New"/>
    </w:rPr>
  </w:style>
  <w:style w:type="character" w:customStyle="1" w:styleId="WW8Num74z2">
    <w:name w:val="WW8Num74z2"/>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80z2">
    <w:name w:val="WW8Num80z2"/>
    <w:qFormat/>
  </w:style>
  <w:style w:type="character" w:customStyle="1" w:styleId="WW8Num80z6">
    <w:name w:val="WW8Num80z6"/>
    <w:qFormat/>
  </w:style>
  <w:style w:type="character" w:customStyle="1" w:styleId="WW8Num80z7">
    <w:name w:val="WW8Num80z7"/>
    <w:qFormat/>
  </w:style>
  <w:style w:type="character" w:customStyle="1" w:styleId="WW8Num80z8">
    <w:name w:val="WW8Num80z8"/>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5z1">
    <w:name w:val="WW8Num85z1"/>
    <w:qFormat/>
    <w:rPr>
      <w:rFonts w:ascii="Courier New" w:eastAsia="Courier New" w:hAnsi="Courier New" w:cs="Courier New"/>
    </w:rPr>
  </w:style>
  <w:style w:type="character" w:customStyle="1" w:styleId="WW8Num86z2">
    <w:name w:val="WW8Num86z2"/>
    <w:qFormat/>
    <w:rPr>
      <w:rFonts w:ascii="Times New Roman" w:eastAsia="Times New Roman" w:hAnsi="Times New Roman" w:cs="Times New Roman"/>
    </w:rPr>
  </w:style>
  <w:style w:type="character" w:customStyle="1" w:styleId="WW8Num87z1">
    <w:name w:val="WW8Num87z1"/>
    <w:qFormat/>
    <w:rPr>
      <w:rFonts w:ascii="Courier New" w:eastAsia="Courier New" w:hAnsi="Courier New" w:cs="Courier New"/>
    </w:rPr>
  </w:style>
  <w:style w:type="character" w:customStyle="1" w:styleId="WW8Num88z1">
    <w:name w:val="WW8Num88z1"/>
    <w:qFormat/>
    <w:rPr>
      <w:rFonts w:ascii="Courier New" w:eastAsia="Courier New" w:hAnsi="Courier New" w:cs="Courier New"/>
    </w:rPr>
  </w:style>
  <w:style w:type="character" w:customStyle="1" w:styleId="WW8Num89z4">
    <w:name w:val="WW8Num89z4"/>
    <w:qFormat/>
    <w:rPr>
      <w:rFonts w:ascii="Courier New" w:eastAsia="Courier New" w:hAnsi="Courier New" w:cs="Courier New"/>
    </w:rPr>
  </w:style>
  <w:style w:type="character" w:customStyle="1" w:styleId="WW8Num90z1">
    <w:name w:val="WW8Num90z1"/>
    <w:qFormat/>
    <w:rPr>
      <w:rFonts w:ascii="Courier New" w:eastAsia="Courier New" w:hAnsi="Courier New" w:cs="Courier New"/>
    </w:rPr>
  </w:style>
  <w:style w:type="character" w:customStyle="1" w:styleId="WW8Num91z0">
    <w:name w:val="WW8Num91z0"/>
    <w:qFormat/>
    <w:rPr>
      <w:sz w:val="22"/>
    </w:rPr>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1">
    <w:name w:val="WW8Num92z1"/>
    <w:qFormat/>
    <w:rPr>
      <w:rFonts w:ascii="Courier New" w:eastAsia="Courier New" w:hAnsi="Courier New" w:cs="Courier New"/>
    </w:rPr>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0">
    <w:name w:val="WW8Num95z0"/>
    <w:qFormat/>
    <w:rPr>
      <w:rFonts w:ascii="Calibri" w:eastAsia="Times New Roman" w:hAnsi="Calibri" w:cs="Calibri"/>
    </w:rPr>
  </w:style>
  <w:style w:type="character" w:customStyle="1" w:styleId="WW8Num95z4">
    <w:name w:val="WW8Num95z4"/>
    <w:qFormat/>
    <w:rPr>
      <w:rFonts w:ascii="Courier New" w:eastAsia="Courier New" w:hAnsi="Courier New" w:cs="Courier New"/>
    </w:rPr>
  </w:style>
  <w:style w:type="character" w:customStyle="1" w:styleId="WW8Num96z1">
    <w:name w:val="WW8Num96z1"/>
    <w:qFormat/>
    <w:rPr>
      <w:rFonts w:ascii="Courier New" w:eastAsia="Courier New" w:hAnsi="Courier New" w:cs="Courier New"/>
    </w:rPr>
  </w:style>
  <w:style w:type="character" w:customStyle="1" w:styleId="WW8Num97z0">
    <w:name w:val="WW8Num97z0"/>
    <w:qFormat/>
    <w:rPr>
      <w:sz w:val="22"/>
    </w:rPr>
  </w:style>
  <w:style w:type="character" w:customStyle="1" w:styleId="WW8Num97z1">
    <w:name w:val="WW8Num97z1"/>
    <w:qFormat/>
  </w:style>
  <w:style w:type="character" w:customStyle="1" w:styleId="WW8Num97z2">
    <w:name w:val="WW8Num97z2"/>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1">
    <w:name w:val="WW8Num98z1"/>
    <w:qFormat/>
    <w:rPr>
      <w:rFonts w:ascii="Courier New" w:eastAsia="Courier New" w:hAnsi="Courier New" w:cs="Courier New"/>
    </w:rPr>
  </w:style>
  <w:style w:type="character" w:customStyle="1" w:styleId="WW8Num98z2">
    <w:name w:val="WW8Num98z2"/>
    <w:qFormat/>
    <w:rPr>
      <w:rFonts w:ascii="Times New Roman" w:eastAsia="Times New Roman" w:hAnsi="Times New Roman" w:cs="Times New Roman"/>
    </w:rPr>
  </w:style>
  <w:style w:type="character" w:customStyle="1" w:styleId="WW8Num99z0">
    <w:name w:val="WW8Num99z0"/>
    <w:qFormat/>
    <w:rPr>
      <w:rFonts w:ascii="Calibri" w:eastAsia="Times New Roman" w:hAnsi="Calibri" w:cs="Calibri"/>
      <w:sz w:val="22"/>
    </w:rPr>
  </w:style>
  <w:style w:type="character" w:customStyle="1" w:styleId="WW8Num99z1">
    <w:name w:val="WW8Num99z1"/>
    <w:qFormat/>
    <w:rPr>
      <w:rFonts w:ascii="Courier New" w:eastAsia="Courier New" w:hAnsi="Courier New" w:cs="Courier New"/>
    </w:rPr>
  </w:style>
  <w:style w:type="character" w:customStyle="1" w:styleId="WW8Num100z0">
    <w:name w:val="WW8Num100z0"/>
    <w:qFormat/>
    <w:rPr>
      <w:rFonts w:eastAsia="Calibri"/>
      <w:sz w:val="22"/>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1">
    <w:name w:val="WW8Num102z1"/>
    <w:qFormat/>
    <w:rPr>
      <w:rFonts w:ascii="Courier New" w:eastAsia="Courier New" w:hAnsi="Courier New" w:cs="Courier New"/>
    </w:rPr>
  </w:style>
  <w:style w:type="character" w:styleId="Pogrubienie">
    <w:name w:val="Strong"/>
    <w:qFormat/>
    <w:rPr>
      <w:rFonts w:ascii="Times New Roman" w:eastAsia="Times New Roman" w:hAnsi="Times New Roman" w:cs="Times New Roman"/>
      <w:b/>
    </w:rPr>
  </w:style>
  <w:style w:type="character" w:customStyle="1" w:styleId="Nagwek4Znak">
    <w:name w:val="Nagłówek 4 Znak"/>
    <w:qFormat/>
    <w:rPr>
      <w:rFonts w:eastAsia="Arial Unicode MS"/>
      <w:b/>
      <w:sz w:val="22"/>
    </w:rPr>
  </w:style>
  <w:style w:type="character" w:customStyle="1" w:styleId="StopkaZnak">
    <w:name w:val="Stopka Znak"/>
    <w:qFormat/>
    <w:rPr>
      <w:sz w:val="22"/>
    </w:rPr>
  </w:style>
  <w:style w:type="character" w:customStyle="1" w:styleId="Tekstpodstawowy3Znak">
    <w:name w:val="Tekst podstawowy 3 Znak"/>
    <w:qFormat/>
    <w:rPr>
      <w:sz w:val="22"/>
    </w:rPr>
  </w:style>
  <w:style w:type="character" w:customStyle="1" w:styleId="Nagwek9Znak">
    <w:name w:val="Nagłówek 9 Znak"/>
    <w:qFormat/>
    <w:rPr>
      <w:b/>
      <w:sz w:val="22"/>
    </w:rPr>
  </w:style>
  <w:style w:type="character" w:customStyle="1" w:styleId="TekstpodstawowywcityZnak">
    <w:name w:val="Tekst podstawowy wcięty Znak"/>
    <w:qFormat/>
    <w:rPr>
      <w:rFonts w:ascii="Calibri" w:eastAsia="Calibri" w:hAnsi="Calibri" w:cs="Calibri"/>
      <w:b/>
      <w:sz w:val="22"/>
    </w:rPr>
  </w:style>
  <w:style w:type="character" w:customStyle="1" w:styleId="TekstpodstawowyZnak">
    <w:name w:val="Tekst podstawowy Znak"/>
    <w:qFormat/>
  </w:style>
  <w:style w:type="character" w:customStyle="1" w:styleId="Nagwek2Znak">
    <w:name w:val="Nagłówek 2 Znak"/>
    <w:qFormat/>
    <w:rPr>
      <w:rFonts w:eastAsia="Arial Unicode MS"/>
      <w:b/>
      <w:sz w:val="28"/>
    </w:rPr>
  </w:style>
  <w:style w:type="character" w:customStyle="1" w:styleId="Symbolewypunktowania">
    <w:name w:val="Symbole wypunktowania"/>
    <w:qFormat/>
    <w:rPr>
      <w:rFonts w:ascii="OpenSymbol" w:eastAsia="OpenSymbol" w:hAnsi="OpenSymbol" w:cs="OpenSymbol"/>
    </w:rPr>
  </w:style>
  <w:style w:type="character" w:styleId="Hipercze">
    <w:name w:val="Hyperlink"/>
    <w:rPr>
      <w:color w:val="000080"/>
      <w:u w:val="single"/>
    </w:rPr>
  </w:style>
  <w:style w:type="character" w:customStyle="1" w:styleId="Nagwek1Znak">
    <w:name w:val="Nagłówek 1 Znak"/>
    <w:basedOn w:val="Domylnaczcionkaakapitu"/>
    <w:qFormat/>
    <w:rPr>
      <w:rFonts w:ascii="Liberation Sans" w:eastAsia="Microsoft YaHei" w:hAnsi="Liberation Sans"/>
      <w:sz w:val="28"/>
      <w:szCs w:val="28"/>
    </w:rPr>
  </w:style>
  <w:style w:type="paragraph" w:styleId="Nagwek">
    <w:name w:val="header"/>
    <w:basedOn w:val="Standard"/>
    <w:next w:val="Textbody"/>
    <w:pPr>
      <w:keepNext/>
      <w:widowControl w:val="0"/>
      <w:spacing w:before="240" w:after="120"/>
    </w:pPr>
    <w:rPr>
      <w:rFonts w:ascii="Arial" w:eastAsia="Microsoft YaHei" w:hAnsi="Arial" w:cs="Arial"/>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Standard"/>
    <w:qFormat/>
    <w:pPr>
      <w:spacing w:before="120" w:after="120"/>
    </w:pPr>
    <w:rPr>
      <w:i/>
    </w:rPr>
  </w:style>
  <w:style w:type="paragraph" w:customStyle="1" w:styleId="Indeks">
    <w:name w:val="Indeks"/>
    <w:basedOn w:val="Standard"/>
    <w:qFormat/>
    <w:pPr>
      <w:suppressLineNumbers/>
    </w:pPr>
  </w:style>
  <w:style w:type="paragraph" w:customStyle="1" w:styleId="Standard">
    <w:name w:val="Standard"/>
    <w:qFormat/>
    <w:pPr>
      <w:textAlignment w:val="baseline"/>
    </w:pPr>
    <w:rPr>
      <w:kern w:val="2"/>
    </w:rPr>
  </w:style>
  <w:style w:type="paragraph" w:customStyle="1" w:styleId="Textbody">
    <w:name w:val="Text body"/>
    <w:basedOn w:val="Standard"/>
    <w:qFormat/>
    <w:pPr>
      <w:spacing w:after="120"/>
    </w:pPr>
  </w:style>
  <w:style w:type="paragraph" w:customStyle="1" w:styleId="Gwkaistopka">
    <w:name w:val="Główka i stopka"/>
    <w:basedOn w:val="Normalny"/>
    <w:qFormat/>
    <w:pPr>
      <w:suppressLineNumbers/>
      <w:tabs>
        <w:tab w:val="center" w:pos="4819"/>
        <w:tab w:val="right" w:pos="9638"/>
      </w:tabs>
    </w:pPr>
  </w:style>
  <w:style w:type="paragraph" w:styleId="Akapitzlist">
    <w:name w:val="List Paragraph"/>
    <w:basedOn w:val="Normalny"/>
    <w:qFormat/>
    <w:pPr>
      <w:ind w:left="720"/>
      <w:contextualSpacing/>
    </w:pPr>
  </w:style>
  <w:style w:type="paragraph" w:customStyle="1" w:styleId="Textbodyindent">
    <w:name w:val="Text body indent"/>
    <w:basedOn w:val="Standard"/>
    <w:qFormat/>
    <w:pPr>
      <w:widowControl w:val="0"/>
      <w:numPr>
        <w:numId w:val="10"/>
      </w:numPr>
      <w:jc w:val="both"/>
    </w:pPr>
    <w:rPr>
      <w:rFonts w:eastAsia="SimSun, 宋体;Times New Roman" w:cs="Liberation Serif"/>
    </w:rPr>
  </w:style>
  <w:style w:type="paragraph" w:customStyle="1" w:styleId="Tekstpodstawowy22">
    <w:name w:val="Tekst podstawowy 22"/>
    <w:basedOn w:val="Standard"/>
    <w:qFormat/>
    <w:pPr>
      <w:widowControl w:val="0"/>
      <w:jc w:val="both"/>
    </w:pPr>
    <w:rPr>
      <w:rFonts w:eastAsia="SimSun, 宋体;Times New Roman" w:cs="Liberation Serif"/>
      <w:bCs/>
    </w:rPr>
  </w:style>
  <w:style w:type="paragraph" w:styleId="Tekstpodstawowy3">
    <w:name w:val="Body Text 3"/>
    <w:basedOn w:val="Standard"/>
    <w:qFormat/>
    <w:pPr>
      <w:jc w:val="both"/>
    </w:pPr>
    <w:rPr>
      <w:sz w:val="22"/>
    </w:rPr>
  </w:style>
  <w:style w:type="paragraph" w:customStyle="1" w:styleId="Contents1">
    <w:name w:val="Contents 1"/>
    <w:basedOn w:val="Standard"/>
    <w:next w:val="Standard"/>
    <w:qFormat/>
  </w:style>
  <w:style w:type="paragraph" w:customStyle="1" w:styleId="Contents2">
    <w:name w:val="Contents 2"/>
    <w:basedOn w:val="Standard"/>
    <w:next w:val="Standard"/>
    <w:qFormat/>
    <w:pPr>
      <w:ind w:left="240"/>
    </w:pPr>
  </w:style>
  <w:style w:type="paragraph" w:customStyle="1" w:styleId="Contents3">
    <w:name w:val="Contents 3"/>
    <w:basedOn w:val="Standard"/>
    <w:next w:val="Standard"/>
    <w:qFormat/>
    <w:pPr>
      <w:ind w:left="480"/>
    </w:pPr>
  </w:style>
  <w:style w:type="paragraph" w:customStyle="1" w:styleId="Contents4">
    <w:name w:val="Contents 4"/>
    <w:basedOn w:val="Standard"/>
    <w:next w:val="Standard"/>
    <w:qFormat/>
    <w:pPr>
      <w:ind w:left="720"/>
    </w:pPr>
  </w:style>
  <w:style w:type="paragraph" w:customStyle="1" w:styleId="Contents5">
    <w:name w:val="Contents 5"/>
    <w:basedOn w:val="Standard"/>
    <w:next w:val="Standard"/>
    <w:qFormat/>
    <w:pPr>
      <w:ind w:left="960"/>
    </w:pPr>
  </w:style>
  <w:style w:type="paragraph" w:customStyle="1" w:styleId="Contents6">
    <w:name w:val="Contents 6"/>
    <w:basedOn w:val="Standard"/>
    <w:next w:val="Standard"/>
    <w:qFormat/>
    <w:pPr>
      <w:ind w:left="1200"/>
    </w:pPr>
  </w:style>
  <w:style w:type="paragraph" w:customStyle="1" w:styleId="Contents7">
    <w:name w:val="Contents 7"/>
    <w:basedOn w:val="Standard"/>
    <w:next w:val="Standard"/>
    <w:qFormat/>
    <w:pPr>
      <w:ind w:left="1440"/>
    </w:pPr>
  </w:style>
  <w:style w:type="paragraph" w:customStyle="1" w:styleId="Contents8">
    <w:name w:val="Contents 8"/>
    <w:basedOn w:val="Standard"/>
    <w:next w:val="Standard"/>
    <w:qFormat/>
    <w:pPr>
      <w:ind w:left="1680"/>
    </w:pPr>
  </w:style>
  <w:style w:type="paragraph" w:customStyle="1" w:styleId="Contents9">
    <w:name w:val="Contents 9"/>
    <w:basedOn w:val="Standard"/>
    <w:next w:val="Standard"/>
    <w:qFormat/>
    <w:pPr>
      <w:ind w:left="1920"/>
    </w:pPr>
  </w:style>
  <w:style w:type="paragraph" w:styleId="NormalnyWeb">
    <w:name w:val="Normal (Web)"/>
    <w:basedOn w:val="Normalny"/>
    <w:qFormat/>
    <w:pPr>
      <w:spacing w:before="100" w:after="119"/>
    </w:pPr>
    <w:rPr>
      <w:rFonts w:ascii="Arial Unicode MS" w:eastAsia="Arial Unicode MS" w:hAnsi="Arial Unicode MS"/>
      <w:color w:val="000000"/>
    </w:rPr>
  </w:style>
  <w:style w:type="paragraph" w:customStyle="1" w:styleId="Tekst">
    <w:name w:val="Tekst"/>
    <w:basedOn w:val="Standard"/>
    <w:qFormat/>
    <w:pPr>
      <w:spacing w:line="100" w:lineRule="atLeast"/>
      <w:jc w:val="both"/>
    </w:pPr>
    <w:rPr>
      <w:sz w:val="20"/>
      <w:szCs w:val="20"/>
    </w:rPr>
  </w:style>
  <w:style w:type="paragraph" w:customStyle="1" w:styleId="Bezodstpw1">
    <w:name w:val="Bez odstępów1"/>
    <w:basedOn w:val="Standard"/>
    <w:qFormat/>
    <w:pPr>
      <w:widowControl w:val="0"/>
    </w:pPr>
    <w:rPr>
      <w:rFonts w:ascii="Calibri" w:eastAsia="MS Mincho;ＭＳ 明朝" w:hAnsi="Calibri" w:cs="Calibri"/>
      <w:sz w:val="22"/>
      <w:szCs w:val="22"/>
      <w:lang w:val="en-US"/>
    </w:rPr>
  </w:style>
  <w:style w:type="paragraph" w:customStyle="1" w:styleId="BodyTextIndent1">
    <w:name w:val="Body Text Indent1"/>
    <w:basedOn w:val="Standard"/>
    <w:qFormat/>
    <w:pPr>
      <w:widowControl w:val="0"/>
      <w:spacing w:after="240" w:line="276" w:lineRule="auto"/>
      <w:jc w:val="both"/>
    </w:pPr>
    <w:rPr>
      <w:rFonts w:eastAsia="SimSun, 宋体;Times New Roman" w:cs="Liberation Serif"/>
      <w:sz w:val="22"/>
      <w:szCs w:val="22"/>
    </w:rPr>
  </w:style>
  <w:style w:type="paragraph" w:styleId="Tekstpodstawowy2">
    <w:name w:val="Body Text 2"/>
    <w:basedOn w:val="Standard"/>
    <w:qFormat/>
    <w:pPr>
      <w:jc w:val="center"/>
    </w:pPr>
    <w:rPr>
      <w:rFonts w:ascii="Calibri" w:eastAsia="Calibri" w:hAnsi="Calibri" w:cs="Calibri"/>
      <w:b/>
      <w:bCs/>
      <w:sz w:val="22"/>
      <w:szCs w:val="20"/>
    </w:rPr>
  </w:style>
  <w:style w:type="paragraph" w:customStyle="1" w:styleId="western">
    <w:name w:val="western"/>
    <w:basedOn w:val="Standard"/>
    <w:qFormat/>
    <w:pPr>
      <w:spacing w:before="280" w:after="119" w:line="252" w:lineRule="auto"/>
    </w:pPr>
    <w:rPr>
      <w:rFonts w:ascii="Calibri" w:eastAsia="Arial Unicode MS" w:hAnsi="Calibri" w:cs="Calibri"/>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Nagwekindeksu">
    <w:name w:val="index heading"/>
    <w:basedOn w:val="Nagwek"/>
    <w:pPr>
      <w:suppressLineNumbers/>
    </w:pPr>
    <w:rPr>
      <w:b/>
      <w:bCs/>
      <w:sz w:val="32"/>
      <w:szCs w:val="32"/>
    </w:rPr>
  </w:style>
  <w:style w:type="paragraph" w:customStyle="1" w:styleId="ContentsHeading">
    <w:name w:val="Contents Heading"/>
    <w:basedOn w:val="Nagwek"/>
    <w:qFormat/>
    <w:pPr>
      <w:suppressLineNumbers/>
    </w:pPr>
    <w:rPr>
      <w:b/>
      <w:bCs/>
      <w:sz w:val="32"/>
      <w:szCs w:val="32"/>
    </w:rPr>
  </w:style>
  <w:style w:type="paragraph" w:styleId="Bezodstpw">
    <w:name w:val="No Spacing"/>
    <w:qFormat/>
    <w:rPr>
      <w:rFonts w:ascii="Times New Roman" w:eastAsia="Courier New" w:hAnsi="Times New Roman" w:cs="Symbol"/>
      <w:kern w:val="2"/>
    </w:rPr>
  </w:style>
  <w:style w:type="paragraph" w:customStyle="1" w:styleId="Tekstpodstawowywcity1">
    <w:name w:val="Tekst podstawowy wcięty1"/>
    <w:basedOn w:val="Standard"/>
    <w:qFormat/>
    <w:pPr>
      <w:spacing w:after="240" w:line="276" w:lineRule="auto"/>
      <w:ind w:left="720" w:hanging="360"/>
      <w:jc w:val="both"/>
      <w:textAlignment w:val="auto"/>
    </w:pPr>
    <w:rPr>
      <w:sz w:val="22"/>
    </w:rPr>
  </w:style>
  <w:style w:type="paragraph" w:customStyle="1" w:styleId="Tekstpodstawowywcity21">
    <w:name w:val="Tekst podstawowy wcięty 21"/>
    <w:basedOn w:val="Standard"/>
    <w:qFormat/>
    <w:pPr>
      <w:ind w:left="23" w:firstLine="685"/>
      <w:jc w:val="both"/>
      <w:textAlignment w:val="auto"/>
    </w:pPr>
  </w:style>
  <w:style w:type="paragraph" w:customStyle="1" w:styleId="Tekstpodstawowy31">
    <w:name w:val="Tekst podstawowy 31"/>
    <w:basedOn w:val="Standard"/>
    <w:qFormat/>
    <w:pPr>
      <w:jc w:val="both"/>
      <w:textAlignment w:val="auto"/>
    </w:pPr>
  </w:style>
  <w:style w:type="paragraph" w:styleId="Stopka">
    <w:name w:val="footer"/>
    <w:basedOn w:val="Standard"/>
    <w:pPr>
      <w:suppressLineNumbers/>
    </w:pPr>
  </w:style>
  <w:style w:type="paragraph" w:customStyle="1" w:styleId="Zawartoramki">
    <w:name w:val="Zawartość ramki"/>
    <w:basedOn w:val="Standard"/>
    <w:qFormat/>
  </w:style>
  <w:style w:type="paragraph" w:styleId="Tekstpodstawowywcity3">
    <w:name w:val="Body Text Indent 3"/>
    <w:basedOn w:val="Standard"/>
    <w:qFormat/>
    <w:pPr>
      <w:ind w:firstLine="708"/>
      <w:jc w:val="both"/>
    </w:pPr>
    <w:rPr>
      <w:sz w:val="22"/>
    </w:rPr>
  </w:style>
  <w:style w:type="paragraph" w:styleId="Tekstpodstawowywcity2">
    <w:name w:val="Body Text Indent 2"/>
    <w:basedOn w:val="Standard"/>
    <w:qFormat/>
    <w:pPr>
      <w:ind w:left="708" w:firstLine="708"/>
      <w:jc w:val="both"/>
    </w:pPr>
  </w:style>
  <w:style w:type="paragraph" w:styleId="Tekstkomentarza">
    <w:name w:val="annotation text"/>
    <w:basedOn w:val="Standard"/>
    <w:qFormat/>
    <w:rPr>
      <w:sz w:val="20"/>
    </w:rPr>
  </w:style>
  <w:style w:type="paragraph" w:customStyle="1" w:styleId="WW-Domylnie">
    <w:name w:val="WW-Domyślnie"/>
    <w:qFormat/>
    <w:pPr>
      <w:spacing w:line="100" w:lineRule="atLeast"/>
    </w:pPr>
    <w:rPr>
      <w:rFonts w:ascii="Times New Roman" w:eastAsia="Courier New" w:hAnsi="Times New Roman" w:cs="Symbol"/>
      <w:kern w:val="2"/>
    </w:rPr>
  </w:style>
  <w:style w:type="paragraph" w:customStyle="1" w:styleId="Tekstpodstawowy21">
    <w:name w:val="Tekst podstawowy 21"/>
    <w:basedOn w:val="Standard"/>
    <w:qFormat/>
    <w:pPr>
      <w:jc w:val="both"/>
    </w:pPr>
    <w:rPr>
      <w:rFonts w:ascii="Calibri" w:eastAsia="Calibri" w:hAnsi="Calibri" w:cs="Calibri"/>
      <w:sz w:val="22"/>
    </w:rPr>
  </w:style>
  <w:style w:type="paragraph" w:customStyle="1" w:styleId="Tekstpodstawowywcity31">
    <w:name w:val="Tekst podstawowy wcięty 31"/>
    <w:basedOn w:val="Standard"/>
    <w:qFormat/>
    <w:pPr>
      <w:ind w:firstLine="360"/>
      <w:jc w:val="both"/>
    </w:pPr>
  </w:style>
  <w:style w:type="paragraph" w:styleId="Tekstblokowy">
    <w:name w:val="Block Text"/>
    <w:basedOn w:val="Standard"/>
    <w:qFormat/>
    <w:pPr>
      <w:spacing w:before="120" w:line="276" w:lineRule="auto"/>
      <w:ind w:left="567" w:right="992"/>
      <w:jc w:val="both"/>
    </w:pPr>
    <w:rPr>
      <w:sz w:val="22"/>
    </w:rPr>
  </w:style>
  <w:style w:type="paragraph" w:customStyle="1" w:styleId="Listawypunktowana">
    <w:name w:val="Lista wypunktowana"/>
    <w:basedOn w:val="Standard"/>
    <w:qFormat/>
    <w:pPr>
      <w:numPr>
        <w:numId w:val="9"/>
      </w:numPr>
    </w:pPr>
  </w:style>
  <w:style w:type="paragraph" w:styleId="Tekstdymka">
    <w:name w:val="Balloon Text"/>
    <w:basedOn w:val="Standard"/>
    <w:qFormat/>
    <w:rPr>
      <w:rFonts w:ascii="Tahoma" w:eastAsia="Tahoma" w:hAnsi="Tahoma" w:cs="Tahoma"/>
      <w:sz w:val="16"/>
    </w:rPr>
  </w:style>
  <w:style w:type="paragraph" w:customStyle="1" w:styleId="Standardowy1">
    <w:name w:val="Standardowy1"/>
    <w:qFormat/>
    <w:rPr>
      <w:rFonts w:ascii="Times New Roman" w:eastAsia="Calibri" w:hAnsi="Times New Roman" w:cs="Times New Roman"/>
      <w:sz w:val="20"/>
      <w:szCs w:val="20"/>
      <w:lang w:eastAsia="pl-PL" w:bidi="ar-SA"/>
    </w:rPr>
  </w:style>
  <w:style w:type="paragraph" w:customStyle="1" w:styleId="Nagwek21">
    <w:name w:val="Nagłówek 21"/>
    <w:basedOn w:val="Normalny"/>
    <w:qFormat/>
    <w:pPr>
      <w:keepNext/>
      <w:keepLines/>
      <w:spacing w:before="40" w:line="252" w:lineRule="auto"/>
      <w:outlineLvl w:val="1"/>
    </w:pPr>
    <w:rPr>
      <w:rFonts w:ascii="Calibri Light" w:hAnsi="Calibri Light"/>
      <w:sz w:val="26"/>
      <w:lang w:eastAsia="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1">
    <w:name w:val="WW8Num71"/>
    <w:qFormat/>
  </w:style>
  <w:style w:type="numbering" w:customStyle="1" w:styleId="WW8Num72">
    <w:name w:val="WW8Num72"/>
    <w:qFormat/>
  </w:style>
  <w:style w:type="numbering" w:customStyle="1" w:styleId="WW8Num73">
    <w:name w:val="WW8Num73"/>
    <w:qFormat/>
  </w:style>
  <w:style w:type="numbering" w:customStyle="1" w:styleId="WW8Num74">
    <w:name w:val="WW8Num74"/>
    <w:qFormat/>
  </w:style>
  <w:style w:type="numbering" w:customStyle="1" w:styleId="WW8Num75">
    <w:name w:val="WW8Num75"/>
    <w:qFormat/>
  </w:style>
  <w:style w:type="numbering" w:customStyle="1" w:styleId="WW8Num76">
    <w:name w:val="WW8Num76"/>
    <w:qFormat/>
  </w:style>
  <w:style w:type="numbering" w:customStyle="1" w:styleId="WW8Num77">
    <w:name w:val="WW8Num77"/>
    <w:qFormat/>
  </w:style>
  <w:style w:type="numbering" w:customStyle="1" w:styleId="WW8Num78">
    <w:name w:val="WW8Num78"/>
    <w:qFormat/>
  </w:style>
  <w:style w:type="numbering" w:customStyle="1" w:styleId="WW8Num79">
    <w:name w:val="WW8Num79"/>
    <w:qFormat/>
  </w:style>
  <w:style w:type="numbering" w:customStyle="1" w:styleId="WW8Num80">
    <w:name w:val="WW8Num80"/>
    <w:qFormat/>
  </w:style>
  <w:style w:type="numbering" w:customStyle="1" w:styleId="WW8Num81">
    <w:name w:val="WW8Num81"/>
    <w:qFormat/>
  </w:style>
  <w:style w:type="numbering" w:customStyle="1" w:styleId="WW8Num82">
    <w:name w:val="WW8Num82"/>
    <w:qFormat/>
  </w:style>
  <w:style w:type="numbering" w:customStyle="1" w:styleId="WW8Num83">
    <w:name w:val="WW8Num83"/>
    <w:qFormat/>
  </w:style>
  <w:style w:type="numbering" w:customStyle="1" w:styleId="WW8Num84">
    <w:name w:val="WW8Num84"/>
    <w:qFormat/>
  </w:style>
  <w:style w:type="numbering" w:customStyle="1" w:styleId="WW8Num85">
    <w:name w:val="WW8Num85"/>
    <w:qFormat/>
  </w:style>
  <w:style w:type="numbering" w:customStyle="1" w:styleId="WW8Num86">
    <w:name w:val="WW8Num86"/>
    <w:qFormat/>
  </w:style>
  <w:style w:type="numbering" w:customStyle="1" w:styleId="WW8Num87">
    <w:name w:val="WW8Num87"/>
    <w:qFormat/>
  </w:style>
  <w:style w:type="numbering" w:customStyle="1" w:styleId="WW8Num88">
    <w:name w:val="WW8Num88"/>
    <w:qFormat/>
  </w:style>
  <w:style w:type="numbering" w:customStyle="1" w:styleId="WW8Num89">
    <w:name w:val="WW8Num89"/>
    <w:qFormat/>
  </w:style>
  <w:style w:type="numbering" w:customStyle="1" w:styleId="WW8Num90">
    <w:name w:val="WW8Num90"/>
    <w:qFormat/>
  </w:style>
  <w:style w:type="numbering" w:customStyle="1" w:styleId="WW8Num91">
    <w:name w:val="WW8Num91"/>
    <w:qFormat/>
  </w:style>
  <w:style w:type="numbering" w:customStyle="1" w:styleId="WW8Num92">
    <w:name w:val="WW8Num92"/>
    <w:qFormat/>
  </w:style>
  <w:style w:type="numbering" w:customStyle="1" w:styleId="WW8Num93">
    <w:name w:val="WW8Num93"/>
    <w:qFormat/>
  </w:style>
  <w:style w:type="numbering" w:customStyle="1" w:styleId="WW8Num94">
    <w:name w:val="WW8Num94"/>
    <w:qFormat/>
  </w:style>
  <w:style w:type="numbering" w:customStyle="1" w:styleId="WW8Num95">
    <w:name w:val="WW8Num95"/>
    <w:qFormat/>
  </w:style>
  <w:style w:type="numbering" w:customStyle="1" w:styleId="WW8Num96">
    <w:name w:val="WW8Num96"/>
    <w:qFormat/>
  </w:style>
  <w:style w:type="numbering" w:customStyle="1" w:styleId="WW8Num97">
    <w:name w:val="WW8Num97"/>
    <w:qFormat/>
  </w:style>
  <w:style w:type="numbering" w:customStyle="1" w:styleId="WW8Num98">
    <w:name w:val="WW8Num98"/>
    <w:qFormat/>
  </w:style>
  <w:style w:type="numbering" w:customStyle="1" w:styleId="WW8Num99">
    <w:name w:val="WW8Num99"/>
    <w:qFormat/>
  </w:style>
  <w:style w:type="numbering" w:customStyle="1" w:styleId="WW8Num100">
    <w:name w:val="WW8Num100"/>
    <w:qFormat/>
  </w:style>
  <w:style w:type="numbering" w:customStyle="1" w:styleId="WW8Num101">
    <w:name w:val="WW8Num101"/>
    <w:qFormat/>
  </w:style>
  <w:style w:type="numbering" w:customStyle="1" w:styleId="WW8Num102">
    <w:name w:val="WW8Num102"/>
    <w:qFormat/>
  </w:style>
  <w:style w:type="numbering" w:customStyle="1" w:styleId="WW8Num103">
    <w:name w:val="WW8Num103"/>
    <w:qFormat/>
  </w:style>
  <w:style w:type="numbering" w:customStyle="1" w:styleId="WW8Num104">
    <w:name w:val="WW8Num104"/>
    <w:qFormat/>
  </w:style>
  <w:style w:type="numbering" w:customStyle="1" w:styleId="WW8Num105">
    <w:name w:val="WW8Num105"/>
    <w:qFormat/>
  </w:style>
  <w:style w:type="numbering" w:customStyle="1" w:styleId="WW8Num106">
    <w:name w:val="WW8Num106"/>
    <w:qFormat/>
  </w:style>
  <w:style w:type="numbering" w:customStyle="1" w:styleId="WW8Num107">
    <w:name w:val="WW8Num107"/>
    <w:qFormat/>
  </w:style>
  <w:style w:type="numbering" w:customStyle="1" w:styleId="WW8Num108">
    <w:name w:val="WW8Num108"/>
    <w:qFormat/>
  </w:style>
  <w:style w:type="numbering" w:customStyle="1" w:styleId="WW8Num109">
    <w:name w:val="WW8Num109"/>
    <w:qFormat/>
  </w:style>
  <w:style w:type="numbering" w:customStyle="1" w:styleId="WW8Num110">
    <w:name w:val="WW8Num110"/>
    <w:qFormat/>
  </w:style>
  <w:style w:type="numbering" w:customStyle="1" w:styleId="WW8Num111">
    <w:name w:val="WW8Num111"/>
    <w:qFormat/>
  </w:style>
  <w:style w:type="numbering" w:customStyle="1" w:styleId="WW8Num112">
    <w:name w:val="WW8Num112"/>
    <w:qFormat/>
  </w:style>
  <w:style w:type="numbering" w:customStyle="1" w:styleId="WW8Num113">
    <w:name w:val="WW8Num113"/>
    <w:qFormat/>
  </w:style>
  <w:style w:type="numbering" w:customStyle="1" w:styleId="WW8Num114">
    <w:name w:val="WW8Num114"/>
    <w:qFormat/>
  </w:style>
  <w:style w:type="numbering" w:customStyle="1" w:styleId="WW8Num115">
    <w:name w:val="WW8Num115"/>
    <w:qFormat/>
  </w:style>
  <w:style w:type="numbering" w:customStyle="1" w:styleId="WW8Num116">
    <w:name w:val="WW8Num116"/>
    <w:qFormat/>
  </w:style>
  <w:style w:type="numbering" w:customStyle="1" w:styleId="WW8Num117">
    <w:name w:val="WW8Num117"/>
    <w:qFormat/>
  </w:style>
  <w:style w:type="numbering" w:customStyle="1" w:styleId="WW8Num118">
    <w:name w:val="WW8Num118"/>
    <w:qFormat/>
  </w:style>
  <w:style w:type="numbering" w:customStyle="1" w:styleId="WW8Num119">
    <w:name w:val="WW8Num119"/>
    <w:qFormat/>
  </w:style>
  <w:style w:type="numbering" w:customStyle="1" w:styleId="WW8Num120">
    <w:name w:val="WW8Num120"/>
    <w:qFormat/>
  </w:style>
  <w:style w:type="numbering" w:customStyle="1" w:styleId="WW8Num121">
    <w:name w:val="WW8Num121"/>
    <w:qFormat/>
  </w:style>
  <w:style w:type="numbering" w:customStyle="1" w:styleId="WW8Num122">
    <w:name w:val="WW8Num122"/>
    <w:qFormat/>
  </w:style>
  <w:style w:type="numbering" w:customStyle="1" w:styleId="WW8Num123">
    <w:name w:val="WW8Num123"/>
    <w:qFormat/>
  </w:style>
  <w:style w:type="numbering" w:customStyle="1" w:styleId="WW8Num124">
    <w:name w:val="WW8Num124"/>
    <w:qFormat/>
  </w:style>
  <w:style w:type="numbering" w:customStyle="1" w:styleId="WW8Num125">
    <w:name w:val="WW8Num125"/>
    <w:qFormat/>
  </w:style>
  <w:style w:type="numbering" w:customStyle="1" w:styleId="WW8Num126">
    <w:name w:val="WW8Num126"/>
    <w:qFormat/>
  </w:style>
  <w:style w:type="numbering" w:customStyle="1" w:styleId="WW8Num127">
    <w:name w:val="WW8Num127"/>
    <w:qFormat/>
  </w:style>
  <w:style w:type="numbering" w:customStyle="1" w:styleId="WW8Num128">
    <w:name w:val="WW8Num128"/>
    <w:qFormat/>
  </w:style>
  <w:style w:type="numbering" w:customStyle="1" w:styleId="WW8Num129">
    <w:name w:val="WW8Num129"/>
    <w:qFormat/>
  </w:style>
  <w:style w:type="numbering" w:customStyle="1" w:styleId="WW8Num130">
    <w:name w:val="WW8Num130"/>
    <w:qFormat/>
  </w:style>
  <w:style w:type="numbering" w:customStyle="1" w:styleId="WW8Num131">
    <w:name w:val="WW8Num131"/>
    <w:qFormat/>
  </w:style>
  <w:style w:type="numbering" w:customStyle="1" w:styleId="WW8Num132">
    <w:name w:val="WW8Num132"/>
    <w:qFormat/>
  </w:style>
  <w:style w:type="numbering" w:customStyle="1" w:styleId="WW8Num133">
    <w:name w:val="WW8Num133"/>
    <w:qFormat/>
  </w:style>
  <w:style w:type="numbering" w:customStyle="1" w:styleId="WW8Num134">
    <w:name w:val="WW8Num134"/>
    <w:qFormat/>
  </w:style>
  <w:style w:type="numbering" w:customStyle="1" w:styleId="WW8Num135">
    <w:name w:val="WW8Num135"/>
    <w:qFormat/>
  </w:style>
  <w:style w:type="numbering" w:customStyle="1" w:styleId="WW8Num136">
    <w:name w:val="WW8Num136"/>
    <w:qFormat/>
  </w:style>
  <w:style w:type="numbering" w:customStyle="1" w:styleId="WW8Num137">
    <w:name w:val="WW8Num137"/>
    <w:qFormat/>
  </w:style>
  <w:style w:type="numbering" w:customStyle="1" w:styleId="WW8Num138">
    <w:name w:val="WW8Num138"/>
    <w:qFormat/>
  </w:style>
  <w:style w:type="numbering" w:customStyle="1" w:styleId="WW8Num139">
    <w:name w:val="WW8Num139"/>
    <w:qFormat/>
  </w:style>
  <w:style w:type="numbering" w:customStyle="1" w:styleId="WW8Num140">
    <w:name w:val="WW8Num140"/>
    <w:qFormat/>
  </w:style>
  <w:style w:type="numbering" w:customStyle="1" w:styleId="WW8Num141">
    <w:name w:val="WW8Num141"/>
    <w:qFormat/>
  </w:style>
  <w:style w:type="numbering" w:customStyle="1" w:styleId="WW8Num142">
    <w:name w:val="WW8Num142"/>
    <w:qFormat/>
  </w:style>
  <w:style w:type="numbering" w:customStyle="1" w:styleId="WW8Num143">
    <w:name w:val="WW8Num143"/>
    <w:qFormat/>
  </w:style>
  <w:style w:type="numbering" w:customStyle="1" w:styleId="WW8Num144">
    <w:name w:val="WW8Num144"/>
    <w:qFormat/>
  </w:style>
  <w:style w:type="numbering" w:customStyle="1" w:styleId="WW8Num145">
    <w:name w:val="WW8Num145"/>
    <w:qFormat/>
  </w:style>
  <w:style w:type="numbering" w:customStyle="1" w:styleId="WW8Num146">
    <w:name w:val="WW8Num146"/>
    <w:qFormat/>
  </w:style>
  <w:style w:type="numbering" w:customStyle="1" w:styleId="WW8Num147">
    <w:name w:val="WW8Num147"/>
    <w:qFormat/>
  </w:style>
  <w:style w:type="numbering" w:customStyle="1" w:styleId="WW8Num148">
    <w:name w:val="WW8Num148"/>
    <w:qFormat/>
  </w:style>
  <w:style w:type="numbering" w:customStyle="1" w:styleId="WW8Num149">
    <w:name w:val="WW8Num149"/>
    <w:qFormat/>
  </w:style>
  <w:style w:type="numbering" w:customStyle="1" w:styleId="WW8Num150">
    <w:name w:val="WW8Num150"/>
    <w:qFormat/>
  </w:style>
  <w:style w:type="numbering" w:customStyle="1" w:styleId="WW8Num151">
    <w:name w:val="WW8Num151"/>
    <w:qFormat/>
  </w:style>
  <w:style w:type="numbering" w:customStyle="1" w:styleId="WW8Num152">
    <w:name w:val="WW8Num152"/>
    <w:qFormat/>
  </w:style>
  <w:style w:type="numbering" w:customStyle="1" w:styleId="WW8Num153">
    <w:name w:val="WW8Num153"/>
    <w:qFormat/>
  </w:style>
  <w:style w:type="numbering" w:customStyle="1" w:styleId="WW8Num154">
    <w:name w:val="WW8Num154"/>
    <w:qFormat/>
  </w:style>
  <w:style w:type="numbering" w:customStyle="1" w:styleId="WW8Num155">
    <w:name w:val="WW8Num155"/>
    <w:qFormat/>
  </w:style>
  <w:style w:type="numbering" w:customStyle="1" w:styleId="WW8Num156">
    <w:name w:val="WW8Num156"/>
    <w:qFormat/>
  </w:style>
  <w:style w:type="numbering" w:customStyle="1" w:styleId="WW8Num157">
    <w:name w:val="WW8Num157"/>
    <w:qFormat/>
  </w:style>
  <w:style w:type="numbering" w:customStyle="1" w:styleId="WW8Num158">
    <w:name w:val="WW8Num158"/>
    <w:qFormat/>
  </w:style>
  <w:style w:type="numbering" w:customStyle="1" w:styleId="WW8Num159">
    <w:name w:val="WW8Num159"/>
    <w:qFormat/>
  </w:style>
  <w:style w:type="numbering" w:customStyle="1" w:styleId="WW8Num160">
    <w:name w:val="WW8Num160"/>
    <w:qFormat/>
  </w:style>
  <w:style w:type="numbering" w:customStyle="1" w:styleId="WW8Num161">
    <w:name w:val="WW8Num161"/>
    <w:qFormat/>
  </w:style>
  <w:style w:type="numbering" w:customStyle="1" w:styleId="WW8Num162">
    <w:name w:val="WW8Num162"/>
    <w:qFormat/>
  </w:style>
  <w:style w:type="numbering" w:customStyle="1" w:styleId="WW8Num163">
    <w:name w:val="WW8Num163"/>
    <w:qFormat/>
  </w:style>
  <w:style w:type="numbering" w:customStyle="1" w:styleId="WW8Num164">
    <w:name w:val="WW8Num164"/>
    <w:qFormat/>
  </w:style>
  <w:style w:type="numbering" w:customStyle="1" w:styleId="WW8Num165">
    <w:name w:val="WW8Num165"/>
    <w:qFormat/>
  </w:style>
  <w:style w:type="numbering" w:customStyle="1" w:styleId="WW8Num166">
    <w:name w:val="WW8Num166"/>
    <w:qFormat/>
  </w:style>
  <w:style w:type="numbering" w:customStyle="1" w:styleId="WW8Num167">
    <w:name w:val="WW8Num167"/>
    <w:qFormat/>
  </w:style>
  <w:style w:type="numbering" w:customStyle="1" w:styleId="WW8Num168">
    <w:name w:val="WW8Num168"/>
    <w:qFormat/>
  </w:style>
  <w:style w:type="numbering" w:customStyle="1" w:styleId="WW8Num169">
    <w:name w:val="WW8Num169"/>
    <w:qFormat/>
  </w:style>
  <w:style w:type="numbering" w:customStyle="1" w:styleId="WW8Num170">
    <w:name w:val="WW8Num170"/>
    <w:qFormat/>
  </w:style>
  <w:style w:type="numbering" w:customStyle="1" w:styleId="WW8Num171">
    <w:name w:val="WW8Num171"/>
    <w:qFormat/>
  </w:style>
  <w:style w:type="numbering" w:customStyle="1" w:styleId="WW8Num172">
    <w:name w:val="WW8Num172"/>
    <w:qFormat/>
  </w:style>
  <w:style w:type="numbering" w:customStyle="1" w:styleId="WW8Num173">
    <w:name w:val="WW8Num173"/>
    <w:qFormat/>
  </w:style>
  <w:style w:type="numbering" w:customStyle="1" w:styleId="WW8Num174">
    <w:name w:val="WW8Num174"/>
    <w:qFormat/>
  </w:style>
  <w:style w:type="numbering" w:customStyle="1" w:styleId="WW8Num175">
    <w:name w:val="WW8Num175"/>
    <w:qFormat/>
  </w:style>
  <w:style w:type="numbering" w:customStyle="1" w:styleId="WW8Num176">
    <w:name w:val="WW8Num176"/>
    <w:qFormat/>
  </w:style>
  <w:style w:type="numbering" w:customStyle="1" w:styleId="WW8Num177">
    <w:name w:val="WW8Num177"/>
    <w:qFormat/>
  </w:style>
  <w:style w:type="numbering" w:customStyle="1" w:styleId="WW8Num178">
    <w:name w:val="WW8Num178"/>
    <w:qFormat/>
  </w:style>
  <w:style w:type="numbering" w:customStyle="1" w:styleId="WW8Num179">
    <w:name w:val="WW8Num179"/>
    <w:qFormat/>
  </w:style>
  <w:style w:type="numbering" w:customStyle="1" w:styleId="WW8Num180">
    <w:name w:val="WW8Num180"/>
    <w:qFormat/>
  </w:style>
  <w:style w:type="numbering" w:customStyle="1" w:styleId="WW8Num181">
    <w:name w:val="WW8Num181"/>
    <w:qFormat/>
  </w:style>
  <w:style w:type="numbering" w:customStyle="1" w:styleId="WW8Num182">
    <w:name w:val="WW8Num182"/>
    <w:qFormat/>
  </w:style>
  <w:style w:type="numbering" w:customStyle="1" w:styleId="WW8Num183">
    <w:name w:val="WW8Num183"/>
    <w:qFormat/>
  </w:style>
  <w:style w:type="numbering" w:customStyle="1" w:styleId="WW8Num184">
    <w:name w:val="WW8Num184"/>
    <w:qFormat/>
  </w:style>
  <w:style w:type="numbering" w:customStyle="1" w:styleId="WW8Num185">
    <w:name w:val="WW8Num185"/>
    <w:qFormat/>
  </w:style>
  <w:style w:type="numbering" w:customStyle="1" w:styleId="WW8Num186">
    <w:name w:val="WW8Num186"/>
    <w:qFormat/>
  </w:style>
  <w:style w:type="numbering" w:customStyle="1" w:styleId="WW8Num187">
    <w:name w:val="WW8Num187"/>
    <w:qFormat/>
  </w:style>
  <w:style w:type="numbering" w:customStyle="1" w:styleId="WW8Num188">
    <w:name w:val="WW8Num188"/>
    <w:qFormat/>
  </w:style>
  <w:style w:type="numbering" w:customStyle="1" w:styleId="WW8Num189">
    <w:name w:val="WW8Num189"/>
    <w:qFormat/>
  </w:style>
  <w:style w:type="numbering" w:customStyle="1" w:styleId="WW8Num190">
    <w:name w:val="WW8Num190"/>
    <w:qFormat/>
  </w:style>
  <w:style w:type="numbering" w:customStyle="1" w:styleId="WW8Num191">
    <w:name w:val="WW8Num191"/>
    <w:qFormat/>
  </w:style>
  <w:style w:type="numbering" w:customStyle="1" w:styleId="WW8Num192">
    <w:name w:val="WW8Num192"/>
    <w:qFormat/>
  </w:style>
  <w:style w:type="numbering" w:customStyle="1" w:styleId="WW8Num193">
    <w:name w:val="WW8Num193"/>
    <w:qFormat/>
  </w:style>
  <w:style w:type="numbering" w:customStyle="1" w:styleId="WW8Num194">
    <w:name w:val="WW8Num194"/>
    <w:qFormat/>
  </w:style>
  <w:style w:type="numbering" w:customStyle="1" w:styleId="WW8Num195">
    <w:name w:val="WW8Num195"/>
    <w:qFormat/>
  </w:style>
  <w:style w:type="numbering" w:customStyle="1" w:styleId="WW8Num196">
    <w:name w:val="WW8Num196"/>
    <w:qFormat/>
  </w:style>
  <w:style w:type="numbering" w:customStyle="1" w:styleId="WW8Num197">
    <w:name w:val="WW8Num197"/>
    <w:qFormat/>
  </w:style>
  <w:style w:type="numbering" w:customStyle="1" w:styleId="WW8Num198">
    <w:name w:val="WW8Num198"/>
    <w:qFormat/>
  </w:style>
  <w:style w:type="numbering" w:customStyle="1" w:styleId="WW8Num199">
    <w:name w:val="WW8Num199"/>
    <w:qFormat/>
  </w:style>
  <w:style w:type="numbering" w:customStyle="1" w:styleId="WW8Num200">
    <w:name w:val="WW8Num200"/>
    <w:qFormat/>
  </w:style>
  <w:style w:type="numbering" w:customStyle="1" w:styleId="WW8Num201">
    <w:name w:val="WW8Num201"/>
    <w:qFormat/>
  </w:style>
  <w:style w:type="numbering" w:customStyle="1" w:styleId="WW8Num202">
    <w:name w:val="WW8Num202"/>
    <w:qFormat/>
  </w:style>
  <w:style w:type="numbering" w:customStyle="1" w:styleId="WW8Num203">
    <w:name w:val="WW8Num203"/>
    <w:qFormat/>
  </w:style>
  <w:style w:type="numbering" w:customStyle="1" w:styleId="WW8Num204">
    <w:name w:val="WW8Num204"/>
    <w:qFormat/>
  </w:style>
  <w:style w:type="numbering" w:customStyle="1" w:styleId="WW8Num205">
    <w:name w:val="WW8Num205"/>
    <w:qFormat/>
  </w:style>
  <w:style w:type="numbering" w:customStyle="1" w:styleId="WW8Num206">
    <w:name w:val="WW8Num206"/>
    <w:qFormat/>
  </w:style>
  <w:style w:type="numbering" w:customStyle="1" w:styleId="WW8Num207">
    <w:name w:val="WW8Num207"/>
    <w:qFormat/>
  </w:style>
  <w:style w:type="numbering" w:customStyle="1" w:styleId="WW8Num208">
    <w:name w:val="WW8Num208"/>
    <w:qFormat/>
  </w:style>
  <w:style w:type="numbering" w:customStyle="1" w:styleId="WW8Num209">
    <w:name w:val="WW8Num209"/>
    <w:qFormat/>
  </w:style>
  <w:style w:type="numbering" w:customStyle="1" w:styleId="WW8Num210">
    <w:name w:val="WW8Num210"/>
    <w:qFormat/>
  </w:style>
  <w:style w:type="numbering" w:customStyle="1" w:styleId="WW8Num211">
    <w:name w:val="WW8Num211"/>
    <w:qFormat/>
  </w:style>
  <w:style w:type="numbering" w:customStyle="1" w:styleId="WW8Num212">
    <w:name w:val="WW8Num212"/>
    <w:qFormat/>
  </w:style>
  <w:style w:type="numbering" w:customStyle="1" w:styleId="WW8Num213">
    <w:name w:val="WW8Num213"/>
    <w:qFormat/>
  </w:style>
  <w:style w:type="numbering" w:customStyle="1" w:styleId="WW8Num214">
    <w:name w:val="WW8Num214"/>
    <w:qFormat/>
  </w:style>
  <w:style w:type="numbering" w:customStyle="1" w:styleId="WW8Num215">
    <w:name w:val="WW8Num215"/>
    <w:qFormat/>
  </w:style>
  <w:style w:type="numbering" w:customStyle="1" w:styleId="WW8Num216">
    <w:name w:val="WW8Num216"/>
    <w:qFormat/>
  </w:style>
  <w:style w:type="numbering" w:customStyle="1" w:styleId="WW8Num217">
    <w:name w:val="WW8Num217"/>
    <w:qFormat/>
  </w:style>
  <w:style w:type="numbering" w:customStyle="1" w:styleId="WW8Num218">
    <w:name w:val="WW8Num218"/>
    <w:qFormat/>
  </w:style>
  <w:style w:type="numbering" w:customStyle="1" w:styleId="WW8Num219">
    <w:name w:val="WW8Num219"/>
    <w:qFormat/>
  </w:style>
  <w:style w:type="numbering" w:customStyle="1" w:styleId="WW8Num220">
    <w:name w:val="WW8Num220"/>
    <w:qFormat/>
  </w:style>
  <w:style w:type="numbering" w:customStyle="1" w:styleId="WW8Num221">
    <w:name w:val="WW8Num221"/>
    <w:qFormat/>
  </w:style>
  <w:style w:type="numbering" w:customStyle="1" w:styleId="WW8Num222">
    <w:name w:val="WW8Num222"/>
    <w:qFormat/>
  </w:style>
  <w:style w:type="numbering" w:customStyle="1" w:styleId="WW8Num223">
    <w:name w:val="WW8Num223"/>
    <w:qFormat/>
  </w:style>
  <w:style w:type="numbering" w:customStyle="1" w:styleId="WW8Num224">
    <w:name w:val="WW8Num224"/>
    <w:qFormat/>
  </w:style>
  <w:style w:type="numbering" w:customStyle="1" w:styleId="WW8Num225">
    <w:name w:val="WW8Num225"/>
    <w:qFormat/>
  </w:style>
  <w:style w:type="numbering" w:customStyle="1" w:styleId="WW8Num226">
    <w:name w:val="WW8Num226"/>
    <w:qFormat/>
  </w:style>
  <w:style w:type="numbering" w:customStyle="1" w:styleId="WW8Num227">
    <w:name w:val="WW8Num227"/>
    <w:qFormat/>
  </w:style>
  <w:style w:type="numbering" w:customStyle="1" w:styleId="WW8Num228">
    <w:name w:val="WW8Num228"/>
    <w:qFormat/>
  </w:style>
  <w:style w:type="numbering" w:customStyle="1" w:styleId="WW8Num229">
    <w:name w:val="WW8Num229"/>
    <w:qFormat/>
  </w:style>
  <w:style w:type="numbering" w:customStyle="1" w:styleId="WW8Num230">
    <w:name w:val="WW8Num230"/>
    <w:qFormat/>
  </w:style>
  <w:style w:type="numbering" w:customStyle="1" w:styleId="WW8Num231">
    <w:name w:val="WW8Num231"/>
    <w:qFormat/>
  </w:style>
  <w:style w:type="numbering" w:customStyle="1" w:styleId="WW8Num232">
    <w:name w:val="WW8Num232"/>
    <w:qFormat/>
  </w:style>
  <w:style w:type="numbering" w:customStyle="1" w:styleId="WW8Num233">
    <w:name w:val="WW8Num233"/>
    <w:qFormat/>
  </w:style>
  <w:style w:type="numbering" w:customStyle="1" w:styleId="WW8Num234">
    <w:name w:val="WW8Num234"/>
    <w:qFormat/>
  </w:style>
  <w:style w:type="numbering" w:customStyle="1" w:styleId="WW8Num235">
    <w:name w:val="WW8Num235"/>
    <w:qFormat/>
  </w:style>
  <w:style w:type="numbering" w:customStyle="1" w:styleId="WW8Num236">
    <w:name w:val="WW8Num236"/>
    <w:qFormat/>
  </w:style>
  <w:style w:type="numbering" w:customStyle="1" w:styleId="WW8Num237">
    <w:name w:val="WW8Num237"/>
    <w:qFormat/>
  </w:style>
  <w:style w:type="numbering" w:customStyle="1" w:styleId="WW8Num238">
    <w:name w:val="WW8Num238"/>
    <w:qFormat/>
  </w:style>
  <w:style w:type="numbering" w:customStyle="1" w:styleId="WW8Num239">
    <w:name w:val="WW8Num239"/>
    <w:qFormat/>
  </w:style>
  <w:style w:type="numbering" w:customStyle="1" w:styleId="WW8Num240">
    <w:name w:val="WW8Num240"/>
    <w:qFormat/>
  </w:style>
  <w:style w:type="numbering" w:customStyle="1" w:styleId="WW8Num241">
    <w:name w:val="WW8Num241"/>
    <w:qFormat/>
  </w:style>
  <w:style w:type="numbering" w:customStyle="1" w:styleId="WW8Num242">
    <w:name w:val="WW8Num242"/>
    <w:qFormat/>
  </w:style>
  <w:style w:type="numbering" w:customStyle="1" w:styleId="WW8Num243">
    <w:name w:val="WW8Num243"/>
    <w:qFormat/>
  </w:style>
  <w:style w:type="numbering" w:customStyle="1" w:styleId="WW8Num244">
    <w:name w:val="WW8Num244"/>
    <w:qFormat/>
  </w:style>
  <w:style w:type="numbering" w:customStyle="1" w:styleId="WW8Num245">
    <w:name w:val="WW8Num245"/>
    <w:qFormat/>
  </w:style>
  <w:style w:type="numbering" w:customStyle="1" w:styleId="WW8Num246">
    <w:name w:val="WW8Num246"/>
    <w:qFormat/>
  </w:style>
  <w:style w:type="numbering" w:customStyle="1" w:styleId="WW8Num247">
    <w:name w:val="WW8Num247"/>
    <w:qFormat/>
  </w:style>
  <w:style w:type="numbering" w:customStyle="1" w:styleId="WW8Num248">
    <w:name w:val="WW8Num248"/>
    <w:qFormat/>
  </w:style>
  <w:style w:type="numbering" w:customStyle="1" w:styleId="WW8Num249">
    <w:name w:val="WW8Num249"/>
    <w:qFormat/>
  </w:style>
  <w:style w:type="numbering" w:customStyle="1" w:styleId="WW8Num250">
    <w:name w:val="WW8Num250"/>
    <w:qFormat/>
  </w:style>
  <w:style w:type="numbering" w:customStyle="1" w:styleId="WW8Num251">
    <w:name w:val="WW8Num251"/>
    <w:qFormat/>
  </w:style>
  <w:style w:type="numbering" w:customStyle="1" w:styleId="WW8Num252">
    <w:name w:val="WW8Num252"/>
    <w:qFormat/>
  </w:style>
  <w:style w:type="numbering" w:customStyle="1" w:styleId="WW8Num253">
    <w:name w:val="WW8Num253"/>
    <w:qFormat/>
  </w:style>
  <w:style w:type="numbering" w:customStyle="1" w:styleId="WW8Num254">
    <w:name w:val="WW8Num254"/>
    <w:qFormat/>
  </w:style>
  <w:style w:type="numbering" w:customStyle="1" w:styleId="WW8Num255">
    <w:name w:val="WW8Num255"/>
    <w:qFormat/>
  </w:style>
  <w:style w:type="numbering" w:customStyle="1" w:styleId="WW8Num256">
    <w:name w:val="WW8Num256"/>
    <w:qFormat/>
  </w:style>
  <w:style w:type="numbering" w:customStyle="1" w:styleId="WW8Num257">
    <w:name w:val="WW8Num257"/>
    <w:qFormat/>
  </w:style>
  <w:style w:type="numbering" w:customStyle="1" w:styleId="WW8Num258">
    <w:name w:val="WW8Num258"/>
    <w:qFormat/>
  </w:style>
  <w:style w:type="numbering" w:customStyle="1" w:styleId="WW8Num259">
    <w:name w:val="WW8Num259"/>
    <w:qFormat/>
  </w:style>
  <w:style w:type="numbering" w:customStyle="1" w:styleId="WW8Num260">
    <w:name w:val="WW8Num260"/>
    <w:qFormat/>
  </w:style>
  <w:style w:type="numbering" w:customStyle="1" w:styleId="WW8Num261">
    <w:name w:val="WW8Num261"/>
    <w:qFormat/>
  </w:style>
  <w:style w:type="numbering" w:customStyle="1" w:styleId="WW8Num262">
    <w:name w:val="WW8Num262"/>
    <w:qFormat/>
  </w:style>
  <w:style w:type="numbering" w:customStyle="1" w:styleId="WW8Num263">
    <w:name w:val="WW8Num263"/>
    <w:qFormat/>
  </w:style>
  <w:style w:type="numbering" w:customStyle="1" w:styleId="WW8Num264">
    <w:name w:val="WW8Num264"/>
    <w:qFormat/>
  </w:style>
  <w:style w:type="numbering" w:customStyle="1" w:styleId="WW8Num265">
    <w:name w:val="WW8Num265"/>
    <w:qFormat/>
  </w:style>
  <w:style w:type="numbering" w:customStyle="1" w:styleId="WW8Num266">
    <w:name w:val="WW8Num266"/>
    <w:qFormat/>
  </w:style>
  <w:style w:type="numbering" w:customStyle="1" w:styleId="WW8Num267">
    <w:name w:val="WW8Num267"/>
    <w:qFormat/>
  </w:style>
  <w:style w:type="numbering" w:customStyle="1" w:styleId="WW8Num268">
    <w:name w:val="WW8Num268"/>
    <w:qFormat/>
  </w:style>
  <w:style w:type="numbering" w:customStyle="1" w:styleId="WW8Num269">
    <w:name w:val="WW8Num269"/>
    <w:qFormat/>
  </w:style>
  <w:style w:type="numbering" w:customStyle="1" w:styleId="WW8Num270">
    <w:name w:val="WW8Num270"/>
    <w:qFormat/>
  </w:style>
  <w:style w:type="numbering" w:customStyle="1" w:styleId="WW8Num271">
    <w:name w:val="WW8Num271"/>
    <w:qFormat/>
  </w:style>
  <w:style w:type="numbering" w:customStyle="1" w:styleId="WW8Num272">
    <w:name w:val="WW8Num272"/>
    <w:qFormat/>
  </w:style>
  <w:style w:type="numbering" w:customStyle="1" w:styleId="WW8Num273">
    <w:name w:val="WW8Num273"/>
    <w:qFormat/>
  </w:style>
  <w:style w:type="numbering" w:customStyle="1" w:styleId="WW8Num274">
    <w:name w:val="WW8Num274"/>
    <w:qFormat/>
  </w:style>
  <w:style w:type="numbering" w:customStyle="1" w:styleId="WW8Num275">
    <w:name w:val="WW8Num275"/>
    <w:qFormat/>
  </w:style>
  <w:style w:type="numbering" w:customStyle="1" w:styleId="WW8Num276">
    <w:name w:val="WW8Num276"/>
    <w:qFormat/>
  </w:style>
  <w:style w:type="numbering" w:customStyle="1" w:styleId="WW8Num277">
    <w:name w:val="WW8Num277"/>
    <w:qFormat/>
  </w:style>
  <w:style w:type="numbering" w:customStyle="1" w:styleId="WW8Num278">
    <w:name w:val="WW8Num278"/>
    <w:qFormat/>
  </w:style>
  <w:style w:type="numbering" w:customStyle="1" w:styleId="WW8Num279">
    <w:name w:val="WW8Num279"/>
    <w:qFormat/>
  </w:style>
  <w:style w:type="numbering" w:customStyle="1" w:styleId="WW8Num280">
    <w:name w:val="WW8Num280"/>
    <w:qFormat/>
  </w:style>
  <w:style w:type="numbering" w:customStyle="1" w:styleId="WW8Num281">
    <w:name w:val="WW8Num281"/>
    <w:qFormat/>
  </w:style>
  <w:style w:type="numbering" w:customStyle="1" w:styleId="WW8Num282">
    <w:name w:val="WW8Num282"/>
    <w:qFormat/>
  </w:style>
  <w:style w:type="numbering" w:customStyle="1" w:styleId="WW8Num283">
    <w:name w:val="WW8Num283"/>
    <w:qFormat/>
  </w:style>
  <w:style w:type="numbering" w:customStyle="1" w:styleId="WW8Num284">
    <w:name w:val="WW8Num284"/>
    <w:qFormat/>
  </w:style>
  <w:style w:type="numbering" w:customStyle="1" w:styleId="WW8Num285">
    <w:name w:val="WW8Num285"/>
    <w:qFormat/>
  </w:style>
  <w:style w:type="numbering" w:customStyle="1" w:styleId="WW8Num286">
    <w:name w:val="WW8Num286"/>
    <w:qFormat/>
  </w:style>
  <w:style w:type="numbering" w:customStyle="1" w:styleId="WW8Num287">
    <w:name w:val="WW8Num287"/>
    <w:qFormat/>
  </w:style>
  <w:style w:type="numbering" w:customStyle="1" w:styleId="WW8Num288">
    <w:name w:val="WW8Num288"/>
    <w:qFormat/>
  </w:style>
  <w:style w:type="numbering" w:customStyle="1" w:styleId="WW8Num289">
    <w:name w:val="WW8Num289"/>
    <w:qFormat/>
  </w:style>
  <w:style w:type="numbering" w:customStyle="1" w:styleId="WW8Num290">
    <w:name w:val="WW8Num29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odzinajestdladzieci.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estser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TotalTime>
  <Pages>15</Pages>
  <Words>4964</Words>
  <Characters>29788</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34683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ewewez</dc:creator>
  <dc:description/>
  <cp:lastModifiedBy>tompaj</cp:lastModifiedBy>
  <cp:revision>36</cp:revision>
  <cp:lastPrinted>2025-03-07T11:35:00Z</cp:lastPrinted>
  <dcterms:created xsi:type="dcterms:W3CDTF">2023-04-27T13:31:00Z</dcterms:created>
  <dcterms:modified xsi:type="dcterms:W3CDTF">2025-05-12T06:49:00Z</dcterms:modified>
  <dc:language>pl-PL</dc:language>
</cp:coreProperties>
</file>