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B3E" w:rsidRDefault="00A77B3E">
      <w:pPr>
        <w:ind w:left="5102"/>
        <w:jc w:val="left"/>
        <w:rPr>
          <w:b/>
          <w:i/>
          <w:u w:val="thick"/>
        </w:rPr>
      </w:pPr>
    </w:p>
    <w:p w:rsidR="00A77B3E" w:rsidRDefault="00A77B3E">
      <w:pPr>
        <w:ind w:left="5102"/>
        <w:jc w:val="left"/>
        <w:rPr>
          <w:b/>
          <w:i/>
          <w:u w:val="thick"/>
        </w:rPr>
      </w:pPr>
    </w:p>
    <w:p w:rsidR="00A77B3E" w:rsidRDefault="00B11639">
      <w:pPr>
        <w:ind w:left="5102"/>
        <w:jc w:val="left"/>
      </w:pPr>
      <w:r>
        <w:t xml:space="preserve">Druk Nr </w:t>
      </w:r>
      <w:r w:rsidR="004075D3">
        <w:t>101/2025</w:t>
      </w:r>
    </w:p>
    <w:p w:rsidR="00A77B3E" w:rsidRDefault="004075D3">
      <w:pPr>
        <w:ind w:left="5102"/>
        <w:jc w:val="left"/>
      </w:pPr>
      <w:r>
        <w:t>Projekt z dnia 13.05.2025</w:t>
      </w:r>
    </w:p>
    <w:p w:rsidR="00A77B3E" w:rsidRDefault="00A77B3E">
      <w:pPr>
        <w:ind w:left="5102"/>
        <w:jc w:val="left"/>
      </w:pPr>
    </w:p>
    <w:p w:rsidR="00A77B3E" w:rsidRDefault="00B11639">
      <w:pPr>
        <w:jc w:val="center"/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B11639">
      <w:pPr>
        <w:spacing w:before="280" w:after="280"/>
        <w:jc w:val="center"/>
        <w:rPr>
          <w:b/>
          <w:caps/>
        </w:rPr>
      </w:pPr>
      <w:r>
        <w:rPr>
          <w:b/>
        </w:rPr>
        <w:t>z dnia                      2025 r.</w:t>
      </w:r>
    </w:p>
    <w:p w:rsidR="00A77B3E" w:rsidRDefault="00B11639">
      <w:pPr>
        <w:keepNext/>
        <w:spacing w:after="240"/>
        <w:jc w:val="center"/>
      </w:pPr>
      <w:bookmarkStart w:id="0" w:name="_GoBack"/>
      <w:r>
        <w:rPr>
          <w:b/>
        </w:rPr>
        <w:t xml:space="preserve">w sprawie wyrażenia zgody na wydzierżawienie w drodze bezprzetargowej, na okres 15 lat, nieruchomości położonej </w:t>
      </w:r>
      <w:r>
        <w:rPr>
          <w:b/>
        </w:rPr>
        <w:t>w Łodzi przy ul. Zbocze 18a</w:t>
      </w:r>
      <w:bookmarkEnd w:id="0"/>
      <w:r>
        <w:rPr>
          <w:b/>
        </w:rPr>
        <w:t>.</w:t>
      </w:r>
    </w:p>
    <w:p w:rsidR="00A77B3E" w:rsidRDefault="00B11639">
      <w:pPr>
        <w:keepLines/>
        <w:ind w:firstLine="567"/>
      </w:pPr>
      <w:r>
        <w:t>Na podstawie art. 18 ust. 2 pkt 9 lit. a ustawy z dnia 8 marca 1990 r. o samorządzie gminnym (Dz. U. z 2024 r. poz. 1465, 1572, 1907 i 1940) oraz art. 13 ust. 1 i art. 37 ust. 4 ustawy z dnia 21 sierpnia 1997 r. o gospodarce ni</w:t>
      </w:r>
      <w:r>
        <w:t>eruchomościami (Dz. U. z 2024 r. poz. 1145, 1222, 1717 i 1881), Rada Miejska w Łodzi</w:t>
      </w:r>
    </w:p>
    <w:p w:rsidR="00A77B3E" w:rsidRDefault="00B11639">
      <w:pPr>
        <w:spacing w:before="120" w:after="240"/>
        <w:jc w:val="center"/>
        <w:rPr>
          <w:b/>
        </w:rPr>
      </w:pPr>
      <w:r>
        <w:rPr>
          <w:b/>
        </w:rPr>
        <w:t>uchwala, co następuje:</w:t>
      </w:r>
    </w:p>
    <w:p w:rsidR="00A77B3E" w:rsidRDefault="00B11639">
      <w:pPr>
        <w:keepLines/>
        <w:spacing w:before="240" w:after="120"/>
        <w:ind w:firstLine="567"/>
        <w:rPr>
          <w:color w:val="000000"/>
          <w:u w:color="000000"/>
        </w:rPr>
      </w:pPr>
      <w:r>
        <w:t>§ 1. </w:t>
      </w:r>
      <w:r>
        <w:t>Wyraża się zgodę na wydzierżawienie w drodze bezprzetargowej, na okres 15 lat,  na rzecz dotychczasowego dzierżawcy „CEREO-MED” sp. z o.o., nie</w:t>
      </w:r>
      <w:r>
        <w:t>ruchomości położonej w Łodzi przy ul. Zbocze 18a, oznaczonej w ewidencji gruntów i budynków jako działka nr 398/26 w obrębie W-12, o powierzchni 1382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, dla której prowadzona jest księga wieczysta nr LD1M/00033379/1, z przeznaczeniem na prowadzenie </w:t>
      </w:r>
      <w:r>
        <w:rPr>
          <w:color w:val="000000"/>
          <w:u w:color="000000"/>
        </w:rPr>
        <w:t>działalności leczniczej – przychodni zdrowia (budynek o powierzchni użytkowej wynoszącej 658,10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), wraz z terenem towarzyszącym przewidzianym na dojścia, dojazdy i miejsca postojowe.</w:t>
      </w:r>
    </w:p>
    <w:p w:rsidR="00A77B3E" w:rsidRDefault="00B11639">
      <w:pPr>
        <w:keepLines/>
        <w:spacing w:before="240" w:after="120"/>
        <w:ind w:firstLine="567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B11639">
      <w:pPr>
        <w:keepNext/>
        <w:keepLines/>
        <w:spacing w:before="240" w:after="120"/>
        <w:ind w:firstLine="567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Uch</w:t>
      </w:r>
      <w:r>
        <w:rPr>
          <w:color w:val="000000"/>
          <w:u w:color="000000"/>
        </w:rPr>
        <w:t>wała wchodzi w życie z dniem podjęcia.</w:t>
      </w:r>
    </w:p>
    <w:p w:rsidR="00A77B3E" w:rsidRDefault="00A77B3E">
      <w:pPr>
        <w:keepNext/>
        <w:keepLines/>
        <w:spacing w:before="240" w:after="120"/>
        <w:ind w:firstLine="567"/>
        <w:rPr>
          <w:color w:val="000000"/>
          <w:u w:color="000000"/>
        </w:rPr>
      </w:pPr>
    </w:p>
    <w:p w:rsidR="00A77B3E" w:rsidRDefault="00B11639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5"/>
        <w:gridCol w:w="4767"/>
      </w:tblGrid>
      <w:tr w:rsidR="00751B4D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1B4D" w:rsidRDefault="00751B4D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1B4D" w:rsidRDefault="00B11639">
            <w:pPr>
              <w:keepNext/>
              <w:keepLines/>
              <w:spacing w:before="100" w:after="100"/>
              <w:ind w:left="1020" w:right="102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:rsidR="00A77B3E" w:rsidRDefault="00B11639">
      <w:pPr>
        <w:keepLines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B11639">
      <w:pPr>
        <w:keepLines/>
        <w:rPr>
          <w:color w:val="000000"/>
          <w:u w:color="000000"/>
        </w:rPr>
      </w:pPr>
      <w:r>
        <w:rPr>
          <w:color w:val="000000"/>
          <w:u w:color="000000"/>
        </w:rPr>
        <w:t>Prezydent Miasta Łodzi</w:t>
      </w:r>
    </w:p>
    <w:p w:rsidR="00A77B3E" w:rsidRDefault="00A77B3E">
      <w:pPr>
        <w:keepLines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567" w:right="1417" w:bottom="567" w:left="1417" w:header="708" w:footer="708" w:gutter="0"/>
          <w:cols w:space="708"/>
          <w:docGrid w:linePitch="360"/>
        </w:sectPr>
      </w:pPr>
    </w:p>
    <w:p w:rsidR="00751B4D" w:rsidRDefault="00751B4D">
      <w:pPr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B11639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 w:rsidR="00751B4D" w:rsidRDefault="00B11639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Projekt uchwały Rady Miejskiej w Łodzi w sprawie wyrażenia zgody na wydzierżawienie, w drodze bezprzetargowej, na okres 15 lat, dotyczy nieruchomości położonej w Łodzi przy ul. Zbocze 18a, na rzecz dotychczasowego dzierżawcy – Niepublicznego Z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akładu Opieki Zdrowotnej „CEREO-MED” sp. z o.o., z przeznaczeniem na prowadzenie działalności leczniczej </w:t>
      </w:r>
      <w:r>
        <w:rPr>
          <w:color w:val="000000"/>
          <w:szCs w:val="20"/>
          <w:shd w:val="clear" w:color="auto" w:fill="FFFFFF"/>
        </w:rPr>
        <w:t>–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przychodni zdrowia, wraz z terenem towarzyszącym przewidzianym na dojścia, dojazdy i miejsca postojowe.</w:t>
      </w:r>
    </w:p>
    <w:p w:rsidR="00751B4D" w:rsidRDefault="00B11639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Nieruchomość, stanowiąca własność Miasta Łodz</w:t>
      </w:r>
      <w:r>
        <w:rPr>
          <w:color w:val="000000"/>
          <w:szCs w:val="20"/>
          <w:shd w:val="clear" w:color="auto" w:fill="FFFFFF"/>
          <w:lang w:val="x-none" w:eastAsia="en-US" w:bidi="ar-SA"/>
        </w:rPr>
        <w:t>i, jest oznaczona w ewidencji gruntów i budynków jako działka nr 398/26 w obrębie W-12, o powierzchni 1382 m</w:t>
      </w:r>
      <w:r>
        <w:rPr>
          <w:color w:val="000000"/>
          <w:szCs w:val="20"/>
          <w:shd w:val="clear" w:color="auto" w:fill="FFFFFF"/>
          <w:vertAlign w:val="superscript"/>
          <w:lang w:val="x-none" w:eastAsia="en-US" w:bidi="ar-SA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(zabudowana budynkiem przychodni o powierzchni 328,00 m</w:t>
      </w:r>
      <w:r>
        <w:rPr>
          <w:color w:val="000000"/>
          <w:szCs w:val="20"/>
          <w:shd w:val="clear" w:color="auto" w:fill="FFFFFF"/>
          <w:vertAlign w:val="superscript"/>
          <w:lang w:val="x-none" w:eastAsia="en-US" w:bidi="ar-SA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- powierzchnia użytkowa  658,10 m</w:t>
      </w:r>
      <w:r>
        <w:rPr>
          <w:color w:val="000000"/>
          <w:szCs w:val="20"/>
          <w:shd w:val="clear" w:color="auto" w:fill="FFFFFF"/>
          <w:vertAlign w:val="superscript"/>
          <w:lang w:val="x-none" w:eastAsia="en-US" w:bidi="ar-SA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), dla której urządzona jest </w:t>
      </w:r>
      <w:r>
        <w:rPr>
          <w:color w:val="000000"/>
          <w:szCs w:val="20"/>
          <w:shd w:val="clear" w:color="auto" w:fill="FFFFFF"/>
        </w:rPr>
        <w:t>k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sięga </w:t>
      </w:r>
      <w:r>
        <w:rPr>
          <w:color w:val="000000"/>
          <w:szCs w:val="20"/>
          <w:shd w:val="clear" w:color="auto" w:fill="FFFFFF"/>
        </w:rPr>
        <w:t>w</w:t>
      </w:r>
      <w:r>
        <w:rPr>
          <w:color w:val="000000"/>
          <w:szCs w:val="20"/>
          <w:shd w:val="clear" w:color="auto" w:fill="FFFFFF"/>
          <w:lang w:val="x-none" w:eastAsia="en-US" w:bidi="ar-SA"/>
        </w:rPr>
        <w:t>ieczysta nr LD1M/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00033379/1. </w:t>
      </w:r>
    </w:p>
    <w:p w:rsidR="00751B4D" w:rsidRDefault="00B11639">
      <w:pPr>
        <w:spacing w:line="360" w:lineRule="auto"/>
        <w:ind w:firstLine="426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Nieruchomość obecnie jest objęta umową dzierżawy, zawartą do dnia 31 marca 2026 r.</w:t>
      </w:r>
    </w:p>
    <w:p w:rsidR="00751B4D" w:rsidRDefault="00B11639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Dzierżawca od 23 lat w porozumieniu z Narodowym Funduszem Zdrowia, zapewnia mieszkańcom miasta dostęp do podstawowej oraz specjalistycznej opieki zdrowotnej. Kl</w:t>
      </w:r>
      <w:r>
        <w:rPr>
          <w:color w:val="000000"/>
          <w:szCs w:val="20"/>
          <w:shd w:val="clear" w:color="auto" w:fill="FFFFFF"/>
          <w:lang w:val="x-none" w:eastAsia="en-US" w:bidi="ar-SA"/>
        </w:rPr>
        <w:t>uczowe dla zapewnienia dalszego funkcjonowania przychodni jest przeprowadzenie termomodernizacji oraz generalnego remontu placówki, w tym zniesienia bariery architektonicznej budynku poprzez zamontowanie windy. Niezbędnym do tego jest  uzyskanie środków fi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nansowych, w tym kredytu oraz dotacji z Unii Europejskiej. Pozyskanie tych środków warunkowane jest trwałością projektu dlatego NZOZ „CEREO-MED” sp. z o.o., wystąpił z wnioskiem o przedłużenie umowy dzierżawy na 15 lat. </w:t>
      </w:r>
    </w:p>
    <w:p w:rsidR="00751B4D" w:rsidRDefault="00B11639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Miejscowy plan zagospodarowania pr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zestrzennego obejmuje nieruchomość granicami symbolu MW - Tereny zabudowy mieszkaniowej wielorodzinnej, na podstawie </w:t>
      </w:r>
      <w:r>
        <w:rPr>
          <w:color w:val="000000"/>
          <w:szCs w:val="20"/>
          <w:shd w:val="clear" w:color="auto" w:fill="FFFFFF"/>
        </w:rPr>
        <w:t>u</w:t>
      </w:r>
      <w:r>
        <w:rPr>
          <w:color w:val="000000"/>
          <w:szCs w:val="20"/>
          <w:shd w:val="clear" w:color="auto" w:fill="FFFFFF"/>
          <w:lang w:val="x-none" w:eastAsia="en-US" w:bidi="ar-SA"/>
        </w:rPr>
        <w:t>chwały Nr LXVIII/1471/13 Rady Miejskiej w Łodzi z dnia 11 września 2013 r. w sprawie uchwalenia miejscowego planu zagospodarowania przestr</w:t>
      </w:r>
      <w:r>
        <w:rPr>
          <w:color w:val="000000"/>
          <w:szCs w:val="20"/>
          <w:shd w:val="clear" w:color="auto" w:fill="FFFFFF"/>
          <w:lang w:val="x-none" w:eastAsia="en-US" w:bidi="ar-SA"/>
        </w:rPr>
        <w:t>zennego dla części obszaru miasta Łodzi, położonej na terenie osiedla Stoki, w rejonie ulic: Telefonicznej, Giewont, Rysy, Dębowskiego, Hyrnej i Pomorskiej, do terenu kolejowego. Przeznaczeniem uzupełniającym dla tego planu miejscowego są tereny zabudowy u</w:t>
      </w:r>
      <w:r>
        <w:rPr>
          <w:color w:val="000000"/>
          <w:szCs w:val="20"/>
          <w:shd w:val="clear" w:color="auto" w:fill="FFFFFF"/>
          <w:lang w:val="x-none" w:eastAsia="en-US" w:bidi="ar-SA"/>
        </w:rPr>
        <w:t>sługowej i garażowej.</w:t>
      </w:r>
    </w:p>
    <w:p w:rsidR="00751B4D" w:rsidRDefault="00B11639">
      <w:pPr>
        <w:spacing w:line="360" w:lineRule="auto"/>
        <w:ind w:firstLine="708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Propozycja dzierżawy uzyskała pozytywne opinie Wydziału Zdrowia i Spraw Społecznych w Departamencie Zdrowia, Sportu i Spraw Społecznych oraz Miejskiej Pracowni Urbanistycznej w Łodzi.</w:t>
      </w:r>
    </w:p>
    <w:p w:rsidR="00751B4D" w:rsidRDefault="00B11639">
      <w:pPr>
        <w:spacing w:line="360" w:lineRule="auto"/>
        <w:ind w:firstLine="567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Czynsz dzierżawny </w:t>
      </w:r>
      <w:r>
        <w:rPr>
          <w:color w:val="000000"/>
          <w:szCs w:val="20"/>
          <w:shd w:val="clear" w:color="auto" w:fill="FFFFFF"/>
        </w:rPr>
        <w:t>wraz z uwzględnieniem ubezpiecze</w:t>
      </w:r>
      <w:r>
        <w:rPr>
          <w:color w:val="000000"/>
          <w:szCs w:val="20"/>
          <w:shd w:val="clear" w:color="auto" w:fill="FFFFFF"/>
        </w:rPr>
        <w:t xml:space="preserve">nia majątku został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wyliczony na podstawie operatu szacunkowego, sporządzonego przez biegłego rzeczoznawcę majątkowego </w:t>
      </w:r>
      <w:r>
        <w:rPr>
          <w:color w:val="000000"/>
          <w:szCs w:val="20"/>
          <w:shd w:val="clear" w:color="auto" w:fill="FFFFFF"/>
        </w:rPr>
        <w:t>i 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wynosi </w:t>
      </w:r>
      <w:r>
        <w:rPr>
          <w:color w:val="000000"/>
          <w:szCs w:val="20"/>
          <w:shd w:val="clear" w:color="auto" w:fill="FFFFFF"/>
        </w:rPr>
        <w:t>5454,89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zł netto</w:t>
      </w:r>
      <w:r>
        <w:rPr>
          <w:color w:val="000000"/>
          <w:szCs w:val="20"/>
          <w:shd w:val="clear" w:color="auto" w:fill="FFFFFF"/>
        </w:rPr>
        <w:t xml:space="preserve"> plus podatek VAT</w:t>
      </w:r>
      <w:r>
        <w:rPr>
          <w:color w:val="000000"/>
          <w:szCs w:val="20"/>
          <w:shd w:val="clear" w:color="auto" w:fill="FFFFFF"/>
          <w:lang w:val="x-none" w:eastAsia="en-US" w:bidi="ar-SA"/>
        </w:rPr>
        <w:t>.</w:t>
      </w:r>
    </w:p>
    <w:p w:rsidR="00751B4D" w:rsidRDefault="00B11639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 xml:space="preserve">W związku z powyższym przedstawiam projekt uchwały Rady Miejskiej w Łodzi w sprawie wyrażenia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zgody na wydzierżawienie w drodze bezprzetargowej na okres 15 lat ww. nieruchomości.</w:t>
      </w: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jc w:val="center"/>
        <w:rPr>
          <w:color w:val="000000"/>
          <w:szCs w:val="20"/>
          <w:shd w:val="clear" w:color="auto" w:fill="FFFFFF"/>
        </w:rPr>
      </w:pPr>
    </w:p>
    <w:p w:rsidR="00751B4D" w:rsidRDefault="00751B4D">
      <w:pPr>
        <w:spacing w:line="360" w:lineRule="auto"/>
        <w:jc w:val="center"/>
        <w:rPr>
          <w:color w:val="000000"/>
          <w:szCs w:val="20"/>
          <w:shd w:val="clear" w:color="auto" w:fill="FFFFFF"/>
        </w:rPr>
      </w:pPr>
    </w:p>
    <w:p w:rsidR="00751B4D" w:rsidRDefault="00751B4D">
      <w:pPr>
        <w:spacing w:line="360" w:lineRule="auto"/>
        <w:jc w:val="center"/>
        <w:rPr>
          <w:color w:val="000000"/>
          <w:szCs w:val="20"/>
          <w:shd w:val="clear" w:color="auto" w:fill="FFFFFF"/>
        </w:rPr>
      </w:pPr>
    </w:p>
    <w:p w:rsidR="00751B4D" w:rsidRDefault="00751B4D">
      <w:pPr>
        <w:spacing w:line="360" w:lineRule="auto"/>
        <w:jc w:val="center"/>
        <w:rPr>
          <w:color w:val="000000"/>
          <w:szCs w:val="20"/>
          <w:shd w:val="clear" w:color="auto" w:fill="FFFFFF"/>
        </w:rPr>
      </w:pPr>
    </w:p>
    <w:p w:rsidR="00751B4D" w:rsidRDefault="00751B4D">
      <w:pPr>
        <w:spacing w:line="360" w:lineRule="auto"/>
        <w:jc w:val="center"/>
        <w:rPr>
          <w:color w:val="000000"/>
          <w:szCs w:val="20"/>
          <w:shd w:val="clear" w:color="auto" w:fill="FFFFFF"/>
        </w:rPr>
      </w:pPr>
    </w:p>
    <w:p w:rsidR="00751B4D" w:rsidRDefault="00751B4D">
      <w:pPr>
        <w:spacing w:line="360" w:lineRule="auto"/>
        <w:jc w:val="center"/>
        <w:rPr>
          <w:color w:val="000000"/>
          <w:szCs w:val="20"/>
          <w:shd w:val="clear" w:color="auto" w:fill="FFFFFF"/>
        </w:rPr>
      </w:pPr>
    </w:p>
    <w:p w:rsidR="00751B4D" w:rsidRDefault="00751B4D">
      <w:pPr>
        <w:spacing w:line="360" w:lineRule="auto"/>
        <w:jc w:val="center"/>
        <w:rPr>
          <w:color w:val="000000"/>
          <w:szCs w:val="20"/>
          <w:shd w:val="clear" w:color="auto" w:fill="FFFFFF"/>
        </w:rPr>
      </w:pPr>
    </w:p>
    <w:p w:rsidR="00751B4D" w:rsidRDefault="00751B4D">
      <w:pPr>
        <w:spacing w:line="360" w:lineRule="auto"/>
        <w:jc w:val="center"/>
        <w:rPr>
          <w:color w:val="000000"/>
          <w:szCs w:val="20"/>
          <w:shd w:val="clear" w:color="auto" w:fill="FFFFFF"/>
        </w:rPr>
      </w:pPr>
    </w:p>
    <w:p w:rsidR="00751B4D" w:rsidRDefault="00751B4D">
      <w:pPr>
        <w:spacing w:line="360" w:lineRule="auto"/>
        <w:jc w:val="center"/>
        <w:rPr>
          <w:color w:val="000000"/>
          <w:szCs w:val="20"/>
          <w:shd w:val="clear" w:color="auto" w:fill="FFFFFF"/>
        </w:rPr>
      </w:pPr>
    </w:p>
    <w:p w:rsidR="00751B4D" w:rsidRDefault="00B11639">
      <w:pPr>
        <w:spacing w:line="360" w:lineRule="auto"/>
        <w:jc w:val="center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TEREN PRZEZNACZONY DO ODDANIA W DZIERŻAWĘ</w:t>
      </w:r>
    </w:p>
    <w:p w:rsidR="00751B4D" w:rsidRDefault="00B11639">
      <w:pPr>
        <w:spacing w:line="360" w:lineRule="auto"/>
        <w:jc w:val="center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6071870" cy="334200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334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B4D" w:rsidRDefault="00751B4D">
      <w:pPr>
        <w:spacing w:line="360" w:lineRule="auto"/>
        <w:jc w:val="center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751B4D" w:rsidRDefault="00751B4D">
      <w:pPr>
        <w:spacing w:line="360" w:lineRule="auto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sectPr w:rsidR="00751B4D">
      <w:footerReference w:type="default" r:id="rId8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1639" w:rsidRDefault="00B11639">
      <w:r>
        <w:separator/>
      </w:r>
    </w:p>
  </w:endnote>
  <w:endnote w:type="continuationSeparator" w:id="0">
    <w:p w:rsidR="00B11639" w:rsidRDefault="00B11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751B4D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751B4D" w:rsidRDefault="00B11639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751B4D" w:rsidRDefault="00B11639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4075D3">
            <w:rPr>
              <w:sz w:val="18"/>
            </w:rPr>
            <w:fldChar w:fldCharType="separate"/>
          </w:r>
          <w:r w:rsidR="004075D3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751B4D" w:rsidRDefault="00751B4D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03"/>
      <w:gridCol w:w="3202"/>
    </w:tblGrid>
    <w:tr w:rsidR="00751B4D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751B4D" w:rsidRDefault="00B11639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751B4D" w:rsidRDefault="00B11639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4075D3">
            <w:rPr>
              <w:sz w:val="18"/>
            </w:rPr>
            <w:fldChar w:fldCharType="separate"/>
          </w:r>
          <w:r w:rsidR="004075D3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751B4D" w:rsidRDefault="00751B4D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1639" w:rsidRDefault="00B11639">
      <w:r>
        <w:separator/>
      </w:r>
    </w:p>
  </w:footnote>
  <w:footnote w:type="continuationSeparator" w:id="0">
    <w:p w:rsidR="00B11639" w:rsidRDefault="00B116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4075D3"/>
    <w:rsid w:val="00751B4D"/>
    <w:rsid w:val="00A77B3E"/>
    <w:rsid w:val="00B11639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B09F79"/>
  <w15:docId w15:val="{54385E17-E103-44F0-A9A0-D93E187FA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591</Words>
  <Characters>3552</Characters>
  <Application>Microsoft Office Word</Application>
  <DocSecurity>0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wyrażenia zgody na wydzierżawienie w drodze bezprzetargowej, na okres 15 lat, nieruchomości położonej w Łodzi przy ul. Zbocze 18a.</dc:subject>
  <dc:creator>pikowalczyk</dc:creator>
  <cp:lastModifiedBy>Małgorzata Wójcik</cp:lastModifiedBy>
  <cp:revision>2</cp:revision>
  <dcterms:created xsi:type="dcterms:W3CDTF">2025-05-13T09:03:00Z</dcterms:created>
  <dcterms:modified xsi:type="dcterms:W3CDTF">2025-05-13T09:03:00Z</dcterms:modified>
  <cp:category>Akt prawny</cp:category>
</cp:coreProperties>
</file>