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C5" w:rsidRDefault="00C974C5" w:rsidP="00C974C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Hlk162946324"/>
      <w:bookmarkStart w:id="1" w:name="_Hlk134693857"/>
      <w:bookmarkStart w:id="2" w:name="_Hlk138065457"/>
      <w:bookmarkStart w:id="3" w:name="_GoBack"/>
      <w:bookmarkEnd w:id="3"/>
      <w:r>
        <w:rPr>
          <w:rFonts w:ascii="Times New Roman" w:hAnsi="Times New Roman"/>
          <w:bCs/>
          <w:sz w:val="24"/>
          <w:szCs w:val="24"/>
        </w:rPr>
        <w:t>Druk BRM nr</w:t>
      </w:r>
      <w:r>
        <w:rPr>
          <w:rFonts w:ascii="Times New Roman" w:hAnsi="Times New Roman"/>
          <w:b/>
          <w:bCs/>
          <w:sz w:val="24"/>
          <w:szCs w:val="24"/>
        </w:rPr>
        <w:t xml:space="preserve"> 73</w:t>
      </w:r>
      <w:r>
        <w:rPr>
          <w:rFonts w:ascii="Times New Roman" w:hAnsi="Times New Roman"/>
          <w:b/>
          <w:sz w:val="24"/>
          <w:szCs w:val="24"/>
        </w:rPr>
        <w:t>/2025</w:t>
      </w:r>
    </w:p>
    <w:p w:rsidR="00C974C5" w:rsidRDefault="00C974C5" w:rsidP="00C974C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13 maja 2025 r.</w:t>
      </w:r>
    </w:p>
    <w:p w:rsidR="00C974C5" w:rsidRDefault="00C974C5" w:rsidP="00C974C5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C974C5" w:rsidRDefault="00C974C5" w:rsidP="00C974C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974C5" w:rsidRDefault="00C974C5" w:rsidP="00C974C5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974C5" w:rsidRDefault="00C974C5" w:rsidP="00C974C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C974C5" w:rsidRDefault="00C974C5" w:rsidP="00C974C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C974C5" w:rsidRDefault="00C974C5" w:rsidP="00C974C5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C974C5" w:rsidRDefault="00C974C5" w:rsidP="00C974C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przekazania skargi według właściwości.</w:t>
      </w:r>
    </w:p>
    <w:p w:rsidR="00C974C5" w:rsidRDefault="00C974C5" w:rsidP="00C974C5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974C5" w:rsidRPr="00E1239E" w:rsidRDefault="00C974C5" w:rsidP="00C974C5">
      <w:pPr>
        <w:keepLines/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18 ust. 2 pkt 15 ustawy z dnia 8 marca 1990 r. o samorządzie gminnym (Dz. U. z 2024 r. </w:t>
      </w:r>
      <w:r w:rsidRPr="00856A48">
        <w:rPr>
          <w:rFonts w:ascii="Times New Roman" w:hAnsi="Times New Roman"/>
          <w:sz w:val="24"/>
          <w:szCs w:val="24"/>
        </w:rPr>
        <w:t>poz. </w:t>
      </w:r>
      <w:r w:rsidRPr="00856A48">
        <w:rPr>
          <w:rFonts w:ascii="Times New Roman" w:hAnsi="Times New Roman"/>
          <w:bCs/>
          <w:sz w:val="24"/>
          <w:szCs w:val="24"/>
        </w:rPr>
        <w:t>1465, 1572</w:t>
      </w:r>
      <w:r>
        <w:rPr>
          <w:rFonts w:ascii="Times New Roman" w:hAnsi="Times New Roman"/>
          <w:bCs/>
          <w:sz w:val="24"/>
          <w:szCs w:val="24"/>
        </w:rPr>
        <w:t>, 1907 i 1940</w:t>
      </w:r>
      <w:r>
        <w:rPr>
          <w:rFonts w:ascii="Times New Roman" w:hAnsi="Times New Roman"/>
          <w:sz w:val="24"/>
          <w:szCs w:val="24"/>
        </w:rPr>
        <w:t xml:space="preserve">) oraz art. 231 § 1 ustawy z dnia 14 czerwca 1960 r. - Kodeks postępowania administracyjnego (Dz. U. </w:t>
      </w:r>
      <w:r w:rsidRPr="00240D3D">
        <w:rPr>
          <w:rFonts w:ascii="Times New Roman" w:hAnsi="Times New Roman"/>
          <w:sz w:val="24"/>
          <w:szCs w:val="24"/>
        </w:rPr>
        <w:t>z 202</w:t>
      </w:r>
      <w:r>
        <w:rPr>
          <w:rFonts w:ascii="Times New Roman" w:hAnsi="Times New Roman"/>
          <w:sz w:val="24"/>
          <w:szCs w:val="24"/>
        </w:rPr>
        <w:t>4</w:t>
      </w:r>
      <w:r w:rsidRPr="00240D3D">
        <w:rPr>
          <w:rFonts w:ascii="Times New Roman" w:hAnsi="Times New Roman"/>
          <w:sz w:val="24"/>
          <w:szCs w:val="24"/>
        </w:rPr>
        <w:t xml:space="preserve"> r. poz.</w:t>
      </w:r>
      <w:r>
        <w:rPr>
          <w:rFonts w:ascii="Times New Roman" w:hAnsi="Times New Roman"/>
          <w:sz w:val="24"/>
          <w:szCs w:val="24"/>
        </w:rPr>
        <w:t> 572),  Rada Miejska w Łodzi</w:t>
      </w:r>
    </w:p>
    <w:p w:rsidR="00C974C5" w:rsidRDefault="00C974C5" w:rsidP="00C974C5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uchwala, co następuje:</w:t>
      </w:r>
    </w:p>
    <w:p w:rsidR="00C974C5" w:rsidRDefault="00C974C5" w:rsidP="00C974C5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1. 1. Rada Miejska w Łodzi stwierdza, że nie jest właściwa do rozpatrzenia skargi</w:t>
      </w:r>
      <w:r>
        <w:rPr>
          <w:rFonts w:ascii="Times New Roman" w:hAnsi="Times New Roman"/>
          <w:sz w:val="24"/>
          <w:szCs w:val="24"/>
        </w:rPr>
        <w:br/>
        <w:t xml:space="preserve">Rady Osiedla </w:t>
      </w:r>
      <w:proofErr w:type="spellStart"/>
      <w:r>
        <w:rPr>
          <w:rFonts w:ascii="Times New Roman" w:hAnsi="Times New Roman"/>
          <w:sz w:val="24"/>
          <w:szCs w:val="24"/>
        </w:rPr>
        <w:t>Stoki-Sikawa-Podgórze</w:t>
      </w:r>
      <w:proofErr w:type="spellEnd"/>
      <w:r>
        <w:rPr>
          <w:rFonts w:ascii="Times New Roman" w:hAnsi="Times New Roman"/>
          <w:sz w:val="24"/>
          <w:szCs w:val="24"/>
        </w:rPr>
        <w:t xml:space="preserve"> na działania Dyrektorów Wydziału Urbanistyki i Architektury, Wydziału Edukacji, Biura Inżyniera Miasta </w:t>
      </w:r>
      <w:r>
        <w:rPr>
          <w:rFonts w:ascii="Times New Roman" w:hAnsi="Times New Roman"/>
          <w:color w:val="000000"/>
          <w:sz w:val="24"/>
          <w:szCs w:val="24"/>
        </w:rPr>
        <w:t>i przekazuje ją Prezydentowi Miasta Łodzi, jako organowi właściwemu do jej rozpatrzenia.</w:t>
      </w:r>
    </w:p>
    <w:p w:rsidR="00C974C5" w:rsidRDefault="00C974C5" w:rsidP="00C974C5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2. 1.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Prezydentowi Miasta Łodzi skargi, o której mowa w § 1 oraz niniejszej uchwały wraz z uzasadnieniem, które stanowi jej integralną część.</w:t>
      </w:r>
    </w:p>
    <w:p w:rsidR="00C974C5" w:rsidRDefault="00C974C5" w:rsidP="00C974C5">
      <w:pPr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color w:val="000000"/>
          <w:sz w:val="24"/>
          <w:szCs w:val="24"/>
        </w:rPr>
        <w:t>Zobowiązuje się Przewodniczącego Rady Miejskiej w Łodzi do przekazania Skarżącej niniejszej uchwały wraz z uzasadnieniem.</w:t>
      </w:r>
    </w:p>
    <w:p w:rsidR="00C974C5" w:rsidRDefault="00C974C5" w:rsidP="00C974C5">
      <w:pPr>
        <w:keepNext/>
        <w:keepLines/>
        <w:spacing w:before="120" w:after="120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 3. </w:t>
      </w:r>
      <w:r>
        <w:rPr>
          <w:rFonts w:ascii="Times New Roman" w:hAnsi="Times New Roman"/>
          <w:color w:val="000000"/>
          <w:sz w:val="24"/>
          <w:szCs w:val="24"/>
        </w:rPr>
        <w:t>Uchwała wchodzi w życie z dniem podjęcia.</w:t>
      </w:r>
    </w:p>
    <w:p w:rsidR="00C974C5" w:rsidRDefault="00C974C5" w:rsidP="00C974C5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974C5" w:rsidRDefault="00C974C5" w:rsidP="00C974C5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974C5" w:rsidRDefault="00C974C5" w:rsidP="00C974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74C5" w:rsidRDefault="00C974C5" w:rsidP="00C974C5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C974C5" w:rsidRDefault="00C974C5" w:rsidP="00C974C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974C5" w:rsidRDefault="00C974C5" w:rsidP="00C974C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974C5" w:rsidRDefault="00C974C5" w:rsidP="00C974C5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974C5" w:rsidRDefault="00C974C5" w:rsidP="00C974C5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Bartosz DOMASZEWICZ</w:t>
      </w:r>
    </w:p>
    <w:p w:rsidR="00C974C5" w:rsidRDefault="00C974C5" w:rsidP="00C974C5">
      <w:pPr>
        <w:spacing w:after="0"/>
        <w:rPr>
          <w:rFonts w:ascii="Times New Roman" w:hAnsi="Times New Roman"/>
          <w:sz w:val="24"/>
          <w:szCs w:val="24"/>
        </w:rPr>
      </w:pPr>
    </w:p>
    <w:p w:rsidR="00C974C5" w:rsidRDefault="00C974C5" w:rsidP="00C974C5">
      <w:pPr>
        <w:spacing w:after="0"/>
        <w:rPr>
          <w:rFonts w:ascii="Times New Roman" w:hAnsi="Times New Roman"/>
          <w:sz w:val="24"/>
          <w:szCs w:val="24"/>
        </w:rPr>
      </w:pPr>
    </w:p>
    <w:p w:rsidR="00C974C5" w:rsidRDefault="00C974C5" w:rsidP="00C974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C974C5" w:rsidRDefault="00C974C5" w:rsidP="00C974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C974C5" w:rsidRDefault="00C974C5" w:rsidP="00C974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bookmarkEnd w:id="0"/>
    <w:p w:rsidR="00C974C5" w:rsidRDefault="00C974C5" w:rsidP="00C974C5"/>
    <w:p w:rsidR="00C974C5" w:rsidRDefault="00C974C5" w:rsidP="00C974C5"/>
    <w:p w:rsidR="00C974C5" w:rsidRDefault="00C974C5" w:rsidP="00C974C5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C974C5" w:rsidRDefault="00C974C5" w:rsidP="00C974C5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C974C5" w:rsidRDefault="00C974C5" w:rsidP="00C974C5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C974C5" w:rsidRDefault="00C974C5" w:rsidP="00C974C5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C974C5" w:rsidRDefault="00C974C5" w:rsidP="00C974C5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C974C5" w:rsidRDefault="00C974C5" w:rsidP="00C974C5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C974C5" w:rsidRDefault="00C974C5" w:rsidP="00C974C5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C974C5" w:rsidRDefault="00C974C5" w:rsidP="00C97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974C5" w:rsidRPr="006513F0" w:rsidRDefault="00C974C5" w:rsidP="00C974C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dniu 2 maja 2025 r. do Rady Miejskiej w Łodzi wpłynęła </w:t>
      </w:r>
      <w:r>
        <w:rPr>
          <w:rFonts w:ascii="Times New Roman" w:hAnsi="Times New Roman"/>
          <w:sz w:val="24"/>
          <w:szCs w:val="24"/>
        </w:rPr>
        <w:t>skargi</w:t>
      </w:r>
      <w:r>
        <w:rPr>
          <w:rFonts w:ascii="Times New Roman" w:hAnsi="Times New Roman"/>
          <w:sz w:val="24"/>
          <w:szCs w:val="24"/>
        </w:rPr>
        <w:br/>
        <w:t xml:space="preserve">Rady Osiedla </w:t>
      </w:r>
      <w:proofErr w:type="spellStart"/>
      <w:r>
        <w:rPr>
          <w:rFonts w:ascii="Times New Roman" w:hAnsi="Times New Roman"/>
          <w:sz w:val="24"/>
          <w:szCs w:val="24"/>
        </w:rPr>
        <w:t>Stoki-Sikawa-Podgórze</w:t>
      </w:r>
      <w:proofErr w:type="spellEnd"/>
      <w:r>
        <w:rPr>
          <w:rFonts w:ascii="Times New Roman" w:hAnsi="Times New Roman"/>
          <w:sz w:val="24"/>
          <w:szCs w:val="24"/>
        </w:rPr>
        <w:t xml:space="preserve"> na działania Dyrektorów Wydziału Urbanistyki i Architektury, Wydziału Edukacji, Biura Inżyniera Miasta.</w:t>
      </w:r>
    </w:p>
    <w:p w:rsidR="00C974C5" w:rsidRDefault="00C974C5" w:rsidP="00C974C5">
      <w:pPr>
        <w:pStyle w:val="Default"/>
        <w:spacing w:line="276" w:lineRule="auto"/>
        <w:ind w:firstLine="539"/>
        <w:jc w:val="both"/>
      </w:pPr>
      <w:r>
        <w:rPr>
          <w:rFonts w:eastAsia="Times New Roman"/>
          <w:lang w:eastAsia="pl-PL"/>
        </w:rPr>
        <w:t>Zgodnie z art. 7 pkt 3 ustawy z dnia 21 listopada 2008 r. o pracownikach samorządowych (</w:t>
      </w:r>
      <w:r>
        <w:rPr>
          <w:bCs/>
        </w:rPr>
        <w:t>Dz. U. z 2024 r. poz. 1135) czynności w sprawach z zakresu prawa pracy wobec pracowników urzędu gminy wykonuje wójt (burmistrz, prezydent miasta).</w:t>
      </w:r>
    </w:p>
    <w:p w:rsidR="00C974C5" w:rsidRDefault="00C974C5" w:rsidP="00C974C5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Kodeks postępowania administracyjnego przewiduje w art. </w:t>
      </w:r>
      <w:bookmarkStart w:id="4" w:name="_Hlk197335131"/>
      <w:r>
        <w:rPr>
          <w:rFonts w:ascii="Times New Roman" w:hAnsi="Times New Roman"/>
          <w:sz w:val="24"/>
          <w:szCs w:val="24"/>
        </w:rPr>
        <w:t xml:space="preserve">231 § 1, </w:t>
      </w:r>
      <w:bookmarkEnd w:id="4"/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że jeżeli organ, który otrzymał skargę, nie jest właściwy do jej rozpatrzenia, obowiązany jest niezwłocznie, nie później jednak niż w terminie siedmiu dni, przekazać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właściwemu organowi, zawiadamiając równocześnie o tym Skarżąc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, albo wskazać mu właściwy organ. </w:t>
      </w:r>
    </w:p>
    <w:p w:rsidR="00C974C5" w:rsidRDefault="00C974C5" w:rsidP="00C974C5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W tym stanie rzeczy, Rada Miejska w Łodzi przekazuje skargę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Prezydentowi Miasta Łodzi</w:t>
      </w:r>
      <w:r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według właściwości.</w:t>
      </w:r>
      <w:bookmarkEnd w:id="1"/>
    </w:p>
    <w:bookmarkEnd w:id="2"/>
    <w:p w:rsidR="00B13424" w:rsidRDefault="000F2F76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C5"/>
    <w:rsid w:val="000F2F76"/>
    <w:rsid w:val="001A7B09"/>
    <w:rsid w:val="00776C89"/>
    <w:rsid w:val="00C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5E59-EB57-48DE-872B-732D2666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4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2025-05-13T12:27:00Z</dcterms:created>
  <dcterms:modified xsi:type="dcterms:W3CDTF">2025-05-13T12:27:00Z</dcterms:modified>
</cp:coreProperties>
</file>