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5EE" w:rsidRPr="00930440" w:rsidRDefault="001555EE" w:rsidP="001555E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Hlk183789347"/>
      <w:bookmarkStart w:id="1" w:name="_GoBack"/>
      <w:bookmarkEnd w:id="1"/>
    </w:p>
    <w:p w:rsidR="001555EE" w:rsidRPr="00930440" w:rsidRDefault="001555EE" w:rsidP="001555EE">
      <w:pPr>
        <w:tabs>
          <w:tab w:val="left" w:pos="5103"/>
        </w:tabs>
        <w:spacing w:after="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0440">
        <w:rPr>
          <w:rFonts w:ascii="Times New Roman" w:eastAsia="Times New Roman" w:hAnsi="Times New Roman" w:cs="Times New Roman"/>
          <w:bCs/>
          <w:sz w:val="24"/>
          <w:szCs w:val="24"/>
        </w:rPr>
        <w:t xml:space="preserve">Druk BRM nr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66/2025</w:t>
      </w:r>
    </w:p>
    <w:p w:rsidR="001555EE" w:rsidRPr="00930440" w:rsidRDefault="001555EE" w:rsidP="001555EE">
      <w:pPr>
        <w:tabs>
          <w:tab w:val="left" w:pos="5103"/>
        </w:tabs>
        <w:spacing w:after="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0440">
        <w:rPr>
          <w:rFonts w:ascii="Times New Roman" w:eastAsia="Times New Roman" w:hAnsi="Times New Roman" w:cs="Times New Roman"/>
          <w:bCs/>
          <w:sz w:val="24"/>
          <w:szCs w:val="24"/>
        </w:rPr>
        <w:t xml:space="preserve">Projekt z dnia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13 maja 2025</w:t>
      </w:r>
      <w:r w:rsidRPr="00930440">
        <w:rPr>
          <w:rFonts w:ascii="Times New Roman" w:eastAsia="Times New Roman" w:hAnsi="Times New Roman" w:cs="Times New Roman"/>
          <w:bCs/>
          <w:sz w:val="24"/>
          <w:szCs w:val="24"/>
        </w:rPr>
        <w:t xml:space="preserve"> r.</w:t>
      </w:r>
    </w:p>
    <w:p w:rsidR="001555EE" w:rsidRPr="00930440" w:rsidRDefault="001555EE" w:rsidP="001555EE">
      <w:pPr>
        <w:tabs>
          <w:tab w:val="left" w:pos="5103"/>
        </w:tabs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555EE" w:rsidRPr="00930440" w:rsidRDefault="001555EE" w:rsidP="001555EE">
      <w:pPr>
        <w:tabs>
          <w:tab w:val="left" w:pos="5103"/>
        </w:tabs>
        <w:spacing w:after="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555EE" w:rsidRPr="00930440" w:rsidRDefault="001555EE" w:rsidP="001555EE">
      <w:pPr>
        <w:tabs>
          <w:tab w:val="left" w:pos="5103"/>
        </w:tabs>
        <w:spacing w:after="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555EE" w:rsidRPr="00930440" w:rsidRDefault="001555EE" w:rsidP="001555EE">
      <w:pPr>
        <w:tabs>
          <w:tab w:val="left" w:pos="5103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0440">
        <w:rPr>
          <w:rFonts w:ascii="Times New Roman" w:eastAsia="Times New Roman" w:hAnsi="Times New Roman" w:cs="Times New Roman"/>
          <w:b/>
          <w:bCs/>
          <w:sz w:val="24"/>
          <w:szCs w:val="24"/>
        </w:rPr>
        <w:t>UCHWAŁA Nr ………</w:t>
      </w:r>
    </w:p>
    <w:p w:rsidR="001555EE" w:rsidRPr="00930440" w:rsidRDefault="001555EE" w:rsidP="001555EE">
      <w:pPr>
        <w:tabs>
          <w:tab w:val="left" w:pos="5103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0440">
        <w:rPr>
          <w:rFonts w:ascii="Times New Roman" w:eastAsia="Times New Roman" w:hAnsi="Times New Roman" w:cs="Times New Roman"/>
          <w:b/>
          <w:bCs/>
          <w:sz w:val="24"/>
          <w:szCs w:val="24"/>
        </w:rPr>
        <w:t>RADY MIEJSKIEJ w ŁODZI</w:t>
      </w:r>
    </w:p>
    <w:p w:rsidR="001555EE" w:rsidRPr="00930440" w:rsidRDefault="001555EE" w:rsidP="001555EE">
      <w:pPr>
        <w:tabs>
          <w:tab w:val="left" w:pos="5103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0440">
        <w:rPr>
          <w:rFonts w:ascii="Times New Roman" w:eastAsia="Times New Roman" w:hAnsi="Times New Roman" w:cs="Times New Roman"/>
          <w:b/>
          <w:bCs/>
          <w:sz w:val="24"/>
          <w:szCs w:val="24"/>
        </w:rPr>
        <w:t>z dnia …….</w:t>
      </w:r>
    </w:p>
    <w:p w:rsidR="001555EE" w:rsidRDefault="001555EE" w:rsidP="001555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304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sprawie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stwierdzenia niewłaściwości Rady Miejskiej w Łodzi do rozpatrzenia skargi</w:t>
      </w:r>
      <w:r w:rsidRPr="0093044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. .. </w:t>
      </w:r>
      <w:r w:rsidRPr="0093044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na działania </w:t>
      </w:r>
      <w:r w:rsidRPr="00672E7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Dyrektora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III</w:t>
      </w:r>
      <w:r w:rsidRPr="00672E7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Liceum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</w:t>
      </w:r>
      <w:r w:rsidRPr="00672E7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ól</w:t>
      </w:r>
      <w:r w:rsidRPr="00672E7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nokszta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ł</w:t>
      </w:r>
      <w:r w:rsidRPr="00672E7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ą</w:t>
      </w:r>
      <w:r w:rsidRPr="00672E7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cego </w:t>
      </w:r>
    </w:p>
    <w:p w:rsidR="001555EE" w:rsidRPr="00930440" w:rsidRDefault="001555EE" w:rsidP="001555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72E7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im.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Tadeusza Kościuszki </w:t>
      </w:r>
      <w:r w:rsidRPr="00672E7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Łodzi.</w:t>
      </w:r>
    </w:p>
    <w:p w:rsidR="001555EE" w:rsidRPr="00930440" w:rsidRDefault="001555EE" w:rsidP="001555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55EE" w:rsidRDefault="001555EE" w:rsidP="001555EE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440">
        <w:rPr>
          <w:rFonts w:ascii="Times New Roman" w:eastAsia="Times New Roman" w:hAnsi="Times New Roman" w:cs="Times New Roman"/>
          <w:sz w:val="24"/>
          <w:szCs w:val="24"/>
        </w:rPr>
        <w:t xml:space="preserve">Na podstawie art. 18 ust. 2 pkt 15 ustawy z dnia 8 marca 1990 r. o samorządzie gminnym (Dz. U. </w:t>
      </w:r>
      <w:r>
        <w:rPr>
          <w:rFonts w:ascii="Times New Roman" w:hAnsi="Times New Roman"/>
          <w:sz w:val="24"/>
          <w:szCs w:val="24"/>
        </w:rPr>
        <w:t>z 2024 r. poz</w:t>
      </w:r>
      <w:r w:rsidRPr="00615DB4">
        <w:rPr>
          <w:rFonts w:ascii="Times New Roman" w:hAnsi="Times New Roman" w:cs="Times New Roman"/>
          <w:sz w:val="24"/>
          <w:szCs w:val="24"/>
        </w:rPr>
        <w:t>. </w:t>
      </w:r>
      <w:r w:rsidRPr="00AE4F00">
        <w:rPr>
          <w:rFonts w:ascii="Times New Roman" w:hAnsi="Times New Roman"/>
          <w:sz w:val="24"/>
          <w:szCs w:val="24"/>
        </w:rPr>
        <w:t xml:space="preserve">1465, </w:t>
      </w:r>
      <w:r w:rsidRPr="00AE4F00">
        <w:rPr>
          <w:rFonts w:ascii="Times New Roman" w:hAnsi="Times New Roman"/>
          <w:bCs/>
          <w:sz w:val="24"/>
          <w:szCs w:val="24"/>
        </w:rPr>
        <w:t>1572, 1907 i 1940</w:t>
      </w:r>
      <w:r w:rsidRPr="00930440">
        <w:rPr>
          <w:rFonts w:ascii="Times New Roman" w:eastAsia="Times New Roman" w:hAnsi="Times New Roman" w:cs="Times New Roman"/>
          <w:sz w:val="24"/>
          <w:szCs w:val="24"/>
        </w:rPr>
        <w:t>) oraz art.</w:t>
      </w:r>
      <w:r w:rsidRPr="00B32F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231 § 1 </w:t>
      </w:r>
      <w:r w:rsidRPr="00930440">
        <w:rPr>
          <w:rFonts w:ascii="Times New Roman" w:eastAsia="Times New Roman" w:hAnsi="Times New Roman" w:cs="Times New Roman"/>
          <w:sz w:val="24"/>
          <w:szCs w:val="24"/>
        </w:rPr>
        <w:t>ustawy z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30440">
        <w:rPr>
          <w:rFonts w:ascii="Times New Roman" w:eastAsia="Times New Roman" w:hAnsi="Times New Roman" w:cs="Times New Roman"/>
          <w:sz w:val="24"/>
          <w:szCs w:val="24"/>
        </w:rPr>
        <w:t>dnia 14 czerwca 1960 r. - Kodeks postępowania administracyjnego (Dz. U. z 2024 r. poz.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30440">
        <w:rPr>
          <w:rFonts w:ascii="Times New Roman" w:eastAsia="Times New Roman" w:hAnsi="Times New Roman" w:cs="Times New Roman"/>
          <w:sz w:val="24"/>
          <w:szCs w:val="24"/>
        </w:rPr>
        <w:t>572), Rada Miejska w Łodzi</w:t>
      </w:r>
    </w:p>
    <w:p w:rsidR="001555EE" w:rsidRPr="00930440" w:rsidRDefault="001555EE" w:rsidP="001555EE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555EE" w:rsidRPr="00930440" w:rsidRDefault="001555EE" w:rsidP="001555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0440">
        <w:rPr>
          <w:rFonts w:ascii="Times New Roman" w:eastAsia="Times New Roman" w:hAnsi="Times New Roman" w:cs="Times New Roman"/>
          <w:b/>
          <w:bCs/>
          <w:sz w:val="24"/>
          <w:szCs w:val="24"/>
        </w:rPr>
        <w:t>uchwala, co następuje:</w:t>
      </w:r>
    </w:p>
    <w:p w:rsidR="001555EE" w:rsidRPr="00930440" w:rsidRDefault="001555EE" w:rsidP="001555EE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555EE" w:rsidRPr="00191ED3" w:rsidRDefault="001555EE" w:rsidP="001555E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30440">
        <w:rPr>
          <w:rFonts w:ascii="Times New Roman" w:eastAsia="Times New Roman" w:hAnsi="Times New Roman" w:cs="Times New Roman"/>
          <w:sz w:val="24"/>
          <w:szCs w:val="24"/>
        </w:rPr>
        <w:t>§ 1.1.</w:t>
      </w:r>
      <w:r w:rsidRPr="0093044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91ED3">
        <w:rPr>
          <w:rFonts w:ascii="Times New Roman" w:eastAsia="Times New Roman" w:hAnsi="Times New Roman" w:cs="Times New Roman"/>
          <w:sz w:val="24"/>
          <w:szCs w:val="24"/>
        </w:rPr>
        <w:t>Rada Miejska 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Łodzi stwierdza, że nie jest właściwa do rozpatrzenia skargi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p. … </w:t>
      </w:r>
      <w:r w:rsidRPr="0093044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na</w:t>
      </w:r>
      <w:r w:rsidRPr="00930440">
        <w:rPr>
          <w:rFonts w:ascii="Times New Roman" w:eastAsia="Times New Roman" w:hAnsi="Times New Roman" w:cs="Times New Roman"/>
          <w:bCs/>
          <w:sz w:val="24"/>
          <w:szCs w:val="24"/>
        </w:rPr>
        <w:t xml:space="preserve"> działania </w:t>
      </w:r>
      <w:r w:rsidRPr="00672E7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Dyrektora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III</w:t>
      </w:r>
      <w:r w:rsidRPr="00672E7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Liceum Ogólnokształcącego im.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 Tadeusza Kościuszki</w:t>
      </w:r>
      <w:r w:rsidRPr="00672E7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</w:t>
      </w:r>
      <w:r w:rsidRPr="00191ED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Łodzi 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 </w:t>
      </w:r>
      <w:r w:rsidRPr="00191ED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przyczyn wskazanych w uzasadnieniu do przedmiotowej uchwały, które stanowi jej integralną część.</w:t>
      </w:r>
    </w:p>
    <w:p w:rsidR="001555EE" w:rsidRDefault="001555EE" w:rsidP="001555EE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2. Rada Miejska w Łodzi wskazuje, że organem </w:t>
      </w:r>
      <w:r w:rsidRPr="00191ED3">
        <w:rPr>
          <w:rFonts w:ascii="Times New Roman" w:eastAsia="Times New Roman" w:hAnsi="Times New Roman" w:cs="Times New Roman"/>
          <w:sz w:val="24"/>
          <w:szCs w:val="24"/>
        </w:rPr>
        <w:t xml:space="preserve">właściwym </w:t>
      </w:r>
      <w:r>
        <w:rPr>
          <w:rFonts w:ascii="Times New Roman" w:eastAsia="Times New Roman" w:hAnsi="Times New Roman" w:cs="Times New Roman"/>
          <w:sz w:val="24"/>
          <w:szCs w:val="24"/>
        </w:rPr>
        <w:t>do rozpatrywania spraw z zakresu prawa pracy jest sąd powszechny.</w:t>
      </w:r>
    </w:p>
    <w:p w:rsidR="001555EE" w:rsidRPr="00930440" w:rsidRDefault="001555EE" w:rsidP="001555EE">
      <w:pPr>
        <w:tabs>
          <w:tab w:val="left" w:pos="720"/>
          <w:tab w:val="left" w:pos="1080"/>
        </w:tabs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440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30440">
        <w:rPr>
          <w:rFonts w:ascii="Times New Roman" w:eastAsia="Times New Roman" w:hAnsi="Times New Roman" w:cs="Times New Roman"/>
          <w:sz w:val="24"/>
          <w:szCs w:val="24"/>
        </w:rPr>
        <w:t>. Zobowiązuje się Przewodniczącego Rady Miejskiej w Łodzi do przekazania Skarżące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 w:rsidRPr="00930440">
        <w:rPr>
          <w:rFonts w:ascii="Times New Roman" w:eastAsia="Times New Roman" w:hAnsi="Times New Roman" w:cs="Times New Roman"/>
          <w:sz w:val="24"/>
          <w:szCs w:val="24"/>
        </w:rPr>
        <w:t xml:space="preserve"> niniejszej uchwały wraz z uzasadnieniem.</w:t>
      </w:r>
    </w:p>
    <w:p w:rsidR="001555EE" w:rsidRPr="00930440" w:rsidRDefault="001555EE" w:rsidP="001555EE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440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30440">
        <w:rPr>
          <w:rFonts w:ascii="Times New Roman" w:eastAsia="Times New Roman" w:hAnsi="Times New Roman" w:cs="Times New Roman"/>
          <w:sz w:val="24"/>
          <w:szCs w:val="24"/>
        </w:rPr>
        <w:t>. Uchwała wchodzi w życie z dniem podjęcia.</w:t>
      </w:r>
    </w:p>
    <w:p w:rsidR="001555EE" w:rsidRPr="00930440" w:rsidRDefault="001555EE" w:rsidP="001555EE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55EE" w:rsidRPr="00930440" w:rsidRDefault="001555EE" w:rsidP="001555EE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55EE" w:rsidRPr="00930440" w:rsidRDefault="001555EE" w:rsidP="001555EE">
      <w:pPr>
        <w:spacing w:after="0" w:line="276" w:lineRule="auto"/>
        <w:ind w:left="49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3044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Przewodniczący </w:t>
      </w:r>
      <w:r w:rsidRPr="0093044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br/>
        <w:t>Rady Miejskiej w Łodzi</w:t>
      </w:r>
    </w:p>
    <w:p w:rsidR="001555EE" w:rsidRPr="00930440" w:rsidRDefault="001555EE" w:rsidP="001555EE">
      <w:pPr>
        <w:spacing w:after="0" w:line="276" w:lineRule="auto"/>
        <w:ind w:left="495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555EE" w:rsidRPr="00930440" w:rsidRDefault="001555EE" w:rsidP="001555EE">
      <w:pPr>
        <w:spacing w:after="0" w:line="276" w:lineRule="auto"/>
        <w:ind w:left="495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555EE" w:rsidRPr="00930440" w:rsidRDefault="001555EE" w:rsidP="001555EE">
      <w:pPr>
        <w:spacing w:after="0" w:line="276" w:lineRule="auto"/>
        <w:ind w:left="495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555EE" w:rsidRPr="00930440" w:rsidRDefault="001555EE" w:rsidP="001555EE">
      <w:pPr>
        <w:spacing w:after="0" w:line="276" w:lineRule="auto"/>
        <w:ind w:left="4956" w:firstLine="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3044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Bartosz DOMASZEWICZ</w:t>
      </w:r>
    </w:p>
    <w:p w:rsidR="001555EE" w:rsidRPr="00930440" w:rsidRDefault="001555EE" w:rsidP="001555E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55EE" w:rsidRPr="00930440" w:rsidRDefault="001555EE" w:rsidP="001555E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55EE" w:rsidRPr="00930440" w:rsidRDefault="001555EE" w:rsidP="001555E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55EE" w:rsidRPr="00930440" w:rsidRDefault="001555EE" w:rsidP="001555E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0440">
        <w:rPr>
          <w:rFonts w:ascii="Times New Roman" w:eastAsia="Times New Roman" w:hAnsi="Times New Roman" w:cs="Times New Roman"/>
          <w:sz w:val="24"/>
          <w:szCs w:val="24"/>
        </w:rPr>
        <w:t>Projektodawcą uchwały jest</w:t>
      </w:r>
    </w:p>
    <w:p w:rsidR="001555EE" w:rsidRPr="00930440" w:rsidRDefault="001555EE" w:rsidP="001555E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0440">
        <w:rPr>
          <w:rFonts w:ascii="Times New Roman" w:eastAsia="Times New Roman" w:hAnsi="Times New Roman" w:cs="Times New Roman"/>
          <w:sz w:val="24"/>
          <w:szCs w:val="24"/>
        </w:rPr>
        <w:t>Komisja Skarg, Wniosków i Petycji</w:t>
      </w:r>
    </w:p>
    <w:p w:rsidR="001555EE" w:rsidRPr="00930440" w:rsidRDefault="001555EE" w:rsidP="001555E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0440">
        <w:rPr>
          <w:rFonts w:ascii="Times New Roman" w:eastAsia="Times New Roman" w:hAnsi="Times New Roman" w:cs="Times New Roman"/>
          <w:sz w:val="24"/>
          <w:szCs w:val="24"/>
        </w:rPr>
        <w:t>Rady Miejskiej w Łodzi</w:t>
      </w:r>
    </w:p>
    <w:p w:rsidR="001555EE" w:rsidRDefault="001555EE" w:rsidP="001555E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55EE" w:rsidRDefault="001555EE" w:rsidP="001555EE">
      <w:pPr>
        <w:spacing w:after="0" w:line="276" w:lineRule="auto"/>
        <w:ind w:left="5232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1555EE" w:rsidRDefault="001555EE" w:rsidP="001555EE">
      <w:pPr>
        <w:spacing w:after="0" w:line="276" w:lineRule="auto"/>
        <w:ind w:left="5232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1555EE" w:rsidRPr="00930440" w:rsidRDefault="001555EE" w:rsidP="001555EE">
      <w:pPr>
        <w:spacing w:after="0" w:line="276" w:lineRule="auto"/>
        <w:ind w:left="5232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930440">
        <w:rPr>
          <w:rFonts w:ascii="Times New Roman" w:eastAsia="Times New Roman" w:hAnsi="Times New Roman" w:cs="Times New Roman"/>
          <w:sz w:val="24"/>
          <w:szCs w:val="24"/>
        </w:rPr>
        <w:t>Załącznik</w:t>
      </w:r>
    </w:p>
    <w:p w:rsidR="001555EE" w:rsidRPr="00930440" w:rsidRDefault="001555EE" w:rsidP="001555EE">
      <w:pPr>
        <w:spacing w:after="0" w:line="276" w:lineRule="auto"/>
        <w:ind w:left="5940"/>
        <w:rPr>
          <w:rFonts w:ascii="Times New Roman" w:eastAsia="Times New Roman" w:hAnsi="Times New Roman" w:cs="Times New Roman"/>
          <w:sz w:val="24"/>
          <w:szCs w:val="24"/>
        </w:rPr>
      </w:pPr>
      <w:r w:rsidRPr="00930440">
        <w:rPr>
          <w:rFonts w:ascii="Times New Roman" w:eastAsia="Times New Roman" w:hAnsi="Times New Roman" w:cs="Times New Roman"/>
          <w:sz w:val="24"/>
          <w:szCs w:val="24"/>
        </w:rPr>
        <w:t>do uchwały Nr ………..</w:t>
      </w:r>
    </w:p>
    <w:p w:rsidR="001555EE" w:rsidRPr="00930440" w:rsidRDefault="001555EE" w:rsidP="001555EE">
      <w:pPr>
        <w:spacing w:after="0" w:line="276" w:lineRule="auto"/>
        <w:ind w:left="5940"/>
        <w:rPr>
          <w:rFonts w:ascii="Times New Roman" w:eastAsia="Times New Roman" w:hAnsi="Times New Roman" w:cs="Times New Roman"/>
          <w:sz w:val="24"/>
          <w:szCs w:val="24"/>
        </w:rPr>
      </w:pPr>
      <w:r w:rsidRPr="00930440">
        <w:rPr>
          <w:rFonts w:ascii="Times New Roman" w:eastAsia="Times New Roman" w:hAnsi="Times New Roman" w:cs="Times New Roman"/>
          <w:sz w:val="24"/>
          <w:szCs w:val="24"/>
        </w:rPr>
        <w:t>Rady Miejskiej w Łodzi</w:t>
      </w:r>
    </w:p>
    <w:p w:rsidR="001555EE" w:rsidRPr="00930440" w:rsidRDefault="001555EE" w:rsidP="001555EE">
      <w:pPr>
        <w:spacing w:after="0" w:line="276" w:lineRule="auto"/>
        <w:ind w:left="5940"/>
        <w:rPr>
          <w:rFonts w:ascii="Times New Roman" w:eastAsia="Times New Roman" w:hAnsi="Times New Roman" w:cs="Times New Roman"/>
          <w:sz w:val="24"/>
          <w:szCs w:val="24"/>
        </w:rPr>
      </w:pPr>
      <w:r w:rsidRPr="00930440">
        <w:rPr>
          <w:rFonts w:ascii="Times New Roman" w:eastAsia="Times New Roman" w:hAnsi="Times New Roman" w:cs="Times New Roman"/>
          <w:sz w:val="24"/>
          <w:szCs w:val="24"/>
        </w:rPr>
        <w:t>z dnia …………………….</w:t>
      </w:r>
    </w:p>
    <w:p w:rsidR="001555EE" w:rsidRPr="00930440" w:rsidRDefault="001555EE" w:rsidP="001555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55EE" w:rsidRPr="00930440" w:rsidRDefault="001555EE" w:rsidP="001555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0440">
        <w:rPr>
          <w:rFonts w:ascii="Times New Roman" w:eastAsia="Times New Roman" w:hAnsi="Times New Roman" w:cs="Times New Roman"/>
          <w:sz w:val="24"/>
          <w:szCs w:val="24"/>
        </w:rPr>
        <w:t>UZASADNIENIE</w:t>
      </w:r>
    </w:p>
    <w:p w:rsidR="001555EE" w:rsidRPr="00930440" w:rsidRDefault="001555EE" w:rsidP="001555E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555EE" w:rsidRPr="00191ED3" w:rsidRDefault="001555EE" w:rsidP="001555EE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3044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3 kwietnia 2025 r. do </w:t>
      </w:r>
      <w:r w:rsidRPr="009304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Rady Miejskiej w </w:t>
      </w:r>
      <w:r w:rsidRPr="00191E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Łodzi została złożona skarga </w:t>
      </w:r>
      <w:r w:rsidRPr="00191ED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na</w:t>
      </w:r>
      <w:r w:rsidRPr="00191ED3">
        <w:rPr>
          <w:rFonts w:ascii="Times New Roman" w:eastAsia="Times New Roman" w:hAnsi="Times New Roman" w:cs="Times New Roman"/>
          <w:bCs/>
          <w:sz w:val="24"/>
          <w:szCs w:val="24"/>
        </w:rPr>
        <w:t xml:space="preserve"> działania </w:t>
      </w:r>
      <w:r w:rsidRPr="00191ED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Dyrektora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III</w:t>
      </w:r>
      <w:r w:rsidRPr="00191ED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Liceum Ogólnokształcącego im.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Tadeusza Kościuszki</w:t>
      </w:r>
      <w:r w:rsidRPr="00191ED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Łodzi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 przedmiocie zastosowania kary nagany wobec Skarżącego.</w:t>
      </w:r>
    </w:p>
    <w:p w:rsidR="001555EE" w:rsidRPr="00191ED3" w:rsidRDefault="001555EE" w:rsidP="001555EE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91E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Kwestie stosunków pomiędzy dyrektorem szkoły,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wykonującym wobec nauczyciela -</w:t>
      </w:r>
      <w:r w:rsidRPr="00191E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pracownika szkoły, czynności pracodawcy, a tym pracownikiem nie należą do sfery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wykonywania zadań przez</w:t>
      </w:r>
      <w:r w:rsidRPr="00191E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właściwe organy, czy też 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ałatwiania spraw, o jakich mowa w art. </w:t>
      </w:r>
      <w:r w:rsidRPr="00191E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227 Kodeksu postępowania administracyjnego.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cena tych stosunków jest domeną </w:t>
      </w:r>
      <w:r w:rsidRPr="00191E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prawa pracy. Wykonywanie obowiązków pracowników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pracodawcy, w tym w zakresie udzielania kary porządkowej </w:t>
      </w:r>
      <w:r w:rsidRPr="00191E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należy zatem do kompeten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cji Rady Miejskiej w Łodzi jako </w:t>
      </w:r>
      <w:r w:rsidRPr="00191E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organu, który z mocy art. 229 pkt 4 Kodeksu post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ępowania administracyjnego jest </w:t>
      </w:r>
      <w:r w:rsidRPr="00191E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organem właściwym do rozpatrywania skarg na działanie i wykonywanie zadań przez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191E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podmioty w tych przepisach wskazane. Istotą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skargi nie jest bowiem </w:t>
      </w:r>
      <w:r w:rsidRPr="00191E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zarzucana dyrektorowi szkoły nieprawidłowość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ziałania przy wykonywaniu zadań o charakterze publicznym, ale </w:t>
      </w:r>
      <w:r w:rsidRPr="00191E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nieprawidłowość wykonywania prz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ez dyrektora szkoły </w:t>
      </w:r>
      <w:r w:rsidRPr="00191E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obowiązków pracodawcy.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191E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191E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rozpatrywania spraw z zakresu prawa pracy właściwy jest sąd powszechny.</w:t>
      </w:r>
    </w:p>
    <w:p w:rsidR="001555EE" w:rsidRPr="00191ED3" w:rsidRDefault="001555EE" w:rsidP="001555E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91E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Biorąc pod uwagę treść art. </w:t>
      </w:r>
      <w:r>
        <w:rPr>
          <w:rFonts w:ascii="Times New Roman" w:hAnsi="Times New Roman"/>
          <w:sz w:val="24"/>
          <w:szCs w:val="24"/>
        </w:rPr>
        <w:t>231 § 1</w:t>
      </w:r>
      <w:r w:rsidRPr="00191E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Kodeksu postępowa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nia administracyjnego, zasadnym j</w:t>
      </w:r>
      <w:r w:rsidRPr="00191E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est podjęcie przez Radę Miejską w Łodzi uchwały w przedm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iocie stwierdzenia </w:t>
      </w:r>
      <w:r w:rsidRPr="00191E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niewłaściwości Rad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 Miejskiej w Łodzi do rozpatrz</w:t>
      </w:r>
      <w:r w:rsidRPr="00191E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enia przedmiotowej skargi.</w:t>
      </w:r>
    </w:p>
    <w:bookmarkEnd w:id="0"/>
    <w:p w:rsidR="00B13424" w:rsidRDefault="00EE603F"/>
    <w:sectPr w:rsidR="00B13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5EE"/>
    <w:rsid w:val="001555EE"/>
    <w:rsid w:val="001A7B09"/>
    <w:rsid w:val="00776C89"/>
    <w:rsid w:val="00EE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36ACEB-DDC6-4FA3-92F9-F8F19009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55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Łuczak</dc:creator>
  <cp:keywords/>
  <dc:description/>
  <cp:lastModifiedBy>Małgorzata Wójcik</cp:lastModifiedBy>
  <cp:revision>2</cp:revision>
  <dcterms:created xsi:type="dcterms:W3CDTF">2025-05-13T12:31:00Z</dcterms:created>
  <dcterms:modified xsi:type="dcterms:W3CDTF">2025-05-13T12:31:00Z</dcterms:modified>
</cp:coreProperties>
</file>