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4C38" w14:textId="7E310B43" w:rsidR="006457CB" w:rsidRPr="00C861AA" w:rsidRDefault="007C4C83" w:rsidP="00A44B70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</w:t>
      </w:r>
      <w:r w:rsidR="009C12C4"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 w:rsidR="009C12C4">
        <w:rPr>
          <w:b w:val="0"/>
        </w:rPr>
        <w:t xml:space="preserve">                                     </w:t>
      </w:r>
      <w:r w:rsidR="006457CB" w:rsidRPr="00C861AA">
        <w:rPr>
          <w:b w:val="0"/>
        </w:rPr>
        <w:t xml:space="preserve">Druk Nr  </w:t>
      </w:r>
      <w:r w:rsidR="00F24C57">
        <w:rPr>
          <w:b w:val="0"/>
        </w:rPr>
        <w:t>112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14:paraId="065AEE91" w14:textId="199E2D07" w:rsidR="006457CB" w:rsidRDefault="006457CB" w:rsidP="00A44B70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</w:t>
      </w:r>
      <w:r w:rsidR="00F24C57">
        <w:rPr>
          <w:b w:val="0"/>
        </w:rPr>
        <w:t xml:space="preserve">26 </w:t>
      </w:r>
      <w:r w:rsidR="000E43B0">
        <w:rPr>
          <w:b w:val="0"/>
        </w:rPr>
        <w:t>maja</w:t>
      </w:r>
      <w:r w:rsidR="009E19CC">
        <w:rPr>
          <w:b w:val="0"/>
        </w:rPr>
        <w:t xml:space="preserve"> </w:t>
      </w:r>
      <w:r w:rsidR="00125287">
        <w:rPr>
          <w:b w:val="0"/>
        </w:rPr>
        <w:t>2025</w:t>
      </w:r>
      <w:r w:rsidRPr="00C861AA">
        <w:rPr>
          <w:b w:val="0"/>
        </w:rPr>
        <w:t xml:space="preserve"> r.</w:t>
      </w:r>
    </w:p>
    <w:p w14:paraId="697EEB91" w14:textId="77777777" w:rsidR="006457CB" w:rsidRPr="00C861AA" w:rsidRDefault="006457CB" w:rsidP="00A44B70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14:paraId="45201109" w14:textId="77777777" w:rsidR="006457CB" w:rsidRDefault="006457CB" w:rsidP="00A44B70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14:paraId="7A3A6DAB" w14:textId="77777777" w:rsidR="006457CB" w:rsidRPr="00C861AA" w:rsidRDefault="006457CB" w:rsidP="00A44B70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14:paraId="2E8E2C70" w14:textId="0D41AEF7" w:rsidR="006457CB" w:rsidRPr="00C861AA" w:rsidRDefault="006457CB" w:rsidP="00A44B70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0E43B0">
        <w:rPr>
          <w:b/>
        </w:rPr>
        <w:t>maja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14:paraId="1F4B8D25" w14:textId="77777777" w:rsidR="006457CB" w:rsidRPr="00C861AA" w:rsidRDefault="006457CB" w:rsidP="00A44B70">
      <w:pPr>
        <w:keepLines/>
        <w:widowControl w:val="0"/>
        <w:tabs>
          <w:tab w:val="left" w:pos="3240"/>
        </w:tabs>
        <w:rPr>
          <w:b/>
        </w:rPr>
      </w:pPr>
    </w:p>
    <w:p w14:paraId="307290B8" w14:textId="77777777" w:rsidR="006457CB" w:rsidRPr="00C861AA" w:rsidRDefault="006457CB" w:rsidP="00A44B70">
      <w:pPr>
        <w:keepLines/>
        <w:widowControl w:val="0"/>
        <w:tabs>
          <w:tab w:val="left" w:pos="3240"/>
        </w:tabs>
        <w:rPr>
          <w:b/>
          <w:szCs w:val="20"/>
        </w:rPr>
      </w:pPr>
      <w:bookmarkStart w:id="0" w:name="_GoBack"/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</w:t>
      </w:r>
      <w:bookmarkEnd w:id="0"/>
      <w:r w:rsidRPr="00C861AA">
        <w:rPr>
          <w:b/>
          <w:szCs w:val="20"/>
        </w:rPr>
        <w:t>.</w:t>
      </w:r>
    </w:p>
    <w:p w14:paraId="3626B93D" w14:textId="77777777" w:rsidR="006457CB" w:rsidRPr="00C861AA" w:rsidRDefault="006457CB" w:rsidP="00A44B70">
      <w:pPr>
        <w:keepLines/>
        <w:widowControl w:val="0"/>
        <w:tabs>
          <w:tab w:val="left" w:pos="3240"/>
        </w:tabs>
        <w:rPr>
          <w:b/>
          <w:szCs w:val="20"/>
        </w:rPr>
      </w:pPr>
    </w:p>
    <w:p w14:paraId="069D1D33" w14:textId="77777777" w:rsidR="002E3846" w:rsidRPr="00C861AA" w:rsidRDefault="006457CB" w:rsidP="00A44B70">
      <w:pPr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14:paraId="5475DE4E" w14:textId="77777777" w:rsidR="007C4563" w:rsidRDefault="00412710" w:rsidP="00A44B70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5505F3B9" w14:textId="21075CE9" w:rsidR="00892D8E" w:rsidRPr="007C4563" w:rsidRDefault="00892D8E" w:rsidP="00A44B70">
      <w:pPr>
        <w:keepLines/>
        <w:spacing w:before="120" w:after="120"/>
        <w:ind w:firstLine="340"/>
        <w:jc w:val="both"/>
      </w:pPr>
      <w:bookmarkStart w:id="1" w:name="_Hlk192753006"/>
      <w:r>
        <w:t xml:space="preserve">§ 1. Dokonuje się zmian w planie dochodów budżetu miasta Łodzi na 2025 rok, polegających na zwiększeniu dochodów w zakresie zadań własnych o kwotę </w:t>
      </w:r>
      <w:r w:rsidR="00464A86">
        <w:t>1.204.538</w:t>
      </w:r>
      <w:r>
        <w:t> zł, zgodnie z załącznikiem nr 1 do niniejszej uchwały.</w:t>
      </w:r>
    </w:p>
    <w:p w14:paraId="6063F29F" w14:textId="7B8D7892" w:rsidR="00892D8E" w:rsidRDefault="00892D8E" w:rsidP="00A44B70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 w:rsidR="00464A86">
        <w:t>1.564.837</w:t>
      </w:r>
      <w:r>
        <w:t> zł, zgodnie z załącznik</w:t>
      </w:r>
      <w:r w:rsidR="00464A86">
        <w:t>iem</w:t>
      </w:r>
      <w:r>
        <w:t xml:space="preserve"> nr 2 do niniejszej uchwały.</w:t>
      </w:r>
    </w:p>
    <w:p w14:paraId="755FA59C" w14:textId="25A37F5A" w:rsidR="00892D8E" w:rsidRDefault="00892D8E" w:rsidP="00A44B70">
      <w:pPr>
        <w:keepLines/>
        <w:tabs>
          <w:tab w:val="left" w:pos="284"/>
        </w:tabs>
        <w:spacing w:before="120" w:after="120"/>
        <w:ind w:firstLine="284"/>
        <w:jc w:val="both"/>
      </w:pPr>
      <w:r>
        <w:t xml:space="preserve">§ 3. Zwiększa się deficyt budżetu miasta Łodzi na 2025 rok o kwotę </w:t>
      </w:r>
      <w:r w:rsidR="00464A86">
        <w:t>360.299</w:t>
      </w:r>
      <w:r>
        <w:t> zł.</w:t>
      </w:r>
    </w:p>
    <w:p w14:paraId="3C24A06B" w14:textId="50D3428D" w:rsidR="00892D8E" w:rsidRPr="00464A86" w:rsidRDefault="00892D8E" w:rsidP="00A44B70">
      <w:pPr>
        <w:keepLines/>
        <w:spacing w:before="120" w:after="120"/>
        <w:ind w:firstLine="340"/>
        <w:jc w:val="both"/>
      </w:pPr>
      <w:r>
        <w:t>§ 4. Dokonuje się zmiany w przychodach  w 2025 roku polegających na</w:t>
      </w:r>
      <w:r w:rsidR="00464A86">
        <w:t xml:space="preserve"> </w:t>
      </w:r>
      <w:r w:rsidRPr="00464A86">
        <w:rPr>
          <w:bCs/>
          <w:szCs w:val="20"/>
        </w:rPr>
        <w:t xml:space="preserve">zwiększeniu przychodów z wolnych środków jako nadwyżki środków pieniężnych na rachunku bieżącym budżetu o kwotę </w:t>
      </w:r>
      <w:r w:rsidR="00464A86" w:rsidRPr="00464A86">
        <w:rPr>
          <w:bCs/>
          <w:szCs w:val="20"/>
        </w:rPr>
        <w:t>360.299</w:t>
      </w:r>
      <w:r w:rsidRPr="00464A86">
        <w:rPr>
          <w:bCs/>
          <w:szCs w:val="20"/>
        </w:rPr>
        <w:t xml:space="preserve"> zł,</w:t>
      </w:r>
      <w:r w:rsidR="00464A86" w:rsidRPr="00464A86">
        <w:t xml:space="preserve"> </w:t>
      </w:r>
      <w:r w:rsidR="00464A86">
        <w:t>zgodnie z załącznikiem nr 3 do niniejszej uchwały.</w:t>
      </w:r>
    </w:p>
    <w:p w14:paraId="5F64A530" w14:textId="7305C907" w:rsidR="00892D8E" w:rsidRDefault="00892D8E" w:rsidP="00A44B70">
      <w:pPr>
        <w:keepLines/>
        <w:spacing w:before="120" w:after="120"/>
        <w:ind w:firstLine="284"/>
        <w:jc w:val="both"/>
      </w:pPr>
      <w:r>
        <w:t>§ 5. Ustala się przychody budżetu w wysokości 1.090.</w:t>
      </w:r>
      <w:r w:rsidR="00464A86">
        <w:t>782.915</w:t>
      </w:r>
      <w:r>
        <w:t> zł pochodzące:</w:t>
      </w:r>
    </w:p>
    <w:p w14:paraId="3322002D" w14:textId="77777777" w:rsidR="00892D8E" w:rsidRDefault="00892D8E" w:rsidP="00A44B70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3A6D7ABE" w14:textId="77777777" w:rsidR="00892D8E" w:rsidRDefault="00892D8E" w:rsidP="00A44B70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150A8DF0" w14:textId="53D640BB" w:rsidR="00892D8E" w:rsidRDefault="00892D8E" w:rsidP="00A44B70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>i pożyczek z lat ubiegłych w wysokości 163.</w:t>
      </w:r>
      <w:r w:rsidR="00464A86">
        <w:t>730.169</w:t>
      </w:r>
      <w:r>
        <w:t> zł,</w:t>
      </w:r>
    </w:p>
    <w:p w14:paraId="50F3EB88" w14:textId="77777777" w:rsidR="00892D8E" w:rsidRDefault="00892D8E" w:rsidP="00A44B70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niewykorzystanych środków pieniężnych na rachunku bieżącym budżetu, wynikających z rozliczenia środków określonych w art. 5 ust. 1 pkt 2 ustawy o finansach publicznych i dotacji na realizację projektów z udziałem tych środków w wysokości 19.585.546 zł,</w:t>
      </w:r>
    </w:p>
    <w:p w14:paraId="389F94DA" w14:textId="77777777" w:rsidR="00892D8E" w:rsidRDefault="00892D8E" w:rsidP="00A44B70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14:paraId="5D1E3DDE" w14:textId="463399E7" w:rsidR="00892D8E" w:rsidRDefault="00892D8E" w:rsidP="00A44B70">
      <w:pPr>
        <w:keepLines/>
        <w:spacing w:before="120" w:after="120"/>
        <w:ind w:firstLine="284"/>
        <w:jc w:val="both"/>
      </w:pPr>
      <w:r>
        <w:t>§ 6. Deficyt budżetu Miasta wynosi 686.</w:t>
      </w:r>
      <w:r w:rsidR="00464A86">
        <w:t>986.225</w:t>
      </w:r>
      <w:r>
        <w:t> zł i zostanie sfinansowany:</w:t>
      </w:r>
    </w:p>
    <w:p w14:paraId="6C386335" w14:textId="77777777" w:rsidR="00892D8E" w:rsidRDefault="00892D8E" w:rsidP="00A44B7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14:paraId="4A42E83B" w14:textId="77777777" w:rsidR="00892D8E" w:rsidRDefault="00892D8E" w:rsidP="00A44B7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pożyczkami z Wojewódzkiego Funduszu Ochrony Środowiska i Gospodarki Wodnej w wysokości 1.467.200 zł,</w:t>
      </w:r>
    </w:p>
    <w:p w14:paraId="03D40291" w14:textId="4F1D7636" w:rsidR="00892D8E" w:rsidRDefault="00892D8E" w:rsidP="00A44B7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lastRenderedPageBreak/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464A86">
        <w:t>163.730.169 </w:t>
      </w:r>
      <w:r>
        <w:t>zł,</w:t>
      </w:r>
    </w:p>
    <w:p w14:paraId="77733410" w14:textId="77777777" w:rsidR="00892D8E" w:rsidRDefault="00892D8E" w:rsidP="00A44B7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19.585.546 zł,</w:t>
      </w:r>
    </w:p>
    <w:p w14:paraId="19A13D48" w14:textId="6DE25E17" w:rsidR="00892D8E" w:rsidRDefault="00892D8E" w:rsidP="00A44B70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z rozliczenia dochodów i wydatków nimi finansowanych związanych ze szczególnymi zasadami wykonywania budżetu określonymi w ustawie o wychowaniu w trzeźwości </w:t>
      </w:r>
      <w:r w:rsidR="00464A86">
        <w:br/>
      </w:r>
      <w:r w:rsidRPr="00127332">
        <w:t xml:space="preserve">i przeciwdziałaniu alkoholizmowi w wysokości </w:t>
      </w:r>
      <w:r>
        <w:t>2.600.000</w:t>
      </w:r>
      <w:r w:rsidRPr="003C2D00">
        <w:t xml:space="preserve"> </w:t>
      </w:r>
      <w:r>
        <w:t>zł.</w:t>
      </w:r>
    </w:p>
    <w:bookmarkEnd w:id="1"/>
    <w:p w14:paraId="0290A411" w14:textId="1783A266" w:rsidR="000572A1" w:rsidRDefault="007C4563" w:rsidP="00A44B70">
      <w:pPr>
        <w:keepLines/>
        <w:spacing w:before="120" w:after="120"/>
        <w:ind w:firstLine="284"/>
        <w:jc w:val="both"/>
      </w:pPr>
      <w:r>
        <w:t>§ </w:t>
      </w:r>
      <w:r w:rsidR="00106DA5">
        <w:t>7</w:t>
      </w:r>
      <w:r>
        <w:t xml:space="preserve">. Dokonuje się zmiany w „Zestawieniu planowanych kwot dotacji udzielanych z budżetu miasta Łodzi na 2025 rok”, zgodnie z załącznikiem nr  </w:t>
      </w:r>
      <w:r w:rsidR="00464A86">
        <w:t>4</w:t>
      </w:r>
      <w:r>
        <w:t> do niniejszej uchwały.</w:t>
      </w:r>
    </w:p>
    <w:p w14:paraId="00FDD837" w14:textId="5FB49FCE" w:rsidR="00892D8E" w:rsidRDefault="00892D8E" w:rsidP="00A44B70">
      <w:pPr>
        <w:keepLines/>
        <w:spacing w:before="120" w:after="120"/>
        <w:ind w:firstLine="284"/>
        <w:jc w:val="both"/>
      </w:pPr>
      <w:bookmarkStart w:id="2" w:name="_Hlk192753036"/>
      <w:r>
        <w:t>§ </w:t>
      </w:r>
      <w:r w:rsidR="00464A86">
        <w:t>8</w:t>
      </w:r>
      <w:r>
        <w:t xml:space="preserve">. Dokonuje się zmiany w „Planie dochodów rachunku dochodów jednostek, o których mowa w art. 223 ust. 1, oraz wydatków nimi finansowanych na 2025 rok”, zgodnie </w:t>
      </w:r>
      <w:r w:rsidR="00464A86">
        <w:br/>
      </w:r>
      <w:r>
        <w:t xml:space="preserve">z załącznikiem  nr </w:t>
      </w:r>
      <w:r w:rsidR="00464A86">
        <w:t>5</w:t>
      </w:r>
      <w:r>
        <w:t> do niniejszej uchwały.</w:t>
      </w:r>
      <w:bookmarkEnd w:id="2"/>
    </w:p>
    <w:p w14:paraId="0D3578EC" w14:textId="19DECB91" w:rsidR="00332466" w:rsidRDefault="007B2962" w:rsidP="00A44B70">
      <w:pPr>
        <w:keepLines/>
        <w:spacing w:before="120" w:after="120"/>
        <w:ind w:firstLine="284"/>
        <w:jc w:val="both"/>
      </w:pPr>
      <w:r>
        <w:t>§ </w:t>
      </w:r>
      <w:r w:rsidR="00464A86">
        <w:t>9</w:t>
      </w:r>
      <w:r w:rsidR="00412710">
        <w:t>. Wykonanie uchwały powierza się Prezydentowi Miasta Łodzi.</w:t>
      </w:r>
    </w:p>
    <w:p w14:paraId="4ABE3D97" w14:textId="54AC37B8" w:rsidR="00D21C70" w:rsidRDefault="007B2962" w:rsidP="00A44B70">
      <w:pPr>
        <w:keepLines/>
        <w:spacing w:before="120" w:after="120"/>
        <w:ind w:firstLine="284"/>
        <w:jc w:val="both"/>
      </w:pPr>
      <w:r>
        <w:t>§</w:t>
      </w:r>
      <w:r w:rsidR="00892D8E">
        <w:t xml:space="preserve"> </w:t>
      </w:r>
      <w:r w:rsidR="00C35C21">
        <w:t>1</w:t>
      </w:r>
      <w:r w:rsidR="00464A86">
        <w:t>0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miejscowego.</w:t>
      </w:r>
    </w:p>
    <w:p w14:paraId="7F4DAF01" w14:textId="77777777" w:rsidR="007F11A3" w:rsidRDefault="007F11A3" w:rsidP="00A44B70">
      <w:pPr>
        <w:keepLines/>
        <w:spacing w:before="120" w:after="120"/>
        <w:ind w:firstLine="68"/>
        <w:jc w:val="both"/>
      </w:pPr>
    </w:p>
    <w:p w14:paraId="029A9F38" w14:textId="77777777" w:rsidR="00A44B70" w:rsidRDefault="00A44B70" w:rsidP="00A44B70">
      <w:pPr>
        <w:keepLines/>
        <w:spacing w:before="120" w:after="120"/>
        <w:ind w:firstLine="68"/>
        <w:jc w:val="both"/>
      </w:pPr>
    </w:p>
    <w:p w14:paraId="623FC1CE" w14:textId="77777777" w:rsidR="00D21C70" w:rsidRPr="00C861AA" w:rsidRDefault="00806D67" w:rsidP="00A44B70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14:paraId="42FAF332" w14:textId="77777777" w:rsidR="00D21C70" w:rsidRPr="00C861AA" w:rsidRDefault="00D21C70" w:rsidP="00A44B70">
      <w:pPr>
        <w:pStyle w:val="Nagwek5"/>
        <w:keepNext w:val="0"/>
        <w:spacing w:line="240" w:lineRule="auto"/>
      </w:pPr>
      <w:r w:rsidRPr="00C861AA">
        <w:t>Rady Miejskiej w Łodzi</w:t>
      </w:r>
    </w:p>
    <w:p w14:paraId="3050AC91" w14:textId="77777777" w:rsidR="00D21C70" w:rsidRPr="00C861AA" w:rsidRDefault="00D21C70" w:rsidP="00A44B70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21F903A1" w14:textId="77777777" w:rsidR="00D21C70" w:rsidRPr="00C861AA" w:rsidRDefault="00D21C70" w:rsidP="00A44B70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690CFFDE" w14:textId="77777777" w:rsidR="00D21C70" w:rsidRPr="00B756FD" w:rsidRDefault="00806D67" w:rsidP="00A44B70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14:paraId="32C0D352" w14:textId="77777777" w:rsidR="00D21C70" w:rsidRDefault="00D21C70" w:rsidP="00A44B70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2A77CB4E" w14:textId="77777777" w:rsidR="00D21C70" w:rsidRDefault="00D21C70" w:rsidP="00A44B70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50BF32FF" w14:textId="77777777" w:rsidR="00D21C70" w:rsidRPr="00C861AA" w:rsidRDefault="00D21C70" w:rsidP="00A44B70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14:paraId="52143B4D" w14:textId="77777777" w:rsidR="00D21C70" w:rsidRDefault="00D21C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14:paraId="4B4047E8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274DC40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D4722C1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BC362FD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9DF1F04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858CE6B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17A27D5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95CECCF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9026E37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DFA410A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8702F5F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0FC8554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7F7E28A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EE672E8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75F7705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384ACB8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172E55A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DE5A2A1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7534C31" w14:textId="77777777" w:rsidR="00A44B70" w:rsidRDefault="00A44B70" w:rsidP="00A44B70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00DED12" w14:textId="77777777" w:rsidR="00A44B70" w:rsidRPr="00AE5403" w:rsidRDefault="00A44B70" w:rsidP="00A44B70">
      <w:pPr>
        <w:pStyle w:val="Tytu"/>
        <w:widowControl w:val="0"/>
        <w:spacing w:line="360" w:lineRule="auto"/>
        <w:ind w:left="3540" w:firstLine="708"/>
        <w:jc w:val="left"/>
      </w:pPr>
      <w:r w:rsidRPr="00AE5403">
        <w:t>Uzasadnienie</w:t>
      </w:r>
    </w:p>
    <w:p w14:paraId="114CB890" w14:textId="77777777" w:rsidR="00A44B70" w:rsidRPr="00AE5403" w:rsidRDefault="00A44B70" w:rsidP="00A44B70">
      <w:pPr>
        <w:widowControl w:val="0"/>
        <w:spacing w:line="360" w:lineRule="auto"/>
        <w:rPr>
          <w:b/>
          <w:bCs/>
        </w:rPr>
      </w:pPr>
    </w:p>
    <w:p w14:paraId="47512ACD" w14:textId="77777777" w:rsidR="00A44B70" w:rsidRPr="00AE5403" w:rsidRDefault="00A44B70" w:rsidP="00A44B70">
      <w:pPr>
        <w:pStyle w:val="Tekstpodstawowy"/>
        <w:widowControl w:val="0"/>
        <w:spacing w:line="360" w:lineRule="auto"/>
      </w:pPr>
      <w:r w:rsidRPr="00AE5403">
        <w:t>do projektu uchwały Rady Miejskiej w Łodzi w sprawie zmian budżetu oraz zmian w budżecie miasta Łodzi na 2025 rok.</w:t>
      </w:r>
    </w:p>
    <w:p w14:paraId="0FE3E70C" w14:textId="77777777" w:rsidR="00A44B70" w:rsidRPr="00AE5403" w:rsidRDefault="00A44B70" w:rsidP="00A44B70">
      <w:pPr>
        <w:pStyle w:val="Tekstpodstawowy"/>
        <w:widowControl w:val="0"/>
        <w:spacing w:line="360" w:lineRule="auto"/>
      </w:pPr>
    </w:p>
    <w:p w14:paraId="35237267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u w:val="single"/>
        </w:rPr>
      </w:pPr>
      <w:r w:rsidRPr="00AE5403">
        <w:rPr>
          <w:b/>
          <w:u w:val="single"/>
        </w:rPr>
        <w:t>Zwiększenie planowanych w budżecie miasta Łodzi na 2025 rok dochodów i wydatków.</w:t>
      </w:r>
    </w:p>
    <w:p w14:paraId="2BE8B85B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</w:rPr>
      </w:pPr>
      <w:r w:rsidRPr="00AE5403">
        <w:t xml:space="preserve">W budżecie na 2025 rok dokonuje się zwiększenia o kwotę </w:t>
      </w:r>
      <w:r w:rsidRPr="00AE5403">
        <w:rPr>
          <w:b/>
        </w:rPr>
        <w:t>6.260</w:t>
      </w:r>
      <w:r w:rsidRPr="00AE5403">
        <w:t xml:space="preserve"> </w:t>
      </w:r>
      <w:r w:rsidRPr="00AE5403">
        <w:rPr>
          <w:b/>
        </w:rPr>
        <w:t>zł</w:t>
      </w:r>
      <w:r w:rsidRPr="00AE5403">
        <w:t>:</w:t>
      </w:r>
    </w:p>
    <w:p w14:paraId="19F533DB" w14:textId="77777777" w:rsidR="00A44B70" w:rsidRPr="00AE5403" w:rsidRDefault="00A44B70" w:rsidP="00A44B70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5403">
        <w:t xml:space="preserve">dochodów w </w:t>
      </w:r>
      <w:r w:rsidRPr="00AE5403">
        <w:rPr>
          <w:b/>
        </w:rPr>
        <w:t xml:space="preserve">Miejskim Ośrodku Pomocy Społecznej w Łodzi </w:t>
      </w:r>
      <w:r w:rsidRPr="00AE5403">
        <w:t>(dział 852, rozdział 85219) w zadaniu pn. „</w:t>
      </w:r>
      <w:r w:rsidRPr="00AE5403">
        <w:rPr>
          <w:bCs/>
          <w:szCs w:val="20"/>
        </w:rPr>
        <w:t>POZOSTAŁE DOCHODY:</w:t>
      </w:r>
      <w:r w:rsidRPr="00AE5403">
        <w:t xml:space="preserve"> </w:t>
      </w:r>
      <w:r w:rsidRPr="00AE5403">
        <w:rPr>
          <w:bCs/>
          <w:szCs w:val="20"/>
        </w:rPr>
        <w:t>odszkodowania od firm ubezpieczeniowych w związku z poniesionymi szkodami”,</w:t>
      </w:r>
    </w:p>
    <w:p w14:paraId="6ED32642" w14:textId="77777777" w:rsidR="00A44B70" w:rsidRPr="00AE5403" w:rsidRDefault="00A44B70" w:rsidP="00A44B70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5403">
        <w:t>wydatków w</w:t>
      </w:r>
      <w:r w:rsidRPr="00AE5403">
        <w:rPr>
          <w:bCs/>
          <w:szCs w:val="20"/>
        </w:rPr>
        <w:t xml:space="preserve"> </w:t>
      </w:r>
      <w:r w:rsidRPr="00AE5403">
        <w:rPr>
          <w:b/>
        </w:rPr>
        <w:t xml:space="preserve">Miejskim Ośrodku Pomocy Społecznej w Łodzi </w:t>
      </w:r>
      <w:r w:rsidRPr="00AE5403">
        <w:t>(dział 852, rozdział 85219) w</w:t>
      </w:r>
      <w:r w:rsidRPr="00AE5403">
        <w:rPr>
          <w:bCs/>
          <w:szCs w:val="20"/>
        </w:rPr>
        <w:t xml:space="preserve">  zadaniu pn. „Funkcjonowanie jednostki”.</w:t>
      </w:r>
    </w:p>
    <w:p w14:paraId="356F99AE" w14:textId="77777777" w:rsidR="00A44B70" w:rsidRPr="00AE5403" w:rsidRDefault="00A44B70" w:rsidP="00A44B7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AE5403">
        <w:rPr>
          <w:bCs/>
          <w:szCs w:val="20"/>
        </w:rPr>
        <w:t xml:space="preserve">Powyższe zmiany związane są z wypłatą odszkodowania od firmy ubezpieczającej </w:t>
      </w:r>
      <w:r>
        <w:rPr>
          <w:bCs/>
          <w:szCs w:val="20"/>
        </w:rPr>
        <w:br/>
      </w:r>
      <w:r w:rsidRPr="00AE5403">
        <w:rPr>
          <w:bCs/>
          <w:szCs w:val="20"/>
        </w:rPr>
        <w:t>z tytułu uszkodzenia laptopa, uszkodzenia zamka w drzwiach i stłuczenia szyby.</w:t>
      </w:r>
    </w:p>
    <w:p w14:paraId="15676AAD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  <w:szCs w:val="20"/>
        </w:rPr>
      </w:pPr>
    </w:p>
    <w:p w14:paraId="3B7426BF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u w:val="single"/>
        </w:rPr>
      </w:pPr>
      <w:r w:rsidRPr="00AE5403">
        <w:rPr>
          <w:b/>
          <w:u w:val="single"/>
        </w:rPr>
        <w:t>Zwiększenie planowanych w budżecie miasta Łodzi na 2025 rok dochodów i wydatków.</w:t>
      </w:r>
    </w:p>
    <w:p w14:paraId="71FF3431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</w:rPr>
      </w:pPr>
      <w:r w:rsidRPr="00AE5403">
        <w:t xml:space="preserve">W budżecie na 2025 rok dokonuje się zwiększenia o kwotę </w:t>
      </w:r>
      <w:r w:rsidRPr="00AE5403">
        <w:rPr>
          <w:b/>
        </w:rPr>
        <w:t>94.000 zł</w:t>
      </w:r>
      <w:r w:rsidRPr="00AE5403">
        <w:t>:</w:t>
      </w:r>
    </w:p>
    <w:p w14:paraId="66822E97" w14:textId="77777777" w:rsidR="00A44B70" w:rsidRPr="00AE5403" w:rsidRDefault="00A44B70" w:rsidP="00A44B70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5403">
        <w:t xml:space="preserve">dochodów w </w:t>
      </w:r>
      <w:r w:rsidRPr="00AE5403">
        <w:rPr>
          <w:b/>
        </w:rPr>
        <w:t xml:space="preserve">Wydziale Kultury </w:t>
      </w:r>
      <w:r w:rsidRPr="00AE5403">
        <w:t>(dział 921 rozdział 92114) w zadaniu pn. „POZOSTAŁE DOCHODY</w:t>
      </w:r>
      <w:r w:rsidRPr="00AE5403">
        <w:rPr>
          <w:bCs/>
          <w:szCs w:val="20"/>
        </w:rPr>
        <w:t>:</w:t>
      </w:r>
      <w:r w:rsidRPr="00AE5403">
        <w:t xml:space="preserve"> </w:t>
      </w:r>
      <w:r w:rsidRPr="00AE5403">
        <w:rPr>
          <w:bCs/>
          <w:szCs w:val="20"/>
        </w:rPr>
        <w:t>Wpływy z rozliczeń/zwrotów z lat ubiegłych”,</w:t>
      </w:r>
    </w:p>
    <w:p w14:paraId="2B423B30" w14:textId="77777777" w:rsidR="00A44B70" w:rsidRPr="00AE5403" w:rsidRDefault="00A44B70" w:rsidP="00A44B70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5403">
        <w:t>wydatków w</w:t>
      </w:r>
      <w:r w:rsidRPr="00AE5403">
        <w:rPr>
          <w:bCs/>
          <w:szCs w:val="20"/>
        </w:rPr>
        <w:t xml:space="preserve"> </w:t>
      </w:r>
      <w:r w:rsidRPr="00AE5403">
        <w:rPr>
          <w:b/>
        </w:rPr>
        <w:t xml:space="preserve">Wydziale Kultury </w:t>
      </w:r>
      <w:r w:rsidRPr="00AE5403">
        <w:t>(dział 921 rozdział 92110)   w</w:t>
      </w:r>
      <w:r w:rsidRPr="00AE5403">
        <w:rPr>
          <w:bCs/>
          <w:szCs w:val="20"/>
        </w:rPr>
        <w:t xml:space="preserve">  zadaniu pn. „Biura Wystaw Artystycznych (dofinansowanie doposażenia i remontów)”.</w:t>
      </w:r>
    </w:p>
    <w:p w14:paraId="26E55C3B" w14:textId="77777777" w:rsidR="00A44B70" w:rsidRPr="00AE5403" w:rsidRDefault="00A44B70" w:rsidP="00A44B70">
      <w:pPr>
        <w:pStyle w:val="Tekstpodstawowy"/>
        <w:widowControl w:val="0"/>
        <w:spacing w:line="360" w:lineRule="auto"/>
      </w:pPr>
      <w:r w:rsidRPr="00AE5403">
        <w:t xml:space="preserve">Środki zostaną przeznaczone na wkład własny do realizacji projektu „Łódzkie dla Zabytków” na wykonanie prac konserwatorskich i restauratorskich </w:t>
      </w:r>
      <w:r>
        <w:t>w</w:t>
      </w:r>
      <w:r w:rsidRPr="00AE5403">
        <w:t xml:space="preserve"> secesyjnej Willi </w:t>
      </w:r>
      <w:proofErr w:type="spellStart"/>
      <w:r w:rsidRPr="00AE5403">
        <w:t>Kindermana</w:t>
      </w:r>
      <w:proofErr w:type="spellEnd"/>
      <w:r w:rsidRPr="00AE5403">
        <w:t xml:space="preserve"> - Galeria Willa ul. Wólczańska 31 jako cennego zabytku wpisanego do rejestru zabytków województwa łódzkiego. W ramach projektu zostanie wykona między innymi izolacja ścian fundamentowych, renowacja drewnianej balustrady oraz remont łazienki w piwnicy w Galerii Willa.</w:t>
      </w:r>
    </w:p>
    <w:p w14:paraId="48101B53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  <w:szCs w:val="20"/>
        </w:rPr>
      </w:pPr>
    </w:p>
    <w:p w14:paraId="2CF51B77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u w:val="single"/>
        </w:rPr>
      </w:pPr>
      <w:r w:rsidRPr="00AE5403">
        <w:rPr>
          <w:b/>
          <w:u w:val="single"/>
        </w:rPr>
        <w:t>Zmiany w planowanych w budżecie miasta Łodzi na 2025 rok dochodach i wydatkach.</w:t>
      </w:r>
    </w:p>
    <w:p w14:paraId="522B75AD" w14:textId="77777777" w:rsidR="00A44B70" w:rsidRPr="00AE5403" w:rsidRDefault="00A44B70" w:rsidP="00A44B70">
      <w:pPr>
        <w:pStyle w:val="Tekstpodstawowy"/>
        <w:widowControl w:val="0"/>
        <w:tabs>
          <w:tab w:val="left" w:pos="360"/>
        </w:tabs>
        <w:spacing w:line="360" w:lineRule="auto"/>
      </w:pPr>
      <w:r w:rsidRPr="00AE5403">
        <w:t>W budżecie na 2025 rok dokonuje się niżej wymienionych zmian:</w:t>
      </w:r>
    </w:p>
    <w:p w14:paraId="684E58B1" w14:textId="77777777" w:rsidR="00A44B70" w:rsidRPr="00AE5403" w:rsidRDefault="00A44B70" w:rsidP="00A44B70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5403">
        <w:t xml:space="preserve">zwiększenie dochodów w wysokości </w:t>
      </w:r>
      <w:r w:rsidRPr="00AE5403">
        <w:rPr>
          <w:b/>
        </w:rPr>
        <w:t xml:space="preserve">1.104.278 zł </w:t>
      </w:r>
      <w:r w:rsidRPr="00AE5403">
        <w:t>z tego w:</w:t>
      </w:r>
    </w:p>
    <w:p w14:paraId="20AD7F41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</w:pPr>
    </w:p>
    <w:p w14:paraId="3AF7AB3E" w14:textId="77777777" w:rsidR="00A44B70" w:rsidRPr="00AE5403" w:rsidRDefault="00A44B70" w:rsidP="00A44B70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4A714011" w14:textId="77777777" w:rsidR="00A44B70" w:rsidRPr="00AE5403" w:rsidRDefault="00A44B70" w:rsidP="00A44B70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AE5403">
        <w:rPr>
          <w:b/>
        </w:rPr>
        <w:t xml:space="preserve">Wydziale Budżetu </w:t>
      </w:r>
      <w:r w:rsidRPr="00AE5403">
        <w:t xml:space="preserve">(dział 801, rozdział 80195) w wysokości </w:t>
      </w:r>
      <w:r w:rsidRPr="00AE5403">
        <w:rPr>
          <w:b/>
        </w:rPr>
        <w:t xml:space="preserve">1.104.278 zł </w:t>
      </w:r>
      <w:r w:rsidRPr="00AE5403">
        <w:t>w zadaniu pn. „ŚRODKI ZE ŹRÓDEŁ ZAGRANICZNYCH NA DOFINANSOWANIE ZADAŃ WŁASNYCH: Centrum logistyki i spedycji”.</w:t>
      </w:r>
    </w:p>
    <w:p w14:paraId="75B39E25" w14:textId="77777777" w:rsidR="00A44B70" w:rsidRPr="00AE5403" w:rsidRDefault="00A44B70" w:rsidP="00A44B70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AE5403">
        <w:t>Powyższa zmiana wynika z realizacji nowego projektu unijnego.</w:t>
      </w:r>
    </w:p>
    <w:p w14:paraId="06C6E6B5" w14:textId="77777777" w:rsidR="00A44B70" w:rsidRPr="00AE5403" w:rsidRDefault="00A44B70" w:rsidP="00A44B70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178D6B93" w14:textId="77777777" w:rsidR="00A44B70" w:rsidRPr="00AE5403" w:rsidRDefault="00A44B70" w:rsidP="00A44B70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5403">
        <w:t xml:space="preserve">zmniejszenie wydatków w wysokości </w:t>
      </w:r>
      <w:r w:rsidRPr="00AE5403">
        <w:rPr>
          <w:b/>
        </w:rPr>
        <w:t>85.889 zł</w:t>
      </w:r>
      <w:r w:rsidRPr="00AE5403">
        <w:t xml:space="preserve"> z tego w:</w:t>
      </w:r>
    </w:p>
    <w:p w14:paraId="27649443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</w:pPr>
    </w:p>
    <w:p w14:paraId="5898881C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rPr>
          <w:b/>
        </w:rPr>
        <w:t xml:space="preserve">Wydziale Edukacji </w:t>
      </w:r>
      <w:r w:rsidRPr="00AE5403">
        <w:t xml:space="preserve">(dział 801 rozdział 80195) w wysokości </w:t>
      </w:r>
      <w:r w:rsidRPr="00AE5403">
        <w:rPr>
          <w:b/>
        </w:rPr>
        <w:t xml:space="preserve">85.889 zł </w:t>
      </w:r>
      <w:r w:rsidRPr="00AE5403">
        <w:t>w zadaniu pn. „Projekty edukacyjne dofinansowane ze środków zewnętrznych - wkład własny”.</w:t>
      </w:r>
    </w:p>
    <w:p w14:paraId="6EAA75BB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t>Powyższa zmiana porządkuje wkład własny w projektach unijnych.</w:t>
      </w:r>
    </w:p>
    <w:p w14:paraId="1C7385CA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</w:pPr>
    </w:p>
    <w:p w14:paraId="16E05DCB" w14:textId="77777777" w:rsidR="00A44B70" w:rsidRPr="00AE5403" w:rsidRDefault="00A44B70" w:rsidP="00A44B70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5403">
        <w:t xml:space="preserve">zwiększenie wydatków w wysokości </w:t>
      </w:r>
      <w:r w:rsidRPr="00AE5403">
        <w:rPr>
          <w:b/>
        </w:rPr>
        <w:t>1.550.466  zł</w:t>
      </w:r>
      <w:r w:rsidRPr="00AE5403">
        <w:t xml:space="preserve"> z tego w:</w:t>
      </w:r>
    </w:p>
    <w:p w14:paraId="387AEC32" w14:textId="77777777" w:rsidR="00A44B70" w:rsidRPr="00AE5403" w:rsidRDefault="00A44B70" w:rsidP="00A44B70">
      <w:pPr>
        <w:pStyle w:val="Tekstpodstawowy"/>
        <w:widowControl w:val="0"/>
        <w:tabs>
          <w:tab w:val="left" w:pos="1276"/>
        </w:tabs>
        <w:spacing w:line="360" w:lineRule="auto"/>
      </w:pPr>
    </w:p>
    <w:p w14:paraId="5EC3FD86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AE5403">
        <w:rPr>
          <w:b/>
        </w:rPr>
        <w:t xml:space="preserve">Łódzkim Ośrodku Geodezji </w:t>
      </w:r>
      <w:r w:rsidRPr="00AE5403">
        <w:t xml:space="preserve">(dział 700 rozdział 70005) w wysokości </w:t>
      </w:r>
      <w:r w:rsidRPr="00AE5403">
        <w:rPr>
          <w:b/>
        </w:rPr>
        <w:t xml:space="preserve">360.299 zł </w:t>
      </w:r>
      <w:r w:rsidRPr="00AE5403">
        <w:rPr>
          <w:b/>
        </w:rPr>
        <w:br/>
      </w:r>
      <w:r w:rsidRPr="00AE5403">
        <w:t>w zadaniu pn. „Funkcjonowanie jednostki”.</w:t>
      </w:r>
    </w:p>
    <w:p w14:paraId="1FE1E2D6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AE5403">
        <w:t>Powyższa zmiana wynika z konieczności zabezpieczenia środków na pokrycie wydatków związanych z utrzymaniem nieruchomości przy ul. Traugutta 21/23.</w:t>
      </w:r>
    </w:p>
    <w:p w14:paraId="37C7E776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AE5403">
        <w:t>Środki zostaną przeznaczone na:</w:t>
      </w:r>
    </w:p>
    <w:p w14:paraId="0B076ACB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AE5403">
        <w:t>- Dystrybucję energii elektrycznej – 48.000 zł,</w:t>
      </w:r>
    </w:p>
    <w:p w14:paraId="3698A7D1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AE5403">
        <w:t>- Usługi sprzątania – 112.299 zł,</w:t>
      </w:r>
    </w:p>
    <w:p w14:paraId="196ACE00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AE5403">
        <w:t>- Usługi ochrony i monitoringu – 200.000 zł.</w:t>
      </w:r>
    </w:p>
    <w:p w14:paraId="316D9E02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</w:pPr>
    </w:p>
    <w:p w14:paraId="55537B8E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rPr>
          <w:b/>
        </w:rPr>
        <w:t xml:space="preserve">Wydziale Edukacji </w:t>
      </w:r>
      <w:r w:rsidRPr="00AE5403">
        <w:t xml:space="preserve">(dział 801 rozdział 80195) w wysokości </w:t>
      </w:r>
      <w:r w:rsidRPr="00AE5403">
        <w:rPr>
          <w:b/>
        </w:rPr>
        <w:t xml:space="preserve">1.190.167 zł </w:t>
      </w:r>
      <w:r w:rsidRPr="00AE5403">
        <w:t>w zadaniu pn.</w:t>
      </w:r>
      <w:r w:rsidRPr="00AE5403">
        <w:br/>
        <w:t>„Centrum logistyki i spedycji”.</w:t>
      </w:r>
    </w:p>
    <w:p w14:paraId="7EB7E5B3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t>Realizowany przez Centrum Kształcenia Zawodowego i Ustawicznego w Łodzi projekt ma na celu podwyższenie jakości kształcenia zawodowego na dwóch kierunkach technikum: technik logistyk, technik spedytor oraz na kierunku magazynier-logistyk</w:t>
      </w:r>
    </w:p>
    <w:p w14:paraId="6FF4128A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t>w szkole branżowej I stopnia. Cel projektu będzie realizowany poprzez wsparcie uczniów</w:t>
      </w:r>
    </w:p>
    <w:p w14:paraId="0178248F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t xml:space="preserve">w zakresie pozyskiwania kompetencji i kwalifikacji w ramach szkoleń specjalistycznych, kursów i zajęć dodatkowych oraz realizacji wizyt studyjnych i zajęć z praktykami, zapewnienie uczniom staży w przedsiębiorstwach, objęcie uczniów doradztwem zawodowym oraz poprzez adaptację i doposażenie trzech pracowni kierunków zawodowych, w tym cyfryzację placówki, podwyższenie kompetencji nauczycieli </w:t>
      </w:r>
      <w:r w:rsidRPr="00AE5403">
        <w:lastRenderedPageBreak/>
        <w:t>kształcenia zawodowego. Ponadto cel będzie realizowany poprzez działania społeczno-wychowawcze, w tym: rozwój kompetencji społecznoemocjonalnych uczniów ze specjalnymi potrzebami edukacyjnymi oraz działania proekologiczne, a także zwiększenie jakości i efektywności pracy placówki, w tym: propagowanie we współpracy</w:t>
      </w:r>
    </w:p>
    <w:p w14:paraId="791F2F21" w14:textId="77777777" w:rsidR="00A44B70" w:rsidRPr="00AE5403" w:rsidRDefault="00A44B70" w:rsidP="00A44B7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5403">
        <w:t>z pracodawcami kształcenia zawodowego i nauk STEM wśród uczniów i rodziców.</w:t>
      </w:r>
    </w:p>
    <w:p w14:paraId="3C5FF322" w14:textId="77777777" w:rsidR="00A44B70" w:rsidRPr="00AE5403" w:rsidRDefault="00A44B70" w:rsidP="00A44B70">
      <w:pPr>
        <w:spacing w:line="360" w:lineRule="auto"/>
        <w:jc w:val="both"/>
      </w:pPr>
    </w:p>
    <w:p w14:paraId="47FF452E" w14:textId="77777777" w:rsidR="00A44B70" w:rsidRPr="00AE5403" w:rsidRDefault="00A44B70" w:rsidP="00A44B70">
      <w:pPr>
        <w:spacing w:line="360" w:lineRule="auto"/>
        <w:jc w:val="both"/>
        <w:rPr>
          <w:b/>
          <w:u w:val="single"/>
        </w:rPr>
      </w:pPr>
      <w:r w:rsidRPr="00AE5403">
        <w:rPr>
          <w:b/>
          <w:u w:val="single"/>
        </w:rPr>
        <w:t>Zmiany planowanego w budżecie miasta Łodzi na 2025 rok deficytu.</w:t>
      </w:r>
    </w:p>
    <w:p w14:paraId="270DC9C8" w14:textId="77777777" w:rsidR="00A44B70" w:rsidRPr="00AE5403" w:rsidRDefault="00A44B70" w:rsidP="00A44B70">
      <w:pPr>
        <w:spacing w:line="360" w:lineRule="auto"/>
        <w:jc w:val="both"/>
        <w:rPr>
          <w:b/>
        </w:rPr>
      </w:pPr>
      <w:r w:rsidRPr="00AE5403">
        <w:t>W związku z powyższymi zapisami zwiększa się planowany w budżecie Miasta Łodzi</w:t>
      </w:r>
      <w:r w:rsidRPr="00AE5403">
        <w:br/>
        <w:t xml:space="preserve">na 2025 rok deficyt o kwotę </w:t>
      </w:r>
      <w:r w:rsidRPr="00AE5403">
        <w:rPr>
          <w:b/>
        </w:rPr>
        <w:t>360.299 zł</w:t>
      </w:r>
      <w:r w:rsidRPr="00AE5403">
        <w:t xml:space="preserve">. Po uwzględnieniu ww. zmian deficyt wynosi </w:t>
      </w:r>
      <w:r w:rsidRPr="00AE5403">
        <w:rPr>
          <w:b/>
          <w:bCs/>
        </w:rPr>
        <w:t>686.986.225</w:t>
      </w:r>
      <w:r w:rsidRPr="00AE5403">
        <w:t> </w:t>
      </w:r>
      <w:r w:rsidRPr="00AE5403">
        <w:rPr>
          <w:b/>
        </w:rPr>
        <w:t>zł.</w:t>
      </w:r>
    </w:p>
    <w:p w14:paraId="5702CFDA" w14:textId="77777777" w:rsidR="00A44B70" w:rsidRPr="00AE5403" w:rsidRDefault="00A44B70" w:rsidP="00A44B70">
      <w:pPr>
        <w:spacing w:line="360" w:lineRule="auto"/>
        <w:jc w:val="both"/>
        <w:rPr>
          <w:b/>
          <w:strike/>
        </w:rPr>
      </w:pPr>
    </w:p>
    <w:p w14:paraId="21ECC201" w14:textId="77777777" w:rsidR="00A44B70" w:rsidRPr="00AE5403" w:rsidRDefault="00A44B70" w:rsidP="00A44B70">
      <w:pPr>
        <w:keepLines/>
        <w:spacing w:line="360" w:lineRule="auto"/>
        <w:jc w:val="both"/>
        <w:rPr>
          <w:b/>
          <w:u w:val="single"/>
        </w:rPr>
      </w:pPr>
      <w:r w:rsidRPr="00AE5403">
        <w:rPr>
          <w:b/>
          <w:u w:val="single"/>
        </w:rPr>
        <w:t>Zmiany w przychodach w 2025 roku.</w:t>
      </w:r>
    </w:p>
    <w:p w14:paraId="12DB51BE" w14:textId="77777777" w:rsidR="00A44B70" w:rsidRPr="00AE5403" w:rsidRDefault="00A44B70" w:rsidP="00A44B70">
      <w:pPr>
        <w:keepLines/>
        <w:spacing w:line="360" w:lineRule="auto"/>
        <w:jc w:val="both"/>
      </w:pPr>
      <w:r w:rsidRPr="00AE5403">
        <w:t xml:space="preserve">Powyższe zmiany obejmują </w:t>
      </w:r>
      <w:r w:rsidRPr="00AE5403">
        <w:rPr>
          <w:bCs/>
          <w:szCs w:val="20"/>
        </w:rPr>
        <w:t xml:space="preserve">zwiększenie przychodów z wolnych środków jako nadwyżki środków pieniężnych na rachunku bieżącym budżetu </w:t>
      </w:r>
      <w:r w:rsidRPr="00AE5403">
        <w:t xml:space="preserve">o kwotę </w:t>
      </w:r>
      <w:r w:rsidRPr="00AE5403">
        <w:rPr>
          <w:b/>
        </w:rPr>
        <w:t>360.299</w:t>
      </w:r>
      <w:r w:rsidRPr="00AE5403">
        <w:rPr>
          <w:rFonts w:ascii="Arial" w:eastAsia="Arial" w:hAnsi="Arial"/>
          <w:b/>
          <w:color w:val="000000"/>
          <w:sz w:val="20"/>
        </w:rPr>
        <w:t xml:space="preserve"> </w:t>
      </w:r>
      <w:r w:rsidRPr="00AE5403">
        <w:rPr>
          <w:b/>
        </w:rPr>
        <w:t>zł.</w:t>
      </w:r>
    </w:p>
    <w:p w14:paraId="02DBB467" w14:textId="77777777" w:rsidR="00A44B70" w:rsidRPr="00AE5403" w:rsidRDefault="00A44B70" w:rsidP="00A44B70">
      <w:pPr>
        <w:autoSpaceDE w:val="0"/>
        <w:autoSpaceDN w:val="0"/>
        <w:adjustRightInd w:val="0"/>
        <w:spacing w:line="360" w:lineRule="auto"/>
        <w:jc w:val="both"/>
      </w:pPr>
    </w:p>
    <w:p w14:paraId="41A486BE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AE5403">
        <w:rPr>
          <w:b/>
          <w:bCs/>
          <w:u w:val="single"/>
        </w:rPr>
        <w:t>Przeniesienia planowanych w budżecie miasta Łodzi na 2025 rok wydatków.</w:t>
      </w:r>
    </w:p>
    <w:p w14:paraId="5FD2111F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14:paraId="18E7CAE6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  <w:r w:rsidRPr="00AE5403">
        <w:rPr>
          <w:bCs/>
        </w:rPr>
        <w:t>Z</w:t>
      </w:r>
      <w:r w:rsidRPr="00AE5403">
        <w:rPr>
          <w:b/>
          <w:bCs/>
        </w:rPr>
        <w:t xml:space="preserve"> Biura Aktywności Miejskiej </w:t>
      </w:r>
      <w:r w:rsidRPr="00AE5403">
        <w:t xml:space="preserve">(dział 750, rozdział 75095) </w:t>
      </w:r>
      <w:r w:rsidRPr="00AE5403">
        <w:rPr>
          <w:bCs/>
        </w:rPr>
        <w:t xml:space="preserve"> dokonuje się przeniesienia </w:t>
      </w:r>
      <w:r w:rsidRPr="00AE5403">
        <w:rPr>
          <w:bCs/>
        </w:rPr>
        <w:br/>
        <w:t xml:space="preserve">w wysokości </w:t>
      </w:r>
      <w:r w:rsidRPr="00AE5403">
        <w:rPr>
          <w:b/>
          <w:bCs/>
        </w:rPr>
        <w:t>18.000</w:t>
      </w:r>
      <w:r w:rsidRPr="00AE5403">
        <w:rPr>
          <w:bCs/>
        </w:rPr>
        <w:t xml:space="preserve"> </w:t>
      </w:r>
      <w:r w:rsidRPr="00AE5403">
        <w:rPr>
          <w:b/>
          <w:bCs/>
        </w:rPr>
        <w:t>zł</w:t>
      </w:r>
      <w:r w:rsidRPr="00AE5403">
        <w:rPr>
          <w:bCs/>
        </w:rPr>
        <w:t xml:space="preserve"> z  zadania pn.:</w:t>
      </w:r>
    </w:p>
    <w:p w14:paraId="0F5F9DF8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>- „Osiedle Bałuty-Doły” 3.000 zł,</w:t>
      </w:r>
    </w:p>
    <w:p w14:paraId="623BE059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>- „Osiedle Nowosolna” 10.000 zł,</w:t>
      </w:r>
    </w:p>
    <w:p w14:paraId="2E1AAB72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 xml:space="preserve">- „Osiedle </w:t>
      </w:r>
      <w:proofErr w:type="spellStart"/>
      <w:r w:rsidRPr="00AE5403">
        <w:t>Stoki-Sikawa-Podgórze</w:t>
      </w:r>
      <w:proofErr w:type="spellEnd"/>
      <w:r w:rsidRPr="00AE5403">
        <w:t>” 5.000 zł,</w:t>
      </w:r>
    </w:p>
    <w:p w14:paraId="50300A95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  <w:r w:rsidRPr="00AE5403">
        <w:rPr>
          <w:bCs/>
        </w:rPr>
        <w:t>do:</w:t>
      </w:r>
    </w:p>
    <w:p w14:paraId="5E12CB9F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  <w:r w:rsidRPr="00AE5403">
        <w:rPr>
          <w:b/>
          <w:bCs/>
        </w:rPr>
        <w:t>- Wydziału Kultury</w:t>
      </w:r>
      <w:r w:rsidRPr="00AE5403">
        <w:rPr>
          <w:bCs/>
        </w:rPr>
        <w:t xml:space="preserve"> </w:t>
      </w:r>
      <w:r w:rsidRPr="00AE5403">
        <w:t>(dział 921, rozdział 92109)</w:t>
      </w:r>
      <w:r w:rsidRPr="00AE5403">
        <w:rPr>
          <w:bCs/>
        </w:rPr>
        <w:t xml:space="preserve"> w wysokości </w:t>
      </w:r>
      <w:r w:rsidRPr="00AE5403">
        <w:rPr>
          <w:b/>
          <w:bCs/>
        </w:rPr>
        <w:t xml:space="preserve">10.000 zł </w:t>
      </w:r>
      <w:r w:rsidRPr="00AE5403">
        <w:rPr>
          <w:bCs/>
        </w:rPr>
        <w:t xml:space="preserve">na zadanie </w:t>
      </w:r>
      <w:r>
        <w:rPr>
          <w:bCs/>
        </w:rPr>
        <w:br/>
      </w:r>
      <w:r w:rsidRPr="00AE5403">
        <w:rPr>
          <w:bCs/>
        </w:rPr>
        <w:t>pn. „Miejska Strefa Kultury” z przeznaczeniem dla Domu Kultury 502 ul. Sacharowa 18 na organizację imprezy osiedlowej na terenie boiska przy ul. Grabińskiej 3,  zgodnie z Uchwałą Nr 29/9/2025, z dnia 10 kwietnia 2025 r</w:t>
      </w:r>
      <w:r>
        <w:rPr>
          <w:bCs/>
        </w:rPr>
        <w:t xml:space="preserve">. </w:t>
      </w:r>
      <w:r w:rsidRPr="00AE5403">
        <w:rPr>
          <w:bCs/>
        </w:rPr>
        <w:t xml:space="preserve"> Rady Osiedla Nowosolna.</w:t>
      </w:r>
    </w:p>
    <w:p w14:paraId="121A7645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</w:p>
    <w:p w14:paraId="1C37F0F0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  <w:r w:rsidRPr="00AE5403">
        <w:rPr>
          <w:b/>
          <w:bCs/>
        </w:rPr>
        <w:t>- Wydziału Kultury</w:t>
      </w:r>
      <w:r w:rsidRPr="00AE5403">
        <w:rPr>
          <w:bCs/>
        </w:rPr>
        <w:t xml:space="preserve"> </w:t>
      </w:r>
      <w:r w:rsidRPr="00AE5403">
        <w:t>(dział 921, rozdział 92116)</w:t>
      </w:r>
      <w:r w:rsidRPr="00AE5403">
        <w:rPr>
          <w:bCs/>
        </w:rPr>
        <w:t xml:space="preserve"> w wysokości </w:t>
      </w:r>
      <w:r w:rsidRPr="00AE5403">
        <w:rPr>
          <w:b/>
          <w:bCs/>
        </w:rPr>
        <w:t xml:space="preserve">3.000 zł </w:t>
      </w:r>
      <w:r w:rsidRPr="00AE5403">
        <w:rPr>
          <w:bCs/>
        </w:rPr>
        <w:t>na zadanie pn. „Biblioteka Miejska w Łodzi” z przeznaczeniem na doposażenie placówki m</w:t>
      </w:r>
      <w:r>
        <w:rPr>
          <w:bCs/>
        </w:rPr>
        <w:t>.</w:t>
      </w:r>
      <w:r w:rsidRPr="00AE5403">
        <w:rPr>
          <w:bCs/>
        </w:rPr>
        <w:t>in. w słuchawki przewodowe, materiały plastyczne, regały oraz książki dla Filii nr 15 przy ul. Boya Żeleńskiego, zgodnie z Uchwałą 35/10/2025, z dnia 7 kwietnia 2025 r. Rady Osiedla Bałuty Doły.</w:t>
      </w:r>
    </w:p>
    <w:p w14:paraId="2922DFAF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</w:p>
    <w:p w14:paraId="39EC14C4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Cs/>
        </w:rPr>
      </w:pPr>
      <w:r w:rsidRPr="00AE5403">
        <w:rPr>
          <w:b/>
          <w:bCs/>
        </w:rPr>
        <w:lastRenderedPageBreak/>
        <w:t>- Wydziału Kultury</w:t>
      </w:r>
      <w:r w:rsidRPr="00AE5403">
        <w:rPr>
          <w:bCs/>
        </w:rPr>
        <w:t xml:space="preserve"> </w:t>
      </w:r>
      <w:r w:rsidRPr="00AE5403">
        <w:t>(dział 921, rozdział 92116)</w:t>
      </w:r>
      <w:r w:rsidRPr="00AE5403">
        <w:rPr>
          <w:bCs/>
        </w:rPr>
        <w:t xml:space="preserve"> w wysokości </w:t>
      </w:r>
      <w:r w:rsidRPr="00AE5403">
        <w:rPr>
          <w:b/>
          <w:bCs/>
        </w:rPr>
        <w:t xml:space="preserve">5.000 zł </w:t>
      </w:r>
      <w:r w:rsidRPr="00AE5403">
        <w:rPr>
          <w:bCs/>
        </w:rPr>
        <w:t xml:space="preserve">na zadanie pn. „Biblioteka Miejska w Łodzi”, przeznaczeniem na zakup materiałów plastycznych, dydaktycznych i innych dla Filii nr 59 przy ul. Skalnej 2, zgodnie z Uchwałą Nr 25/5/2025, </w:t>
      </w:r>
      <w:r w:rsidRPr="00AE5403">
        <w:rPr>
          <w:bCs/>
        </w:rPr>
        <w:br/>
        <w:t xml:space="preserve">z dnia 6 marca 2025 r. Rady Osiedla </w:t>
      </w:r>
      <w:proofErr w:type="spellStart"/>
      <w:r w:rsidRPr="00AE5403">
        <w:rPr>
          <w:bCs/>
        </w:rPr>
        <w:t>Stoki-Sikawa-Podgórze</w:t>
      </w:r>
      <w:proofErr w:type="spellEnd"/>
      <w:r w:rsidRPr="00AE5403">
        <w:rPr>
          <w:bCs/>
        </w:rPr>
        <w:t>.</w:t>
      </w:r>
    </w:p>
    <w:p w14:paraId="30E57507" w14:textId="77777777" w:rsidR="00A44B70" w:rsidRPr="00AE5403" w:rsidRDefault="00A44B70" w:rsidP="00A44B70">
      <w:pPr>
        <w:pStyle w:val="Tekstpodstawowy"/>
        <w:widowControl w:val="0"/>
        <w:spacing w:line="360" w:lineRule="auto"/>
      </w:pPr>
    </w:p>
    <w:p w14:paraId="6DC74E81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 xml:space="preserve">W </w:t>
      </w:r>
      <w:r w:rsidRPr="00AE5403">
        <w:rPr>
          <w:b/>
          <w:bCs/>
        </w:rPr>
        <w:t>Wydziale Edukacji</w:t>
      </w:r>
      <w:r w:rsidRPr="00AE5403">
        <w:t xml:space="preserve"> (dział 801,854 rozdział 80195,85407) dokonuje się przeniesienia  </w:t>
      </w:r>
      <w:r w:rsidRPr="00AE5403">
        <w:br/>
        <w:t xml:space="preserve">w wysokości </w:t>
      </w:r>
      <w:r w:rsidRPr="00AE5403">
        <w:rPr>
          <w:b/>
        </w:rPr>
        <w:t>2.919 zł</w:t>
      </w:r>
      <w:r w:rsidRPr="00AE5403">
        <w:t xml:space="preserve"> z zadania pn.: „Bieżące utrzymanie stanu technicznego placówek oświatowych na zadanie </w:t>
      </w:r>
      <w:proofErr w:type="spellStart"/>
      <w:r w:rsidRPr="00AE5403">
        <w:t>pn</w:t>
      </w:r>
      <w:proofErr w:type="spellEnd"/>
      <w:r w:rsidRPr="00AE5403">
        <w:t>.„Funkcjonowanie jednostki”.</w:t>
      </w:r>
    </w:p>
    <w:p w14:paraId="121B9736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>Środki zostaną przeznaczone na zabezpieczenie środków finansowych na usunięcie awarii dźwigu wraz z przeprowadzeniem jego resursu.</w:t>
      </w:r>
    </w:p>
    <w:p w14:paraId="4784BF45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</w:p>
    <w:p w14:paraId="4AAA8CF0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 xml:space="preserve">W </w:t>
      </w:r>
      <w:r w:rsidRPr="00AE5403">
        <w:rPr>
          <w:b/>
          <w:bCs/>
        </w:rPr>
        <w:t>Wydziale Zdrowia i Spraw Społecznych</w:t>
      </w:r>
      <w:r w:rsidRPr="00AE5403">
        <w:t xml:space="preserve"> (dział 750,852 rozdział 75085,85202) dokonuje się przeniesienia  w wysokości </w:t>
      </w:r>
      <w:r w:rsidRPr="00AE5403">
        <w:rPr>
          <w:b/>
        </w:rPr>
        <w:t>4.428 zł</w:t>
      </w:r>
      <w:r w:rsidRPr="00AE5403">
        <w:t xml:space="preserve"> w zadaniu pn. „Funkcjonowanie jednostki”.</w:t>
      </w:r>
    </w:p>
    <w:p w14:paraId="0BEDA8FC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 xml:space="preserve">Powyższa zmiana wynika z objęcia obsługą finansowo-księgową, kadrowo-płacową, prawną </w:t>
      </w:r>
      <w:r w:rsidRPr="00AE5403">
        <w:br/>
        <w:t>i informatyczną Domu Pomocy Społecznej „Włókniarz” przez Centrum Usług Wspólnych</w:t>
      </w:r>
    </w:p>
    <w:p w14:paraId="37787E33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  <w:r w:rsidRPr="00AE5403">
        <w:t>Domów Pomocy Społecznej w Łodzi.</w:t>
      </w:r>
    </w:p>
    <w:p w14:paraId="248E3C47" w14:textId="77777777" w:rsidR="00A44B70" w:rsidRPr="00AE5403" w:rsidRDefault="00A44B70" w:rsidP="00A44B70">
      <w:pPr>
        <w:pStyle w:val="Tekstpodstawowy"/>
        <w:tabs>
          <w:tab w:val="left" w:pos="709"/>
        </w:tabs>
        <w:spacing w:line="360" w:lineRule="auto"/>
      </w:pPr>
    </w:p>
    <w:p w14:paraId="7FAB29C9" w14:textId="77777777" w:rsidR="00A44B70" w:rsidRPr="00AE5403" w:rsidRDefault="00A44B70" w:rsidP="00A44B70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AE5403">
        <w:rPr>
          <w:b/>
          <w:u w:val="single"/>
        </w:rPr>
        <w:t>Zmiany w „Zestawieniu planowanych kwot dotacji udzielanych z budżetu miasta Łodzi na 2025 rok”.</w:t>
      </w:r>
      <w:r w:rsidRPr="00AE5403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646EF47C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u w:val="single"/>
        </w:rPr>
      </w:pPr>
    </w:p>
    <w:p w14:paraId="0FA62B9E" w14:textId="77777777" w:rsidR="00A44B70" w:rsidRPr="00AE5403" w:rsidRDefault="00A44B70" w:rsidP="00A44B70">
      <w:pPr>
        <w:pStyle w:val="Tekstpodstawowy"/>
        <w:widowControl w:val="0"/>
        <w:spacing w:line="360" w:lineRule="auto"/>
        <w:rPr>
          <w:b/>
          <w:u w:val="single"/>
        </w:rPr>
      </w:pPr>
      <w:r w:rsidRPr="00AE5403">
        <w:rPr>
          <w:b/>
          <w:u w:val="single"/>
        </w:rPr>
        <w:t>Zmiany w „Planie dochodów rachunku dochodów jednostek, o których mowa w art. 223 ust. 1, oraz wydatków nimi finansowanych na 2025 rok”.</w:t>
      </w:r>
    </w:p>
    <w:p w14:paraId="74E3F575" w14:textId="77777777" w:rsidR="00A44B70" w:rsidRPr="00AE5403" w:rsidRDefault="00A44B70" w:rsidP="00A44B70">
      <w:pPr>
        <w:widowControl w:val="0"/>
        <w:spacing w:line="360" w:lineRule="auto"/>
        <w:jc w:val="both"/>
      </w:pPr>
      <w:r w:rsidRPr="00AE5403">
        <w:t xml:space="preserve">Dokonuje się zmiany w rachunkach dochodów jednostek </w:t>
      </w:r>
      <w:r w:rsidRPr="00AE5403">
        <w:rPr>
          <w:bCs/>
        </w:rPr>
        <w:t>oraz wydatków nimi finansowanych</w:t>
      </w:r>
      <w:r w:rsidRPr="00AE5403">
        <w:rPr>
          <w:b/>
          <w:bCs/>
        </w:rPr>
        <w:t xml:space="preserve"> w Wydziale Edukacji</w:t>
      </w:r>
      <w:r w:rsidRPr="00AE5403">
        <w:t>.</w:t>
      </w:r>
    </w:p>
    <w:p w14:paraId="684C7805" w14:textId="77777777" w:rsidR="00A44B70" w:rsidRPr="00AE5403" w:rsidRDefault="00A44B70" w:rsidP="00A44B70">
      <w:pPr>
        <w:pStyle w:val="Tekstpodstawowy"/>
        <w:widowControl w:val="0"/>
        <w:spacing w:line="360" w:lineRule="auto"/>
      </w:pPr>
      <w:r w:rsidRPr="00AE5403">
        <w:rPr>
          <w:b/>
          <w:i/>
        </w:rPr>
        <w:t>Zmiana planu dochodów</w:t>
      </w:r>
      <w:r w:rsidRPr="00AE5403">
        <w:t xml:space="preserve"> wiąże się przede wszystkim ze wzrostem dochodów z tytułu:</w:t>
      </w:r>
    </w:p>
    <w:p w14:paraId="58A55505" w14:textId="77777777" w:rsidR="00A44B70" w:rsidRPr="00AE5403" w:rsidRDefault="00A44B70" w:rsidP="00A44B70">
      <w:pPr>
        <w:pStyle w:val="Tekstpodstawowy"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AE5403">
        <w:t>najmu pomieszczeń,</w:t>
      </w:r>
    </w:p>
    <w:p w14:paraId="59BB8EA9" w14:textId="77777777" w:rsidR="00A44B70" w:rsidRPr="00AE5403" w:rsidRDefault="00A44B70" w:rsidP="00A44B70">
      <w:pPr>
        <w:pStyle w:val="Tekstpodstawowy"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AE5403">
        <w:t>odszkodowań za zniszczone mienie,</w:t>
      </w:r>
    </w:p>
    <w:p w14:paraId="0B5CCE2D" w14:textId="77777777" w:rsidR="00A44B70" w:rsidRPr="00AE5403" w:rsidRDefault="00A44B70" w:rsidP="00A44B70">
      <w:pPr>
        <w:pStyle w:val="Tekstpodstawowy"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AE5403">
        <w:t>darowizn</w:t>
      </w:r>
      <w:r>
        <w:t>.</w:t>
      </w:r>
    </w:p>
    <w:p w14:paraId="025E5397" w14:textId="77777777" w:rsidR="00A44B70" w:rsidRPr="00AE5403" w:rsidRDefault="00A44B70" w:rsidP="00A44B70">
      <w:pPr>
        <w:pStyle w:val="Tekstpodstawowy"/>
        <w:widowControl w:val="0"/>
        <w:spacing w:line="360" w:lineRule="auto"/>
      </w:pPr>
      <w:r w:rsidRPr="00AE5403">
        <w:rPr>
          <w:b/>
          <w:i/>
        </w:rPr>
        <w:t>Wydatkowanie</w:t>
      </w:r>
      <w:r w:rsidRPr="00AE5403">
        <w:t xml:space="preserve"> zgromadzonych środków nastąpi zgodnie z uchwałą Rady Miejskiej w Łodzi Nr </w:t>
      </w:r>
      <w:r w:rsidRPr="00AE5403">
        <w:rPr>
          <w:rStyle w:val="Pogrubienie"/>
          <w:b w:val="0"/>
        </w:rPr>
        <w:t>IV/94/24</w:t>
      </w:r>
      <w:r w:rsidRPr="00AE5403">
        <w:rPr>
          <w:rStyle w:val="Pogrubienie"/>
        </w:rPr>
        <w:t xml:space="preserve"> </w:t>
      </w:r>
      <w:r w:rsidRPr="00AE5403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14:paraId="77B98704" w14:textId="77777777" w:rsidR="00A44B70" w:rsidRPr="00AE5403" w:rsidRDefault="00A44B70" w:rsidP="00A44B70">
      <w:pPr>
        <w:pStyle w:val="Tekstpodstawowy"/>
        <w:widowControl w:val="0"/>
        <w:spacing w:line="360" w:lineRule="auto"/>
      </w:pPr>
      <w:r w:rsidRPr="00AE5403">
        <w:t xml:space="preserve">Powyższe środki finansowe przeznaczone zostaną m.in. na: </w:t>
      </w:r>
    </w:p>
    <w:p w14:paraId="237DA961" w14:textId="77777777" w:rsidR="00A44B70" w:rsidRPr="00AE5403" w:rsidRDefault="00A44B70" w:rsidP="00A44B70">
      <w:pPr>
        <w:pStyle w:val="Tekstpodstawowy"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AE5403">
        <w:t>zakupy usług,</w:t>
      </w:r>
    </w:p>
    <w:p w14:paraId="26D7C1A3" w14:textId="77777777" w:rsidR="00A44B70" w:rsidRDefault="00A44B70" w:rsidP="00A44B70">
      <w:pPr>
        <w:pStyle w:val="Tekstpodstawowy"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AE5403">
        <w:lastRenderedPageBreak/>
        <w:t>zakup materiałów remontowych.</w:t>
      </w:r>
    </w:p>
    <w:p w14:paraId="1CDF83CD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5A3E7CBB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0AF539E4" w14:textId="77777777" w:rsidR="00A44B70" w:rsidRDefault="00A44B70" w:rsidP="00A44B70">
      <w:pPr>
        <w:pStyle w:val="Tekstpodstawowy"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4"/>
        <w:gridCol w:w="113"/>
        <w:gridCol w:w="4148"/>
        <w:gridCol w:w="17"/>
      </w:tblGrid>
      <w:tr w:rsidR="00A44B70" w:rsidRPr="00A44B70" w14:paraId="159D44B7" w14:textId="77777777" w:rsidTr="0010180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1"/>
              <w:gridCol w:w="2663"/>
            </w:tblGrid>
            <w:tr w:rsidR="00A44B70" w:rsidRPr="00A44B70" w14:paraId="5FA13F99" w14:textId="77777777" w:rsidTr="0010180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041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DC2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4811A759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84DE835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8"/>
            </w:tblGrid>
            <w:tr w:rsidR="00A44B70" w:rsidRPr="00A44B70" w14:paraId="37E553D3" w14:textId="77777777" w:rsidTr="0010180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2228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 </w:t>
                  </w:r>
                </w:p>
                <w:p w14:paraId="0B751766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260F66B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73CDA675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3377CA6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481E397F" w14:textId="77777777" w:rsidTr="00101806">
        <w:trPr>
          <w:trHeight w:val="850"/>
        </w:trPr>
        <w:tc>
          <w:tcPr>
            <w:tcW w:w="5102" w:type="dxa"/>
          </w:tcPr>
          <w:p w14:paraId="4D61CBC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BD3DDC6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14:paraId="49EFC328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0E1EA14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686D3B7C" w14:textId="77777777" w:rsidTr="00101806">
        <w:trPr>
          <w:trHeight w:val="40"/>
        </w:trPr>
        <w:tc>
          <w:tcPr>
            <w:tcW w:w="5102" w:type="dxa"/>
          </w:tcPr>
          <w:p w14:paraId="4A909E05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90AFA56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25328AE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1F06F18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7D4F916E" w14:textId="77777777" w:rsidTr="0010180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5"/>
            </w:tblGrid>
            <w:tr w:rsidR="00A44B70" w:rsidRPr="00A44B70" w14:paraId="481D752E" w14:textId="77777777" w:rsidTr="00101806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E3A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2D2534B0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076308A7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55CCAF37" w14:textId="77777777" w:rsidTr="00101806">
        <w:trPr>
          <w:trHeight w:val="74"/>
        </w:trPr>
        <w:tc>
          <w:tcPr>
            <w:tcW w:w="5102" w:type="dxa"/>
          </w:tcPr>
          <w:p w14:paraId="708B33F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754EF62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0070510E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6FE2406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318D2D74" w14:textId="77777777" w:rsidTr="0010180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1239"/>
              <w:gridCol w:w="839"/>
              <w:gridCol w:w="814"/>
              <w:gridCol w:w="739"/>
              <w:gridCol w:w="830"/>
              <w:gridCol w:w="830"/>
              <w:gridCol w:w="846"/>
              <w:gridCol w:w="739"/>
              <w:gridCol w:w="830"/>
              <w:gridCol w:w="830"/>
            </w:tblGrid>
            <w:tr w:rsidR="00A44B70" w:rsidRPr="00A44B70" w14:paraId="33BF50CC" w14:textId="77777777" w:rsidTr="0010180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6ABE9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E9D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FCE8E5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573A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5B8F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A44B70" w:rsidRPr="00A44B70" w14:paraId="6774B449" w14:textId="77777777" w:rsidTr="00101806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4D8B5F66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BC3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AD5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2217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BD7F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95C4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57F1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AD4A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C9B9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8FE0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8420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A44B70" w:rsidRPr="00A44B70" w14:paraId="78B85687" w14:textId="77777777" w:rsidTr="00101806">
              <w:trPr>
                <w:trHeight w:val="157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354DA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DB0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1 204 538,00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C5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0F2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4C5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B8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3E0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FF1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000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E5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708D6B8" w14:textId="77777777" w:rsidTr="0010180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753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FE9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C1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50C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86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32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C9F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D6E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60E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B49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D8D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27EF198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0FEE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1B6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986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D08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A3B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FF9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439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CC1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8EC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9B5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B05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D2A9194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4032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67E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C31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1 042 929,00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14D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D97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B39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A01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AD2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1 042 929,00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959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A4F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838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AD2B99E" w14:textId="77777777" w:rsidTr="00101806">
              <w:trPr>
                <w:trHeight w:val="113"/>
              </w:trPr>
              <w:tc>
                <w:tcPr>
                  <w:tcW w:w="566" w:type="dxa"/>
                </w:tcPr>
                <w:p w14:paraId="151FDC2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024E375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0DACBBC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6AD62B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4B1F78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A70D99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6586BD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92F00B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B3B108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13F5A65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51FA4FC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0DD7510A" w14:textId="77777777" w:rsidTr="0010180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AAB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A01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975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1 042 929,00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416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8B0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47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660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0C8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1 042 929,00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75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FE1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3E2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357C7CAA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96AC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F42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D0A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29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491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D0B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D78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D77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DB6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E85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0BD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209FF1E" w14:textId="77777777" w:rsidTr="00101806">
              <w:trPr>
                <w:trHeight w:val="113"/>
              </w:trPr>
              <w:tc>
                <w:tcPr>
                  <w:tcW w:w="566" w:type="dxa"/>
                </w:tcPr>
                <w:p w14:paraId="03C7458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0EC2EF4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67619F0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71F9B0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028B253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F1EDE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E3F787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3FC41B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F72124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634E18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5BCAB7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34938EB0" w14:textId="77777777" w:rsidTr="0010180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FF7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0CD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6BC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786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EF7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E06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954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56F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C0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3F1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979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524E2A5" w14:textId="77777777" w:rsidTr="0010180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B6D4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A20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DD8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6EF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DB4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836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878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AEC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9C2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3CE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BDA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FB74378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91E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536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C7B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14D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857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29D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C24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AE8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51B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DFE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9BA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F603171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239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3F4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93E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D9D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F8C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C4C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FCD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5E9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723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E8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AE6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2519504" w14:textId="77777777" w:rsidTr="0010180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651C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D1B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4A2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34F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06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BF1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6E9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125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776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A8C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447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33FBF886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9EDC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20A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Pozostałe instytucje kultury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AD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E5C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EBB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000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E9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697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66E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64A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AE4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82BF351" w14:textId="77777777" w:rsidTr="0010180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EED7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96D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26D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442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4BA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13B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8A6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4D9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6DF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156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587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7551590" w14:textId="77777777" w:rsidTr="00101806">
              <w:trPr>
                <w:trHeight w:val="148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457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B44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1 204 538,00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F88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B42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DC1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467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F58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18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43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71E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46291811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A44B70" w:rsidRPr="00A44B70" w14:paraId="0C0D8570" w14:textId="77777777" w:rsidTr="00101806">
        <w:trPr>
          <w:trHeight w:val="215"/>
        </w:trPr>
        <w:tc>
          <w:tcPr>
            <w:tcW w:w="5102" w:type="dxa"/>
          </w:tcPr>
          <w:p w14:paraId="1015767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26F477E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22167B7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538AB9F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01DC4DEC" w14:textId="77777777" w:rsidTr="0010180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239"/>
              <w:gridCol w:w="856"/>
              <w:gridCol w:w="854"/>
              <w:gridCol w:w="791"/>
              <w:gridCol w:w="791"/>
              <w:gridCol w:w="791"/>
              <w:gridCol w:w="867"/>
              <w:gridCol w:w="791"/>
              <w:gridCol w:w="791"/>
              <w:gridCol w:w="791"/>
            </w:tblGrid>
            <w:tr w:rsidR="00A44B70" w:rsidRPr="00A44B70" w14:paraId="45A3376C" w14:textId="77777777" w:rsidTr="0010180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D67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05E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1 204 538,00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EF7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A64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D98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C5B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F33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402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0B1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D6F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5871515" w14:textId="77777777" w:rsidTr="00101806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F4C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B8F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651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3EA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87C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C79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0EC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6B0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1 104 278,00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8BF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356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E87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5A40C542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7BA5FB25" w14:textId="77777777" w:rsidR="00A44B70" w:rsidRPr="00A44B70" w:rsidRDefault="00A44B70" w:rsidP="00A44B70">
      <w:pPr>
        <w:jc w:val="left"/>
        <w:rPr>
          <w:sz w:val="20"/>
          <w:szCs w:val="20"/>
          <w:lang w:bidi="ar-SA"/>
        </w:rPr>
      </w:pPr>
    </w:p>
    <w:p w14:paraId="1B281ABA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03CAD5C0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47271317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3DFB9260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4F760C7C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39067639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34DB7BED" w14:textId="77777777" w:rsidR="00A44B70" w:rsidRDefault="00A44B70" w:rsidP="00A44B70">
      <w:pPr>
        <w:pStyle w:val="Tekstpodstawowy"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113"/>
        <w:gridCol w:w="2998"/>
        <w:gridCol w:w="1140"/>
        <w:gridCol w:w="107"/>
      </w:tblGrid>
      <w:tr w:rsidR="00A44B70" w:rsidRPr="00A44B70" w14:paraId="5CDE96BF" w14:textId="77777777" w:rsidTr="0010180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2618"/>
            </w:tblGrid>
            <w:tr w:rsidR="00A44B70" w:rsidRPr="00A44B70" w14:paraId="2A49BBF0" w14:textId="77777777" w:rsidTr="0010180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DCC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428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69BBB4EF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119315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8"/>
            </w:tblGrid>
            <w:tr w:rsidR="00A44B70" w:rsidRPr="00A44B70" w14:paraId="11D53156" w14:textId="77777777" w:rsidTr="0010180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458E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 </w:t>
                  </w:r>
                </w:p>
                <w:p w14:paraId="468415BA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544262C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3AD26212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4091E5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7A9F4730" w14:textId="77777777" w:rsidTr="00101806">
        <w:trPr>
          <w:trHeight w:val="850"/>
        </w:trPr>
        <w:tc>
          <w:tcPr>
            <w:tcW w:w="5102" w:type="dxa"/>
          </w:tcPr>
          <w:p w14:paraId="624A09B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D643DC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14:paraId="19A3A669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633C1D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7C417782" w14:textId="77777777" w:rsidTr="00101806">
        <w:trPr>
          <w:trHeight w:val="40"/>
        </w:trPr>
        <w:tc>
          <w:tcPr>
            <w:tcW w:w="5102" w:type="dxa"/>
          </w:tcPr>
          <w:p w14:paraId="4B7AFB97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812B32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106F130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03A51D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286315A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5FE763B6" w14:textId="77777777" w:rsidTr="0010180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5"/>
            </w:tblGrid>
            <w:tr w:rsidR="00A44B70" w:rsidRPr="00A44B70" w14:paraId="7536CE16" w14:textId="77777777" w:rsidTr="00101806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B50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528D2364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0B93A7D8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A9ACE4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3BA51839" w14:textId="77777777" w:rsidTr="00101806">
        <w:trPr>
          <w:trHeight w:val="74"/>
        </w:trPr>
        <w:tc>
          <w:tcPr>
            <w:tcW w:w="5102" w:type="dxa"/>
          </w:tcPr>
          <w:p w14:paraId="4AE91DA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C225B2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7D10448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7420F894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2FED3F6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3D59B5B1" w14:textId="77777777" w:rsidTr="0010180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243"/>
              <w:gridCol w:w="814"/>
              <w:gridCol w:w="789"/>
              <w:gridCol w:w="750"/>
              <w:gridCol w:w="834"/>
              <w:gridCol w:w="834"/>
              <w:gridCol w:w="814"/>
              <w:gridCol w:w="750"/>
              <w:gridCol w:w="834"/>
              <w:gridCol w:w="834"/>
            </w:tblGrid>
            <w:tr w:rsidR="00A44B70" w:rsidRPr="00A44B70" w14:paraId="62B2A18A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9F0E1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317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337DE5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B334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92D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A44B70" w:rsidRPr="00A44B70" w14:paraId="55F7BC9A" w14:textId="77777777" w:rsidTr="00101806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79EC1DFF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AAEE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70DC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8044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6A19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202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D85A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E085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107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0112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FDD6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A44B70" w:rsidRPr="00A44B70" w14:paraId="6BF0F6F4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0B533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8319D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89A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994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5B8CE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38A95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C6713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EED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C1014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5BA8F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6EA65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4C0977C9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DF4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7C11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8631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DE58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B887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02DC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9FE1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6AD4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2315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AD6E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42E8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09E5AD4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413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2F99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D512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EE2F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6E92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ACCD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127D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3990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3C8D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BB0C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9744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7FE0523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F2FB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72C6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EE42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36E4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9956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51F1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7195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4D47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6836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B375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7F9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3298C025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1803D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8B0D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5F2F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7B28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9682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D31A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5AD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A1FF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7F3A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B5A1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BC09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30456F59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00A0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75CBBE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16A3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42C3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07C2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836B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7F40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A944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8384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48BC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35F2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7CF0BED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CD748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FD79E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5DD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F3C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2576B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47CDE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B3E49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AF5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D6C76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ACF34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FD55B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73ED4BAC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5BE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6F6A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1EAD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-13 572,00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B298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4D7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6006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9E9B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8568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CE16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AFC3C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7365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3357339F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070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3C05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7460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C6C57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1A22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554D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4337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8209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74D6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2043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9C0D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8008E6F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433D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60AE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D68E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D709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4CCB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F228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BC9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742D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ACF4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F771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991F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57F8F6E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527E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8416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2C62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8413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B01F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868C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79B2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7848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4F23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CC50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06FD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139923D1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E404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CE400E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2E74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0187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851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DDB4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1D65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7724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82F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CE7C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3DE6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C818DF0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CB16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EF3B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9977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4891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C47E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EF56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A639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C520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3C82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1A84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1832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AED9A27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F2C6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7E50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932E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3869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F163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3064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4BFA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8B4F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459E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8CBE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33B7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909E7F8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F940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F6DF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9B1B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4447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2D0B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E97C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1CB9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D3ED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FD0A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3C89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33EB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467A292F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4E7B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90B24E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3E42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54A9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C790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C9F8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17DB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00C9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F475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153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63FC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F8662B4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8AD32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D277C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B82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861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67C72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4EE04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FEF2D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DCE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463A3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33A90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E7ED4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09524F85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904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D85A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D53E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1 101 359,00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87E8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B41C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6903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72E3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4386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504D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766C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E9C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BEF0B4D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54B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BE18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8955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1 101 359,00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72B5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75E0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0460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B7FE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71A2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288A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25E7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FD51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783C45E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1867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0D9C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E760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1 101 359,00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2341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46E6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D4E4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0A4E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2103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5354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A6F3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A4DB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A869DCA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0F2D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0C76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F3F3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A128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5993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29F9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1B6A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8169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8032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E27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8209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350AC910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027E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8E864E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38F1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44BE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-88 808,00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0B6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002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F453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E5D6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1911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79E9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C815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1B473569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0385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F218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6E91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8695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E674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DEB5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B01F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7168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822E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05E1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6BEE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5AADC0E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D8B02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EB56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215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057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E76D4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58AAC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9C024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7A2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86E6F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57FE5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C5B48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1E44AD0F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F675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3AA2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3E7E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51A5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0014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EB95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84A2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2231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A2B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F479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B12F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F35302D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EBE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A7D8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F424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E25C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D60B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5647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C045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F790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2483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98E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6A56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6E511BE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5DF3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091D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8285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185A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01F0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3D39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A407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72C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F673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6EC1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B082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B4B5D77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698B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E680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96E3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725F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8BF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405F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4F6D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EA5D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C2B9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183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89CF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B4FDB54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D89F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AB31D4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7F8F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6644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20E7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21C8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C9E4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1486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3C19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6380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F9E7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8C4C017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0F04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2DCB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9AD7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10CA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F391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ECFB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2C8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F61C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7C07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FDB5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E7C5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A03FF58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A0BD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44C7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6F8A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EF79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C2CC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D88A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F824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48B1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8FA4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5549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C3CC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F65FD21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7D27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331D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B1D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3E9A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6D74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E6A9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BBD2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4780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C9B5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08F2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FD11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DCC37BB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CD2A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F1A074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68BA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97E5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060D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FE98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FB11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E8DA2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4EE9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2F9F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B648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1658E236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82CC9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F0680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530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FB2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2F939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3E80F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E7686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8F2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2DC33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A7A16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E6ABC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428AE078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014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C6AC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8ABC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2010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F25D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A917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AD06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9E14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41CF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7DD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2635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1B1B34A8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34D5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1B60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124E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17D3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DBC3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B43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5BF0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F407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A1BC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7B03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0773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4FFE66F3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FCE2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5503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32CE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EEC2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6FB5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4607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6843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BD00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996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BEE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BDD8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83DD053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0491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22A1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589B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06D9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94AB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3466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109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1A2E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381D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9BE3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265F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8E4AA98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DF11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2C60F1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EA1A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B6C0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B96B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1CC5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8E1C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A3D4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E7AA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5388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7692A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4CE08621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715D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11D2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232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731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1F982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1D4B4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DD389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886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6A6EB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26757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763BC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2F0C4D98" w14:textId="77777777" w:rsidTr="0010180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805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6A07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5B4D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67E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B41E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B2B2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27B6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45C1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E5B2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C2E8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2BE5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53064393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9916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2A4C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9351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5E34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C2E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3334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2417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57D6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944E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4C29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8B8C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42227971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B339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73C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DD65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84585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CE24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C2C41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9ACE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BE2A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20ED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0D5A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054D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17DAAD17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9C1A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65F0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8A76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BBB3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9227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B02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E2F0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E83A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E217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5E29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27BF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6B918B6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1696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23A0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A027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CEE0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4BD9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9258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1EC0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7F08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24E4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26D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B362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61B9F3BA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5CDD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6952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425F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2900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B9DE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5867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3DA6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E2E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488B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CBB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E34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E88187F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801D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B36D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30C7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182C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2CE7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720E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5A21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94A3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F005D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D640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3F0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01113CB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87B2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27D0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416D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D1C1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B33B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B9E0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AC61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D4B4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C9E4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012C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E57F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4BEA2B45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118C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16A4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8198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7950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BF5B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F649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21A1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0CC0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F642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14C6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D2CB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466F0D14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AE36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2275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B9DC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FBFA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8D2B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F7CCC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6FD1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7B07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AD5E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BBA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A0A6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FA4ADDA" w14:textId="77777777" w:rsidTr="0010180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5A06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8F7EEC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0343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F04D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A233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5F72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69A6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3D82E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4E2C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D42A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3411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3B89E34F" w14:textId="77777777" w:rsidTr="0010180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5B5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D59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1 564 837,00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22E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-82 548,00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D27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69C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36B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819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1 647 385,00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59E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2F5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D5F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EE564C1" w14:textId="77777777" w:rsidTr="0010180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2163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BB4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1 564 837,00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AB9B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-82 548,00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2BBB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8B52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A3FD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F9DB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1 647 385,00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2D02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7102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3684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28DED6C4" w14:textId="77777777" w:rsidTr="0010180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739F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56E03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5708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9F7B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4185D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98AB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A512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7855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2CAA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501B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8CE277B" w14:textId="77777777" w:rsidTr="0010180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1F38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818C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262 670,00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A32A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-100 548,00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5ED4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CF85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FEDE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5CD7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363 218,00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9452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F802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32EF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1D0E3EA3" w14:textId="77777777" w:rsidTr="0010180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D5A6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2B8A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39DB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262 670,00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6394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-100 548,00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0B47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8C26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6BC9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DB82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363 218,00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EC58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B99B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4CFA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73CC2EF1" w14:textId="77777777" w:rsidTr="0010180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5C37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8745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2F0D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F12E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5A9E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39EF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55AD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1 190 167,00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ADB6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FA41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787A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7B31B780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359C1B72" w14:textId="77777777" w:rsidR="00A44B70" w:rsidRPr="00A44B70" w:rsidRDefault="00A44B70" w:rsidP="00A44B70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2273"/>
        <w:gridCol w:w="113"/>
        <w:gridCol w:w="3963"/>
        <w:gridCol w:w="279"/>
        <w:gridCol w:w="113"/>
      </w:tblGrid>
      <w:tr w:rsidR="00A44B70" w:rsidRPr="00A44B70" w14:paraId="6F4AE367" w14:textId="77777777" w:rsidTr="00101806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557"/>
            </w:tblGrid>
            <w:tr w:rsidR="00A44B70" w:rsidRPr="00A44B70" w14:paraId="1BE95AD0" w14:textId="77777777" w:rsidTr="0010180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F5C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46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624DA531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7C73B84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2"/>
            </w:tblGrid>
            <w:tr w:rsidR="00A44B70" w:rsidRPr="00A44B70" w14:paraId="07EEE119" w14:textId="77777777" w:rsidTr="00101806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1451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 </w:t>
                  </w:r>
                </w:p>
                <w:p w14:paraId="556F2757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24450C2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723E3BC5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887DD8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17396690" w14:textId="77777777" w:rsidTr="00101806">
        <w:trPr>
          <w:trHeight w:val="1133"/>
        </w:trPr>
        <w:tc>
          <w:tcPr>
            <w:tcW w:w="2638" w:type="dxa"/>
          </w:tcPr>
          <w:p w14:paraId="2702D25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324B367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A75EA59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14:paraId="68AC0DC1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B98928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099AC51D" w14:textId="77777777" w:rsidTr="00101806">
        <w:trPr>
          <w:trHeight w:val="20"/>
        </w:trPr>
        <w:tc>
          <w:tcPr>
            <w:tcW w:w="2638" w:type="dxa"/>
          </w:tcPr>
          <w:p w14:paraId="102053E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43401B4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D63B336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44DEE37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35C9966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19B305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0BE278B1" w14:textId="77777777" w:rsidTr="00101806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80"/>
            </w:tblGrid>
            <w:tr w:rsidR="00A44B70" w:rsidRPr="00A44B70" w14:paraId="42EAB785" w14:textId="77777777" w:rsidTr="00101806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A9E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14:paraId="418F306C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2D418789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5F9669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6CBFE2B4" w14:textId="77777777" w:rsidTr="00101806">
        <w:trPr>
          <w:trHeight w:val="100"/>
        </w:trPr>
        <w:tc>
          <w:tcPr>
            <w:tcW w:w="2638" w:type="dxa"/>
          </w:tcPr>
          <w:p w14:paraId="0A3CE81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5DA12A6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AE5708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1F1B28E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6FFD571F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504305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63338D0C" w14:textId="77777777" w:rsidTr="00101806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6357"/>
              <w:gridCol w:w="1869"/>
            </w:tblGrid>
            <w:tr w:rsidR="00A44B70" w:rsidRPr="00A44B70" w14:paraId="182FAA12" w14:textId="77777777" w:rsidTr="00101806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916D1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D1A7C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DB042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A44B70" w:rsidRPr="00A44B70" w14:paraId="7D691CBF" w14:textId="77777777" w:rsidTr="00101806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431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A47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3E9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1678D82E" w14:textId="77777777" w:rsidTr="0010180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0B4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E59F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DB36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360 299,00</w:t>
                  </w:r>
                </w:p>
              </w:tc>
            </w:tr>
            <w:tr w:rsidR="00A44B70" w:rsidRPr="00A44B70" w14:paraId="31CE79F1" w14:textId="77777777" w:rsidTr="0010180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1B0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A05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ACB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360 299,00</w:t>
                  </w:r>
                </w:p>
              </w:tc>
            </w:tr>
            <w:tr w:rsidR="00A44B70" w:rsidRPr="00A44B70" w14:paraId="1AA34332" w14:textId="77777777" w:rsidTr="0010180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D26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16E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735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360 299,00</w:t>
                  </w:r>
                </w:p>
              </w:tc>
            </w:tr>
          </w:tbl>
          <w:p w14:paraId="04559B4D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A44B70" w:rsidRPr="00A44B70" w14:paraId="627F974C" w14:textId="77777777" w:rsidTr="00101806">
        <w:trPr>
          <w:trHeight w:val="99"/>
        </w:trPr>
        <w:tc>
          <w:tcPr>
            <w:tcW w:w="2638" w:type="dxa"/>
          </w:tcPr>
          <w:p w14:paraId="4BB6E86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42FF094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D145378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1FD2F88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7B9586B8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25E30B6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7E5FAB26" w14:textId="77777777" w:rsidTr="00101806">
        <w:tc>
          <w:tcPr>
            <w:tcW w:w="2638" w:type="dxa"/>
          </w:tcPr>
          <w:p w14:paraId="53DC2F0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2026"/>
              <w:gridCol w:w="1395"/>
              <w:gridCol w:w="1854"/>
            </w:tblGrid>
            <w:tr w:rsidR="00A44B70" w:rsidRPr="00A44B70" w14:paraId="1379B650" w14:textId="77777777" w:rsidTr="0010180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FE8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274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1 204 538,00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DAE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C3A6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1 564 837,00</w:t>
                  </w:r>
                </w:p>
              </w:tc>
            </w:tr>
            <w:tr w:rsidR="00A44B70" w:rsidRPr="00A44B70" w14:paraId="0466F93A" w14:textId="77777777" w:rsidTr="0010180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CA0B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DD9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360 299,00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C7C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482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0,00</w:t>
                  </w:r>
                </w:p>
              </w:tc>
            </w:tr>
            <w:tr w:rsidR="00A44B70" w:rsidRPr="00A44B70" w14:paraId="59C3DCAF" w14:textId="77777777" w:rsidTr="0010180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D47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2A5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1 564 837,00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976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4D4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1 564 837,00</w:t>
                  </w:r>
                </w:p>
              </w:tc>
            </w:tr>
          </w:tbl>
          <w:p w14:paraId="49F60662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3735D0EF" w14:textId="77777777" w:rsidR="00A44B70" w:rsidRPr="00A44B70" w:rsidRDefault="00A44B70" w:rsidP="00A44B70">
      <w:pPr>
        <w:jc w:val="left"/>
        <w:rPr>
          <w:sz w:val="20"/>
          <w:szCs w:val="20"/>
          <w:lang w:bidi="ar-SA"/>
        </w:rPr>
      </w:pPr>
    </w:p>
    <w:p w14:paraId="79BB98F5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34131E2E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3D88B67D" w14:textId="77777777" w:rsidR="00A44B70" w:rsidRDefault="00A44B70" w:rsidP="00A44B70">
      <w:pPr>
        <w:pStyle w:val="Tekstpodstawowy"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113"/>
        <w:gridCol w:w="4134"/>
        <w:gridCol w:w="44"/>
        <w:gridCol w:w="113"/>
      </w:tblGrid>
      <w:tr w:rsidR="00A44B70" w:rsidRPr="00A44B70" w14:paraId="27449DE4" w14:textId="77777777" w:rsidTr="0010180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2593"/>
            </w:tblGrid>
            <w:tr w:rsidR="00A44B70" w:rsidRPr="00A44B70" w14:paraId="55E3538C" w14:textId="77777777" w:rsidTr="0010180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52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E2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0D08F27C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B4B439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8"/>
            </w:tblGrid>
            <w:tr w:rsidR="00A44B70" w:rsidRPr="00A44B70" w14:paraId="450C53B1" w14:textId="77777777" w:rsidTr="0010180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72DF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 </w:t>
                  </w:r>
                </w:p>
                <w:p w14:paraId="5EDC7528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4A87567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04F385F2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D6643D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0DA39098" w14:textId="77777777" w:rsidTr="00101806">
        <w:trPr>
          <w:trHeight w:val="850"/>
        </w:trPr>
        <w:tc>
          <w:tcPr>
            <w:tcW w:w="5102" w:type="dxa"/>
          </w:tcPr>
          <w:p w14:paraId="0E69FC1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2F7A93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14:paraId="422252D4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9D0784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4F818288" w14:textId="77777777" w:rsidTr="00101806">
        <w:trPr>
          <w:trHeight w:val="20"/>
        </w:trPr>
        <w:tc>
          <w:tcPr>
            <w:tcW w:w="5102" w:type="dxa"/>
          </w:tcPr>
          <w:p w14:paraId="56EEC54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113E9A6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13F75482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1271B27B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ED8D574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19D1563D" w14:textId="77777777" w:rsidTr="00101806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5"/>
            </w:tblGrid>
            <w:tr w:rsidR="00A44B70" w:rsidRPr="00A44B70" w14:paraId="6AAB198B" w14:textId="77777777" w:rsidTr="00101806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688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40FFCCED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30657B5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03A5B67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40140285" w14:textId="77777777" w:rsidTr="00101806">
        <w:trPr>
          <w:trHeight w:val="105"/>
        </w:trPr>
        <w:tc>
          <w:tcPr>
            <w:tcW w:w="5102" w:type="dxa"/>
          </w:tcPr>
          <w:p w14:paraId="0EE61125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B2C67A6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61910F6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1509339F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D0E13A2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3BC8136C" w14:textId="77777777" w:rsidTr="0010180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2"/>
              <w:gridCol w:w="444"/>
              <w:gridCol w:w="5665"/>
              <w:gridCol w:w="1581"/>
            </w:tblGrid>
            <w:tr w:rsidR="00A44B70" w:rsidRPr="00A44B70" w14:paraId="0D4B077A" w14:textId="77777777" w:rsidTr="0010180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8BE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B96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0C1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C0B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1CC7A604" w14:textId="77777777" w:rsidTr="0010180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A8D9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A44B70" w:rsidRPr="00A44B70" w14:paraId="5E1C4039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A31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C00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FDD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585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1EB75A53" w14:textId="77777777" w:rsidTr="0010180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A82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A44B70" w:rsidRPr="00A44B70" w14:paraId="6D1B63D9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F5B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9BC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2EA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064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7D53A89B" w14:textId="77777777" w:rsidTr="0010180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2736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7AA2A5D0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0038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A44B70" w:rsidRPr="00A44B70" w14:paraId="74DD498D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315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2B0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838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F58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1EFABFF1" w14:textId="77777777" w:rsidTr="0010180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917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998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18 000,00</w:t>
                  </w:r>
                </w:p>
              </w:tc>
            </w:tr>
            <w:tr w:rsidR="00A44B70" w:rsidRPr="00A44B70" w14:paraId="3F401508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54D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C99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BD7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F08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289E774D" w14:textId="77777777" w:rsidTr="0010180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BC8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909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18 000,00</w:t>
                  </w:r>
                </w:p>
              </w:tc>
            </w:tr>
            <w:tr w:rsidR="00A44B70" w:rsidRPr="00A44B70" w14:paraId="479B70ED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904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AD2BC5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18F8F6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0E5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428B0075" w14:textId="77777777" w:rsidTr="0010180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07B8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35CEC9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596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18 000,00</w:t>
                  </w:r>
                </w:p>
              </w:tc>
            </w:tr>
            <w:tr w:rsidR="00A44B70" w:rsidRPr="00A44B70" w14:paraId="3A6F8725" w14:textId="77777777" w:rsidTr="0010180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6C0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7456AF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D2517D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517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4467A9B0" w14:textId="77777777" w:rsidTr="0010180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5767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F6C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89B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10 000,00</w:t>
                  </w:r>
                </w:p>
              </w:tc>
            </w:tr>
            <w:tr w:rsidR="00A44B70" w:rsidRPr="00A44B70" w14:paraId="1D3C1CD4" w14:textId="77777777" w:rsidTr="0010180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A2F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FAA02B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4BF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58D7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10 000,00</w:t>
                  </w:r>
                </w:p>
              </w:tc>
            </w:tr>
            <w:tr w:rsidR="00A44B70" w:rsidRPr="00A44B70" w14:paraId="13ECCC42" w14:textId="77777777" w:rsidTr="0010180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B9FF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425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706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8 000,00</w:t>
                  </w:r>
                </w:p>
              </w:tc>
            </w:tr>
            <w:tr w:rsidR="00A44B70" w:rsidRPr="00A44B70" w14:paraId="19E37168" w14:textId="77777777" w:rsidTr="0010180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BE7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79EBC7C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E4F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4A9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8 000,00</w:t>
                  </w:r>
                </w:p>
              </w:tc>
            </w:tr>
            <w:tr w:rsidR="00A44B70" w:rsidRPr="00A44B70" w14:paraId="2E2DAB48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6CB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4CD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17E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77B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2E0F4030" w14:textId="77777777" w:rsidTr="0010180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C70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BB5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94 000,00</w:t>
                  </w:r>
                </w:p>
              </w:tc>
            </w:tr>
            <w:tr w:rsidR="00A44B70" w:rsidRPr="00A44B70" w14:paraId="104B572D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2D8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87C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DC0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CB7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72D818C1" w14:textId="77777777" w:rsidTr="0010180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07E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14D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94 000,00</w:t>
                  </w:r>
                </w:p>
              </w:tc>
            </w:tr>
            <w:tr w:rsidR="00A44B70" w:rsidRPr="00A44B70" w14:paraId="03806346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A65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00C25C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D11484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027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7248C0FD" w14:textId="77777777" w:rsidTr="0010180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2D1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A67180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B48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94 000,00</w:t>
                  </w:r>
                </w:p>
              </w:tc>
            </w:tr>
            <w:tr w:rsidR="00A44B70" w:rsidRPr="00A44B70" w14:paraId="1DF7B65E" w14:textId="77777777" w:rsidTr="0010180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B19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D4A5F5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938C3A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D43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6FA16985" w14:textId="77777777" w:rsidTr="0010180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0811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5EC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A42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94 000,00</w:t>
                  </w:r>
                </w:p>
              </w:tc>
            </w:tr>
            <w:tr w:rsidR="00A44B70" w:rsidRPr="00A44B70" w14:paraId="49C72C5F" w14:textId="77777777" w:rsidTr="0010180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0F1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0020E9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A9C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Biura Wystaw Artystycznych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093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94 000,00</w:t>
                  </w:r>
                </w:p>
              </w:tc>
            </w:tr>
            <w:tr w:rsidR="00A44B70" w:rsidRPr="00A44B70" w14:paraId="4862ED70" w14:textId="77777777" w:rsidTr="0010180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0FB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3CE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112 000,00</w:t>
                  </w:r>
                </w:p>
              </w:tc>
            </w:tr>
            <w:tr w:rsidR="00A44B70" w:rsidRPr="00A44B70" w14:paraId="4AB31363" w14:textId="77777777" w:rsidTr="0010180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D02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782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34C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84F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200BFA56" w14:textId="77777777" w:rsidTr="0010180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B944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72E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112 000,00</w:t>
                  </w:r>
                </w:p>
              </w:tc>
            </w:tr>
            <w:tr w:rsidR="00A44B70" w:rsidRPr="00A44B70" w14:paraId="390826EB" w14:textId="77777777" w:rsidTr="0010180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F76B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AB45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4F6E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09D1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4D77DD1F" w14:textId="77777777" w:rsidTr="00101806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9E6D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A1F1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112 000,00</w:t>
                  </w:r>
                </w:p>
              </w:tc>
            </w:tr>
          </w:tbl>
          <w:p w14:paraId="0A6ABC57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059DEA75" w14:textId="77777777" w:rsidR="00A44B70" w:rsidRPr="00A44B70" w:rsidRDefault="00A44B70" w:rsidP="00A44B70">
      <w:pPr>
        <w:jc w:val="left"/>
        <w:rPr>
          <w:sz w:val="20"/>
          <w:szCs w:val="20"/>
          <w:lang w:bidi="ar-SA"/>
        </w:rPr>
      </w:pPr>
    </w:p>
    <w:p w14:paraId="2B9F4FBD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638C269E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6111F916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1A179C6E" w14:textId="77777777" w:rsidR="00A44B70" w:rsidRDefault="00A44B70" w:rsidP="00A44B70">
      <w:pPr>
        <w:pStyle w:val="Tekstpodstawowy"/>
        <w:widowControl w:val="0"/>
        <w:spacing w:line="360" w:lineRule="auto"/>
      </w:pPr>
    </w:p>
    <w:p w14:paraId="1E65811D" w14:textId="77777777" w:rsidR="00A44B70" w:rsidRPr="00A44B70" w:rsidRDefault="00A44B70" w:rsidP="00A44B70">
      <w:pPr>
        <w:spacing w:after="160" w:line="259" w:lineRule="auto"/>
        <w:jc w:val="left"/>
        <w:rPr>
          <w:sz w:val="20"/>
          <w:szCs w:val="20"/>
          <w:lang w:bidi="ar-SA"/>
        </w:rPr>
      </w:pPr>
    </w:p>
    <w:p w14:paraId="3716F78C" w14:textId="77777777" w:rsidR="00A44B70" w:rsidRPr="00A44B70" w:rsidRDefault="00A44B70" w:rsidP="00A44B70">
      <w:pPr>
        <w:spacing w:after="160" w:line="259" w:lineRule="auto"/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113"/>
        <w:gridCol w:w="4170"/>
        <w:gridCol w:w="42"/>
        <w:gridCol w:w="71"/>
      </w:tblGrid>
      <w:tr w:rsidR="00A44B70" w:rsidRPr="00A44B70" w14:paraId="69569EA5" w14:textId="77777777" w:rsidTr="0010180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2597"/>
            </w:tblGrid>
            <w:tr w:rsidR="00A44B70" w:rsidRPr="00A44B70" w14:paraId="00F7E800" w14:textId="77777777" w:rsidTr="0010180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90A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Segoe UI" w:eastAsia="Segoe UI" w:hAnsi="Segoe UI"/>
                      <w:b/>
                      <w:color w:val="000000"/>
                      <w:sz w:val="16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F60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418BF4E2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13E546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0"/>
            </w:tblGrid>
            <w:tr w:rsidR="00A44B70" w:rsidRPr="00A44B70" w14:paraId="55024C35" w14:textId="77777777" w:rsidTr="0010180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B6C0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5  </w:t>
                  </w:r>
                </w:p>
                <w:p w14:paraId="576AAF5A" w14:textId="77777777" w:rsidR="00A44B70" w:rsidRPr="00A44B70" w:rsidRDefault="00A44B70" w:rsidP="00A44B7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32D5F41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54326106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2" w:type="dxa"/>
          </w:tcPr>
          <w:p w14:paraId="2BC0FFDE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14:paraId="2624B593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776D3908" w14:textId="77777777" w:rsidTr="00101806">
        <w:trPr>
          <w:trHeight w:val="850"/>
        </w:trPr>
        <w:tc>
          <w:tcPr>
            <w:tcW w:w="5102" w:type="dxa"/>
          </w:tcPr>
          <w:p w14:paraId="3B10FC67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5AFDACE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14:paraId="1669CD15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" w:type="dxa"/>
          </w:tcPr>
          <w:p w14:paraId="73ED539A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14:paraId="72AD24E4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6CF491B9" w14:textId="77777777" w:rsidTr="00101806">
        <w:trPr>
          <w:trHeight w:val="20"/>
        </w:trPr>
        <w:tc>
          <w:tcPr>
            <w:tcW w:w="5102" w:type="dxa"/>
          </w:tcPr>
          <w:p w14:paraId="3431F20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B1DBAD8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3E95F04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" w:type="dxa"/>
          </w:tcPr>
          <w:p w14:paraId="193068F5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14:paraId="71372E35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61B6AEEA" w14:textId="77777777" w:rsidTr="00101806">
        <w:trPr>
          <w:trHeight w:val="708"/>
        </w:trPr>
        <w:tc>
          <w:tcPr>
            <w:tcW w:w="97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1"/>
            </w:tblGrid>
            <w:tr w:rsidR="00A44B70" w:rsidRPr="00A44B70" w14:paraId="4F175464" w14:textId="77777777" w:rsidTr="00101806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6AC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 xml:space="preserve">PLAN DOCHODÓW RACHUNKU DOCHODÓW JEDNOSTEK, O KTÓRYCH MOWA </w:t>
                  </w:r>
                  <w:r w:rsidRPr="00A44B7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br/>
                    <w:t>W ART. 223 UST. 1, ORAZ WYDATKÓW NIMI FINANSOWANYCH NA 2025 ROK - ZMIANA</w:t>
                  </w:r>
                </w:p>
              </w:tc>
            </w:tr>
          </w:tbl>
          <w:p w14:paraId="4D0D57EB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1" w:type="dxa"/>
          </w:tcPr>
          <w:p w14:paraId="13F2B92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5A94D388" w14:textId="77777777" w:rsidTr="00101806">
        <w:trPr>
          <w:trHeight w:val="81"/>
        </w:trPr>
        <w:tc>
          <w:tcPr>
            <w:tcW w:w="5102" w:type="dxa"/>
          </w:tcPr>
          <w:p w14:paraId="3861305C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388FBB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392E2B9F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" w:type="dxa"/>
          </w:tcPr>
          <w:p w14:paraId="3B4C41D0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14:paraId="7785943D" w14:textId="77777777" w:rsidR="00A44B70" w:rsidRPr="00A44B70" w:rsidRDefault="00A44B70" w:rsidP="00A44B7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A44B70" w:rsidRPr="00A44B70" w14:paraId="4B77D921" w14:textId="77777777" w:rsidTr="00101806">
        <w:tc>
          <w:tcPr>
            <w:tcW w:w="98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2"/>
              <w:gridCol w:w="909"/>
              <w:gridCol w:w="145"/>
              <w:gridCol w:w="4079"/>
              <w:gridCol w:w="1576"/>
              <w:gridCol w:w="1561"/>
            </w:tblGrid>
            <w:tr w:rsidR="00A44B70" w:rsidRPr="00A44B70" w14:paraId="07A58E7C" w14:textId="77777777" w:rsidTr="00101806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3ED7D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A8929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CBEF1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5DD3F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</w:tr>
            <w:tr w:rsidR="00A44B70" w:rsidRPr="00A44B70" w14:paraId="1702F412" w14:textId="77777777" w:rsidTr="00101806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7E14B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AE791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2801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9BB9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E6EC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D1A9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5216A2EE" w14:textId="77777777" w:rsidTr="0010180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13C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BC5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23C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480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75E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300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70DBBA9C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975550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54B11A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BF225E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61F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F4C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65E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</w:tr>
            <w:tr w:rsidR="00A44B70" w:rsidRPr="00A44B70" w14:paraId="022ECE82" w14:textId="77777777" w:rsidTr="0010180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EA4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BBE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0D5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F2C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B7E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141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7A632211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50E4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22E8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F2B3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9855D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151 699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E3D5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151 699</w:t>
                  </w:r>
                </w:p>
              </w:tc>
            </w:tr>
            <w:tr w:rsidR="00A44B70" w:rsidRPr="00A44B70" w14:paraId="283FFF2E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81ED79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242A28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1624F5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9F5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4F9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121 000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AAF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121 000</w:t>
                  </w:r>
                </w:p>
              </w:tc>
            </w:tr>
            <w:tr w:rsidR="00A44B70" w:rsidRPr="00A44B70" w14:paraId="16883C44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A2D50B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777D6CF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1CB2C2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CDB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63C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029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12 000</w:t>
                  </w:r>
                </w:p>
              </w:tc>
            </w:tr>
            <w:tr w:rsidR="00A44B70" w:rsidRPr="00A44B70" w14:paraId="338EA73E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37CB54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62431D9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3D2F78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EA4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DB5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9D3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109 000</w:t>
                  </w:r>
                </w:p>
              </w:tc>
            </w:tr>
            <w:tr w:rsidR="00A44B70" w:rsidRPr="00A44B70" w14:paraId="7417AB13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2B2C1F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EC76B9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377FB7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F32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E5D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6E4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430</w:t>
                  </w:r>
                </w:p>
              </w:tc>
            </w:tr>
            <w:tr w:rsidR="00A44B70" w:rsidRPr="00A44B70" w14:paraId="1A8A8E61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B0AFFD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0005085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C1CA38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44C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0F0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DC2E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430</w:t>
                  </w:r>
                </w:p>
              </w:tc>
            </w:tr>
            <w:tr w:rsidR="00A44B70" w:rsidRPr="00A44B70" w14:paraId="6E6BB2E2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084E58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56607B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641EC1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F412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20B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6 239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05F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6 239</w:t>
                  </w:r>
                </w:p>
              </w:tc>
            </w:tr>
            <w:tr w:rsidR="00A44B70" w:rsidRPr="00A44B70" w14:paraId="0A0A7FFE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4BA7B1E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711200D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AB73B3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1B7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F761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18D5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6 239</w:t>
                  </w:r>
                </w:p>
              </w:tc>
            </w:tr>
            <w:tr w:rsidR="00A44B70" w:rsidRPr="00A44B70" w14:paraId="5A01095B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FDCFA3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B7883C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9650533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322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8D42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14 220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F25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14 220</w:t>
                  </w:r>
                </w:p>
              </w:tc>
            </w:tr>
            <w:tr w:rsidR="00A44B70" w:rsidRPr="00A44B70" w14:paraId="4ECA4DED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4D0D28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0A29898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68D6C2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21C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E98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23E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19 305</w:t>
                  </w:r>
                </w:p>
              </w:tc>
            </w:tr>
            <w:tr w:rsidR="00A44B70" w:rsidRPr="00A44B70" w14:paraId="2172A126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21C645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56428FB5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29009B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829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6FAF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7999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-5 085</w:t>
                  </w:r>
                </w:p>
              </w:tc>
            </w:tr>
            <w:tr w:rsidR="00A44B70" w:rsidRPr="00A44B70" w14:paraId="48351641" w14:textId="77777777" w:rsidTr="0010180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59CFBFB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27BA978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D213FE7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5C8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930C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9 810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F693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9 810</w:t>
                  </w:r>
                </w:p>
              </w:tc>
            </w:tr>
            <w:tr w:rsidR="00A44B70" w:rsidRPr="00A44B70" w14:paraId="5F54028D" w14:textId="77777777" w:rsidTr="0010180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7A3A5F0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14:paraId="1C21B85D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4AA88E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B37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1394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00D0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9 810</w:t>
                  </w:r>
                </w:p>
              </w:tc>
            </w:tr>
            <w:tr w:rsidR="00A44B70" w:rsidRPr="00A44B70" w14:paraId="27ABBCC7" w14:textId="77777777" w:rsidTr="0010180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D701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1DE6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E6E9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30C4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AAEA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B96F" w14:textId="77777777" w:rsidR="00A44B70" w:rsidRPr="00A44B70" w:rsidRDefault="00A44B70" w:rsidP="00A44B7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A44B70" w:rsidRPr="00A44B70" w14:paraId="456A552E" w14:textId="77777777" w:rsidTr="00101806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5F5E3" w14:textId="77777777" w:rsidR="00A44B70" w:rsidRPr="00A44B70" w:rsidRDefault="00A44B70" w:rsidP="00A44B7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6C5E8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151 699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310DA" w14:textId="77777777" w:rsidR="00A44B70" w:rsidRPr="00A44B70" w:rsidRDefault="00A44B70" w:rsidP="00A44B7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A44B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151 699</w:t>
                  </w:r>
                </w:p>
              </w:tc>
            </w:tr>
          </w:tbl>
          <w:p w14:paraId="1B529DAE" w14:textId="77777777" w:rsidR="00A44B70" w:rsidRPr="00A44B70" w:rsidRDefault="00A44B70" w:rsidP="00A44B7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4FD19450" w14:textId="77777777" w:rsidR="00A44B70" w:rsidRPr="00A44B70" w:rsidRDefault="00A44B70" w:rsidP="00A44B70">
      <w:pPr>
        <w:jc w:val="left"/>
        <w:rPr>
          <w:sz w:val="0"/>
          <w:szCs w:val="20"/>
          <w:lang w:bidi="ar-SA"/>
        </w:rPr>
      </w:pPr>
    </w:p>
    <w:p w14:paraId="1B63C6F6" w14:textId="77777777" w:rsidR="00A44B70" w:rsidRPr="00AE5403" w:rsidRDefault="00A44B70" w:rsidP="00A44B70">
      <w:pPr>
        <w:pStyle w:val="Tekstpodstawowy"/>
        <w:widowControl w:val="0"/>
        <w:spacing w:line="360" w:lineRule="auto"/>
      </w:pPr>
    </w:p>
    <w:p w14:paraId="018F1D6C" w14:textId="77777777" w:rsidR="00A44B70" w:rsidRDefault="00A44B70" w:rsidP="00A44B70">
      <w:pPr>
        <w:pStyle w:val="Nagwek"/>
        <w:keepLines/>
        <w:widowControl w:val="0"/>
        <w:tabs>
          <w:tab w:val="clear" w:pos="4536"/>
          <w:tab w:val="clear" w:pos="9072"/>
        </w:tabs>
        <w:rPr>
          <w:bCs/>
        </w:rPr>
      </w:pPr>
    </w:p>
    <w:p w14:paraId="6D33CA91" w14:textId="77777777" w:rsidR="00D21C70" w:rsidRDefault="00D21C70" w:rsidP="00A44B70">
      <w:pPr>
        <w:keepLines/>
        <w:widowControl w:val="0"/>
        <w:spacing w:before="120" w:after="120"/>
        <w:ind w:firstLine="340"/>
        <w:jc w:val="both"/>
      </w:pPr>
    </w:p>
    <w:p w14:paraId="76EF1575" w14:textId="77777777" w:rsidR="003A37E3" w:rsidRDefault="003A37E3" w:rsidP="00A44B70">
      <w:pPr>
        <w:widowControl w:val="0"/>
      </w:pPr>
    </w:p>
    <w:sectPr w:rsidR="003A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0"/>
    <w:rsid w:val="00015765"/>
    <w:rsid w:val="000572A1"/>
    <w:rsid w:val="00075DBA"/>
    <w:rsid w:val="000802D8"/>
    <w:rsid w:val="000A247B"/>
    <w:rsid w:val="000E43B0"/>
    <w:rsid w:val="000F654C"/>
    <w:rsid w:val="00106DA5"/>
    <w:rsid w:val="00125287"/>
    <w:rsid w:val="0013191B"/>
    <w:rsid w:val="0017038D"/>
    <w:rsid w:val="00193EDB"/>
    <w:rsid w:val="001F0753"/>
    <w:rsid w:val="002634DD"/>
    <w:rsid w:val="002D28F3"/>
    <w:rsid w:val="002E3846"/>
    <w:rsid w:val="003037E8"/>
    <w:rsid w:val="00332466"/>
    <w:rsid w:val="0038382B"/>
    <w:rsid w:val="003A37E3"/>
    <w:rsid w:val="003B0B34"/>
    <w:rsid w:val="003D2387"/>
    <w:rsid w:val="00404827"/>
    <w:rsid w:val="004106E6"/>
    <w:rsid w:val="00412710"/>
    <w:rsid w:val="00464A86"/>
    <w:rsid w:val="004A05E5"/>
    <w:rsid w:val="00506E22"/>
    <w:rsid w:val="005129C5"/>
    <w:rsid w:val="00520A58"/>
    <w:rsid w:val="00572A1A"/>
    <w:rsid w:val="005F2D94"/>
    <w:rsid w:val="0060546F"/>
    <w:rsid w:val="00636314"/>
    <w:rsid w:val="006457CB"/>
    <w:rsid w:val="00670A50"/>
    <w:rsid w:val="00682FC3"/>
    <w:rsid w:val="00767009"/>
    <w:rsid w:val="007B2962"/>
    <w:rsid w:val="007C4563"/>
    <w:rsid w:val="007C4C83"/>
    <w:rsid w:val="007D7CCB"/>
    <w:rsid w:val="007E2892"/>
    <w:rsid w:val="007F11A3"/>
    <w:rsid w:val="007F6C68"/>
    <w:rsid w:val="008044A2"/>
    <w:rsid w:val="00806D67"/>
    <w:rsid w:val="00820065"/>
    <w:rsid w:val="00833E22"/>
    <w:rsid w:val="008565A9"/>
    <w:rsid w:val="00870CCA"/>
    <w:rsid w:val="00892D8E"/>
    <w:rsid w:val="009024F4"/>
    <w:rsid w:val="00907056"/>
    <w:rsid w:val="009978D8"/>
    <w:rsid w:val="009C12C4"/>
    <w:rsid w:val="009D5C98"/>
    <w:rsid w:val="009D62CA"/>
    <w:rsid w:val="009E19CC"/>
    <w:rsid w:val="00A240C9"/>
    <w:rsid w:val="00A44B70"/>
    <w:rsid w:val="00A51508"/>
    <w:rsid w:val="00AB24B8"/>
    <w:rsid w:val="00B10854"/>
    <w:rsid w:val="00B129ED"/>
    <w:rsid w:val="00B31062"/>
    <w:rsid w:val="00B3232F"/>
    <w:rsid w:val="00B532FB"/>
    <w:rsid w:val="00BA4655"/>
    <w:rsid w:val="00BB7761"/>
    <w:rsid w:val="00BC31A8"/>
    <w:rsid w:val="00C0104F"/>
    <w:rsid w:val="00C06B72"/>
    <w:rsid w:val="00C35C21"/>
    <w:rsid w:val="00C410F0"/>
    <w:rsid w:val="00C561A9"/>
    <w:rsid w:val="00C932C8"/>
    <w:rsid w:val="00CE0007"/>
    <w:rsid w:val="00CF628B"/>
    <w:rsid w:val="00D21C70"/>
    <w:rsid w:val="00D61ACF"/>
    <w:rsid w:val="00D83385"/>
    <w:rsid w:val="00DA1A58"/>
    <w:rsid w:val="00DA21CC"/>
    <w:rsid w:val="00DE5223"/>
    <w:rsid w:val="00E11982"/>
    <w:rsid w:val="00E71C16"/>
    <w:rsid w:val="00E77FEE"/>
    <w:rsid w:val="00E80301"/>
    <w:rsid w:val="00EA7F04"/>
    <w:rsid w:val="00EF37B8"/>
    <w:rsid w:val="00F24C57"/>
    <w:rsid w:val="00F317E6"/>
    <w:rsid w:val="00F708E4"/>
    <w:rsid w:val="00F95E74"/>
    <w:rsid w:val="00FD2D8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FCC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A44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CAC2-7FA2-409F-8783-5902D5E8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2951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Małgorzata Wójcik</cp:lastModifiedBy>
  <cp:revision>2</cp:revision>
  <cp:lastPrinted>2025-05-09T12:44:00Z</cp:lastPrinted>
  <dcterms:created xsi:type="dcterms:W3CDTF">2025-05-26T13:14:00Z</dcterms:created>
  <dcterms:modified xsi:type="dcterms:W3CDTF">2025-05-26T13:14:00Z</dcterms:modified>
</cp:coreProperties>
</file>