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43424" w14:textId="77777777" w:rsidR="000B4481" w:rsidRDefault="00F36489">
      <w:pPr>
        <w:ind w:left="6803"/>
        <w:jc w:val="left"/>
      </w:pPr>
      <w:r>
        <w:t xml:space="preserve">Druk Nr  </w:t>
      </w:r>
      <w:r w:rsidR="000B4481">
        <w:t>167/2025</w:t>
      </w:r>
    </w:p>
    <w:p w14:paraId="59437B69" w14:textId="1BB34BCD" w:rsidR="00A77B3E" w:rsidRDefault="00F36489">
      <w:pPr>
        <w:ind w:left="6803"/>
        <w:jc w:val="left"/>
      </w:pPr>
      <w:r>
        <w:t>Projekt z dnia</w:t>
      </w:r>
      <w:r w:rsidR="000B4481">
        <w:t xml:space="preserve"> </w:t>
      </w:r>
      <w:r w:rsidR="000B4481">
        <w:br/>
      </w:r>
      <w:bookmarkStart w:id="0" w:name="_GoBack"/>
      <w:bookmarkEnd w:id="0"/>
      <w:r w:rsidR="000B4481">
        <w:t>12 sierpnia 2025 r.</w:t>
      </w:r>
    </w:p>
    <w:p w14:paraId="0CE2449D" w14:textId="77777777" w:rsidR="00A77B3E" w:rsidRDefault="00A77B3E">
      <w:pPr>
        <w:ind w:left="6803"/>
        <w:jc w:val="left"/>
      </w:pPr>
    </w:p>
    <w:p w14:paraId="5F6EE9DD" w14:textId="77777777" w:rsidR="00A77B3E" w:rsidRDefault="00F36489">
      <w:pPr>
        <w:jc w:val="center"/>
        <w:rPr>
          <w:b/>
          <w:caps/>
        </w:rPr>
      </w:pPr>
      <w:r>
        <w:rPr>
          <w:b/>
          <w:caps/>
        </w:rPr>
        <w:t>Uchwała Nr ^^^^^^^^^^^^^^^^^^^^</w:t>
      </w:r>
      <w:r>
        <w:rPr>
          <w:b/>
          <w:caps/>
        </w:rPr>
        <w:br/>
        <w:t>Rady Miejskiej w Łodzi</w:t>
      </w:r>
    </w:p>
    <w:p w14:paraId="3D0EB148" w14:textId="77777777" w:rsidR="00A77B3E" w:rsidRDefault="00F36489">
      <w:pPr>
        <w:spacing w:after="280"/>
        <w:jc w:val="center"/>
        <w:rPr>
          <w:b/>
          <w:caps/>
        </w:rPr>
      </w:pPr>
      <w:r>
        <w:rPr>
          <w:b/>
        </w:rPr>
        <w:t>z dnia                      2025 r.</w:t>
      </w:r>
    </w:p>
    <w:p w14:paraId="77B3E381" w14:textId="77777777" w:rsidR="00A77B3E" w:rsidRDefault="00F36489">
      <w:pPr>
        <w:keepNext/>
        <w:spacing w:after="480"/>
        <w:jc w:val="center"/>
      </w:pPr>
      <w:r>
        <w:rPr>
          <w:b/>
        </w:rPr>
        <w:t>zmieniająca uchwałę w sprawie utworzenia jednostki budżetowej o nazwie „Miejska Pracownia Urbanistyczna w Łodzi”.</w:t>
      </w:r>
    </w:p>
    <w:p w14:paraId="4B2BCF96" w14:textId="77777777" w:rsidR="00A77B3E" w:rsidRDefault="00F36489">
      <w:pPr>
        <w:keepLines/>
        <w:spacing w:before="120" w:after="120"/>
        <w:ind w:firstLine="567"/>
      </w:pPr>
      <w:r>
        <w:t xml:space="preserve">Na </w:t>
      </w:r>
      <w:r>
        <w:t>podstawie art. 18 ust. 2 pkt 9 lit. h i art. 40 ust. 2 pkt 2 ustawy z dnia 8 marca 1990 r. o samorządzie gminnym (Dz. U. z 2024 r. poz. 1465, 1572, 1907 i 1940), art. 11 ust. 2</w:t>
      </w:r>
      <w:r>
        <w:br/>
        <w:t>oraz 12 ust. 1 pkt 2 i ust. 2 ustawy z dnia 27 sierpnia 2009 r. o finansach pub</w:t>
      </w:r>
      <w:r>
        <w:t>licznych</w:t>
      </w:r>
      <w:r>
        <w:br/>
        <w:t>(Dz. U. z 2024 r. poz. 1530, 1572, 1717, 1756 i 1907 oraz z 2025 r. poz. 39), Rada Miejska w Łodzi</w:t>
      </w:r>
    </w:p>
    <w:p w14:paraId="6AC793EB" w14:textId="77777777" w:rsidR="00A77B3E" w:rsidRDefault="00F36489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14:paraId="058283D4" w14:textId="77777777" w:rsidR="00A77B3E" w:rsidRDefault="00F36489">
      <w:pPr>
        <w:spacing w:before="120"/>
        <w:ind w:firstLine="567"/>
      </w:pPr>
      <w:r>
        <w:t>§ 1. W uchwale Nr LXXII/1371/06 Rady Miejskiej w Łodzi z dnia 12 lipca 2006 r.</w:t>
      </w:r>
      <w:r>
        <w:br/>
        <w:t>w sprawie utworzenia jednostki budżetowej o na</w:t>
      </w:r>
      <w:r>
        <w:t>zwie „Miejska Pracownia Urbanistyczna</w:t>
      </w:r>
      <w:r>
        <w:br/>
        <w:t>w Łodzi” (Dz. Urz. Woj. Łódzkiego Nr 306, poz. 2369), zmienionej uchwałami Rady Miejskiej w Łodzi: Nr XXXVIII/698/12 z dnia 25 kwietnia 2012 r. (Dz. Urz. Woj. Łódzkiego poz. 1787), Nr LXXXII/1721/14 z dnia 19 marca 201</w:t>
      </w:r>
      <w:r>
        <w:t>4 r.  (Dz. Urz. Woj. Łódzkiego poz. 1860) i Nr XXIV/808/20 z dnia 15 kwietnia 2020 r. (Dz. Urz. Woj. Łódzkiego poz. 2593) wprowadza się następujące zmiany:</w:t>
      </w:r>
    </w:p>
    <w:p w14:paraId="7B080D64" w14:textId="77777777" w:rsidR="00A77B3E" w:rsidRDefault="00F36489">
      <w:pPr>
        <w:ind w:left="340" w:hanging="227"/>
      </w:pPr>
      <w:r>
        <w:t>1) w § 1 ust. 2 otrzymuje brzmienie:</w:t>
      </w:r>
    </w:p>
    <w:p w14:paraId="7EF6AA10" w14:textId="77777777" w:rsidR="00A77B3E" w:rsidRDefault="00F36489">
      <w:pPr>
        <w:keepLines/>
        <w:ind w:left="453" w:firstLine="454"/>
      </w:pPr>
      <w:r>
        <w:t>„2. Przedmiotem działalności Pracowni jest wykonywanie w imieni</w:t>
      </w:r>
      <w:r>
        <w:t>u Prezydenta Miasta Łodzi określonych w Statucie Miejskiej Pracowni Urbanistycznej w Łodzi zadań miasta Łodzi z zakresu ładu przestrzennego.”;</w:t>
      </w:r>
    </w:p>
    <w:p w14:paraId="57E72804" w14:textId="77777777" w:rsidR="00A77B3E" w:rsidRDefault="00F36489">
      <w:pPr>
        <w:ind w:left="340" w:hanging="227"/>
      </w:pPr>
      <w:r>
        <w:t>2) Statut Miejskiej Pracowni Urbanistycznej w Łodzi, stanowiący załącznik do uchwały otrzymuje brzmienie jak w za</w:t>
      </w:r>
      <w:r>
        <w:t>łączniku do niniejszej uchwały.</w:t>
      </w:r>
    </w:p>
    <w:p w14:paraId="59F6F333" w14:textId="77777777" w:rsidR="00A77B3E" w:rsidRDefault="00F36489">
      <w:pPr>
        <w:spacing w:before="120"/>
        <w:ind w:firstLine="567"/>
      </w:pPr>
      <w:r>
        <w:t>§ 2. Wykonanie uchwały powierza się Prezydentowi Miasta Łodzi.</w:t>
      </w:r>
    </w:p>
    <w:p w14:paraId="71DCCBE2" w14:textId="77777777" w:rsidR="00A77B3E" w:rsidRDefault="00F36489">
      <w:pPr>
        <w:keepNext/>
        <w:spacing w:before="120"/>
        <w:ind w:firstLine="567"/>
      </w:pPr>
      <w:r>
        <w:t>§ 3. Uchwała wchodzi w życie po upływie 14 dni od dnia ogłoszenia w Dzienniku Urzędowym Województwa Łódzkiego.</w:t>
      </w:r>
    </w:p>
    <w:p w14:paraId="3E868D92" w14:textId="77777777" w:rsidR="00A77B3E" w:rsidRDefault="00F36489">
      <w:pPr>
        <w:keepNext/>
      </w:pPr>
      <w: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62B00" w14:paraId="42A9DD6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F1E63E" w14:textId="77777777" w:rsidR="00462B00" w:rsidRDefault="00462B00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1AA7F3" w14:textId="77777777" w:rsidR="00462B00" w:rsidRDefault="00F36489">
            <w:pPr>
              <w:keepLines/>
              <w:spacing w:before="160" w:after="560"/>
              <w:ind w:left="850" w:right="85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14:paraId="09A0C218" w14:textId="77777777" w:rsidR="00A77B3E" w:rsidRDefault="00F36489">
      <w:r>
        <w:t>Projektodawcą jest</w:t>
      </w:r>
    </w:p>
    <w:p w14:paraId="7742D33B" w14:textId="77777777" w:rsidR="00A77B3E" w:rsidRDefault="00F36489">
      <w:pPr>
        <w:sectPr w:rsidR="00A77B3E">
          <w:footerReference w:type="default" r:id="rId6"/>
          <w:endnotePr>
            <w:numFmt w:val="decimal"/>
          </w:endnotePr>
          <w:pgSz w:w="11906" w:h="16838"/>
          <w:pgMar w:top="850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14:paraId="59AE6755" w14:textId="77777777" w:rsidR="00A77B3E" w:rsidRDefault="00F36489">
      <w:pPr>
        <w:keepNext/>
        <w:spacing w:before="120" w:after="120"/>
        <w:ind w:left="5945"/>
        <w:jc w:val="left"/>
      </w:pPr>
      <w:r>
        <w:lastRenderedPageBreak/>
        <w:fldChar w:fldCharType="begin"/>
      </w:r>
      <w:r>
        <w:fldChar w:fldCharType="end"/>
      </w:r>
      <w:r>
        <w:t>Załącznik</w:t>
      </w:r>
      <w:r>
        <w:br/>
        <w:t>do uchwały Nr</w:t>
      </w:r>
      <w:r>
        <w:br/>
        <w:t>Rady Miejskiej w Łodzi</w:t>
      </w:r>
      <w:r>
        <w:br/>
        <w:t>z dnia</w:t>
      </w:r>
    </w:p>
    <w:p w14:paraId="12BF0D1C" w14:textId="77777777" w:rsidR="00A77B3E" w:rsidRDefault="00F36489">
      <w:pPr>
        <w:keepNext/>
        <w:spacing w:after="480"/>
        <w:jc w:val="center"/>
      </w:pPr>
      <w:r>
        <w:rPr>
          <w:b/>
        </w:rPr>
        <w:t>STATUT</w:t>
      </w:r>
      <w:r>
        <w:rPr>
          <w:b/>
        </w:rPr>
        <w:br/>
        <w:t xml:space="preserve">MIEJSKIEJ PRACOWNI </w:t>
      </w:r>
      <w:r>
        <w:rPr>
          <w:b/>
        </w:rPr>
        <w:t>URBANISTYCZNEJ W ŁODZI</w:t>
      </w:r>
    </w:p>
    <w:p w14:paraId="4666ADDC" w14:textId="77777777" w:rsidR="00A77B3E" w:rsidRDefault="00F36489">
      <w:pPr>
        <w:keepNext/>
        <w:spacing w:before="280" w:after="280"/>
        <w:jc w:val="center"/>
      </w:pPr>
      <w:r>
        <w:rPr>
          <w:b/>
        </w:rPr>
        <w:t>Rozdział 1</w:t>
      </w:r>
      <w:r>
        <w:br/>
      </w:r>
      <w:r>
        <w:rPr>
          <w:b/>
        </w:rPr>
        <w:t>Postanowienia ogólne</w:t>
      </w:r>
    </w:p>
    <w:p w14:paraId="6C289DB9" w14:textId="77777777" w:rsidR="00A77B3E" w:rsidRDefault="00F36489">
      <w:pPr>
        <w:spacing w:before="120"/>
        <w:ind w:firstLine="567"/>
        <w:rPr>
          <w:color w:val="000000"/>
          <w:u w:color="000000"/>
        </w:rPr>
      </w:pPr>
      <w:r>
        <w:t xml:space="preserve">§ 1. 1. Miejska Pracownia Urbanistyczna w Łodzi, zwana dalej Pracownią, jest jednostką budżetową miasta Łodzi. </w:t>
      </w:r>
    </w:p>
    <w:p w14:paraId="6D37A303" w14:textId="77777777" w:rsidR="00A77B3E" w:rsidRDefault="00F36489">
      <w:pPr>
        <w:keepLines/>
        <w:ind w:firstLine="56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Siedzibą Pracowni jest miasto Łódź.</w:t>
      </w:r>
    </w:p>
    <w:p w14:paraId="0A759E02" w14:textId="77777777" w:rsidR="00A77B3E" w:rsidRDefault="00F36489">
      <w:pPr>
        <w:spacing w:before="120"/>
        <w:ind w:firstLine="567"/>
        <w:rPr>
          <w:color w:val="000000"/>
          <w:u w:color="000000"/>
        </w:rPr>
      </w:pPr>
      <w:r>
        <w:t>§ 2. 1. </w:t>
      </w:r>
      <w:r>
        <w:rPr>
          <w:color w:val="000000"/>
          <w:u w:color="000000"/>
        </w:rPr>
        <w:t>Nadzór nad działalnością Pracowni sprawuje</w:t>
      </w:r>
      <w:r>
        <w:rPr>
          <w:color w:val="000000"/>
          <w:u w:color="000000"/>
        </w:rPr>
        <w:t xml:space="preserve"> Prezydent Miasta Łodzi.</w:t>
      </w:r>
    </w:p>
    <w:p w14:paraId="5D3B6633" w14:textId="77777777" w:rsidR="00A77B3E" w:rsidRDefault="00F36489">
      <w:pPr>
        <w:keepLines/>
        <w:ind w:firstLine="56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Pracownia może używać herbu oraz logo miasta Łodzi, jak również może ustalić i wykorzystywać własne logo.</w:t>
      </w:r>
    </w:p>
    <w:p w14:paraId="4ACCAA90" w14:textId="77777777" w:rsidR="00A77B3E" w:rsidRDefault="00F36489">
      <w:pPr>
        <w:keepLines/>
        <w:ind w:firstLine="56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Pracownia może używać nazwy skróconej MPU.</w:t>
      </w:r>
    </w:p>
    <w:p w14:paraId="28B82FB4" w14:textId="77777777" w:rsidR="00A77B3E" w:rsidRDefault="00F36489">
      <w:pPr>
        <w:keepNext/>
        <w:keepLines/>
        <w:spacing w:before="280" w:after="280"/>
        <w:jc w:val="center"/>
        <w:rPr>
          <w:color w:val="000000"/>
          <w:u w:color="000000"/>
        </w:rPr>
      </w:pPr>
      <w:r>
        <w:rPr>
          <w:b/>
        </w:rPr>
        <w:t>Rozdział 2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Przedmiot działalności</w:t>
      </w:r>
    </w:p>
    <w:p w14:paraId="3D0ADA9E" w14:textId="77777777" w:rsidR="00A77B3E" w:rsidRDefault="00F36489">
      <w:pPr>
        <w:spacing w:before="120"/>
        <w:ind w:firstLine="567"/>
        <w:rPr>
          <w:color w:val="000000"/>
          <w:u w:color="000000"/>
        </w:rPr>
      </w:pPr>
      <w:r>
        <w:t>§ 3. 1. </w:t>
      </w:r>
      <w:r>
        <w:rPr>
          <w:color w:val="000000"/>
          <w:u w:color="000000"/>
        </w:rPr>
        <w:t xml:space="preserve">Do podstawowych zadań Pracowni </w:t>
      </w:r>
      <w:r>
        <w:rPr>
          <w:color w:val="000000"/>
          <w:u w:color="000000"/>
        </w:rPr>
        <w:t>należy prowadzenie prac w zakresie planowania i zagospodarowania przestrzennego miasta Łodzi, polegających na:</w:t>
      </w:r>
    </w:p>
    <w:p w14:paraId="6471AB26" w14:textId="77777777" w:rsidR="00A77B3E" w:rsidRDefault="00F36489">
      <w:pPr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sporządzaniu projektu planu ogólnego miasta Łodzi i zmian tego dokumentu;</w:t>
      </w:r>
    </w:p>
    <w:p w14:paraId="77BFC324" w14:textId="77777777" w:rsidR="00A77B3E" w:rsidRDefault="00F36489">
      <w:pPr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sporządzaniu projektów miejscowych planów zagospodarowania przest</w:t>
      </w:r>
      <w:r>
        <w:rPr>
          <w:color w:val="000000"/>
          <w:u w:color="000000"/>
        </w:rPr>
        <w:t>rzennego dla miasta Łodzi i zmian planów obowiązujących;</w:t>
      </w:r>
    </w:p>
    <w:p w14:paraId="12AE4354" w14:textId="77777777" w:rsidR="00A77B3E" w:rsidRDefault="00F36489">
      <w:pPr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przechowywaniu i ewidencjonowaniu planów, o których mowa w pkt 1 i 2.</w:t>
      </w:r>
    </w:p>
    <w:p w14:paraId="42599BBF" w14:textId="77777777" w:rsidR="00A77B3E" w:rsidRDefault="00F36489">
      <w:pPr>
        <w:keepLines/>
        <w:ind w:firstLine="56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Realizując zadania wskazane w ust. 1 Pracownia:</w:t>
      </w:r>
    </w:p>
    <w:p w14:paraId="02B8CB01" w14:textId="77777777" w:rsidR="00A77B3E" w:rsidRDefault="00F36489">
      <w:pPr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wykonuje czynności formalno-prawne związane ze sporządzaniem, uzgadniani</w:t>
      </w:r>
      <w:r>
        <w:rPr>
          <w:color w:val="000000"/>
          <w:u w:color="000000"/>
        </w:rPr>
        <w:t>em i uchwalaniem planu ogólnego miasta Łodzi i miejscowych planów zagospodarowania przestrzennego oraz ich zmian;</w:t>
      </w:r>
    </w:p>
    <w:p w14:paraId="065085F6" w14:textId="77777777" w:rsidR="00A77B3E" w:rsidRDefault="00F36489">
      <w:pPr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sporządza oraz pozyskuje opracowania specjalistyczne do sporządzanych przez Pracownię  projektów planu ogólnego miasta Łodzi i miejscowych </w:t>
      </w:r>
      <w:r>
        <w:rPr>
          <w:color w:val="000000"/>
          <w:u w:color="000000"/>
        </w:rPr>
        <w:t>planów zagospodarowania przestrzennego oraz ich zmian.</w:t>
      </w:r>
    </w:p>
    <w:p w14:paraId="5A2FE25E" w14:textId="77777777" w:rsidR="00A77B3E" w:rsidRDefault="00F36489">
      <w:pPr>
        <w:spacing w:before="120"/>
        <w:ind w:firstLine="567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Pracownia realizuje dodatkowo następujące zadania dotyczące ładu przestrzennego:</w:t>
      </w:r>
    </w:p>
    <w:p w14:paraId="7A0C233A" w14:textId="77777777" w:rsidR="00A77B3E" w:rsidRDefault="00F36489">
      <w:pPr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sprawuje obsługę administracyjno-finansową Miejskiej Komisji Urbanistyczno-Architektonicznej w Łodzi;</w:t>
      </w:r>
    </w:p>
    <w:p w14:paraId="3EB058FD" w14:textId="77777777" w:rsidR="00A77B3E" w:rsidRDefault="00F36489">
      <w:pPr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</w:t>
      </w:r>
      <w:r>
        <w:rPr>
          <w:color w:val="000000"/>
          <w:u w:color="000000"/>
        </w:rPr>
        <w:t>i praktyki zawodowe, absolwenckie i studenckie związane z zakresem działalności Pracowni;</w:t>
      </w:r>
    </w:p>
    <w:p w14:paraId="0E52B190" w14:textId="77777777" w:rsidR="00A77B3E" w:rsidRDefault="00F36489">
      <w:pPr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propaguje wśród społeczności lokalnej i ponadlokalnej zasady ładu przestrzennego i zrównoważonego rozwoju z uwzględnieniem historycznych aspektów urbanizacji Łodzi</w:t>
      </w:r>
      <w:r>
        <w:rPr>
          <w:color w:val="000000"/>
          <w:u w:color="000000"/>
        </w:rPr>
        <w:t>;</w:t>
      </w:r>
    </w:p>
    <w:p w14:paraId="15729803" w14:textId="77777777" w:rsidR="00A77B3E" w:rsidRDefault="00F36489">
      <w:pPr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współpracuje z organizacjami samorządu zawodowego urbanistów i architektów oraz ośrodkami naukowymi zajmującymi się zagadnieniami planowania przestrzennego;</w:t>
      </w:r>
    </w:p>
    <w:p w14:paraId="683E757E" w14:textId="77777777" w:rsidR="00A77B3E" w:rsidRDefault="00F36489">
      <w:pPr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opracowuje zasady, wytyczne i koncepcje dotyczące kształtowania przestrzeni publicznych mia</w:t>
      </w:r>
      <w:r>
        <w:rPr>
          <w:color w:val="000000"/>
          <w:u w:color="000000"/>
        </w:rPr>
        <w:t>sta Łodzi, w szczególności dróg;</w:t>
      </w:r>
    </w:p>
    <w:p w14:paraId="3F2E4AC6" w14:textId="77777777" w:rsidR="00A77B3E" w:rsidRDefault="00F36489">
      <w:pPr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sporządza opinie urbanistyczne na rzecz Urzędu Miasta Łodzi i miejskich jednostek organizacyjnych.</w:t>
      </w:r>
    </w:p>
    <w:p w14:paraId="6DF76C43" w14:textId="77777777" w:rsidR="00A77B3E" w:rsidRDefault="00F36489">
      <w:pPr>
        <w:spacing w:before="120"/>
        <w:ind w:firstLine="567"/>
        <w:rPr>
          <w:color w:val="000000"/>
          <w:u w:color="000000"/>
        </w:rPr>
      </w:pPr>
      <w:r>
        <w:lastRenderedPageBreak/>
        <w:t>§ 5. </w:t>
      </w:r>
      <w:r>
        <w:rPr>
          <w:color w:val="000000"/>
          <w:u w:color="000000"/>
        </w:rPr>
        <w:t>Przy realizacji zadań Pracownia współpracuje z jednostkami organizacyjnymi Miasta Łodzi, w tym z Urzędem Miasta Łodz</w:t>
      </w:r>
      <w:r>
        <w:rPr>
          <w:color w:val="000000"/>
          <w:u w:color="000000"/>
        </w:rPr>
        <w:t>i, a także z Urzędem Marszałkowskim i Łódzkim Urzędem Wojewódzkim oraz sąsiednimi gminami i powiatami.</w:t>
      </w:r>
    </w:p>
    <w:p w14:paraId="48013A7B" w14:textId="77777777" w:rsidR="00A77B3E" w:rsidRDefault="00F36489">
      <w:pPr>
        <w:keepNext/>
        <w:spacing w:before="280" w:after="280"/>
        <w:jc w:val="center"/>
        <w:rPr>
          <w:color w:val="000000"/>
          <w:u w:color="000000"/>
        </w:rPr>
      </w:pPr>
      <w:r>
        <w:rPr>
          <w:b/>
        </w:rPr>
        <w:t>Rozdział 3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Organizacja i zarządzanie</w:t>
      </w:r>
    </w:p>
    <w:p w14:paraId="722D4923" w14:textId="77777777" w:rsidR="00A77B3E" w:rsidRDefault="00F36489">
      <w:pPr>
        <w:spacing w:before="120"/>
        <w:ind w:firstLine="567"/>
        <w:rPr>
          <w:color w:val="000000"/>
          <w:u w:color="000000"/>
        </w:rPr>
      </w:pPr>
      <w:r>
        <w:t>§ 6. </w:t>
      </w:r>
      <w:r>
        <w:rPr>
          <w:color w:val="000000"/>
          <w:u w:color="000000"/>
        </w:rPr>
        <w:t>Pracownią kieruje Dyrektor zatrudniany i zwalniany przez Prezydenta Miasta Łodzi.</w:t>
      </w:r>
    </w:p>
    <w:p w14:paraId="4E5BB65B" w14:textId="77777777" w:rsidR="00A77B3E" w:rsidRDefault="00F36489">
      <w:pPr>
        <w:spacing w:before="120"/>
        <w:ind w:firstLine="567"/>
        <w:rPr>
          <w:color w:val="000000"/>
          <w:u w:color="000000"/>
        </w:rPr>
      </w:pPr>
      <w:r>
        <w:t>§ 7. 1. </w:t>
      </w:r>
      <w:r>
        <w:rPr>
          <w:color w:val="000000"/>
          <w:u w:color="000000"/>
        </w:rPr>
        <w:t>Dyrektor zarządza jed</w:t>
      </w:r>
      <w:r>
        <w:rPr>
          <w:color w:val="000000"/>
          <w:u w:color="000000"/>
        </w:rPr>
        <w:t>noosobowo bieżącą działalnością Pracowni, reprezentuje Pracownię na zewnątrz na podstawie udzielonych mu pełnomocnictw.</w:t>
      </w:r>
    </w:p>
    <w:p w14:paraId="2F6F979A" w14:textId="77777777" w:rsidR="00A77B3E" w:rsidRDefault="00F36489">
      <w:pPr>
        <w:keepLines/>
        <w:ind w:firstLine="56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Dyrektor organizuje pracę Pracowni wydając wewnętrzne akty normatywne dotyczące jej działalności.</w:t>
      </w:r>
    </w:p>
    <w:p w14:paraId="6717C0EA" w14:textId="77777777" w:rsidR="00A77B3E" w:rsidRDefault="00F36489">
      <w:pPr>
        <w:keepLines/>
        <w:ind w:firstLine="56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Dyrektor wykonuje czynności z za</w:t>
      </w:r>
      <w:r>
        <w:rPr>
          <w:color w:val="000000"/>
          <w:u w:color="000000"/>
        </w:rPr>
        <w:t>kresu prawa pracy w stosunku do pracowników Pracowni.</w:t>
      </w:r>
    </w:p>
    <w:p w14:paraId="1550C646" w14:textId="77777777" w:rsidR="00A77B3E" w:rsidRDefault="00F36489">
      <w:pPr>
        <w:spacing w:before="120"/>
        <w:ind w:firstLine="567"/>
        <w:rPr>
          <w:color w:val="000000"/>
          <w:u w:color="000000"/>
        </w:rPr>
      </w:pPr>
      <w:r>
        <w:t>§ 8. </w:t>
      </w:r>
      <w:r>
        <w:rPr>
          <w:color w:val="000000"/>
          <w:u w:color="000000"/>
        </w:rPr>
        <w:t>Strukturę organizacyjną Pracowni oraz zakres zadań komórek organizacyjnych określa regulamin organizacyjny ustalony przez Dyrektora i podlegający zatwierdzeniu przez Prezydenta Miasta Łodzi.</w:t>
      </w:r>
    </w:p>
    <w:p w14:paraId="56D3292B" w14:textId="77777777" w:rsidR="00A77B3E" w:rsidRDefault="00F36489">
      <w:pPr>
        <w:keepNext/>
        <w:spacing w:before="280" w:after="280"/>
        <w:jc w:val="center"/>
        <w:rPr>
          <w:color w:val="000000"/>
          <w:u w:color="000000"/>
        </w:rPr>
      </w:pPr>
      <w:r>
        <w:rPr>
          <w:b/>
        </w:rPr>
        <w:t>Rozdzi</w:t>
      </w:r>
      <w:r>
        <w:rPr>
          <w:b/>
        </w:rPr>
        <w:t>ał 4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Gospodarka finansowa</w:t>
      </w:r>
    </w:p>
    <w:p w14:paraId="7DDF4A3B" w14:textId="77777777" w:rsidR="00A77B3E" w:rsidRDefault="00F36489">
      <w:pPr>
        <w:spacing w:before="120"/>
        <w:ind w:firstLine="567"/>
        <w:rPr>
          <w:color w:val="000000"/>
          <w:u w:color="000000"/>
        </w:rPr>
      </w:pPr>
      <w:r>
        <w:t>§ 9. 1. </w:t>
      </w:r>
      <w:r>
        <w:rPr>
          <w:color w:val="000000"/>
          <w:u w:color="000000"/>
        </w:rPr>
        <w:t xml:space="preserve">Pracownia prowadzi gospodarkę finansową zgodnie z przepisami aktów prawnych z zakresu finansów publicznych dotyczących jednostek budżetowych. </w:t>
      </w:r>
    </w:p>
    <w:p w14:paraId="7A2FC40C" w14:textId="77777777" w:rsidR="00A77B3E" w:rsidRDefault="00F36489">
      <w:pPr>
        <w:keepLines/>
        <w:ind w:firstLine="56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Podstawą gospodarki finansowej Pracowni jest roczny plan finansowy jednostki</w:t>
      </w:r>
      <w:r>
        <w:rPr>
          <w:color w:val="000000"/>
          <w:u w:color="000000"/>
        </w:rPr>
        <w:t>.</w:t>
      </w:r>
    </w:p>
    <w:p w14:paraId="15810210" w14:textId="77777777" w:rsidR="00A77B3E" w:rsidRDefault="00F36489">
      <w:pPr>
        <w:keepLines/>
        <w:ind w:firstLine="56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Pracownia prowadzi rachunkowość i sprawozdawczość na zasadach określonych odrębnymi przepisami prawa, z uwzględnieniem zasad szczególnych dotyczących jednostek budżetowych.</w:t>
      </w:r>
    </w:p>
    <w:p w14:paraId="1138E37A" w14:textId="77777777" w:rsidR="00A77B3E" w:rsidRDefault="00F36489">
      <w:pPr>
        <w:keepLines/>
        <w:ind w:firstLine="56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Pracownia posiada własny rachunek bankowy.</w:t>
      </w:r>
    </w:p>
    <w:p w14:paraId="4E7B739F" w14:textId="77777777" w:rsidR="00A77B3E" w:rsidRDefault="00F36489">
      <w:pPr>
        <w:spacing w:before="120"/>
        <w:ind w:firstLine="567"/>
        <w:rPr>
          <w:color w:val="000000"/>
          <w:u w:color="000000"/>
        </w:rPr>
      </w:pPr>
      <w:r>
        <w:t>§ 10. 1. </w:t>
      </w:r>
      <w:r>
        <w:rPr>
          <w:color w:val="000000"/>
          <w:u w:color="000000"/>
        </w:rPr>
        <w:t xml:space="preserve">Pracownia prowadzi </w:t>
      </w:r>
      <w:r>
        <w:rPr>
          <w:color w:val="000000"/>
          <w:u w:color="000000"/>
        </w:rPr>
        <w:t>działalność z wykorzystaniem mienia nabytego oraz tego,</w:t>
      </w:r>
      <w:r>
        <w:rPr>
          <w:color w:val="000000"/>
          <w:u w:color="000000"/>
        </w:rPr>
        <w:br/>
        <w:t>w które została wyposażona.</w:t>
      </w:r>
    </w:p>
    <w:p w14:paraId="710F6C5B" w14:textId="77777777" w:rsidR="00A77B3E" w:rsidRDefault="00F36489">
      <w:pPr>
        <w:keepLines/>
        <w:ind w:firstLine="56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Pracownia zarządza posiadanym mieniem komunalnym, zapewnia jego ochronę i należyte wykorzystanie.</w:t>
      </w:r>
    </w:p>
    <w:p w14:paraId="77BCD7D7" w14:textId="77777777" w:rsidR="00A77B3E" w:rsidRDefault="00F36489">
      <w:pPr>
        <w:keepNext/>
        <w:keepLines/>
        <w:spacing w:before="280" w:after="280"/>
        <w:jc w:val="center"/>
        <w:rPr>
          <w:color w:val="000000"/>
          <w:u w:color="000000"/>
        </w:rPr>
      </w:pPr>
      <w:r>
        <w:rPr>
          <w:b/>
        </w:rPr>
        <w:t>Rozdział 5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14:paraId="22B14BD1" w14:textId="77777777" w:rsidR="00A77B3E" w:rsidRDefault="00F36489">
      <w:pPr>
        <w:spacing w:before="120"/>
        <w:ind w:firstLine="567"/>
        <w:rPr>
          <w:color w:val="000000"/>
          <w:u w:color="000000"/>
        </w:rPr>
      </w:pPr>
      <w:r>
        <w:t>§ 11. </w:t>
      </w:r>
      <w:r>
        <w:rPr>
          <w:color w:val="000000"/>
          <w:u w:color="000000"/>
        </w:rPr>
        <w:t>Zmiana statutu dokonywana jest p</w:t>
      </w:r>
      <w:r>
        <w:rPr>
          <w:color w:val="000000"/>
          <w:u w:color="000000"/>
        </w:rPr>
        <w:t>rzez Radę Miejską w Łodzi i następuje w trybie przewidzianym dla jego nadania.</w:t>
      </w:r>
    </w:p>
    <w:sectPr w:rsidR="00A77B3E">
      <w:footerReference w:type="default" r:id="rId7"/>
      <w:endnotePr>
        <w:numFmt w:val="decimal"/>
      </w:endnotePr>
      <w:pgSz w:w="11906" w:h="16838"/>
      <w:pgMar w:top="850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89963" w14:textId="77777777" w:rsidR="00F36489" w:rsidRDefault="00F36489">
      <w:r>
        <w:separator/>
      </w:r>
    </w:p>
  </w:endnote>
  <w:endnote w:type="continuationSeparator" w:id="0">
    <w:p w14:paraId="643EC8FA" w14:textId="77777777" w:rsidR="00F36489" w:rsidRDefault="00F3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462B00" w14:paraId="493390C3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D277B1A" w14:textId="77777777" w:rsidR="00462B00" w:rsidRDefault="00F36489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EAA600C" w14:textId="362A9831" w:rsidR="00462B00" w:rsidRDefault="00F364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B448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A4571F7" w14:textId="77777777" w:rsidR="00462B00" w:rsidRDefault="00462B0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462B00" w14:paraId="02998008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617DF2F" w14:textId="77777777" w:rsidR="00462B00" w:rsidRDefault="00F36489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CDA025C" w14:textId="5081E03C" w:rsidR="00462B00" w:rsidRDefault="00F364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B448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5D16914" w14:textId="77777777" w:rsidR="00462B00" w:rsidRDefault="00462B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2DACE" w14:textId="77777777" w:rsidR="00F36489" w:rsidRDefault="00F36489">
      <w:r>
        <w:separator/>
      </w:r>
    </w:p>
  </w:footnote>
  <w:footnote w:type="continuationSeparator" w:id="0">
    <w:p w14:paraId="578D8042" w14:textId="77777777" w:rsidR="00F36489" w:rsidRDefault="00F36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B4481"/>
    <w:rsid w:val="00212879"/>
    <w:rsid w:val="003E4573"/>
    <w:rsid w:val="00462B00"/>
    <w:rsid w:val="00A77B3E"/>
    <w:rsid w:val="00C3788F"/>
    <w:rsid w:val="00CA2A55"/>
    <w:rsid w:val="00CB4736"/>
    <w:rsid w:val="00F3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9986C"/>
  <w15:docId w15:val="{1CCA5569-64CA-44FD-BBED-155BA8C3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5014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^^^^^^^^^^^^^^^^^^^^</vt:lpstr>
      <vt:lpstr/>
    </vt:vector>
  </TitlesOfParts>
  <Company>Rada Miejska w Łodzi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zmieniająca uchwałę w^sprawie utworzenia jednostki budżetowej o nazwie „Miejska Pracownia Urbanistyczna w Łodzi”.</dc:subject>
  <dc:creator>agmalinowska</dc:creator>
  <cp:lastModifiedBy>Małgorzata Wójcik</cp:lastModifiedBy>
  <cp:revision>2</cp:revision>
  <dcterms:created xsi:type="dcterms:W3CDTF">2025-08-14T08:55:00Z</dcterms:created>
  <dcterms:modified xsi:type="dcterms:W3CDTF">2025-08-14T08:55:00Z</dcterms:modified>
  <cp:category>Akt prawny</cp:category>
</cp:coreProperties>
</file>