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557BFB" w:rsidP="00557BFB">
      <w:pPr>
        <w:ind w:left="6379"/>
        <w:jc w:val="left"/>
      </w:pPr>
      <w:bookmarkStart w:id="0" w:name="_GoBack"/>
      <w:r>
        <w:t>Druk Nr 178/2025</w:t>
      </w:r>
    </w:p>
    <w:p w:rsidR="00A77B3E" w:rsidRDefault="00557BFB" w:rsidP="00557BFB">
      <w:pPr>
        <w:ind w:left="6379"/>
        <w:jc w:val="left"/>
      </w:pPr>
      <w:r>
        <w:t>Projekt z dnia 12.08.2025 r.</w:t>
      </w:r>
    </w:p>
    <w:bookmarkEnd w:id="0"/>
    <w:p w:rsidR="00A77B3E" w:rsidRDefault="00A77B3E">
      <w:pPr>
        <w:ind w:left="7370"/>
        <w:jc w:val="left"/>
      </w:pPr>
    </w:p>
    <w:p w:rsidR="00A77B3E" w:rsidRDefault="00557BFB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57BFB">
      <w:pPr>
        <w:spacing w:before="120" w:after="12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557BFB">
      <w:pPr>
        <w:keepNext/>
        <w:spacing w:after="120"/>
        <w:jc w:val="center"/>
      </w:pPr>
      <w:r>
        <w:rPr>
          <w:b/>
        </w:rPr>
        <w:t xml:space="preserve">zmieniająca uchwałę w sprawie likwidacji centrów administracyjnych oraz utworzenia jednostki budżetowej o nazwie Centrum Administracyjne </w:t>
      </w:r>
      <w:r>
        <w:rPr>
          <w:b/>
        </w:rPr>
        <w:t>Pieczy Zastępczej i nadania jej statutu.</w:t>
      </w:r>
    </w:p>
    <w:p w:rsidR="00A77B3E" w:rsidRDefault="00557BFB">
      <w:pPr>
        <w:keepNext/>
        <w:keepLines/>
        <w:spacing w:before="120" w:after="120"/>
        <w:ind w:firstLine="567"/>
      </w:pPr>
      <w:r>
        <w:t>Na podstawie art. 18 ust. 1 ustawy z dnia 8 marca 1990 r. o samorządzie gminnym</w:t>
      </w:r>
      <w:r>
        <w:br/>
        <w:t>(Dz. U. z 2024 r. poz. 1465, 1572, 1907 i 1940), art. 6 ust. 1, art. 6a pkt 1, art. 6b ust. 1 i 2, art. 12 pkt 8 lit. i, art. 40 ust. 2</w:t>
      </w:r>
      <w:r>
        <w:t> pkt 1 ustawy z dnia 5 czerwca 1998 r. o samorządzie powiatowym (Dz. U. z 2024 r. poz. 107 i 1907) oraz art. 11 ust. 2 i art. 12 ust. 1 pkt 2 i ust. 2 ustawy z dnia 27 sierpnia 2009 r. o finansach publicznych (Dz. U. z 2024 r. poz. 1530, 1572, 1717, 1756 i</w:t>
      </w:r>
      <w:r>
        <w:t> 1907 oraz z 2025 r. poz. 39), w związku z art. 10 ust. 1, art. 76 ust. 1 ustawy z dnia 9 czerwca 2011 r. o wspieraniu rodziny i systemie pieczy zastępczej (Dz. U. z 2025 r. poz. 49), Rada Miejska w Łodzi</w:t>
      </w:r>
    </w:p>
    <w:p w:rsidR="00A77B3E" w:rsidRDefault="00557BFB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57BFB">
      <w:pPr>
        <w:keepLines/>
        <w:spacing w:before="120" w:after="120"/>
        <w:ind w:firstLine="340"/>
      </w:pPr>
      <w:r>
        <w:t>§ 1. </w:t>
      </w:r>
      <w:r>
        <w:t>W uchwale Nr XXIX/992/2</w:t>
      </w:r>
      <w:r>
        <w:t>0 Rady Miejskiej w Łodzi z dnia 26 sierpnia 2020 r.</w:t>
      </w:r>
      <w:r>
        <w:br/>
        <w:t>w sprawie likwidacji centrów administracyjnych oraz utworzenia jednostki budżetowej</w:t>
      </w:r>
      <w:r>
        <w:br/>
        <w:t>o nazwie Centrum Administracyjne Pieczy Zastępczej i nadania jej statutu (Dz. Urz. Woj. Łódzkiego poz. 5239), zmienionej</w:t>
      </w:r>
      <w:r>
        <w:t xml:space="preserve"> uchwałami  Rady Miejskiej w Łodzi Nr XLII/1313/21 z dnia 12 maja 2021 r. (Dz. Urz. Woj. Łódzkiego poz. 2525) i Nr LXII/1880/22 z dnia 6 lipca 2022 r. (Dz. Urz. Woj. Łódzkiego poz. 4281), wprowadza się następujące zmiany:</w:t>
      </w:r>
    </w:p>
    <w:p w:rsidR="00A77B3E" w:rsidRDefault="00557BFB">
      <w:pPr>
        <w:spacing w:before="120" w:after="120"/>
        <w:ind w:left="227" w:hanging="227"/>
      </w:pPr>
      <w:r>
        <w:t>1) </w:t>
      </w:r>
      <w:r>
        <w:t>po § 3a  dodaje się § 3b w brzm</w:t>
      </w:r>
      <w:r>
        <w:t>ieniu:</w:t>
      </w:r>
    </w:p>
    <w:p w:rsidR="00A77B3E" w:rsidRDefault="00557BFB">
      <w:pPr>
        <w:keepLines/>
        <w:spacing w:before="120" w:after="120"/>
        <w:ind w:left="340" w:firstLine="227"/>
        <w:rPr>
          <w:color w:val="000000"/>
          <w:u w:color="000000"/>
        </w:rPr>
      </w:pPr>
      <w:r>
        <w:t>„</w:t>
      </w:r>
      <w:r>
        <w:t>§ 3b. </w:t>
      </w:r>
      <w:r>
        <w:t>1. Z dniem 1 listopada 2025 r. pracownicy Domu Dziecka „Drużynowa" w Łodzi realizujący zadania przejęte przez Centrum, stają się pracownikami Centrum w trybie art. 23</w:t>
      </w: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Kodeksu pracy.</w:t>
      </w:r>
    </w:p>
    <w:p w:rsidR="00A77B3E" w:rsidRDefault="00557BFB">
      <w:pPr>
        <w:keepLines/>
        <w:spacing w:before="120" w:after="120"/>
        <w:ind w:left="34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Mienie stanowiące dotychczasowe wyposażenie stanowisk </w:t>
      </w:r>
      <w:r>
        <w:rPr>
          <w:color w:val="000000"/>
          <w:u w:color="000000"/>
        </w:rPr>
        <w:t>pracy pracowników</w:t>
      </w:r>
      <w:r>
        <w:rPr>
          <w:color w:val="000000"/>
          <w:u w:color="000000"/>
        </w:rPr>
        <w:br/>
        <w:t>o których mowa w ust.1, przejmuje Centrum.”;</w:t>
      </w:r>
    </w:p>
    <w:p w:rsidR="00A77B3E" w:rsidRDefault="00557BFB">
      <w:pPr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§ 4  ust. 1  otrzymuje brzmienie:</w:t>
      </w:r>
    </w:p>
    <w:p w:rsidR="00A77B3E" w:rsidRDefault="00557BFB">
      <w:pPr>
        <w:keepLines/>
        <w:spacing w:before="120" w:after="120"/>
        <w:ind w:left="340" w:firstLine="227"/>
        <w:rPr>
          <w:color w:val="000000"/>
          <w:u w:color="000000"/>
        </w:rPr>
      </w:pPr>
      <w:r>
        <w:t>„</w:t>
      </w:r>
      <w:r>
        <w:t>1. </w:t>
      </w:r>
      <w:r>
        <w:rPr>
          <w:color w:val="000000"/>
          <w:u w:color="000000"/>
        </w:rPr>
        <w:t>Centrum jest jednostką obsługującą dla następujących jednostek obsługiwanych: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Dom Dziecka Nr 1 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Dom Dziecka Nr 2 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Dom </w:t>
      </w:r>
      <w:r>
        <w:rPr>
          <w:color w:val="000000"/>
          <w:u w:color="000000"/>
        </w:rPr>
        <w:t>Dziecka Nr 3  „Słoneczna Polana” 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Dom Dziecka Nr 4 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Dom Dziecka Nr 5 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Dom Dziecka Nr 6  im. Stanisława Jachowicza 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Dom Dziecka Nr 7  im. Stefana Żeromskiego 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Dom Dziecka Nr 9 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Dom Dziecka </w:t>
      </w:r>
      <w:r>
        <w:rPr>
          <w:color w:val="000000"/>
          <w:u w:color="000000"/>
        </w:rPr>
        <w:t>Nr 10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Dom Dziecka Nr 11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Dom Dziecka Nr 12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lastRenderedPageBreak/>
        <w:t>12) </w:t>
      </w:r>
      <w:r>
        <w:rPr>
          <w:color w:val="000000"/>
          <w:u w:color="000000"/>
        </w:rPr>
        <w:t>Dom Dziecka Nr 13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Dom Dziecka Nr 14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Dom Dziecka Nr 15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Dom Dziecka Nr 16 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Dom Dziecka „Drużynowa” 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Dom Dziecka „S</w:t>
      </w:r>
      <w:r>
        <w:rPr>
          <w:color w:val="000000"/>
          <w:u w:color="000000"/>
        </w:rPr>
        <w:t>chronienie-Lniana” 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Dom Dziecka „Schronienie-Zbocze” 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Dom Rodzinny „Ciechocińska” w Łodzi;</w:t>
      </w:r>
    </w:p>
    <w:p w:rsidR="00A77B3E" w:rsidRDefault="00557BFB">
      <w:pPr>
        <w:spacing w:before="120" w:after="120"/>
        <w:ind w:left="567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Dom Rodzinny „Giewont” w Łodzi.”;</w:t>
      </w:r>
    </w:p>
    <w:p w:rsidR="00A77B3E" w:rsidRDefault="00557BFB">
      <w:pPr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statucie Centrum Administracyjnego Pieczy Zastępczej, stanowiącym załącznik do uchwały:</w:t>
      </w:r>
    </w:p>
    <w:p w:rsidR="00A77B3E" w:rsidRDefault="00557BFB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 § 2 </w:t>
      </w:r>
      <w:r>
        <w:rPr>
          <w:color w:val="000000"/>
          <w:u w:color="000000"/>
        </w:rPr>
        <w:t>ust. 4 otrzymuje brzmienie:</w:t>
      </w:r>
    </w:p>
    <w:p w:rsidR="00A77B3E" w:rsidRDefault="00557BFB">
      <w:pPr>
        <w:keepLines/>
        <w:spacing w:before="120" w:after="120"/>
        <w:ind w:left="567" w:firstLine="227"/>
        <w:rPr>
          <w:color w:val="000000"/>
          <w:u w:color="000000"/>
        </w:rPr>
      </w:pPr>
      <w:r>
        <w:t>„</w:t>
      </w:r>
      <w:r>
        <w:t>4. </w:t>
      </w:r>
      <w:r>
        <w:rPr>
          <w:color w:val="000000"/>
          <w:u w:color="000000"/>
        </w:rPr>
        <w:t>Centrum zapewnia wspólną obsługę, o której mowa w § 4  ust. 2  uchwały, dla następujących jednostek: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Dom Dziecka Nr 1 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Dom Dziecka Nr 2 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Dom Dziecka Nr 3  „Słoneczna Polana” 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Dom Dziecka</w:t>
      </w:r>
      <w:r>
        <w:rPr>
          <w:color w:val="000000"/>
          <w:u w:color="000000"/>
        </w:rPr>
        <w:t xml:space="preserve"> Nr 4 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Dom Dziecka Nr 5 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Dom Dziecka Nr 6  im. Stanisława Jachowicza 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Dom Dziecka Nr 7  im. Stefana Żeromskiego 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Dom Dziecka Nr 9 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Dom Dziecka Nr 10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Dom Dziecka Nr 11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Dom Dz</w:t>
      </w:r>
      <w:r>
        <w:rPr>
          <w:color w:val="000000"/>
          <w:u w:color="000000"/>
        </w:rPr>
        <w:t>iecka Nr 12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Dom Dziecka Nr 13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Dom Dziecka Nr 14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Dom Dziecka Nr 15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Dom Dziecka Nr 16 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Dom Dziecka „Drużynowa” 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Dom Dziecka „Schronienie-Lniana” 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Dom Dziecka „Schronienie</w:t>
      </w:r>
      <w:r>
        <w:rPr>
          <w:color w:val="000000"/>
          <w:u w:color="000000"/>
        </w:rPr>
        <w:t>-Zbocze” 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Dom Rodzinny „Ciechocińska” w Łodzi;</w:t>
      </w:r>
    </w:p>
    <w:p w:rsidR="00A77B3E" w:rsidRDefault="00557BFB">
      <w:pPr>
        <w:spacing w:before="120" w:after="120"/>
        <w:ind w:left="794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Dom Rodzinny „Giewont” w Łodzi.”,</w:t>
      </w:r>
    </w:p>
    <w:p w:rsidR="00A77B3E" w:rsidRDefault="00557BFB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§ 5  ust. 5  i 6  otrzymują brzmienie:</w:t>
      </w:r>
    </w:p>
    <w:p w:rsidR="00A77B3E" w:rsidRDefault="00557BFB">
      <w:pPr>
        <w:keepLines/>
        <w:spacing w:before="120" w:after="120"/>
        <w:ind w:left="567" w:firstLine="227"/>
        <w:rPr>
          <w:color w:val="000000"/>
          <w:u w:color="000000"/>
        </w:rPr>
      </w:pPr>
      <w:r>
        <w:t>„</w:t>
      </w:r>
      <w:r>
        <w:t>5. </w:t>
      </w:r>
      <w:r>
        <w:rPr>
          <w:color w:val="000000"/>
          <w:u w:color="000000"/>
        </w:rPr>
        <w:t xml:space="preserve">Dyrektor Centrum wykonuje czynności z zakresu prawa pracy w stosunku do pracowników Centrum oraz pracowników </w:t>
      </w:r>
      <w:r>
        <w:rPr>
          <w:color w:val="000000"/>
          <w:u w:color="000000"/>
        </w:rPr>
        <w:t>jednostek obsługiwanych, o których mowa w § 2  ust. 4  pkt 1-18.</w:t>
      </w:r>
    </w:p>
    <w:p w:rsidR="00A77B3E" w:rsidRDefault="00557BFB">
      <w:pPr>
        <w:keepLines/>
        <w:spacing w:before="120" w:after="120"/>
        <w:ind w:left="567"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Dyrektor Centrum kieruje jednostkami obsługiwanymi, o których mowa w § 2  ust. 4  pkt 1-18, przy pomocy wyznaczonego w poszczególnych jednostkach wychowawcy.”.</w:t>
      </w:r>
    </w:p>
    <w:p w:rsidR="00A77B3E" w:rsidRDefault="00557BFB">
      <w:pPr>
        <w:keepLines/>
        <w:spacing w:before="120" w:after="120"/>
        <w:ind w:firstLine="340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 xml:space="preserve">Wykonanie uchwały </w:t>
      </w:r>
      <w:r>
        <w:rPr>
          <w:color w:val="000000"/>
          <w:u w:color="000000"/>
        </w:rPr>
        <w:t>powierza się Prezydentowi Miasta Łodzi.</w:t>
      </w:r>
    </w:p>
    <w:p w:rsidR="00A77B3E" w:rsidRDefault="00557BF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po upływie 14 dni od dnia ogłoszenia w Dzienniku Urzędowym Województwa Łódzkiego, jednak nie wcześniej niż z dniem 1 listopada 2025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D68C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8C9" w:rsidRDefault="00BD68C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8C9" w:rsidRDefault="00557BFB">
            <w:pPr>
              <w:keepLines/>
              <w:spacing w:before="520" w:after="520"/>
              <w:ind w:left="567"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</w:t>
            </w:r>
            <w:r>
              <w:rPr>
                <w:b/>
              </w:rPr>
              <w:t>ASZEWICZ</w:t>
            </w:r>
          </w:p>
        </w:tc>
      </w:tr>
    </w:tbl>
    <w:p w:rsidR="00A77B3E" w:rsidRDefault="00557BFB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557BFB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Prezydent Miasta Łodzi</w:t>
      </w:r>
    </w:p>
    <w:sectPr w:rsidR="00A77B3E">
      <w:footerReference w:type="default" r:id="rId6"/>
      <w:endnotePr>
        <w:numFmt w:val="decimal"/>
      </w:endnotePr>
      <w:pgSz w:w="11906" w:h="16838"/>
      <w:pgMar w:top="283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7BFB">
      <w:r>
        <w:separator/>
      </w:r>
    </w:p>
  </w:endnote>
  <w:endnote w:type="continuationSeparator" w:id="0">
    <w:p w:rsidR="00000000" w:rsidRDefault="0055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D68C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68C9" w:rsidRDefault="00557BF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68C9" w:rsidRDefault="00557B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68C9" w:rsidRDefault="00BD68C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7BFB">
      <w:r>
        <w:separator/>
      </w:r>
    </w:p>
  </w:footnote>
  <w:footnote w:type="continuationSeparator" w:id="0">
    <w:p w:rsidR="00000000" w:rsidRDefault="0055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57BFB"/>
    <w:rsid w:val="00A77B3E"/>
    <w:rsid w:val="00BD68C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D2BB7F-50C6-4227-97F4-D5585A92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likwidacji centrów administracyjnych oraz utworzenia jednostki budżetowej o nazwie Centrum Administracyjne Pieczy Zastępczej i nadania jej statutu.</dc:subject>
  <dc:creator>Tomasz Pająk</dc:creator>
  <cp:lastModifiedBy>Violetta Gandziarska</cp:lastModifiedBy>
  <cp:revision>2</cp:revision>
  <dcterms:created xsi:type="dcterms:W3CDTF">2025-08-25T09:26:00Z</dcterms:created>
  <dcterms:modified xsi:type="dcterms:W3CDTF">2025-08-25T09:26:00Z</dcterms:modified>
  <cp:category>Akt prawny</cp:category>
</cp:coreProperties>
</file>