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A9" w:rsidRDefault="007351A9" w:rsidP="007351A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351A9" w:rsidRDefault="007351A9" w:rsidP="007351A9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Druk BRM nr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135</w:t>
      </w:r>
      <w:r>
        <w:rPr>
          <w:rFonts w:ascii="Times New Roman" w:eastAsia="Calibri" w:hAnsi="Times New Roman" w:cs="Times New Roman"/>
          <w:b/>
          <w:sz w:val="24"/>
          <w:szCs w:val="24"/>
        </w:rPr>
        <w:t>/2025</w:t>
      </w:r>
    </w:p>
    <w:bookmarkEnd w:id="0"/>
    <w:p w:rsidR="007351A9" w:rsidRDefault="007351A9" w:rsidP="007351A9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Projekt z dnia 16 września 2025 r.</w:t>
      </w:r>
    </w:p>
    <w:p w:rsidR="007351A9" w:rsidRDefault="007351A9" w:rsidP="007351A9">
      <w:pPr>
        <w:tabs>
          <w:tab w:val="left" w:pos="5103"/>
        </w:tabs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351A9" w:rsidRDefault="007351A9" w:rsidP="007351A9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351A9" w:rsidRDefault="007351A9" w:rsidP="007351A9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351A9" w:rsidRDefault="007351A9" w:rsidP="007351A9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UCHWAŁA Nr ………</w:t>
      </w:r>
    </w:p>
    <w:p w:rsidR="007351A9" w:rsidRDefault="007351A9" w:rsidP="007351A9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RADY MIEJSKIEJ w ŁODZI</w:t>
      </w:r>
    </w:p>
    <w:p w:rsidR="007351A9" w:rsidRDefault="007351A9" w:rsidP="007351A9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z dnia …….</w:t>
      </w:r>
    </w:p>
    <w:p w:rsidR="007351A9" w:rsidRDefault="007351A9" w:rsidP="007351A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sprawie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skargi p. </w:t>
      </w:r>
    </w:p>
    <w:p w:rsidR="007351A9" w:rsidRDefault="007351A9" w:rsidP="007351A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na działania Dyrektora Powiatowego Urzędu Pracy w Łodzi.</w:t>
      </w:r>
    </w:p>
    <w:p w:rsidR="007351A9" w:rsidRDefault="007351A9" w:rsidP="007351A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351A9" w:rsidRDefault="007351A9" w:rsidP="007351A9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podstawie art. 18 ust. 2 pkt 15 ustawy z dnia 8 marca 1990 r. o samorządzie gminnym </w:t>
      </w:r>
      <w:r w:rsidRPr="00016A78">
        <w:rPr>
          <w:rFonts w:ascii="Times New Roman" w:eastAsia="Calibri" w:hAnsi="Times New Roman" w:cs="Times New Roman"/>
          <w:sz w:val="24"/>
          <w:szCs w:val="24"/>
        </w:rPr>
        <w:t xml:space="preserve">(Dz. U. z 2025 r. poz. 1153) </w:t>
      </w:r>
      <w:r>
        <w:rPr>
          <w:rFonts w:ascii="Times New Roman" w:eastAsia="Calibri" w:hAnsi="Times New Roman" w:cs="Times New Roman"/>
          <w:sz w:val="24"/>
          <w:szCs w:val="24"/>
        </w:rPr>
        <w:t>oraz art. 229 pkt 3, art. 237 § 3 oraz art. 238 § 1 ustawy z dnia 14 czerwca 1960 r. - Kodeks postępowania administracyjnego (Dz. U. z 2024 r. poz. 572, z 2025 r. poz. 769), Rada Miejska w Łodzi</w:t>
      </w:r>
    </w:p>
    <w:p w:rsidR="007351A9" w:rsidRDefault="007351A9" w:rsidP="007351A9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351A9" w:rsidRDefault="007351A9" w:rsidP="007351A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uchwala, co następuje:</w:t>
      </w:r>
    </w:p>
    <w:p w:rsidR="007351A9" w:rsidRDefault="007351A9" w:rsidP="007351A9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351A9" w:rsidRDefault="007351A9" w:rsidP="007351A9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>§ 1.1.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Skargę p.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… </w:t>
      </w:r>
      <w:r w:rsidRPr="00424A7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na działania Dyrektora Powiatowego Urzędu Pracy w Łodzi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uznaje się za bezzasadną.</w:t>
      </w:r>
    </w:p>
    <w:p w:rsidR="007351A9" w:rsidRDefault="007351A9" w:rsidP="007351A9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7351A9" w:rsidRDefault="007351A9" w:rsidP="007351A9">
      <w:pPr>
        <w:tabs>
          <w:tab w:val="left" w:pos="720"/>
          <w:tab w:val="left" w:pos="1080"/>
        </w:tabs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2. Zobowiązuje się Przewodniczącego Rady Miejskiej w Łodzi do przekazania Skarżącemu niniejszej uchwały wraz z uzasadnieniem.</w:t>
      </w:r>
    </w:p>
    <w:p w:rsidR="007351A9" w:rsidRDefault="007351A9" w:rsidP="007351A9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3. Uchwała wchodzi w życie z dniem podjęcia.</w:t>
      </w:r>
    </w:p>
    <w:p w:rsidR="007351A9" w:rsidRDefault="007351A9" w:rsidP="007351A9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51A9" w:rsidRDefault="007351A9" w:rsidP="007351A9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51A9" w:rsidRDefault="007351A9" w:rsidP="007351A9">
      <w:pPr>
        <w:spacing w:after="0" w:line="276" w:lineRule="auto"/>
        <w:ind w:left="495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br/>
        <w:t>Rady Miejskiej w Łodzi</w:t>
      </w:r>
    </w:p>
    <w:p w:rsidR="007351A9" w:rsidRDefault="007351A9" w:rsidP="007351A9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7351A9" w:rsidRDefault="007351A9" w:rsidP="007351A9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7351A9" w:rsidRDefault="007351A9" w:rsidP="007351A9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7351A9" w:rsidRDefault="007351A9" w:rsidP="007351A9">
      <w:pPr>
        <w:spacing w:after="0" w:line="276" w:lineRule="auto"/>
        <w:ind w:left="4956" w:firstLine="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Bartosz DOMASZEWICZ</w:t>
      </w:r>
    </w:p>
    <w:p w:rsidR="007351A9" w:rsidRDefault="007351A9" w:rsidP="007351A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51A9" w:rsidRDefault="007351A9" w:rsidP="007351A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51A9" w:rsidRDefault="007351A9" w:rsidP="007351A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51A9" w:rsidRDefault="007351A9" w:rsidP="007351A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Projektodawcą uchwały jest</w:t>
      </w:r>
    </w:p>
    <w:p w:rsidR="007351A9" w:rsidRDefault="007351A9" w:rsidP="007351A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Komisja Skarg, Wniosków i Petycji</w:t>
      </w:r>
    </w:p>
    <w:p w:rsidR="007351A9" w:rsidRDefault="007351A9" w:rsidP="007351A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7351A9" w:rsidRDefault="007351A9" w:rsidP="007351A9"/>
    <w:p w:rsidR="007351A9" w:rsidRDefault="007351A9" w:rsidP="007351A9"/>
    <w:p w:rsidR="007351A9" w:rsidRDefault="007351A9" w:rsidP="007351A9"/>
    <w:p w:rsidR="007351A9" w:rsidRDefault="007351A9" w:rsidP="007351A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351A9" w:rsidRDefault="007351A9" w:rsidP="007351A9">
      <w:pPr>
        <w:spacing w:after="0" w:line="276" w:lineRule="auto"/>
        <w:ind w:left="5232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Załącznik</w:t>
      </w:r>
    </w:p>
    <w:p w:rsidR="007351A9" w:rsidRDefault="007351A9" w:rsidP="007351A9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uchwały Nr ………..</w:t>
      </w:r>
    </w:p>
    <w:p w:rsidR="007351A9" w:rsidRDefault="007351A9" w:rsidP="007351A9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7351A9" w:rsidRDefault="007351A9" w:rsidP="007351A9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 dnia …………………….</w:t>
      </w:r>
    </w:p>
    <w:p w:rsidR="007351A9" w:rsidRDefault="007351A9" w:rsidP="007351A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351A9" w:rsidRDefault="007351A9" w:rsidP="007351A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UZASADNIENIE</w:t>
      </w:r>
    </w:p>
    <w:p w:rsidR="007351A9" w:rsidRDefault="007351A9" w:rsidP="007351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1A9" w:rsidRPr="00290786" w:rsidRDefault="007351A9" w:rsidP="007351A9">
      <w:pPr>
        <w:pStyle w:val="Default"/>
        <w:spacing w:line="276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</w:t>
      </w:r>
      <w:r w:rsidRPr="00290786">
        <w:rPr>
          <w:rFonts w:ascii="Times New Roman" w:hAnsi="Times New Roman" w:cs="Times New Roman"/>
        </w:rPr>
        <w:t xml:space="preserve">Rady Miejskiej w Łodzi wpłynęła skarga na działania Dyrektora </w:t>
      </w:r>
      <w:r>
        <w:rPr>
          <w:rFonts w:ascii="Times New Roman" w:hAnsi="Times New Roman" w:cs="Times New Roman"/>
        </w:rPr>
        <w:t xml:space="preserve">Powiatowego Urzędu Pracy w Łodzi w zakresie </w:t>
      </w:r>
      <w:r w:rsidRPr="00BA043C">
        <w:rPr>
          <w:rFonts w:ascii="Times New Roman" w:hAnsi="Times New Roman" w:cs="Times New Roman"/>
        </w:rPr>
        <w:t>odmowy</w:t>
      </w:r>
      <w:r>
        <w:rPr>
          <w:rFonts w:ascii="Times New Roman" w:hAnsi="Times New Roman" w:cs="Times New Roman"/>
        </w:rPr>
        <w:t xml:space="preserve"> przyzn</w:t>
      </w:r>
      <w:r w:rsidRPr="00BA043C">
        <w:rPr>
          <w:rFonts w:ascii="Times New Roman" w:hAnsi="Times New Roman" w:cs="Times New Roman"/>
        </w:rPr>
        <w:t>ania środków na podjęcie działalności gospodarczej dla osoby</w:t>
      </w:r>
      <w:r>
        <w:rPr>
          <w:rFonts w:ascii="Times New Roman" w:hAnsi="Times New Roman" w:cs="Times New Roman"/>
        </w:rPr>
        <w:t xml:space="preserve"> z niepełno</w:t>
      </w:r>
      <w:r w:rsidRPr="00BA043C">
        <w:rPr>
          <w:rFonts w:ascii="Times New Roman" w:hAnsi="Times New Roman" w:cs="Times New Roman"/>
        </w:rPr>
        <w:t>sprawnością.</w:t>
      </w:r>
    </w:p>
    <w:p w:rsidR="007351A9" w:rsidRDefault="007351A9" w:rsidP="007351A9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1A9" w:rsidRDefault="007351A9" w:rsidP="007351A9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7351A9" w:rsidRDefault="007351A9" w:rsidP="007351A9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351A9" w:rsidRDefault="007351A9" w:rsidP="007351A9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Skarżący </w:t>
      </w:r>
      <w:r w:rsidRPr="00BA043C">
        <w:rPr>
          <w:rFonts w:ascii="Times New Roman" w:eastAsia="Calibri" w:hAnsi="Times New Roman" w:cs="Times New Roman"/>
          <w:sz w:val="24"/>
          <w:szCs w:val="24"/>
          <w:lang w:eastAsia="ar-SA"/>
        </w:rPr>
        <w:t>w dniu 23 kwietnia 2025 roku, będąc osobą niepełnosprawną, złożył wniosek dotyczący przyznania środków na podjęcie działalności gospodarczej ze środków Państwowego Funduszu Rehabilitacji Osób Niepełnosprawnych bazujący na uruchomieniu wypożyczalni minikoparki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7351A9" w:rsidRDefault="007351A9" w:rsidP="007351A9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04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Zarówno analiza złożonych dokumentów, jak i informacji dostarczonych podczas rejestracji w Urzędzie wskazuje, że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W</w:t>
      </w:r>
      <w:r w:rsidRPr="00BA043C">
        <w:rPr>
          <w:rFonts w:ascii="Times New Roman" w:eastAsia="Calibri" w:hAnsi="Times New Roman" w:cs="Times New Roman"/>
          <w:sz w:val="24"/>
          <w:szCs w:val="24"/>
          <w:lang w:eastAsia="ar-SA"/>
        </w:rPr>
        <w:t>nioskodawca nie posiada uprawnień i kwalifikacji bezpośrednio związanych z obsługą minikoparki.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 chwilą odbycia stosownego szkolenia i po zdobyciu merytorycznego przygotowania Zainteresowany będzie mógł ponownie złożyć wniosek. Niemniej jednak, należy zaznaczyć, </w:t>
      </w:r>
      <w:r w:rsidRPr="00E738A3">
        <w:rPr>
          <w:rFonts w:ascii="Times New Roman" w:eastAsia="Calibri" w:hAnsi="Times New Roman" w:cs="Times New Roman"/>
          <w:sz w:val="24"/>
          <w:szCs w:val="24"/>
          <w:lang w:eastAsia="ar-SA"/>
        </w:rPr>
        <w:t>że jego realizacja będzie możliwa tylko w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E738A3">
        <w:rPr>
          <w:rFonts w:ascii="Times New Roman" w:eastAsia="Calibri" w:hAnsi="Times New Roman" w:cs="Times New Roman"/>
          <w:sz w:val="24"/>
          <w:szCs w:val="24"/>
          <w:lang w:eastAsia="ar-SA"/>
        </w:rPr>
        <w:t>momencie powstania oszczędności w środkach PFRON.</w:t>
      </w:r>
    </w:p>
    <w:p w:rsidR="007351A9" w:rsidRDefault="007351A9" w:rsidP="007351A9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351A9" w:rsidRDefault="007351A9" w:rsidP="007351A9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351A9" w:rsidRDefault="007351A9" w:rsidP="007351A9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powyższego Rada Miejska w Łodzi uznaje skargę za bezzasadną. </w:t>
      </w:r>
    </w:p>
    <w:p w:rsidR="007351A9" w:rsidRDefault="007351A9" w:rsidP="007351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1A9" w:rsidRDefault="007351A9" w:rsidP="007351A9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7351A9" w:rsidRDefault="007351A9" w:rsidP="007351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351A9" w:rsidRPr="00584443" w:rsidRDefault="007351A9" w:rsidP="007351A9">
      <w:pPr>
        <w:shd w:val="clear" w:color="auto" w:fill="FFFFFF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271483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A9"/>
    <w:rsid w:val="001A7B09"/>
    <w:rsid w:val="00271483"/>
    <w:rsid w:val="007351A9"/>
    <w:rsid w:val="007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30528-F5AB-41EA-A6C0-9D2A7BF3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1A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351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dcterms:created xsi:type="dcterms:W3CDTF">2025-09-16T12:41:00Z</dcterms:created>
  <dcterms:modified xsi:type="dcterms:W3CDTF">2025-09-16T12:41:00Z</dcterms:modified>
</cp:coreProperties>
</file>