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69" w:rsidRPr="00656EE9" w:rsidRDefault="00962A69" w:rsidP="00962A6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67792401"/>
      <w:bookmarkStart w:id="1" w:name="_GoBack"/>
      <w:bookmarkEnd w:id="1"/>
      <w:r w:rsidRPr="00656EE9">
        <w:rPr>
          <w:rFonts w:ascii="Times New Roman" w:eastAsia="Calibri" w:hAnsi="Times New Roman" w:cs="Times New Roman"/>
          <w:bCs/>
          <w:sz w:val="24"/>
          <w:szCs w:val="24"/>
        </w:rPr>
        <w:t>Druk BRM nr</w:t>
      </w:r>
      <w:r w:rsidRPr="00656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141</w:t>
      </w:r>
      <w:r w:rsidRPr="00656EE9"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962A69" w:rsidRPr="00656EE9" w:rsidRDefault="00962A69" w:rsidP="00962A6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56EE9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>16 września</w:t>
      </w:r>
      <w:r w:rsidRPr="00656EE9">
        <w:rPr>
          <w:rFonts w:ascii="Times New Roman" w:eastAsia="Calibri" w:hAnsi="Times New Roman" w:cs="Times New Roman"/>
          <w:bCs/>
          <w:sz w:val="24"/>
          <w:szCs w:val="24"/>
        </w:rPr>
        <w:t xml:space="preserve"> 2025 r.</w:t>
      </w:r>
    </w:p>
    <w:p w:rsidR="00962A69" w:rsidRPr="00656EE9" w:rsidRDefault="00962A69" w:rsidP="00962A69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2A69" w:rsidRPr="00656EE9" w:rsidRDefault="00962A69" w:rsidP="00962A6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2A69" w:rsidRPr="00656EE9" w:rsidRDefault="00962A69" w:rsidP="00962A6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2A69" w:rsidRPr="00656EE9" w:rsidRDefault="00962A69" w:rsidP="00962A6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EE9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962A69" w:rsidRPr="00656EE9" w:rsidRDefault="00962A69" w:rsidP="00962A6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EE9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962A69" w:rsidRPr="00656EE9" w:rsidRDefault="00962A69" w:rsidP="00962A6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EE9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962A69" w:rsidRPr="00656EE9" w:rsidRDefault="00962A69" w:rsidP="00962A6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56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656E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pozostawienia bez rozpoznania skargi p.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62A69" w:rsidRPr="00656EE9" w:rsidRDefault="00962A69" w:rsidP="00962A6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2A69" w:rsidRPr="00656EE9" w:rsidRDefault="00962A69" w:rsidP="00962A69">
      <w:pPr>
        <w:tabs>
          <w:tab w:val="left" w:pos="540"/>
          <w:tab w:val="left" w:pos="900"/>
        </w:tabs>
        <w:autoSpaceDE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656EE9">
          <w:rPr>
            <w:rFonts w:ascii="Times New Roman" w:eastAsia="Calibri" w:hAnsi="Times New Roman" w:cs="Times New Roman"/>
            <w:sz w:val="24"/>
            <w:szCs w:val="24"/>
          </w:rPr>
          <w:t>8 marca 1990 r.</w:t>
        </w:r>
      </w:smartTag>
      <w:r w:rsidRPr="00656EE9">
        <w:rPr>
          <w:rFonts w:ascii="Times New Roman" w:eastAsia="Calibri" w:hAnsi="Times New Roman" w:cs="Times New Roman"/>
          <w:sz w:val="24"/>
          <w:szCs w:val="24"/>
        </w:rPr>
        <w:t xml:space="preserve"> o samorządzie gminnym </w:t>
      </w:r>
      <w:r w:rsidRPr="00B44D1C">
        <w:rPr>
          <w:rFonts w:ascii="Times New Roman" w:eastAsia="Calibri" w:hAnsi="Times New Roman" w:cs="Times New Roman"/>
          <w:sz w:val="24"/>
          <w:szCs w:val="24"/>
        </w:rPr>
        <w:t>(Dz. U. z 2025 r. poz. 1153</w:t>
      </w:r>
      <w:r w:rsidRPr="00656EE9">
        <w:rPr>
          <w:rFonts w:ascii="Times New Roman" w:eastAsia="Calibri" w:hAnsi="Times New Roman" w:cs="Times New Roman"/>
          <w:sz w:val="24"/>
          <w:szCs w:val="24"/>
        </w:rPr>
        <w:t>) w związku z § 8 ust. 1 rozporządzenia Rady Ministrów z dnia 8 stycznia 2002 r. w sprawie organizacji przyjmowania i rozpatrywania skarg i wniosków (Dz. U. Nr 5, poz. 46), Rada Miejska w Łodzi</w:t>
      </w:r>
    </w:p>
    <w:p w:rsidR="00962A69" w:rsidRPr="00656EE9" w:rsidRDefault="00962A69" w:rsidP="00962A6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EE9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962A69" w:rsidRPr="00656EE9" w:rsidRDefault="00962A69" w:rsidP="00962A6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A69" w:rsidRPr="00656EE9" w:rsidRDefault="00962A69" w:rsidP="00962A6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§ 1.1.</w:t>
      </w:r>
      <w:r w:rsidRPr="00656E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EE9">
        <w:rPr>
          <w:rFonts w:ascii="Times New Roman" w:eastAsia="Calibri" w:hAnsi="Times New Roman" w:cs="Times New Roman"/>
          <w:sz w:val="24"/>
          <w:szCs w:val="24"/>
        </w:rPr>
        <w:t xml:space="preserve">Pozostawia się bez rozpoznania skargę p. </w:t>
      </w:r>
    </w:p>
    <w:p w:rsidR="00962A69" w:rsidRPr="00656EE9" w:rsidRDefault="00962A69" w:rsidP="00962A69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ab/>
        <w:t>2. Skargę pozostawia się bez rozpoznania z przyczyn określonych w uzasadnieniu uchwały, które stanowi jej integralną część.</w:t>
      </w:r>
    </w:p>
    <w:p w:rsidR="00962A69" w:rsidRPr="00656EE9" w:rsidRDefault="00962A69" w:rsidP="00962A69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§ 2. Uchwała wchodzi w życie z dniem podjęcia.</w:t>
      </w:r>
    </w:p>
    <w:p w:rsidR="00962A69" w:rsidRPr="00656EE9" w:rsidRDefault="00962A69" w:rsidP="00962A69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A69" w:rsidRPr="00656EE9" w:rsidRDefault="00962A69" w:rsidP="00962A69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69" w:rsidRPr="00656EE9" w:rsidRDefault="00962A69" w:rsidP="00962A69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56E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656E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962A69" w:rsidRPr="00656EE9" w:rsidRDefault="00962A69" w:rsidP="00962A6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A69" w:rsidRPr="00656EE9" w:rsidRDefault="00962A69" w:rsidP="00962A6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A69" w:rsidRPr="00656EE9" w:rsidRDefault="00962A69" w:rsidP="00962A6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A69" w:rsidRPr="00656EE9" w:rsidRDefault="00962A69" w:rsidP="00962A69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56E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962A69" w:rsidRPr="00656EE9" w:rsidRDefault="00962A69" w:rsidP="00962A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240" w:line="276" w:lineRule="auto"/>
        <w:ind w:left="5942" w:hanging="5942"/>
        <w:rPr>
          <w:rFonts w:ascii="Times New Roman" w:eastAsia="Calibri" w:hAnsi="Times New Roman" w:cs="Times New Roman"/>
          <w:b/>
        </w:rPr>
      </w:pPr>
    </w:p>
    <w:p w:rsidR="00962A69" w:rsidRPr="00656EE9" w:rsidRDefault="00962A69" w:rsidP="00962A69">
      <w:pPr>
        <w:spacing w:after="240" w:line="276" w:lineRule="auto"/>
        <w:ind w:left="5942" w:hanging="5942"/>
        <w:rPr>
          <w:rFonts w:ascii="Times New Roman" w:eastAsia="Calibri" w:hAnsi="Times New Roman" w:cs="Times New Roman"/>
          <w:b/>
        </w:rPr>
      </w:pPr>
      <w:r w:rsidRPr="00656EE9">
        <w:rPr>
          <w:rFonts w:ascii="Times New Roman" w:eastAsia="Calibri" w:hAnsi="Times New Roman" w:cs="Times New Roman"/>
          <w:b/>
        </w:rPr>
        <w:t xml:space="preserve">      </w:t>
      </w:r>
    </w:p>
    <w:p w:rsidR="00962A69" w:rsidRPr="00656EE9" w:rsidRDefault="00962A69" w:rsidP="00962A69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962A69" w:rsidRPr="00656EE9" w:rsidRDefault="00962A69" w:rsidP="00962A6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962A69" w:rsidRPr="00656EE9" w:rsidRDefault="00962A69" w:rsidP="00962A6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962A69" w:rsidRPr="00656EE9" w:rsidRDefault="00962A69" w:rsidP="00962A6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962A69" w:rsidRPr="00656EE9" w:rsidRDefault="00962A69" w:rsidP="00962A69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2A69" w:rsidRPr="00656EE9" w:rsidRDefault="00962A69" w:rsidP="00962A69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EE9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962A69" w:rsidRPr="00656EE9" w:rsidRDefault="00962A69" w:rsidP="00962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A69" w:rsidRPr="00656EE9" w:rsidRDefault="00962A69" w:rsidP="00962A6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656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została złożona skarga </w:t>
      </w:r>
      <w:r w:rsidRPr="00656EE9">
        <w:rPr>
          <w:rFonts w:ascii="Times New Roman" w:eastAsia="Calibri" w:hAnsi="Times New Roman" w:cs="Times New Roman"/>
          <w:sz w:val="24"/>
          <w:szCs w:val="24"/>
        </w:rPr>
        <w:t xml:space="preserve">na działania na działanie Dyrektora Domu Małego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656EE9">
        <w:rPr>
          <w:rFonts w:ascii="Times New Roman" w:eastAsia="Calibri" w:hAnsi="Times New Roman" w:cs="Times New Roman"/>
          <w:sz w:val="24"/>
          <w:szCs w:val="24"/>
        </w:rPr>
        <w:t>ziecka na Zboczu w Łodzi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A69" w:rsidRPr="00656EE9" w:rsidRDefault="00962A69" w:rsidP="00962A6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E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formalne, jakie powinna zawierać skarga w rozumieniu ustawy z dnia  14 czerwca 1960 r. - Kodeks postępowania administracyjnego (</w:t>
      </w:r>
      <w:r w:rsidRPr="00656EE9">
        <w:rPr>
          <w:rFonts w:ascii="Times New Roman" w:eastAsia="Calibri" w:hAnsi="Times New Roman" w:cs="Times New Roman"/>
          <w:sz w:val="24"/>
          <w:szCs w:val="24"/>
        </w:rPr>
        <w:t>Dz. U. z 2024 r. poz. 572</w:t>
      </w:r>
      <w:r w:rsidRPr="00656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656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rozporządzenia </w:t>
      </w:r>
      <w:bookmarkEnd w:id="2"/>
      <w:r w:rsidRPr="00656EE9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 dnia 8 stycznia 2002 r. w sprawie organizacji przyjmowania i rozpatrywania skarg i wniosków.</w:t>
      </w:r>
    </w:p>
    <w:p w:rsidR="00962A69" w:rsidRPr="00656EE9" w:rsidRDefault="00962A69" w:rsidP="00962A6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E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962A69" w:rsidRPr="00656EE9" w:rsidRDefault="00962A69" w:rsidP="00962A6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EE9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Skarżącego, a zatem w tym stanie rzeczy skargę należy pozostawić bez rozpoznania.</w:t>
      </w:r>
    </w:p>
    <w:bookmarkEnd w:id="0"/>
    <w:p w:rsidR="00B13424" w:rsidRDefault="002F219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9"/>
    <w:rsid w:val="001A7B09"/>
    <w:rsid w:val="002F219A"/>
    <w:rsid w:val="00776C89"/>
    <w:rsid w:val="009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DDBF-4544-4DD7-A41A-12AEA1C7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2025-09-16T12:57:00Z</dcterms:created>
  <dcterms:modified xsi:type="dcterms:W3CDTF">2025-09-16T12:57:00Z</dcterms:modified>
</cp:coreProperties>
</file>