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AD674" w14:textId="77777777" w:rsidR="003D146F" w:rsidRPr="004F0FD0" w:rsidRDefault="003D146F" w:rsidP="004F0FD0">
      <w:pPr>
        <w:autoSpaceDE w:val="0"/>
        <w:autoSpaceDN w:val="0"/>
        <w:adjustRightInd w:val="0"/>
        <w:ind w:left="2832" w:firstLine="708"/>
        <w:rPr>
          <w:rFonts w:asciiTheme="minorHAnsi" w:hAnsiTheme="minorHAnsi" w:cstheme="minorHAnsi"/>
          <w:sz w:val="20"/>
          <w:szCs w:val="20"/>
          <w:lang w:eastAsia="pl-PL"/>
        </w:rPr>
      </w:pPr>
    </w:p>
    <w:p w14:paraId="4F11D39E" w14:textId="77777777" w:rsidR="009D5FE1" w:rsidRPr="004F0FD0" w:rsidRDefault="009D5FE1" w:rsidP="00DE548C">
      <w:pPr>
        <w:autoSpaceDE w:val="0"/>
        <w:autoSpaceDN w:val="0"/>
        <w:adjustRightInd w:val="0"/>
        <w:ind w:left="2832" w:firstLine="3122"/>
        <w:rPr>
          <w:rFonts w:asciiTheme="minorHAnsi" w:hAnsiTheme="minorHAnsi" w:cstheme="minorHAnsi"/>
          <w:sz w:val="20"/>
          <w:szCs w:val="20"/>
          <w:lang w:eastAsia="pl-PL"/>
        </w:rPr>
      </w:pPr>
    </w:p>
    <w:p w14:paraId="6A7BA795" w14:textId="5C5A349F" w:rsidR="00317B4C" w:rsidRDefault="00257836" w:rsidP="00DE548C">
      <w:pPr>
        <w:autoSpaceDE w:val="0"/>
        <w:autoSpaceDN w:val="0"/>
        <w:adjustRightInd w:val="0"/>
        <w:ind w:left="2832" w:firstLine="3122"/>
        <w:rPr>
          <w:rFonts w:asciiTheme="minorHAnsi" w:hAnsiTheme="minorHAnsi" w:cstheme="minorHAnsi"/>
          <w:sz w:val="20"/>
          <w:szCs w:val="20"/>
          <w:lang w:eastAsia="pl-PL"/>
        </w:rPr>
      </w:pPr>
      <w:r w:rsidRPr="00890BBA">
        <w:rPr>
          <w:rFonts w:asciiTheme="minorHAnsi" w:hAnsiTheme="minorHAnsi" w:cstheme="minorHAnsi"/>
          <w:sz w:val="20"/>
          <w:szCs w:val="20"/>
          <w:lang w:eastAsia="pl-PL"/>
        </w:rPr>
        <w:t xml:space="preserve">Druk </w:t>
      </w:r>
      <w:r w:rsidR="004E1CD1" w:rsidRPr="00890BBA">
        <w:rPr>
          <w:rFonts w:asciiTheme="minorHAnsi" w:hAnsiTheme="minorHAnsi" w:cstheme="minorHAnsi"/>
          <w:sz w:val="20"/>
          <w:szCs w:val="20"/>
          <w:lang w:eastAsia="pl-PL"/>
        </w:rPr>
        <w:t>n</w:t>
      </w:r>
      <w:r w:rsidR="006A2D0F" w:rsidRPr="00890BBA">
        <w:rPr>
          <w:rFonts w:asciiTheme="minorHAnsi" w:hAnsiTheme="minorHAnsi" w:cstheme="minorHAnsi"/>
          <w:sz w:val="20"/>
          <w:szCs w:val="20"/>
          <w:lang w:eastAsia="pl-PL"/>
        </w:rPr>
        <w:t xml:space="preserve">r </w:t>
      </w:r>
      <w:r w:rsidR="00EE3546">
        <w:rPr>
          <w:rFonts w:asciiTheme="minorHAnsi" w:hAnsiTheme="minorHAnsi" w:cstheme="minorHAnsi"/>
          <w:sz w:val="20"/>
          <w:szCs w:val="20"/>
          <w:lang w:eastAsia="pl-PL"/>
        </w:rPr>
        <w:t>244/2025</w:t>
      </w:r>
    </w:p>
    <w:p w14:paraId="30F991E2" w14:textId="77777777" w:rsidR="00317B4C" w:rsidRDefault="00317B4C" w:rsidP="00DE548C">
      <w:pPr>
        <w:autoSpaceDE w:val="0"/>
        <w:autoSpaceDN w:val="0"/>
        <w:adjustRightInd w:val="0"/>
        <w:ind w:left="2832" w:firstLine="3122"/>
        <w:rPr>
          <w:rFonts w:asciiTheme="minorHAnsi" w:hAnsiTheme="minorHAnsi" w:cstheme="minorHAnsi"/>
          <w:sz w:val="20"/>
          <w:szCs w:val="20"/>
          <w:lang w:eastAsia="pl-PL"/>
        </w:rPr>
      </w:pPr>
    </w:p>
    <w:p w14:paraId="0CF159EF" w14:textId="0BA1B173" w:rsidR="00257836" w:rsidRPr="00890BBA" w:rsidRDefault="00257836" w:rsidP="00DE548C">
      <w:pPr>
        <w:autoSpaceDE w:val="0"/>
        <w:autoSpaceDN w:val="0"/>
        <w:adjustRightInd w:val="0"/>
        <w:ind w:left="2832" w:firstLine="3122"/>
        <w:rPr>
          <w:rFonts w:asciiTheme="minorHAnsi" w:hAnsiTheme="minorHAnsi" w:cstheme="minorHAnsi"/>
          <w:sz w:val="20"/>
          <w:szCs w:val="20"/>
          <w:lang w:eastAsia="pl-PL"/>
        </w:rPr>
      </w:pPr>
      <w:r w:rsidRPr="00890BBA">
        <w:rPr>
          <w:rFonts w:asciiTheme="minorHAnsi" w:hAnsiTheme="minorHAnsi" w:cstheme="minorHAnsi"/>
          <w:sz w:val="20"/>
          <w:szCs w:val="20"/>
          <w:lang w:eastAsia="pl-PL"/>
        </w:rPr>
        <w:t>z dnia</w:t>
      </w:r>
      <w:r w:rsidR="006A2D0F" w:rsidRPr="00890BBA">
        <w:rPr>
          <w:rFonts w:asciiTheme="minorHAnsi" w:hAnsiTheme="minorHAnsi" w:cstheme="minorHAnsi"/>
          <w:sz w:val="20"/>
          <w:szCs w:val="20"/>
          <w:lang w:eastAsia="pl-PL"/>
        </w:rPr>
        <w:t xml:space="preserve"> </w:t>
      </w:r>
      <w:r w:rsidR="00EE3546">
        <w:rPr>
          <w:rFonts w:asciiTheme="minorHAnsi" w:hAnsiTheme="minorHAnsi" w:cstheme="minorHAnsi"/>
          <w:sz w:val="20"/>
          <w:szCs w:val="20"/>
          <w:lang w:eastAsia="pl-PL"/>
        </w:rPr>
        <w:t>31.10.2025 r.</w:t>
      </w:r>
      <w:bookmarkStart w:id="0" w:name="_GoBack"/>
      <w:bookmarkEnd w:id="0"/>
      <w:r w:rsidR="002C2E32" w:rsidRPr="00890BBA">
        <w:rPr>
          <w:rFonts w:asciiTheme="minorHAnsi" w:hAnsiTheme="minorHAnsi" w:cstheme="minorHAnsi"/>
          <w:sz w:val="20"/>
          <w:szCs w:val="20"/>
          <w:lang w:eastAsia="pl-PL"/>
        </w:rPr>
        <w:tab/>
      </w:r>
      <w:r w:rsidR="002C2E32" w:rsidRPr="00890BBA">
        <w:rPr>
          <w:rFonts w:asciiTheme="minorHAnsi" w:hAnsiTheme="minorHAnsi" w:cstheme="minorHAnsi"/>
          <w:sz w:val="20"/>
          <w:szCs w:val="20"/>
          <w:lang w:eastAsia="pl-PL"/>
        </w:rPr>
        <w:tab/>
      </w:r>
      <w:r w:rsidRPr="00890BBA">
        <w:rPr>
          <w:rFonts w:asciiTheme="minorHAnsi" w:hAnsiTheme="minorHAnsi" w:cstheme="minorHAnsi"/>
          <w:sz w:val="20"/>
          <w:szCs w:val="20"/>
          <w:lang w:eastAsia="pl-PL"/>
        </w:rPr>
        <w:tab/>
      </w:r>
    </w:p>
    <w:p w14:paraId="5D312B63" w14:textId="726DD893" w:rsidR="004F0FD0" w:rsidRPr="00890BBA" w:rsidRDefault="00257836" w:rsidP="00B226F0">
      <w:pPr>
        <w:spacing w:before="1440"/>
        <w:jc w:val="center"/>
        <w:rPr>
          <w:rFonts w:asciiTheme="minorHAnsi" w:hAnsiTheme="minorHAnsi" w:cstheme="minorHAnsi"/>
          <w:b/>
          <w:bCs/>
          <w:sz w:val="42"/>
          <w:szCs w:val="42"/>
          <w:lang w:eastAsia="pl-PL"/>
        </w:rPr>
      </w:pPr>
      <w:r w:rsidRPr="00890BBA">
        <w:rPr>
          <w:rFonts w:asciiTheme="minorHAnsi" w:hAnsiTheme="minorHAnsi" w:cstheme="minorHAnsi"/>
          <w:noProof/>
          <w:lang w:eastAsia="pl-PL"/>
        </w:rPr>
        <w:drawing>
          <wp:anchor distT="0" distB="0" distL="114300" distR="114300" simplePos="0" relativeHeight="251659264" behindDoc="0" locked="0" layoutInCell="1" allowOverlap="1" wp14:anchorId="0B23A040" wp14:editId="6443EF2E">
            <wp:simplePos x="0" y="0"/>
            <wp:positionH relativeFrom="margin">
              <wp:posOffset>2224405</wp:posOffset>
            </wp:positionH>
            <wp:positionV relativeFrom="margin">
              <wp:posOffset>1614805</wp:posOffset>
            </wp:positionV>
            <wp:extent cx="1562400" cy="1850400"/>
            <wp:effectExtent l="0" t="0" r="0" b="0"/>
            <wp:wrapTopAndBottom/>
            <wp:docPr id="6" name="Obraz 4" descr="Logo Miasta Łod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4" descr="Logo Miasta Łodzi"/>
                    <pic:cNvPicPr>
                      <a:picLocks noChangeAspect="1" noChangeArrowheads="1"/>
                    </pic:cNvPicPr>
                  </pic:nvPicPr>
                  <pic:blipFill>
                    <a:blip r:embed="rId8">
                      <a:extLst>
                        <a:ext uri="{28A0092B-C50C-407E-A947-70E740481C1C}">
                          <a14:useLocalDpi xmlns:a14="http://schemas.microsoft.com/office/drawing/2010/main" val="0"/>
                        </a:ext>
                      </a:extLst>
                    </a:blip>
                    <a:srcRect l="-1971" r="77084"/>
                    <a:stretch>
                      <a:fillRect/>
                    </a:stretch>
                  </pic:blipFill>
                  <pic:spPr bwMode="auto">
                    <a:xfrm>
                      <a:off x="0" y="0"/>
                      <a:ext cx="1562400" cy="1850400"/>
                    </a:xfrm>
                    <a:prstGeom prst="rect">
                      <a:avLst/>
                    </a:prstGeom>
                    <a:noFill/>
                  </pic:spPr>
                </pic:pic>
              </a:graphicData>
            </a:graphic>
            <wp14:sizeRelH relativeFrom="page">
              <wp14:pctWidth>0</wp14:pctWidth>
            </wp14:sizeRelH>
            <wp14:sizeRelV relativeFrom="page">
              <wp14:pctHeight>0</wp14:pctHeight>
            </wp14:sizeRelV>
          </wp:anchor>
        </w:drawing>
      </w:r>
      <w:r w:rsidRPr="00890BBA">
        <w:rPr>
          <w:rFonts w:asciiTheme="minorHAnsi" w:hAnsiTheme="minorHAnsi" w:cstheme="minorHAnsi"/>
          <w:b/>
          <w:bCs/>
          <w:sz w:val="42"/>
          <w:szCs w:val="42"/>
          <w:lang w:eastAsia="pl-PL"/>
        </w:rPr>
        <w:t>Sprawozdanie z działalności</w:t>
      </w:r>
      <w:r w:rsidR="00B226F0" w:rsidRPr="00890BBA">
        <w:rPr>
          <w:rFonts w:asciiTheme="minorHAnsi" w:hAnsiTheme="minorHAnsi" w:cstheme="minorHAnsi"/>
          <w:b/>
          <w:bCs/>
          <w:sz w:val="42"/>
          <w:szCs w:val="42"/>
          <w:lang w:eastAsia="pl-PL"/>
        </w:rPr>
        <w:br/>
      </w:r>
      <w:r w:rsidRPr="00890BBA">
        <w:rPr>
          <w:rFonts w:asciiTheme="minorHAnsi" w:hAnsiTheme="minorHAnsi" w:cstheme="minorHAnsi"/>
          <w:b/>
          <w:bCs/>
          <w:sz w:val="42"/>
          <w:szCs w:val="42"/>
          <w:lang w:eastAsia="pl-PL"/>
        </w:rPr>
        <w:t>Miejskiego Ośrodka Pomocy Społecznej w Łodzi</w:t>
      </w:r>
      <w:r w:rsidR="00B226F0" w:rsidRPr="00890BBA">
        <w:rPr>
          <w:rFonts w:asciiTheme="minorHAnsi" w:hAnsiTheme="minorHAnsi" w:cstheme="minorHAnsi"/>
          <w:b/>
          <w:bCs/>
          <w:sz w:val="42"/>
          <w:szCs w:val="42"/>
          <w:lang w:eastAsia="pl-PL"/>
        </w:rPr>
        <w:br/>
      </w:r>
      <w:r w:rsidRPr="00890BBA">
        <w:rPr>
          <w:rFonts w:asciiTheme="minorHAnsi" w:hAnsiTheme="minorHAnsi" w:cstheme="minorHAnsi"/>
          <w:b/>
          <w:bCs/>
          <w:sz w:val="42"/>
          <w:szCs w:val="42"/>
          <w:lang w:eastAsia="pl-PL"/>
        </w:rPr>
        <w:t>za 20</w:t>
      </w:r>
      <w:r w:rsidR="008F74BF" w:rsidRPr="00890BBA">
        <w:rPr>
          <w:rFonts w:asciiTheme="minorHAnsi" w:hAnsiTheme="minorHAnsi" w:cstheme="minorHAnsi"/>
          <w:b/>
          <w:bCs/>
          <w:sz w:val="42"/>
          <w:szCs w:val="42"/>
          <w:lang w:eastAsia="pl-PL"/>
        </w:rPr>
        <w:t>2</w:t>
      </w:r>
      <w:r w:rsidR="00704F6F">
        <w:rPr>
          <w:rFonts w:asciiTheme="minorHAnsi" w:hAnsiTheme="minorHAnsi" w:cstheme="minorHAnsi"/>
          <w:b/>
          <w:bCs/>
          <w:sz w:val="42"/>
          <w:szCs w:val="42"/>
          <w:lang w:eastAsia="pl-PL"/>
        </w:rPr>
        <w:t>4</w:t>
      </w:r>
      <w:r w:rsidR="006420B9" w:rsidRPr="00890BBA">
        <w:rPr>
          <w:rFonts w:asciiTheme="minorHAnsi" w:hAnsiTheme="minorHAnsi" w:cstheme="minorHAnsi"/>
          <w:b/>
          <w:bCs/>
          <w:sz w:val="42"/>
          <w:szCs w:val="42"/>
          <w:lang w:eastAsia="pl-PL"/>
        </w:rPr>
        <w:t xml:space="preserve"> rok</w:t>
      </w:r>
    </w:p>
    <w:p w14:paraId="69D442B1" w14:textId="77777777" w:rsidR="004F0FD0" w:rsidRPr="00890BBA" w:rsidRDefault="004F0FD0" w:rsidP="004F0FD0">
      <w:pPr>
        <w:suppressAutoHyphens w:val="0"/>
        <w:rPr>
          <w:rFonts w:asciiTheme="minorHAnsi" w:hAnsiTheme="minorHAnsi" w:cstheme="minorHAnsi"/>
          <w:b/>
          <w:bCs/>
          <w:sz w:val="42"/>
          <w:szCs w:val="42"/>
          <w:lang w:eastAsia="pl-PL"/>
        </w:rPr>
      </w:pPr>
      <w:r w:rsidRPr="00890BBA">
        <w:rPr>
          <w:rFonts w:asciiTheme="minorHAnsi" w:hAnsiTheme="minorHAnsi" w:cstheme="minorHAnsi"/>
          <w:b/>
          <w:bCs/>
          <w:sz w:val="42"/>
          <w:szCs w:val="42"/>
          <w:lang w:eastAsia="pl-PL"/>
        </w:rPr>
        <w:br w:type="page"/>
      </w:r>
    </w:p>
    <w:sdt>
      <w:sdtPr>
        <w:rPr>
          <w:rFonts w:ascii="Times New Roman" w:eastAsia="Times New Roman" w:hAnsi="Times New Roman" w:cs="Times New Roman"/>
          <w:color w:val="auto"/>
          <w:sz w:val="24"/>
          <w:szCs w:val="24"/>
          <w:lang w:eastAsia="zh-CN"/>
        </w:rPr>
        <w:id w:val="-1753114611"/>
        <w:docPartObj>
          <w:docPartGallery w:val="Table of Contents"/>
          <w:docPartUnique/>
        </w:docPartObj>
      </w:sdtPr>
      <w:sdtEndPr>
        <w:rPr>
          <w:rFonts w:asciiTheme="minorHAnsi" w:hAnsiTheme="minorHAnsi" w:cstheme="minorHAnsi"/>
          <w:b/>
          <w:bCs/>
          <w:sz w:val="22"/>
          <w:szCs w:val="22"/>
        </w:rPr>
      </w:sdtEndPr>
      <w:sdtContent>
        <w:p w14:paraId="0CBF814E" w14:textId="3AE3AF19" w:rsidR="00B226F0" w:rsidRPr="00E17E13" w:rsidRDefault="00B226F0" w:rsidP="00BD0C6D">
          <w:pPr>
            <w:pStyle w:val="Nagwekspisutreci"/>
            <w:rPr>
              <w:rFonts w:asciiTheme="minorHAnsi" w:hAnsiTheme="minorHAnsi" w:cstheme="minorHAnsi"/>
              <w:sz w:val="22"/>
              <w:szCs w:val="22"/>
            </w:rPr>
          </w:pPr>
          <w:r w:rsidRPr="00E17E13">
            <w:rPr>
              <w:rFonts w:asciiTheme="minorHAnsi" w:hAnsiTheme="minorHAnsi" w:cstheme="minorHAnsi"/>
              <w:sz w:val="22"/>
              <w:szCs w:val="22"/>
            </w:rPr>
            <w:t>Spis treści</w:t>
          </w:r>
        </w:p>
        <w:p w14:paraId="05098D14" w14:textId="5E9E32DD" w:rsidR="00183CF3" w:rsidRPr="00183CF3" w:rsidRDefault="00B226F0">
          <w:pPr>
            <w:pStyle w:val="Spistreci1"/>
            <w:rPr>
              <w:rFonts w:eastAsiaTheme="minorEastAsia"/>
              <w:b w:val="0"/>
              <w:bCs w:val="0"/>
              <w:kern w:val="2"/>
              <w:lang w:eastAsia="pl-PL"/>
              <w14:ligatures w14:val="standardContextual"/>
            </w:rPr>
          </w:pPr>
          <w:r w:rsidRPr="00183CF3">
            <w:fldChar w:fldCharType="begin"/>
          </w:r>
          <w:r w:rsidRPr="00183CF3">
            <w:instrText xml:space="preserve"> TOC \o "1-3" \h \z \u </w:instrText>
          </w:r>
          <w:r w:rsidRPr="00183CF3">
            <w:fldChar w:fldCharType="separate"/>
          </w:r>
          <w:hyperlink w:anchor="_Toc209429813" w:history="1">
            <w:r w:rsidR="00183CF3" w:rsidRPr="00183CF3">
              <w:rPr>
                <w:rStyle w:val="Hipercze"/>
              </w:rPr>
              <w:t>Wstęp</w:t>
            </w:r>
            <w:r w:rsidR="00183CF3" w:rsidRPr="00183CF3">
              <w:rPr>
                <w:webHidden/>
              </w:rPr>
              <w:tab/>
            </w:r>
            <w:r w:rsidR="00183CF3" w:rsidRPr="00183CF3">
              <w:rPr>
                <w:webHidden/>
              </w:rPr>
              <w:fldChar w:fldCharType="begin"/>
            </w:r>
            <w:r w:rsidR="00183CF3" w:rsidRPr="00183CF3">
              <w:rPr>
                <w:webHidden/>
              </w:rPr>
              <w:instrText xml:space="preserve"> PAGEREF _Toc209429813 \h </w:instrText>
            </w:r>
            <w:r w:rsidR="00183CF3" w:rsidRPr="00183CF3">
              <w:rPr>
                <w:webHidden/>
              </w:rPr>
            </w:r>
            <w:r w:rsidR="00183CF3" w:rsidRPr="00183CF3">
              <w:rPr>
                <w:webHidden/>
              </w:rPr>
              <w:fldChar w:fldCharType="separate"/>
            </w:r>
            <w:r w:rsidR="00183CF3" w:rsidRPr="00183CF3">
              <w:rPr>
                <w:webHidden/>
              </w:rPr>
              <w:t>5</w:t>
            </w:r>
            <w:r w:rsidR="00183CF3" w:rsidRPr="00183CF3">
              <w:rPr>
                <w:webHidden/>
              </w:rPr>
              <w:fldChar w:fldCharType="end"/>
            </w:r>
          </w:hyperlink>
        </w:p>
        <w:p w14:paraId="5A75E4B2" w14:textId="34CA4839" w:rsidR="00183CF3" w:rsidRPr="00183CF3" w:rsidRDefault="00EE3546">
          <w:pPr>
            <w:pStyle w:val="Spistreci1"/>
            <w:rPr>
              <w:rFonts w:eastAsiaTheme="minorEastAsia"/>
              <w:b w:val="0"/>
              <w:bCs w:val="0"/>
              <w:kern w:val="2"/>
              <w:lang w:eastAsia="pl-PL"/>
              <w14:ligatures w14:val="standardContextual"/>
            </w:rPr>
          </w:pPr>
          <w:hyperlink w:anchor="_Toc209429814" w:history="1">
            <w:r w:rsidR="00183CF3" w:rsidRPr="00183CF3">
              <w:rPr>
                <w:rStyle w:val="Hipercze"/>
              </w:rPr>
              <w:t>Struktura wydatków w zakresie realizowanych zadań ustawowych</w:t>
            </w:r>
            <w:r w:rsidR="00183CF3" w:rsidRPr="00183CF3">
              <w:rPr>
                <w:webHidden/>
              </w:rPr>
              <w:tab/>
            </w:r>
            <w:r w:rsidR="00183CF3" w:rsidRPr="00183CF3">
              <w:rPr>
                <w:webHidden/>
              </w:rPr>
              <w:fldChar w:fldCharType="begin"/>
            </w:r>
            <w:r w:rsidR="00183CF3" w:rsidRPr="00183CF3">
              <w:rPr>
                <w:webHidden/>
              </w:rPr>
              <w:instrText xml:space="preserve"> PAGEREF _Toc209429814 \h </w:instrText>
            </w:r>
            <w:r w:rsidR="00183CF3" w:rsidRPr="00183CF3">
              <w:rPr>
                <w:webHidden/>
              </w:rPr>
            </w:r>
            <w:r w:rsidR="00183CF3" w:rsidRPr="00183CF3">
              <w:rPr>
                <w:webHidden/>
              </w:rPr>
              <w:fldChar w:fldCharType="separate"/>
            </w:r>
            <w:r w:rsidR="00183CF3" w:rsidRPr="00183CF3">
              <w:rPr>
                <w:webHidden/>
              </w:rPr>
              <w:t>6</w:t>
            </w:r>
            <w:r w:rsidR="00183CF3" w:rsidRPr="00183CF3">
              <w:rPr>
                <w:webHidden/>
              </w:rPr>
              <w:fldChar w:fldCharType="end"/>
            </w:r>
          </w:hyperlink>
        </w:p>
        <w:p w14:paraId="77D375D9" w14:textId="2018AFC7" w:rsidR="00183CF3" w:rsidRPr="00183CF3" w:rsidRDefault="00EE3546">
          <w:pPr>
            <w:pStyle w:val="Spistreci1"/>
            <w:rPr>
              <w:rFonts w:eastAsiaTheme="minorEastAsia"/>
              <w:b w:val="0"/>
              <w:bCs w:val="0"/>
              <w:kern w:val="2"/>
              <w:lang w:eastAsia="pl-PL"/>
              <w14:ligatures w14:val="standardContextual"/>
            </w:rPr>
          </w:pPr>
          <w:hyperlink w:anchor="_Toc209429815" w:history="1">
            <w:r w:rsidR="00183CF3" w:rsidRPr="00183CF3">
              <w:rPr>
                <w:rStyle w:val="Hipercze"/>
              </w:rPr>
              <w:t>CZĘŚĆ I - Zadania z zakresu ustawy o pomocy społecznej</w:t>
            </w:r>
            <w:r w:rsidR="00183CF3" w:rsidRPr="00183CF3">
              <w:rPr>
                <w:webHidden/>
              </w:rPr>
              <w:tab/>
            </w:r>
            <w:r w:rsidR="00183CF3" w:rsidRPr="00183CF3">
              <w:rPr>
                <w:webHidden/>
              </w:rPr>
              <w:fldChar w:fldCharType="begin"/>
            </w:r>
            <w:r w:rsidR="00183CF3" w:rsidRPr="00183CF3">
              <w:rPr>
                <w:webHidden/>
              </w:rPr>
              <w:instrText xml:space="preserve"> PAGEREF _Toc209429815 \h </w:instrText>
            </w:r>
            <w:r w:rsidR="00183CF3" w:rsidRPr="00183CF3">
              <w:rPr>
                <w:webHidden/>
              </w:rPr>
            </w:r>
            <w:r w:rsidR="00183CF3" w:rsidRPr="00183CF3">
              <w:rPr>
                <w:webHidden/>
              </w:rPr>
              <w:fldChar w:fldCharType="separate"/>
            </w:r>
            <w:r w:rsidR="00183CF3" w:rsidRPr="00183CF3">
              <w:rPr>
                <w:webHidden/>
              </w:rPr>
              <w:t>7</w:t>
            </w:r>
            <w:r w:rsidR="00183CF3" w:rsidRPr="00183CF3">
              <w:rPr>
                <w:webHidden/>
              </w:rPr>
              <w:fldChar w:fldCharType="end"/>
            </w:r>
          </w:hyperlink>
        </w:p>
        <w:p w14:paraId="065D0956" w14:textId="46F4CEFB" w:rsidR="00183CF3" w:rsidRPr="00183CF3" w:rsidRDefault="00EE3546">
          <w:pPr>
            <w:pStyle w:val="Spistreci2"/>
            <w:tabs>
              <w:tab w:val="right" w:leader="dot" w:pos="9062"/>
            </w:tabs>
            <w:rPr>
              <w:rFonts w:asciiTheme="minorHAnsi" w:eastAsiaTheme="minorEastAsia" w:hAnsiTheme="minorHAnsi" w:cstheme="minorHAnsi"/>
              <w:noProof/>
              <w:kern w:val="2"/>
              <w:sz w:val="22"/>
              <w:szCs w:val="22"/>
              <w:lang w:eastAsia="pl-PL"/>
              <w14:ligatures w14:val="standardContextual"/>
            </w:rPr>
          </w:pPr>
          <w:hyperlink w:anchor="_Toc209429816" w:history="1">
            <w:r w:rsidR="00183CF3" w:rsidRPr="00183CF3">
              <w:rPr>
                <w:rStyle w:val="Hipercze"/>
                <w:rFonts w:asciiTheme="minorHAnsi" w:hAnsiTheme="minorHAnsi" w:cstheme="minorHAnsi"/>
                <w:noProof/>
                <w:sz w:val="22"/>
                <w:szCs w:val="22"/>
              </w:rPr>
              <w:t>1. Pomoc środowiskowa na zaspokojenie podstawowych potrzeb życiowych mieszkańców Łodzi</w:t>
            </w:r>
            <w:r w:rsidR="00183CF3" w:rsidRPr="00183CF3">
              <w:rPr>
                <w:rFonts w:asciiTheme="minorHAnsi" w:hAnsiTheme="minorHAnsi" w:cstheme="minorHAnsi"/>
                <w:noProof/>
                <w:webHidden/>
                <w:sz w:val="22"/>
                <w:szCs w:val="22"/>
              </w:rPr>
              <w:tab/>
            </w:r>
            <w:r w:rsidR="00183CF3" w:rsidRPr="00183CF3">
              <w:rPr>
                <w:rFonts w:asciiTheme="minorHAnsi" w:hAnsiTheme="minorHAnsi" w:cstheme="minorHAnsi"/>
                <w:noProof/>
                <w:webHidden/>
                <w:sz w:val="22"/>
                <w:szCs w:val="22"/>
              </w:rPr>
              <w:fldChar w:fldCharType="begin"/>
            </w:r>
            <w:r w:rsidR="00183CF3" w:rsidRPr="00183CF3">
              <w:rPr>
                <w:rFonts w:asciiTheme="minorHAnsi" w:hAnsiTheme="minorHAnsi" w:cstheme="minorHAnsi"/>
                <w:noProof/>
                <w:webHidden/>
                <w:sz w:val="22"/>
                <w:szCs w:val="22"/>
              </w:rPr>
              <w:instrText xml:space="preserve"> PAGEREF _Toc209429816 \h </w:instrText>
            </w:r>
            <w:r w:rsidR="00183CF3" w:rsidRPr="00183CF3">
              <w:rPr>
                <w:rFonts w:asciiTheme="minorHAnsi" w:hAnsiTheme="minorHAnsi" w:cstheme="minorHAnsi"/>
                <w:noProof/>
                <w:webHidden/>
                <w:sz w:val="22"/>
                <w:szCs w:val="22"/>
              </w:rPr>
            </w:r>
            <w:r w:rsidR="00183CF3" w:rsidRPr="00183CF3">
              <w:rPr>
                <w:rFonts w:asciiTheme="minorHAnsi" w:hAnsiTheme="minorHAnsi" w:cstheme="minorHAnsi"/>
                <w:noProof/>
                <w:webHidden/>
                <w:sz w:val="22"/>
                <w:szCs w:val="22"/>
              </w:rPr>
              <w:fldChar w:fldCharType="separate"/>
            </w:r>
            <w:r w:rsidR="00183CF3" w:rsidRPr="00183CF3">
              <w:rPr>
                <w:rFonts w:asciiTheme="minorHAnsi" w:hAnsiTheme="minorHAnsi" w:cstheme="minorHAnsi"/>
                <w:noProof/>
                <w:webHidden/>
                <w:sz w:val="22"/>
                <w:szCs w:val="22"/>
              </w:rPr>
              <w:t>7</w:t>
            </w:r>
            <w:r w:rsidR="00183CF3" w:rsidRPr="00183CF3">
              <w:rPr>
                <w:rFonts w:asciiTheme="minorHAnsi" w:hAnsiTheme="minorHAnsi" w:cstheme="minorHAnsi"/>
                <w:noProof/>
                <w:webHidden/>
                <w:sz w:val="22"/>
                <w:szCs w:val="22"/>
              </w:rPr>
              <w:fldChar w:fldCharType="end"/>
            </w:r>
          </w:hyperlink>
        </w:p>
        <w:p w14:paraId="3A3BD354" w14:textId="1D0B3FDB"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17" w:history="1">
            <w:r w:rsidR="00183CF3" w:rsidRPr="00183CF3">
              <w:rPr>
                <w:rStyle w:val="Hipercze"/>
                <w:rFonts w:asciiTheme="minorHAnsi" w:hAnsiTheme="minorHAnsi" w:cstheme="minorHAnsi"/>
                <w:sz w:val="22"/>
                <w:szCs w:val="22"/>
              </w:rPr>
              <w:t>1.1. Klienci pomocy społecznej</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_Toc209429817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7</w:t>
            </w:r>
            <w:r w:rsidR="00183CF3" w:rsidRPr="00183CF3">
              <w:rPr>
                <w:rFonts w:asciiTheme="minorHAnsi" w:hAnsiTheme="minorHAnsi" w:cstheme="minorHAnsi"/>
                <w:webHidden/>
                <w:sz w:val="22"/>
                <w:szCs w:val="22"/>
              </w:rPr>
              <w:fldChar w:fldCharType="end"/>
            </w:r>
          </w:hyperlink>
        </w:p>
        <w:p w14:paraId="24270201" w14:textId="5B421532"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18" w:history="1">
            <w:r w:rsidR="00183CF3" w:rsidRPr="00183CF3">
              <w:rPr>
                <w:rStyle w:val="Hipercze"/>
                <w:rFonts w:asciiTheme="minorHAnsi" w:hAnsiTheme="minorHAnsi" w:cstheme="minorHAnsi"/>
                <w:sz w:val="22"/>
                <w:szCs w:val="22"/>
              </w:rPr>
              <w:t>1.2. Charakterystyka środowisk objętych wsparciem w 2024 roku</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_Toc209429818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7</w:t>
            </w:r>
            <w:r w:rsidR="00183CF3" w:rsidRPr="00183CF3">
              <w:rPr>
                <w:rFonts w:asciiTheme="minorHAnsi" w:hAnsiTheme="minorHAnsi" w:cstheme="minorHAnsi"/>
                <w:webHidden/>
                <w:sz w:val="22"/>
                <w:szCs w:val="22"/>
              </w:rPr>
              <w:fldChar w:fldCharType="end"/>
            </w:r>
          </w:hyperlink>
        </w:p>
        <w:p w14:paraId="07849498" w14:textId="13825A6A"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19" w:history="1">
            <w:r w:rsidR="00183CF3" w:rsidRPr="00183CF3">
              <w:rPr>
                <w:rStyle w:val="Hipercze"/>
                <w:rFonts w:asciiTheme="minorHAnsi" w:hAnsiTheme="minorHAnsi" w:cstheme="minorHAnsi"/>
                <w:sz w:val="22"/>
                <w:szCs w:val="22"/>
              </w:rPr>
              <w:t>1.3. System świadczeń MOPS</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_Toc209429819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9</w:t>
            </w:r>
            <w:r w:rsidR="00183CF3" w:rsidRPr="00183CF3">
              <w:rPr>
                <w:rFonts w:asciiTheme="minorHAnsi" w:hAnsiTheme="minorHAnsi" w:cstheme="minorHAnsi"/>
                <w:webHidden/>
                <w:sz w:val="22"/>
                <w:szCs w:val="22"/>
              </w:rPr>
              <w:fldChar w:fldCharType="end"/>
            </w:r>
          </w:hyperlink>
        </w:p>
        <w:p w14:paraId="04452F7D" w14:textId="6979FDD1"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20" w:history="1">
            <w:r w:rsidR="00183CF3" w:rsidRPr="00183CF3">
              <w:rPr>
                <w:rStyle w:val="Hipercze"/>
                <w:rFonts w:asciiTheme="minorHAnsi" w:hAnsiTheme="minorHAnsi" w:cstheme="minorHAnsi"/>
                <w:sz w:val="22"/>
                <w:szCs w:val="22"/>
              </w:rPr>
              <w:t>1.4. Pomoc państwa w zakresie dożywiania</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_Toc209429820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10</w:t>
            </w:r>
            <w:r w:rsidR="00183CF3" w:rsidRPr="00183CF3">
              <w:rPr>
                <w:rFonts w:asciiTheme="minorHAnsi" w:hAnsiTheme="minorHAnsi" w:cstheme="minorHAnsi"/>
                <w:webHidden/>
                <w:sz w:val="22"/>
                <w:szCs w:val="22"/>
              </w:rPr>
              <w:fldChar w:fldCharType="end"/>
            </w:r>
          </w:hyperlink>
        </w:p>
        <w:p w14:paraId="6D3B7E96" w14:textId="2E89D976"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21" w:history="1">
            <w:r w:rsidR="00183CF3" w:rsidRPr="00183CF3">
              <w:rPr>
                <w:rStyle w:val="Hipercze"/>
                <w:rFonts w:asciiTheme="minorHAnsi" w:hAnsiTheme="minorHAnsi" w:cstheme="minorHAnsi"/>
                <w:sz w:val="22"/>
                <w:szCs w:val="22"/>
              </w:rPr>
              <w:t>1.5. Opłacanie składki na ubezpieczenie zdrowotne</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_Toc209429821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11</w:t>
            </w:r>
            <w:r w:rsidR="00183CF3" w:rsidRPr="00183CF3">
              <w:rPr>
                <w:rFonts w:asciiTheme="minorHAnsi" w:hAnsiTheme="minorHAnsi" w:cstheme="minorHAnsi"/>
                <w:webHidden/>
                <w:sz w:val="22"/>
                <w:szCs w:val="22"/>
              </w:rPr>
              <w:fldChar w:fldCharType="end"/>
            </w:r>
          </w:hyperlink>
        </w:p>
        <w:p w14:paraId="1E7438D4" w14:textId="2F5C2E6B"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22" w:history="1">
            <w:r w:rsidR="00183CF3" w:rsidRPr="00183CF3">
              <w:rPr>
                <w:rStyle w:val="Hipercze"/>
                <w:rFonts w:asciiTheme="minorHAnsi" w:hAnsiTheme="minorHAnsi" w:cstheme="minorHAnsi"/>
                <w:sz w:val="22"/>
                <w:szCs w:val="22"/>
              </w:rPr>
              <w:t>1.6. Wynagrodzenia dla opiekunów prawnych</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_Toc209429822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11</w:t>
            </w:r>
            <w:r w:rsidR="00183CF3" w:rsidRPr="00183CF3">
              <w:rPr>
                <w:rFonts w:asciiTheme="minorHAnsi" w:hAnsiTheme="minorHAnsi" w:cstheme="minorHAnsi"/>
                <w:webHidden/>
                <w:sz w:val="22"/>
                <w:szCs w:val="22"/>
              </w:rPr>
              <w:fldChar w:fldCharType="end"/>
            </w:r>
          </w:hyperlink>
        </w:p>
        <w:p w14:paraId="6BB4EC10" w14:textId="48C5869F" w:rsidR="00183CF3" w:rsidRPr="00183CF3" w:rsidRDefault="00EE3546">
          <w:pPr>
            <w:pStyle w:val="Spistreci2"/>
            <w:tabs>
              <w:tab w:val="right" w:leader="dot" w:pos="9062"/>
            </w:tabs>
            <w:rPr>
              <w:rFonts w:asciiTheme="minorHAnsi" w:eastAsiaTheme="minorEastAsia" w:hAnsiTheme="minorHAnsi" w:cstheme="minorHAnsi"/>
              <w:noProof/>
              <w:kern w:val="2"/>
              <w:sz w:val="22"/>
              <w:szCs w:val="22"/>
              <w:lang w:eastAsia="pl-PL"/>
              <w14:ligatures w14:val="standardContextual"/>
            </w:rPr>
          </w:pPr>
          <w:hyperlink w:anchor="_Toc209429823" w:history="1">
            <w:r w:rsidR="00183CF3" w:rsidRPr="00183CF3">
              <w:rPr>
                <w:rStyle w:val="Hipercze"/>
                <w:rFonts w:asciiTheme="minorHAnsi" w:hAnsiTheme="minorHAnsi" w:cstheme="minorHAnsi"/>
                <w:noProof/>
                <w:sz w:val="22"/>
                <w:szCs w:val="22"/>
              </w:rPr>
              <w:t>2. Pomoc osobom starszym i niepełnosprawnym</w:t>
            </w:r>
            <w:r w:rsidR="00183CF3" w:rsidRPr="00183CF3">
              <w:rPr>
                <w:rFonts w:asciiTheme="minorHAnsi" w:hAnsiTheme="minorHAnsi" w:cstheme="minorHAnsi"/>
                <w:noProof/>
                <w:webHidden/>
                <w:sz w:val="22"/>
                <w:szCs w:val="22"/>
              </w:rPr>
              <w:tab/>
            </w:r>
            <w:r w:rsidR="00183CF3" w:rsidRPr="00183CF3">
              <w:rPr>
                <w:rFonts w:asciiTheme="minorHAnsi" w:hAnsiTheme="minorHAnsi" w:cstheme="minorHAnsi"/>
                <w:noProof/>
                <w:webHidden/>
                <w:sz w:val="22"/>
                <w:szCs w:val="22"/>
              </w:rPr>
              <w:fldChar w:fldCharType="begin"/>
            </w:r>
            <w:r w:rsidR="00183CF3" w:rsidRPr="00183CF3">
              <w:rPr>
                <w:rFonts w:asciiTheme="minorHAnsi" w:hAnsiTheme="minorHAnsi" w:cstheme="minorHAnsi"/>
                <w:noProof/>
                <w:webHidden/>
                <w:sz w:val="22"/>
                <w:szCs w:val="22"/>
              </w:rPr>
              <w:instrText xml:space="preserve"> PAGEREF _Toc209429823 \h </w:instrText>
            </w:r>
            <w:r w:rsidR="00183CF3" w:rsidRPr="00183CF3">
              <w:rPr>
                <w:rFonts w:asciiTheme="minorHAnsi" w:hAnsiTheme="minorHAnsi" w:cstheme="minorHAnsi"/>
                <w:noProof/>
                <w:webHidden/>
                <w:sz w:val="22"/>
                <w:szCs w:val="22"/>
              </w:rPr>
            </w:r>
            <w:r w:rsidR="00183CF3" w:rsidRPr="00183CF3">
              <w:rPr>
                <w:rFonts w:asciiTheme="minorHAnsi" w:hAnsiTheme="minorHAnsi" w:cstheme="minorHAnsi"/>
                <w:noProof/>
                <w:webHidden/>
                <w:sz w:val="22"/>
                <w:szCs w:val="22"/>
              </w:rPr>
              <w:fldChar w:fldCharType="separate"/>
            </w:r>
            <w:r w:rsidR="00183CF3" w:rsidRPr="00183CF3">
              <w:rPr>
                <w:rFonts w:asciiTheme="minorHAnsi" w:hAnsiTheme="minorHAnsi" w:cstheme="minorHAnsi"/>
                <w:noProof/>
                <w:webHidden/>
                <w:sz w:val="22"/>
                <w:szCs w:val="22"/>
              </w:rPr>
              <w:t>11</w:t>
            </w:r>
            <w:r w:rsidR="00183CF3" w:rsidRPr="00183CF3">
              <w:rPr>
                <w:rFonts w:asciiTheme="minorHAnsi" w:hAnsiTheme="minorHAnsi" w:cstheme="minorHAnsi"/>
                <w:noProof/>
                <w:webHidden/>
                <w:sz w:val="22"/>
                <w:szCs w:val="22"/>
              </w:rPr>
              <w:fldChar w:fldCharType="end"/>
            </w:r>
          </w:hyperlink>
        </w:p>
        <w:p w14:paraId="16D113DB" w14:textId="5D4250EC"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24" w:history="1">
            <w:r w:rsidR="00183CF3" w:rsidRPr="00183CF3">
              <w:rPr>
                <w:rStyle w:val="Hipercze"/>
                <w:rFonts w:asciiTheme="minorHAnsi" w:hAnsiTheme="minorHAnsi" w:cstheme="minorHAnsi"/>
                <w:sz w:val="22"/>
                <w:szCs w:val="22"/>
              </w:rPr>
              <w:t>2.1. Usługi opiekuńcze, specjalistyczne usługi opiekuńcze, usługi sąsiedzkie</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_Toc209429824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11</w:t>
            </w:r>
            <w:r w:rsidR="00183CF3" w:rsidRPr="00183CF3">
              <w:rPr>
                <w:rFonts w:asciiTheme="minorHAnsi" w:hAnsiTheme="minorHAnsi" w:cstheme="minorHAnsi"/>
                <w:webHidden/>
                <w:sz w:val="22"/>
                <w:szCs w:val="22"/>
              </w:rPr>
              <w:fldChar w:fldCharType="end"/>
            </w:r>
          </w:hyperlink>
        </w:p>
        <w:p w14:paraId="6DF37DB7" w14:textId="03E5CD93"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25" w:history="1">
            <w:r w:rsidR="00183CF3" w:rsidRPr="00183CF3">
              <w:rPr>
                <w:rStyle w:val="Hipercze"/>
                <w:rFonts w:asciiTheme="minorHAnsi" w:hAnsiTheme="minorHAnsi" w:cstheme="minorHAnsi"/>
                <w:sz w:val="22"/>
                <w:szCs w:val="22"/>
              </w:rPr>
              <w:t>2.2. Dzienne domy pomocy</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_Toc209429825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12</w:t>
            </w:r>
            <w:r w:rsidR="00183CF3" w:rsidRPr="00183CF3">
              <w:rPr>
                <w:rFonts w:asciiTheme="minorHAnsi" w:hAnsiTheme="minorHAnsi" w:cstheme="minorHAnsi"/>
                <w:webHidden/>
                <w:sz w:val="22"/>
                <w:szCs w:val="22"/>
              </w:rPr>
              <w:fldChar w:fldCharType="end"/>
            </w:r>
          </w:hyperlink>
        </w:p>
        <w:p w14:paraId="312AC86C" w14:textId="4AE3FCC1"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26" w:history="1">
            <w:r w:rsidR="00183CF3" w:rsidRPr="00183CF3">
              <w:rPr>
                <w:rStyle w:val="Hipercze"/>
                <w:rFonts w:asciiTheme="minorHAnsi" w:hAnsiTheme="minorHAnsi" w:cstheme="minorHAnsi"/>
                <w:sz w:val="22"/>
                <w:szCs w:val="22"/>
              </w:rPr>
              <w:t>2.3. Kierowanie do domów pomocy społecznej</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_Toc209429826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14</w:t>
            </w:r>
            <w:r w:rsidR="00183CF3" w:rsidRPr="00183CF3">
              <w:rPr>
                <w:rFonts w:asciiTheme="minorHAnsi" w:hAnsiTheme="minorHAnsi" w:cstheme="minorHAnsi"/>
                <w:webHidden/>
                <w:sz w:val="22"/>
                <w:szCs w:val="22"/>
              </w:rPr>
              <w:fldChar w:fldCharType="end"/>
            </w:r>
          </w:hyperlink>
        </w:p>
        <w:p w14:paraId="5157A349" w14:textId="4CB4A5D1"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27" w:history="1">
            <w:r w:rsidR="00183CF3" w:rsidRPr="00183CF3">
              <w:rPr>
                <w:rStyle w:val="Hipercze"/>
                <w:rFonts w:asciiTheme="minorHAnsi" w:hAnsiTheme="minorHAnsi" w:cstheme="minorHAnsi"/>
                <w:sz w:val="22"/>
                <w:szCs w:val="22"/>
              </w:rPr>
              <w:t>2.4. Rehabilitacja społeczna osób niepełnosprawnych</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_Toc209429827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16</w:t>
            </w:r>
            <w:r w:rsidR="00183CF3" w:rsidRPr="00183CF3">
              <w:rPr>
                <w:rFonts w:asciiTheme="minorHAnsi" w:hAnsiTheme="minorHAnsi" w:cstheme="minorHAnsi"/>
                <w:webHidden/>
                <w:sz w:val="22"/>
                <w:szCs w:val="22"/>
              </w:rPr>
              <w:fldChar w:fldCharType="end"/>
            </w:r>
          </w:hyperlink>
        </w:p>
        <w:p w14:paraId="2A200F5F" w14:textId="3966F216"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28" w:history="1">
            <w:r w:rsidR="00183CF3" w:rsidRPr="00183CF3">
              <w:rPr>
                <w:rStyle w:val="Hipercze"/>
                <w:rFonts w:asciiTheme="minorHAnsi" w:hAnsiTheme="minorHAnsi" w:cstheme="minorHAnsi"/>
                <w:sz w:val="22"/>
                <w:szCs w:val="22"/>
              </w:rPr>
              <w:t>2.5. Orzekanie o niepełnosprawności</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_Toc209429828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17</w:t>
            </w:r>
            <w:r w:rsidR="00183CF3" w:rsidRPr="00183CF3">
              <w:rPr>
                <w:rFonts w:asciiTheme="minorHAnsi" w:hAnsiTheme="minorHAnsi" w:cstheme="minorHAnsi"/>
                <w:webHidden/>
                <w:sz w:val="22"/>
                <w:szCs w:val="22"/>
              </w:rPr>
              <w:fldChar w:fldCharType="end"/>
            </w:r>
          </w:hyperlink>
        </w:p>
        <w:p w14:paraId="2AFA7FE9" w14:textId="73C18A2C"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29" w:history="1">
            <w:r w:rsidR="00183CF3" w:rsidRPr="00183CF3">
              <w:rPr>
                <w:rStyle w:val="Hipercze"/>
                <w:rFonts w:asciiTheme="minorHAnsi" w:hAnsiTheme="minorHAnsi" w:cstheme="minorHAnsi"/>
                <w:sz w:val="22"/>
                <w:szCs w:val="22"/>
              </w:rPr>
              <w:t>2.6. Programy finansowane ze środków Funduszu Solidarnościowego</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_Toc209429829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18</w:t>
            </w:r>
            <w:r w:rsidR="00183CF3" w:rsidRPr="00183CF3">
              <w:rPr>
                <w:rFonts w:asciiTheme="minorHAnsi" w:hAnsiTheme="minorHAnsi" w:cstheme="minorHAnsi"/>
                <w:webHidden/>
                <w:sz w:val="22"/>
                <w:szCs w:val="22"/>
              </w:rPr>
              <w:fldChar w:fldCharType="end"/>
            </w:r>
          </w:hyperlink>
        </w:p>
        <w:p w14:paraId="6709E3A9" w14:textId="13CDA9E1" w:rsidR="00183CF3" w:rsidRPr="00183CF3" w:rsidRDefault="00EE3546">
          <w:pPr>
            <w:pStyle w:val="Spistreci2"/>
            <w:tabs>
              <w:tab w:val="right" w:leader="dot" w:pos="9062"/>
            </w:tabs>
            <w:rPr>
              <w:rFonts w:asciiTheme="minorHAnsi" w:eastAsiaTheme="minorEastAsia" w:hAnsiTheme="minorHAnsi" w:cstheme="minorHAnsi"/>
              <w:noProof/>
              <w:kern w:val="2"/>
              <w:sz w:val="22"/>
              <w:szCs w:val="22"/>
              <w:lang w:eastAsia="pl-PL"/>
              <w14:ligatures w14:val="standardContextual"/>
            </w:rPr>
          </w:pPr>
          <w:hyperlink w:anchor="_Toc209429830" w:history="1">
            <w:r w:rsidR="00183CF3" w:rsidRPr="00183CF3">
              <w:rPr>
                <w:rStyle w:val="Hipercze"/>
                <w:rFonts w:asciiTheme="minorHAnsi" w:hAnsiTheme="minorHAnsi" w:cstheme="minorHAnsi"/>
                <w:noProof/>
                <w:sz w:val="22"/>
                <w:szCs w:val="22"/>
              </w:rPr>
              <w:t>3. Pomoc osobom z zaburzeniami psychicznymi i ich rodzinom</w:t>
            </w:r>
            <w:r w:rsidR="00183CF3" w:rsidRPr="00183CF3">
              <w:rPr>
                <w:rFonts w:asciiTheme="minorHAnsi" w:hAnsiTheme="minorHAnsi" w:cstheme="minorHAnsi"/>
                <w:noProof/>
                <w:webHidden/>
                <w:sz w:val="22"/>
                <w:szCs w:val="22"/>
              </w:rPr>
              <w:tab/>
            </w:r>
            <w:r w:rsidR="00183CF3" w:rsidRPr="00183CF3">
              <w:rPr>
                <w:rFonts w:asciiTheme="minorHAnsi" w:hAnsiTheme="minorHAnsi" w:cstheme="minorHAnsi"/>
                <w:noProof/>
                <w:webHidden/>
                <w:sz w:val="22"/>
                <w:szCs w:val="22"/>
              </w:rPr>
              <w:fldChar w:fldCharType="begin"/>
            </w:r>
            <w:r w:rsidR="00183CF3" w:rsidRPr="00183CF3">
              <w:rPr>
                <w:rFonts w:asciiTheme="minorHAnsi" w:hAnsiTheme="minorHAnsi" w:cstheme="minorHAnsi"/>
                <w:noProof/>
                <w:webHidden/>
                <w:sz w:val="22"/>
                <w:szCs w:val="22"/>
              </w:rPr>
              <w:instrText xml:space="preserve"> PAGEREF _Toc209429830 \h </w:instrText>
            </w:r>
            <w:r w:rsidR="00183CF3" w:rsidRPr="00183CF3">
              <w:rPr>
                <w:rFonts w:asciiTheme="minorHAnsi" w:hAnsiTheme="minorHAnsi" w:cstheme="minorHAnsi"/>
                <w:noProof/>
                <w:webHidden/>
                <w:sz w:val="22"/>
                <w:szCs w:val="22"/>
              </w:rPr>
            </w:r>
            <w:r w:rsidR="00183CF3" w:rsidRPr="00183CF3">
              <w:rPr>
                <w:rFonts w:asciiTheme="minorHAnsi" w:hAnsiTheme="minorHAnsi" w:cstheme="minorHAnsi"/>
                <w:noProof/>
                <w:webHidden/>
                <w:sz w:val="22"/>
                <w:szCs w:val="22"/>
              </w:rPr>
              <w:fldChar w:fldCharType="separate"/>
            </w:r>
            <w:r w:rsidR="00183CF3" w:rsidRPr="00183CF3">
              <w:rPr>
                <w:rFonts w:asciiTheme="minorHAnsi" w:hAnsiTheme="minorHAnsi" w:cstheme="minorHAnsi"/>
                <w:noProof/>
                <w:webHidden/>
                <w:sz w:val="22"/>
                <w:szCs w:val="22"/>
              </w:rPr>
              <w:t>20</w:t>
            </w:r>
            <w:r w:rsidR="00183CF3" w:rsidRPr="00183CF3">
              <w:rPr>
                <w:rFonts w:asciiTheme="minorHAnsi" w:hAnsiTheme="minorHAnsi" w:cstheme="minorHAnsi"/>
                <w:noProof/>
                <w:webHidden/>
                <w:sz w:val="22"/>
                <w:szCs w:val="22"/>
              </w:rPr>
              <w:fldChar w:fldCharType="end"/>
            </w:r>
          </w:hyperlink>
        </w:p>
        <w:p w14:paraId="016FB852" w14:textId="5A20A7FC"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31" w:history="1">
            <w:r w:rsidR="00183CF3" w:rsidRPr="00183CF3">
              <w:rPr>
                <w:rStyle w:val="Hipercze"/>
                <w:rFonts w:asciiTheme="minorHAnsi" w:hAnsiTheme="minorHAnsi" w:cstheme="minorHAnsi"/>
                <w:sz w:val="22"/>
                <w:szCs w:val="22"/>
              </w:rPr>
              <w:t>3.1. Specjalistyczne usługi opiekuńcze dla osób z zaburzeniami psychicznymi</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_Toc209429831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20</w:t>
            </w:r>
            <w:r w:rsidR="00183CF3" w:rsidRPr="00183CF3">
              <w:rPr>
                <w:rFonts w:asciiTheme="minorHAnsi" w:hAnsiTheme="minorHAnsi" w:cstheme="minorHAnsi"/>
                <w:webHidden/>
                <w:sz w:val="22"/>
                <w:szCs w:val="22"/>
              </w:rPr>
              <w:fldChar w:fldCharType="end"/>
            </w:r>
          </w:hyperlink>
        </w:p>
        <w:p w14:paraId="35FEC0CF" w14:textId="79A099C7"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32" w:history="1">
            <w:r w:rsidR="00183CF3" w:rsidRPr="00183CF3">
              <w:rPr>
                <w:rStyle w:val="Hipercze"/>
                <w:rFonts w:asciiTheme="minorHAnsi" w:hAnsiTheme="minorHAnsi" w:cstheme="minorHAnsi"/>
                <w:sz w:val="22"/>
                <w:szCs w:val="22"/>
              </w:rPr>
              <w:t>3.2. Środowiskowe domy samopomocy</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_Toc209429832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20</w:t>
            </w:r>
            <w:r w:rsidR="00183CF3" w:rsidRPr="00183CF3">
              <w:rPr>
                <w:rFonts w:asciiTheme="minorHAnsi" w:hAnsiTheme="minorHAnsi" w:cstheme="minorHAnsi"/>
                <w:webHidden/>
                <w:sz w:val="22"/>
                <w:szCs w:val="22"/>
              </w:rPr>
              <w:fldChar w:fldCharType="end"/>
            </w:r>
          </w:hyperlink>
        </w:p>
        <w:p w14:paraId="0937A6B0" w14:textId="0AF2EFF4"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33" w:history="1">
            <w:r w:rsidR="00183CF3" w:rsidRPr="00183CF3">
              <w:rPr>
                <w:rStyle w:val="Hipercze"/>
                <w:rFonts w:asciiTheme="minorHAnsi" w:hAnsiTheme="minorHAnsi" w:cstheme="minorHAnsi"/>
                <w:sz w:val="22"/>
                <w:szCs w:val="22"/>
              </w:rPr>
              <w:t>3.3. Kluby Samopomocy</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_Toc209429833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21</w:t>
            </w:r>
            <w:r w:rsidR="00183CF3" w:rsidRPr="00183CF3">
              <w:rPr>
                <w:rFonts w:asciiTheme="minorHAnsi" w:hAnsiTheme="minorHAnsi" w:cstheme="minorHAnsi"/>
                <w:webHidden/>
                <w:sz w:val="22"/>
                <w:szCs w:val="22"/>
              </w:rPr>
              <w:fldChar w:fldCharType="end"/>
            </w:r>
          </w:hyperlink>
        </w:p>
        <w:p w14:paraId="37025294" w14:textId="1305ABA1"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34" w:history="1">
            <w:r w:rsidR="00183CF3" w:rsidRPr="00183CF3">
              <w:rPr>
                <w:rStyle w:val="Hipercze"/>
                <w:rFonts w:asciiTheme="minorHAnsi" w:hAnsiTheme="minorHAnsi" w:cstheme="minorHAnsi"/>
                <w:sz w:val="22"/>
                <w:szCs w:val="22"/>
              </w:rPr>
              <w:t>3.4. Mieszkania wspomagane lub treningowe dla osób z niepełnosprawnościami</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_Toc209429834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22</w:t>
            </w:r>
            <w:r w:rsidR="00183CF3" w:rsidRPr="00183CF3">
              <w:rPr>
                <w:rFonts w:asciiTheme="minorHAnsi" w:hAnsiTheme="minorHAnsi" w:cstheme="minorHAnsi"/>
                <w:webHidden/>
                <w:sz w:val="22"/>
                <w:szCs w:val="22"/>
              </w:rPr>
              <w:fldChar w:fldCharType="end"/>
            </w:r>
          </w:hyperlink>
        </w:p>
        <w:p w14:paraId="6F26CAC9" w14:textId="25348145"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35" w:history="1">
            <w:r w:rsidR="00183CF3" w:rsidRPr="00183CF3">
              <w:rPr>
                <w:rStyle w:val="Hipercze"/>
                <w:rFonts w:asciiTheme="minorHAnsi" w:hAnsiTheme="minorHAnsi" w:cstheme="minorHAnsi"/>
                <w:sz w:val="22"/>
                <w:szCs w:val="22"/>
              </w:rPr>
              <w:t>3.5. Dzienny dom pomocy dla osób z niepełnosprawnościami</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_Toc209429835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22</w:t>
            </w:r>
            <w:r w:rsidR="00183CF3" w:rsidRPr="00183CF3">
              <w:rPr>
                <w:rFonts w:asciiTheme="minorHAnsi" w:hAnsiTheme="minorHAnsi" w:cstheme="minorHAnsi"/>
                <w:webHidden/>
                <w:sz w:val="22"/>
                <w:szCs w:val="22"/>
              </w:rPr>
              <w:fldChar w:fldCharType="end"/>
            </w:r>
          </w:hyperlink>
        </w:p>
        <w:p w14:paraId="3E3E64C0" w14:textId="1BF5F1AC" w:rsidR="00183CF3" w:rsidRPr="00183CF3" w:rsidRDefault="00EE3546">
          <w:pPr>
            <w:pStyle w:val="Spistreci2"/>
            <w:tabs>
              <w:tab w:val="right" w:leader="dot" w:pos="9062"/>
            </w:tabs>
            <w:rPr>
              <w:rFonts w:asciiTheme="minorHAnsi" w:eastAsiaTheme="minorEastAsia" w:hAnsiTheme="minorHAnsi" w:cstheme="minorHAnsi"/>
              <w:noProof/>
              <w:kern w:val="2"/>
              <w:sz w:val="22"/>
              <w:szCs w:val="22"/>
              <w:lang w:eastAsia="pl-PL"/>
              <w14:ligatures w14:val="standardContextual"/>
            </w:rPr>
          </w:pPr>
          <w:hyperlink w:anchor="_Toc209429836" w:history="1">
            <w:r w:rsidR="00183CF3" w:rsidRPr="00183CF3">
              <w:rPr>
                <w:rStyle w:val="Hipercze"/>
                <w:rFonts w:asciiTheme="minorHAnsi" w:hAnsiTheme="minorHAnsi" w:cstheme="minorHAnsi"/>
                <w:noProof/>
                <w:sz w:val="22"/>
                <w:szCs w:val="22"/>
              </w:rPr>
              <w:t>4. Pomoc osobom w kryzysie bezdomności</w:t>
            </w:r>
            <w:r w:rsidR="00183CF3" w:rsidRPr="00183CF3">
              <w:rPr>
                <w:rFonts w:asciiTheme="minorHAnsi" w:hAnsiTheme="minorHAnsi" w:cstheme="minorHAnsi"/>
                <w:noProof/>
                <w:webHidden/>
                <w:sz w:val="22"/>
                <w:szCs w:val="22"/>
              </w:rPr>
              <w:tab/>
            </w:r>
            <w:r w:rsidR="00183CF3" w:rsidRPr="00183CF3">
              <w:rPr>
                <w:rFonts w:asciiTheme="minorHAnsi" w:hAnsiTheme="minorHAnsi" w:cstheme="minorHAnsi"/>
                <w:noProof/>
                <w:webHidden/>
                <w:sz w:val="22"/>
                <w:szCs w:val="22"/>
              </w:rPr>
              <w:fldChar w:fldCharType="begin"/>
            </w:r>
            <w:r w:rsidR="00183CF3" w:rsidRPr="00183CF3">
              <w:rPr>
                <w:rFonts w:asciiTheme="minorHAnsi" w:hAnsiTheme="minorHAnsi" w:cstheme="minorHAnsi"/>
                <w:noProof/>
                <w:webHidden/>
                <w:sz w:val="22"/>
                <w:szCs w:val="22"/>
              </w:rPr>
              <w:instrText xml:space="preserve"> PAGEREF _Toc209429836 \h </w:instrText>
            </w:r>
            <w:r w:rsidR="00183CF3" w:rsidRPr="00183CF3">
              <w:rPr>
                <w:rFonts w:asciiTheme="minorHAnsi" w:hAnsiTheme="minorHAnsi" w:cstheme="minorHAnsi"/>
                <w:noProof/>
                <w:webHidden/>
                <w:sz w:val="22"/>
                <w:szCs w:val="22"/>
              </w:rPr>
            </w:r>
            <w:r w:rsidR="00183CF3" w:rsidRPr="00183CF3">
              <w:rPr>
                <w:rFonts w:asciiTheme="minorHAnsi" w:hAnsiTheme="minorHAnsi" w:cstheme="minorHAnsi"/>
                <w:noProof/>
                <w:webHidden/>
                <w:sz w:val="22"/>
                <w:szCs w:val="22"/>
              </w:rPr>
              <w:fldChar w:fldCharType="separate"/>
            </w:r>
            <w:r w:rsidR="00183CF3" w:rsidRPr="00183CF3">
              <w:rPr>
                <w:rFonts w:asciiTheme="minorHAnsi" w:hAnsiTheme="minorHAnsi" w:cstheme="minorHAnsi"/>
                <w:noProof/>
                <w:webHidden/>
                <w:sz w:val="22"/>
                <w:szCs w:val="22"/>
              </w:rPr>
              <w:t>23</w:t>
            </w:r>
            <w:r w:rsidR="00183CF3" w:rsidRPr="00183CF3">
              <w:rPr>
                <w:rFonts w:asciiTheme="minorHAnsi" w:hAnsiTheme="minorHAnsi" w:cstheme="minorHAnsi"/>
                <w:noProof/>
                <w:webHidden/>
                <w:sz w:val="22"/>
                <w:szCs w:val="22"/>
              </w:rPr>
              <w:fldChar w:fldCharType="end"/>
            </w:r>
          </w:hyperlink>
        </w:p>
        <w:p w14:paraId="7AABEA98" w14:textId="05902CE1"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37" w:history="1">
            <w:r w:rsidR="00183CF3" w:rsidRPr="00183CF3">
              <w:rPr>
                <w:rStyle w:val="Hipercze"/>
                <w:rFonts w:asciiTheme="minorHAnsi" w:hAnsiTheme="minorHAnsi" w:cstheme="minorHAnsi"/>
                <w:sz w:val="22"/>
                <w:szCs w:val="22"/>
              </w:rPr>
              <w:t>4.1. Działania Wydziału Wspierania Osób w Kryzysie Bezdomności</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_Toc209429837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23</w:t>
            </w:r>
            <w:r w:rsidR="00183CF3" w:rsidRPr="00183CF3">
              <w:rPr>
                <w:rFonts w:asciiTheme="minorHAnsi" w:hAnsiTheme="minorHAnsi" w:cstheme="minorHAnsi"/>
                <w:webHidden/>
                <w:sz w:val="22"/>
                <w:szCs w:val="22"/>
              </w:rPr>
              <w:fldChar w:fldCharType="end"/>
            </w:r>
          </w:hyperlink>
        </w:p>
        <w:p w14:paraId="3053C90C" w14:textId="7EFBB7BF"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38" w:history="1">
            <w:r w:rsidR="00183CF3" w:rsidRPr="00183CF3">
              <w:rPr>
                <w:rStyle w:val="Hipercze"/>
                <w:rFonts w:asciiTheme="minorHAnsi" w:hAnsiTheme="minorHAnsi" w:cstheme="minorHAnsi"/>
                <w:sz w:val="22"/>
                <w:szCs w:val="22"/>
              </w:rPr>
              <w:t>4.2. Udzielanie schronienia (schroniska i noclegownie)</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_Toc209429838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25</w:t>
            </w:r>
            <w:r w:rsidR="00183CF3" w:rsidRPr="00183CF3">
              <w:rPr>
                <w:rFonts w:asciiTheme="minorHAnsi" w:hAnsiTheme="minorHAnsi" w:cstheme="minorHAnsi"/>
                <w:webHidden/>
                <w:sz w:val="22"/>
                <w:szCs w:val="22"/>
              </w:rPr>
              <w:fldChar w:fldCharType="end"/>
            </w:r>
          </w:hyperlink>
        </w:p>
        <w:p w14:paraId="1954A6B5" w14:textId="3A82BA0D"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39" w:history="1">
            <w:r w:rsidR="00183CF3" w:rsidRPr="00183CF3">
              <w:rPr>
                <w:rStyle w:val="Hipercze"/>
                <w:rFonts w:asciiTheme="minorHAnsi" w:hAnsiTheme="minorHAnsi" w:cstheme="minorHAnsi"/>
                <w:sz w:val="22"/>
                <w:szCs w:val="22"/>
              </w:rPr>
              <w:t>4.3. Realizacja programu osłonowego „Mieszkania wspierane dla osób bezdomnych”</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_Toc209429839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26</w:t>
            </w:r>
            <w:r w:rsidR="00183CF3" w:rsidRPr="00183CF3">
              <w:rPr>
                <w:rFonts w:asciiTheme="minorHAnsi" w:hAnsiTheme="minorHAnsi" w:cstheme="minorHAnsi"/>
                <w:webHidden/>
                <w:sz w:val="22"/>
                <w:szCs w:val="22"/>
              </w:rPr>
              <w:fldChar w:fldCharType="end"/>
            </w:r>
          </w:hyperlink>
        </w:p>
        <w:p w14:paraId="5F8C1CF5" w14:textId="5D6718F9"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40" w:history="1">
            <w:r w:rsidR="00183CF3" w:rsidRPr="00183CF3">
              <w:rPr>
                <w:rStyle w:val="Hipercze"/>
                <w:rFonts w:asciiTheme="minorHAnsi" w:hAnsiTheme="minorHAnsi" w:cstheme="minorHAnsi"/>
                <w:sz w:val="22"/>
                <w:szCs w:val="22"/>
              </w:rPr>
              <w:t>4.4. Realizacja programu osłonowego „Świetlica dla osób bezdomnych”</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_Toc209429840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26</w:t>
            </w:r>
            <w:r w:rsidR="00183CF3" w:rsidRPr="00183CF3">
              <w:rPr>
                <w:rFonts w:asciiTheme="minorHAnsi" w:hAnsiTheme="minorHAnsi" w:cstheme="minorHAnsi"/>
                <w:webHidden/>
                <w:sz w:val="22"/>
                <w:szCs w:val="22"/>
              </w:rPr>
              <w:fldChar w:fldCharType="end"/>
            </w:r>
          </w:hyperlink>
        </w:p>
        <w:p w14:paraId="1D3FCD7B" w14:textId="4A59A238"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41" w:history="1">
            <w:r w:rsidR="00183CF3" w:rsidRPr="00183CF3">
              <w:rPr>
                <w:rStyle w:val="Hipercze"/>
                <w:rFonts w:asciiTheme="minorHAnsi" w:hAnsiTheme="minorHAnsi" w:cstheme="minorHAnsi"/>
                <w:sz w:val="22"/>
                <w:szCs w:val="22"/>
              </w:rPr>
              <w:t>4.5. Realizacja programu osłonowego „Autobus dla bezdomnych i potrzebujących”</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_Toc209429841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27</w:t>
            </w:r>
            <w:r w:rsidR="00183CF3" w:rsidRPr="00183CF3">
              <w:rPr>
                <w:rFonts w:asciiTheme="minorHAnsi" w:hAnsiTheme="minorHAnsi" w:cstheme="minorHAnsi"/>
                <w:webHidden/>
                <w:sz w:val="22"/>
                <w:szCs w:val="22"/>
              </w:rPr>
              <w:fldChar w:fldCharType="end"/>
            </w:r>
          </w:hyperlink>
        </w:p>
        <w:p w14:paraId="33BA9F6E" w14:textId="04C5AB91"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42" w:history="1">
            <w:r w:rsidR="00183CF3" w:rsidRPr="00183CF3">
              <w:rPr>
                <w:rStyle w:val="Hipercze"/>
                <w:rFonts w:asciiTheme="minorHAnsi" w:hAnsiTheme="minorHAnsi" w:cstheme="minorHAnsi"/>
                <w:sz w:val="22"/>
                <w:szCs w:val="22"/>
              </w:rPr>
              <w:t>4.6. Bezpłatna całodobowa łazienka z pralnią i suszarnią dla bezdomnych łodzian</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_Toc209429842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27</w:t>
            </w:r>
            <w:r w:rsidR="00183CF3" w:rsidRPr="00183CF3">
              <w:rPr>
                <w:rFonts w:asciiTheme="minorHAnsi" w:hAnsiTheme="minorHAnsi" w:cstheme="minorHAnsi"/>
                <w:webHidden/>
                <w:sz w:val="22"/>
                <w:szCs w:val="22"/>
              </w:rPr>
              <w:fldChar w:fldCharType="end"/>
            </w:r>
          </w:hyperlink>
        </w:p>
        <w:p w14:paraId="19831E33" w14:textId="58718AC9"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43" w:history="1">
            <w:r w:rsidR="00183CF3" w:rsidRPr="00183CF3">
              <w:rPr>
                <w:rStyle w:val="Hipercze"/>
                <w:rFonts w:asciiTheme="minorHAnsi" w:hAnsiTheme="minorHAnsi" w:cstheme="minorHAnsi"/>
                <w:sz w:val="22"/>
                <w:szCs w:val="22"/>
              </w:rPr>
              <w:t>4.7. Punkt Pomocy Charytatywnej</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_Toc209429843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27</w:t>
            </w:r>
            <w:r w:rsidR="00183CF3" w:rsidRPr="00183CF3">
              <w:rPr>
                <w:rFonts w:asciiTheme="minorHAnsi" w:hAnsiTheme="minorHAnsi" w:cstheme="minorHAnsi"/>
                <w:webHidden/>
                <w:sz w:val="22"/>
                <w:szCs w:val="22"/>
              </w:rPr>
              <w:fldChar w:fldCharType="end"/>
            </w:r>
          </w:hyperlink>
        </w:p>
        <w:p w14:paraId="562A38D5" w14:textId="14ACBB14"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44" w:history="1">
            <w:r w:rsidR="00183CF3" w:rsidRPr="00183CF3">
              <w:rPr>
                <w:rStyle w:val="Hipercze"/>
                <w:rFonts w:asciiTheme="minorHAnsi" w:hAnsiTheme="minorHAnsi" w:cstheme="minorHAnsi"/>
                <w:sz w:val="22"/>
                <w:szCs w:val="22"/>
              </w:rPr>
              <w:t>4.8. realizacja programu osłonowego „Hostel koedukacyjny dla osób bezdomnych ze szczególnym uwzględnieniem rodzin”</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_Toc209429844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28</w:t>
            </w:r>
            <w:r w:rsidR="00183CF3" w:rsidRPr="00183CF3">
              <w:rPr>
                <w:rFonts w:asciiTheme="minorHAnsi" w:hAnsiTheme="minorHAnsi" w:cstheme="minorHAnsi"/>
                <w:webHidden/>
                <w:sz w:val="22"/>
                <w:szCs w:val="22"/>
              </w:rPr>
              <w:fldChar w:fldCharType="end"/>
            </w:r>
          </w:hyperlink>
        </w:p>
        <w:p w14:paraId="2CD326F6" w14:textId="0E2CE2B6"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45" w:history="1">
            <w:r w:rsidR="00183CF3" w:rsidRPr="00183CF3">
              <w:rPr>
                <w:rStyle w:val="Hipercze"/>
                <w:rFonts w:asciiTheme="minorHAnsi" w:hAnsiTheme="minorHAnsi" w:cstheme="minorHAnsi"/>
                <w:sz w:val="22"/>
                <w:szCs w:val="22"/>
              </w:rPr>
              <w:t>4.9. Działalność Rady ds. Rozwiązywania problemu bezdomności</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_Toc209429845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28</w:t>
            </w:r>
            <w:r w:rsidR="00183CF3" w:rsidRPr="00183CF3">
              <w:rPr>
                <w:rFonts w:asciiTheme="minorHAnsi" w:hAnsiTheme="minorHAnsi" w:cstheme="minorHAnsi"/>
                <w:webHidden/>
                <w:sz w:val="22"/>
                <w:szCs w:val="22"/>
              </w:rPr>
              <w:fldChar w:fldCharType="end"/>
            </w:r>
          </w:hyperlink>
        </w:p>
        <w:p w14:paraId="3B8A6E34" w14:textId="4B3D6E4D"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46" w:history="1">
            <w:r w:rsidR="00183CF3" w:rsidRPr="00183CF3">
              <w:rPr>
                <w:rStyle w:val="Hipercze"/>
                <w:rFonts w:asciiTheme="minorHAnsi" w:hAnsiTheme="minorHAnsi" w:cstheme="minorHAnsi"/>
                <w:sz w:val="22"/>
                <w:szCs w:val="22"/>
              </w:rPr>
              <w:t>4.10. Ogólnopolskie badanie liczby osób w kryzysie bezdomności</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_Toc209429846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29</w:t>
            </w:r>
            <w:r w:rsidR="00183CF3" w:rsidRPr="00183CF3">
              <w:rPr>
                <w:rFonts w:asciiTheme="minorHAnsi" w:hAnsiTheme="minorHAnsi" w:cstheme="minorHAnsi"/>
                <w:webHidden/>
                <w:sz w:val="22"/>
                <w:szCs w:val="22"/>
              </w:rPr>
              <w:fldChar w:fldCharType="end"/>
            </w:r>
          </w:hyperlink>
        </w:p>
        <w:p w14:paraId="48B29BA1" w14:textId="135EB8E4" w:rsidR="00183CF3" w:rsidRPr="00183CF3" w:rsidRDefault="00EE3546">
          <w:pPr>
            <w:pStyle w:val="Spistreci2"/>
            <w:tabs>
              <w:tab w:val="right" w:leader="dot" w:pos="9062"/>
            </w:tabs>
            <w:rPr>
              <w:rFonts w:asciiTheme="minorHAnsi" w:eastAsiaTheme="minorEastAsia" w:hAnsiTheme="minorHAnsi" w:cstheme="minorHAnsi"/>
              <w:noProof/>
              <w:kern w:val="2"/>
              <w:sz w:val="22"/>
              <w:szCs w:val="22"/>
              <w:lang w:eastAsia="pl-PL"/>
              <w14:ligatures w14:val="standardContextual"/>
            </w:rPr>
          </w:pPr>
          <w:hyperlink w:anchor="_Toc209429847" w:history="1">
            <w:r w:rsidR="00183CF3" w:rsidRPr="00183CF3">
              <w:rPr>
                <w:rStyle w:val="Hipercze"/>
                <w:rFonts w:asciiTheme="minorHAnsi" w:hAnsiTheme="minorHAnsi" w:cstheme="minorHAnsi"/>
                <w:noProof/>
                <w:sz w:val="22"/>
                <w:szCs w:val="22"/>
              </w:rPr>
              <w:t>5. Udzielanie wsparcia osobom i rodzinom, w których występuje problem uzależnienia  od alkoholu</w:t>
            </w:r>
            <w:r w:rsidR="00183CF3" w:rsidRPr="00183CF3">
              <w:rPr>
                <w:rFonts w:asciiTheme="minorHAnsi" w:hAnsiTheme="minorHAnsi" w:cstheme="minorHAnsi"/>
                <w:noProof/>
                <w:webHidden/>
                <w:sz w:val="22"/>
                <w:szCs w:val="22"/>
              </w:rPr>
              <w:tab/>
            </w:r>
            <w:r w:rsidR="00183CF3" w:rsidRPr="00183CF3">
              <w:rPr>
                <w:rFonts w:asciiTheme="minorHAnsi" w:hAnsiTheme="minorHAnsi" w:cstheme="minorHAnsi"/>
                <w:noProof/>
                <w:webHidden/>
                <w:sz w:val="22"/>
                <w:szCs w:val="22"/>
              </w:rPr>
              <w:fldChar w:fldCharType="begin"/>
            </w:r>
            <w:r w:rsidR="00183CF3" w:rsidRPr="00183CF3">
              <w:rPr>
                <w:rFonts w:asciiTheme="minorHAnsi" w:hAnsiTheme="minorHAnsi" w:cstheme="minorHAnsi"/>
                <w:noProof/>
                <w:webHidden/>
                <w:sz w:val="22"/>
                <w:szCs w:val="22"/>
              </w:rPr>
              <w:instrText xml:space="preserve"> PAGEREF _Toc209429847 \h </w:instrText>
            </w:r>
            <w:r w:rsidR="00183CF3" w:rsidRPr="00183CF3">
              <w:rPr>
                <w:rFonts w:asciiTheme="minorHAnsi" w:hAnsiTheme="minorHAnsi" w:cstheme="minorHAnsi"/>
                <w:noProof/>
                <w:webHidden/>
                <w:sz w:val="22"/>
                <w:szCs w:val="22"/>
              </w:rPr>
            </w:r>
            <w:r w:rsidR="00183CF3" w:rsidRPr="00183CF3">
              <w:rPr>
                <w:rFonts w:asciiTheme="minorHAnsi" w:hAnsiTheme="minorHAnsi" w:cstheme="minorHAnsi"/>
                <w:noProof/>
                <w:webHidden/>
                <w:sz w:val="22"/>
                <w:szCs w:val="22"/>
              </w:rPr>
              <w:fldChar w:fldCharType="separate"/>
            </w:r>
            <w:r w:rsidR="00183CF3" w:rsidRPr="00183CF3">
              <w:rPr>
                <w:rFonts w:asciiTheme="minorHAnsi" w:hAnsiTheme="minorHAnsi" w:cstheme="minorHAnsi"/>
                <w:noProof/>
                <w:webHidden/>
                <w:sz w:val="22"/>
                <w:szCs w:val="22"/>
              </w:rPr>
              <w:t>29</w:t>
            </w:r>
            <w:r w:rsidR="00183CF3" w:rsidRPr="00183CF3">
              <w:rPr>
                <w:rFonts w:asciiTheme="minorHAnsi" w:hAnsiTheme="minorHAnsi" w:cstheme="minorHAnsi"/>
                <w:noProof/>
                <w:webHidden/>
                <w:sz w:val="22"/>
                <w:szCs w:val="22"/>
              </w:rPr>
              <w:fldChar w:fldCharType="end"/>
            </w:r>
          </w:hyperlink>
        </w:p>
        <w:p w14:paraId="0709480F" w14:textId="5AE7E467"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48" w:history="1">
            <w:r w:rsidR="00183CF3" w:rsidRPr="00183CF3">
              <w:rPr>
                <w:rStyle w:val="Hipercze"/>
                <w:rFonts w:asciiTheme="minorHAnsi" w:hAnsiTheme="minorHAnsi" w:cstheme="minorHAnsi"/>
                <w:sz w:val="22"/>
                <w:szCs w:val="22"/>
              </w:rPr>
              <w:t>5.1. Pomoc żywnościowa</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_Toc209429848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29</w:t>
            </w:r>
            <w:r w:rsidR="00183CF3" w:rsidRPr="00183CF3">
              <w:rPr>
                <w:rFonts w:asciiTheme="minorHAnsi" w:hAnsiTheme="minorHAnsi" w:cstheme="minorHAnsi"/>
                <w:webHidden/>
                <w:sz w:val="22"/>
                <w:szCs w:val="22"/>
              </w:rPr>
              <w:fldChar w:fldCharType="end"/>
            </w:r>
          </w:hyperlink>
        </w:p>
        <w:p w14:paraId="0A1E0F64" w14:textId="5A48143A"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49" w:history="1">
            <w:r w:rsidR="00183CF3" w:rsidRPr="00183CF3">
              <w:rPr>
                <w:rStyle w:val="Hipercze"/>
                <w:rFonts w:asciiTheme="minorHAnsi" w:hAnsiTheme="minorHAnsi" w:cstheme="minorHAnsi"/>
                <w:sz w:val="22"/>
                <w:szCs w:val="22"/>
              </w:rPr>
              <w:t>5.2. Hostel dla osób z problemem alkoholowym</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_Toc209429849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30</w:t>
            </w:r>
            <w:r w:rsidR="00183CF3" w:rsidRPr="00183CF3">
              <w:rPr>
                <w:rFonts w:asciiTheme="minorHAnsi" w:hAnsiTheme="minorHAnsi" w:cstheme="minorHAnsi"/>
                <w:webHidden/>
                <w:sz w:val="22"/>
                <w:szCs w:val="22"/>
              </w:rPr>
              <w:fldChar w:fldCharType="end"/>
            </w:r>
          </w:hyperlink>
        </w:p>
        <w:p w14:paraId="3E411BB0" w14:textId="2E302066"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50" w:history="1">
            <w:r w:rsidR="00183CF3" w:rsidRPr="00183CF3">
              <w:rPr>
                <w:rStyle w:val="Hipercze"/>
                <w:rFonts w:asciiTheme="minorHAnsi" w:hAnsiTheme="minorHAnsi" w:cstheme="minorHAnsi"/>
                <w:sz w:val="22"/>
                <w:szCs w:val="22"/>
              </w:rPr>
              <w:t>5.3. Centrum Integracji Społecznej</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_Toc209429850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30</w:t>
            </w:r>
            <w:r w:rsidR="00183CF3" w:rsidRPr="00183CF3">
              <w:rPr>
                <w:rFonts w:asciiTheme="minorHAnsi" w:hAnsiTheme="minorHAnsi" w:cstheme="minorHAnsi"/>
                <w:webHidden/>
                <w:sz w:val="22"/>
                <w:szCs w:val="22"/>
              </w:rPr>
              <w:fldChar w:fldCharType="end"/>
            </w:r>
          </w:hyperlink>
        </w:p>
        <w:p w14:paraId="62CFF6CB" w14:textId="4A1F3C6B" w:rsidR="00183CF3" w:rsidRPr="00183CF3" w:rsidRDefault="00EE3546">
          <w:pPr>
            <w:pStyle w:val="Spistreci2"/>
            <w:tabs>
              <w:tab w:val="right" w:leader="dot" w:pos="9062"/>
            </w:tabs>
            <w:rPr>
              <w:rFonts w:asciiTheme="minorHAnsi" w:eastAsiaTheme="minorEastAsia" w:hAnsiTheme="minorHAnsi" w:cstheme="minorHAnsi"/>
              <w:noProof/>
              <w:kern w:val="2"/>
              <w:sz w:val="22"/>
              <w:szCs w:val="22"/>
              <w:lang w:eastAsia="pl-PL"/>
              <w14:ligatures w14:val="standardContextual"/>
            </w:rPr>
          </w:pPr>
          <w:hyperlink w:anchor="_Toc209429851" w:history="1">
            <w:r w:rsidR="00183CF3" w:rsidRPr="00183CF3">
              <w:rPr>
                <w:rStyle w:val="Hipercze"/>
                <w:rFonts w:asciiTheme="minorHAnsi" w:hAnsiTheme="minorHAnsi" w:cstheme="minorHAnsi"/>
                <w:noProof/>
                <w:sz w:val="22"/>
                <w:szCs w:val="22"/>
              </w:rPr>
              <w:t>6. Udzielanie wsparcia osobom i rodzinom, w których występuje problem uzależnienia  od środków psychoaktywnych</w:t>
            </w:r>
            <w:r w:rsidR="00183CF3" w:rsidRPr="00183CF3">
              <w:rPr>
                <w:rFonts w:asciiTheme="minorHAnsi" w:hAnsiTheme="minorHAnsi" w:cstheme="minorHAnsi"/>
                <w:noProof/>
                <w:webHidden/>
                <w:sz w:val="22"/>
                <w:szCs w:val="22"/>
              </w:rPr>
              <w:tab/>
            </w:r>
            <w:r w:rsidR="00183CF3" w:rsidRPr="00183CF3">
              <w:rPr>
                <w:rFonts w:asciiTheme="minorHAnsi" w:hAnsiTheme="minorHAnsi" w:cstheme="minorHAnsi"/>
                <w:noProof/>
                <w:webHidden/>
                <w:sz w:val="22"/>
                <w:szCs w:val="22"/>
              </w:rPr>
              <w:fldChar w:fldCharType="begin"/>
            </w:r>
            <w:r w:rsidR="00183CF3" w:rsidRPr="00183CF3">
              <w:rPr>
                <w:rFonts w:asciiTheme="minorHAnsi" w:hAnsiTheme="minorHAnsi" w:cstheme="minorHAnsi"/>
                <w:noProof/>
                <w:webHidden/>
                <w:sz w:val="22"/>
                <w:szCs w:val="22"/>
              </w:rPr>
              <w:instrText xml:space="preserve"> PAGEREF _Toc209429851 \h </w:instrText>
            </w:r>
            <w:r w:rsidR="00183CF3" w:rsidRPr="00183CF3">
              <w:rPr>
                <w:rFonts w:asciiTheme="minorHAnsi" w:hAnsiTheme="minorHAnsi" w:cstheme="minorHAnsi"/>
                <w:noProof/>
                <w:webHidden/>
                <w:sz w:val="22"/>
                <w:szCs w:val="22"/>
              </w:rPr>
            </w:r>
            <w:r w:rsidR="00183CF3" w:rsidRPr="00183CF3">
              <w:rPr>
                <w:rFonts w:asciiTheme="minorHAnsi" w:hAnsiTheme="minorHAnsi" w:cstheme="minorHAnsi"/>
                <w:noProof/>
                <w:webHidden/>
                <w:sz w:val="22"/>
                <w:szCs w:val="22"/>
              </w:rPr>
              <w:fldChar w:fldCharType="separate"/>
            </w:r>
            <w:r w:rsidR="00183CF3" w:rsidRPr="00183CF3">
              <w:rPr>
                <w:rFonts w:asciiTheme="minorHAnsi" w:hAnsiTheme="minorHAnsi" w:cstheme="minorHAnsi"/>
                <w:noProof/>
                <w:webHidden/>
                <w:sz w:val="22"/>
                <w:szCs w:val="22"/>
              </w:rPr>
              <w:t>30</w:t>
            </w:r>
            <w:r w:rsidR="00183CF3" w:rsidRPr="00183CF3">
              <w:rPr>
                <w:rFonts w:asciiTheme="minorHAnsi" w:hAnsiTheme="minorHAnsi" w:cstheme="minorHAnsi"/>
                <w:noProof/>
                <w:webHidden/>
                <w:sz w:val="22"/>
                <w:szCs w:val="22"/>
              </w:rPr>
              <w:fldChar w:fldCharType="end"/>
            </w:r>
          </w:hyperlink>
        </w:p>
        <w:p w14:paraId="5F3BAB00" w14:textId="45298099"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52" w:history="1">
            <w:r w:rsidR="00183CF3" w:rsidRPr="00183CF3">
              <w:rPr>
                <w:rStyle w:val="Hipercze"/>
                <w:rFonts w:asciiTheme="minorHAnsi" w:hAnsiTheme="minorHAnsi" w:cstheme="minorHAnsi"/>
                <w:sz w:val="22"/>
                <w:szCs w:val="22"/>
              </w:rPr>
              <w:t>6.1. Ośrodek Rehabilitacyjno – Readaptacyjny (Miejski Program Przeciwdziałania Narkomanii)</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_Toc209429852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30</w:t>
            </w:r>
            <w:r w:rsidR="00183CF3" w:rsidRPr="00183CF3">
              <w:rPr>
                <w:rFonts w:asciiTheme="minorHAnsi" w:hAnsiTheme="minorHAnsi" w:cstheme="minorHAnsi"/>
                <w:webHidden/>
                <w:sz w:val="22"/>
                <w:szCs w:val="22"/>
              </w:rPr>
              <w:fldChar w:fldCharType="end"/>
            </w:r>
          </w:hyperlink>
        </w:p>
        <w:p w14:paraId="0F1C165D" w14:textId="37E9C9D6"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53" w:history="1">
            <w:r w:rsidR="00183CF3" w:rsidRPr="00183CF3">
              <w:rPr>
                <w:rStyle w:val="Hipercze"/>
                <w:rFonts w:asciiTheme="minorHAnsi" w:hAnsiTheme="minorHAnsi" w:cstheme="minorHAnsi"/>
                <w:sz w:val="22"/>
                <w:szCs w:val="22"/>
              </w:rPr>
              <w:t>6.2. Program reintegracji zawodowej (Miejski Program Przeciwdziałania Narkomanii)</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_Toc209429853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31</w:t>
            </w:r>
            <w:r w:rsidR="00183CF3" w:rsidRPr="00183CF3">
              <w:rPr>
                <w:rFonts w:asciiTheme="minorHAnsi" w:hAnsiTheme="minorHAnsi" w:cstheme="minorHAnsi"/>
                <w:webHidden/>
                <w:sz w:val="22"/>
                <w:szCs w:val="22"/>
              </w:rPr>
              <w:fldChar w:fldCharType="end"/>
            </w:r>
          </w:hyperlink>
        </w:p>
        <w:p w14:paraId="4392AED3" w14:textId="1DD703F5"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54" w:history="1">
            <w:r w:rsidR="00183CF3" w:rsidRPr="00183CF3">
              <w:rPr>
                <w:rStyle w:val="Hipercze"/>
                <w:rFonts w:asciiTheme="minorHAnsi" w:hAnsiTheme="minorHAnsi" w:cstheme="minorHAnsi"/>
                <w:sz w:val="22"/>
                <w:szCs w:val="22"/>
              </w:rPr>
              <w:t>6.3. Program reintegracji społecznej (Miejski Program Przeciwdziałania Narkomanii)</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_Toc209429854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31</w:t>
            </w:r>
            <w:r w:rsidR="00183CF3" w:rsidRPr="00183CF3">
              <w:rPr>
                <w:rFonts w:asciiTheme="minorHAnsi" w:hAnsiTheme="minorHAnsi" w:cstheme="minorHAnsi"/>
                <w:webHidden/>
                <w:sz w:val="22"/>
                <w:szCs w:val="22"/>
              </w:rPr>
              <w:fldChar w:fldCharType="end"/>
            </w:r>
          </w:hyperlink>
        </w:p>
        <w:p w14:paraId="6D49A19A" w14:textId="3AC8927E" w:rsidR="00183CF3" w:rsidRPr="00183CF3" w:rsidRDefault="00EE3546">
          <w:pPr>
            <w:pStyle w:val="Spistreci2"/>
            <w:tabs>
              <w:tab w:val="right" w:leader="dot" w:pos="9062"/>
            </w:tabs>
            <w:rPr>
              <w:rFonts w:asciiTheme="minorHAnsi" w:eastAsiaTheme="minorEastAsia" w:hAnsiTheme="minorHAnsi" w:cstheme="minorHAnsi"/>
              <w:noProof/>
              <w:kern w:val="2"/>
              <w:sz w:val="22"/>
              <w:szCs w:val="22"/>
              <w:lang w:eastAsia="pl-PL"/>
              <w14:ligatures w14:val="standardContextual"/>
            </w:rPr>
          </w:pPr>
          <w:hyperlink w:anchor="_Toc209429855" w:history="1">
            <w:r w:rsidR="00183CF3" w:rsidRPr="00183CF3">
              <w:rPr>
                <w:rStyle w:val="Hipercze"/>
                <w:rFonts w:asciiTheme="minorHAnsi" w:hAnsiTheme="minorHAnsi" w:cstheme="minorHAnsi"/>
                <w:noProof/>
                <w:sz w:val="22"/>
                <w:szCs w:val="22"/>
              </w:rPr>
              <w:t>7. Pomoc dla osób usamodzielnianych w zakresie zadań wynikających z ustawy o pomocy społecznej</w:t>
            </w:r>
            <w:r w:rsidR="00183CF3" w:rsidRPr="00183CF3">
              <w:rPr>
                <w:rFonts w:asciiTheme="minorHAnsi" w:hAnsiTheme="minorHAnsi" w:cstheme="minorHAnsi"/>
                <w:noProof/>
                <w:webHidden/>
                <w:sz w:val="22"/>
                <w:szCs w:val="22"/>
              </w:rPr>
              <w:tab/>
            </w:r>
            <w:r w:rsidR="00183CF3" w:rsidRPr="00183CF3">
              <w:rPr>
                <w:rFonts w:asciiTheme="minorHAnsi" w:hAnsiTheme="minorHAnsi" w:cstheme="minorHAnsi"/>
                <w:noProof/>
                <w:webHidden/>
                <w:sz w:val="22"/>
                <w:szCs w:val="22"/>
              </w:rPr>
              <w:fldChar w:fldCharType="begin"/>
            </w:r>
            <w:r w:rsidR="00183CF3" w:rsidRPr="00183CF3">
              <w:rPr>
                <w:rFonts w:asciiTheme="minorHAnsi" w:hAnsiTheme="minorHAnsi" w:cstheme="minorHAnsi"/>
                <w:noProof/>
                <w:webHidden/>
                <w:sz w:val="22"/>
                <w:szCs w:val="22"/>
              </w:rPr>
              <w:instrText xml:space="preserve"> PAGEREF _Toc209429855 \h </w:instrText>
            </w:r>
            <w:r w:rsidR="00183CF3" w:rsidRPr="00183CF3">
              <w:rPr>
                <w:rFonts w:asciiTheme="minorHAnsi" w:hAnsiTheme="minorHAnsi" w:cstheme="minorHAnsi"/>
                <w:noProof/>
                <w:webHidden/>
                <w:sz w:val="22"/>
                <w:szCs w:val="22"/>
              </w:rPr>
            </w:r>
            <w:r w:rsidR="00183CF3" w:rsidRPr="00183CF3">
              <w:rPr>
                <w:rFonts w:asciiTheme="minorHAnsi" w:hAnsiTheme="minorHAnsi" w:cstheme="minorHAnsi"/>
                <w:noProof/>
                <w:webHidden/>
                <w:sz w:val="22"/>
                <w:szCs w:val="22"/>
              </w:rPr>
              <w:fldChar w:fldCharType="separate"/>
            </w:r>
            <w:r w:rsidR="00183CF3" w:rsidRPr="00183CF3">
              <w:rPr>
                <w:rFonts w:asciiTheme="minorHAnsi" w:hAnsiTheme="minorHAnsi" w:cstheme="minorHAnsi"/>
                <w:noProof/>
                <w:webHidden/>
                <w:sz w:val="22"/>
                <w:szCs w:val="22"/>
              </w:rPr>
              <w:t>31</w:t>
            </w:r>
            <w:r w:rsidR="00183CF3" w:rsidRPr="00183CF3">
              <w:rPr>
                <w:rFonts w:asciiTheme="minorHAnsi" w:hAnsiTheme="minorHAnsi" w:cstheme="minorHAnsi"/>
                <w:noProof/>
                <w:webHidden/>
                <w:sz w:val="22"/>
                <w:szCs w:val="22"/>
              </w:rPr>
              <w:fldChar w:fldCharType="end"/>
            </w:r>
          </w:hyperlink>
        </w:p>
        <w:p w14:paraId="3CC97FB1" w14:textId="547E2C09" w:rsidR="00183CF3" w:rsidRPr="00183CF3" w:rsidRDefault="00EE3546">
          <w:pPr>
            <w:pStyle w:val="Spistreci2"/>
            <w:tabs>
              <w:tab w:val="right" w:leader="dot" w:pos="9062"/>
            </w:tabs>
            <w:rPr>
              <w:rFonts w:asciiTheme="minorHAnsi" w:eastAsiaTheme="minorEastAsia" w:hAnsiTheme="minorHAnsi" w:cstheme="minorHAnsi"/>
              <w:noProof/>
              <w:kern w:val="2"/>
              <w:sz w:val="22"/>
              <w:szCs w:val="22"/>
              <w:lang w:eastAsia="pl-PL"/>
              <w14:ligatures w14:val="standardContextual"/>
            </w:rPr>
          </w:pPr>
          <w:hyperlink w:anchor="_Toc209429856" w:history="1">
            <w:r w:rsidR="00183CF3" w:rsidRPr="00183CF3">
              <w:rPr>
                <w:rStyle w:val="Hipercze"/>
                <w:rFonts w:asciiTheme="minorHAnsi" w:hAnsiTheme="minorHAnsi" w:cstheme="minorHAnsi"/>
                <w:noProof/>
                <w:sz w:val="22"/>
                <w:szCs w:val="22"/>
              </w:rPr>
              <w:t>8. Pomoc rodzinie w sytuacji kryzysowej i przeciwdziałanie przemocy domowej</w:t>
            </w:r>
            <w:r w:rsidR="00183CF3" w:rsidRPr="00183CF3">
              <w:rPr>
                <w:rFonts w:asciiTheme="minorHAnsi" w:hAnsiTheme="minorHAnsi" w:cstheme="minorHAnsi"/>
                <w:noProof/>
                <w:webHidden/>
                <w:sz w:val="22"/>
                <w:szCs w:val="22"/>
              </w:rPr>
              <w:tab/>
            </w:r>
            <w:r w:rsidR="00183CF3" w:rsidRPr="00183CF3">
              <w:rPr>
                <w:rFonts w:asciiTheme="minorHAnsi" w:hAnsiTheme="minorHAnsi" w:cstheme="minorHAnsi"/>
                <w:noProof/>
                <w:webHidden/>
                <w:sz w:val="22"/>
                <w:szCs w:val="22"/>
              </w:rPr>
              <w:fldChar w:fldCharType="begin"/>
            </w:r>
            <w:r w:rsidR="00183CF3" w:rsidRPr="00183CF3">
              <w:rPr>
                <w:rFonts w:asciiTheme="minorHAnsi" w:hAnsiTheme="minorHAnsi" w:cstheme="minorHAnsi"/>
                <w:noProof/>
                <w:webHidden/>
                <w:sz w:val="22"/>
                <w:szCs w:val="22"/>
              </w:rPr>
              <w:instrText xml:space="preserve"> PAGEREF _Toc209429856 \h </w:instrText>
            </w:r>
            <w:r w:rsidR="00183CF3" w:rsidRPr="00183CF3">
              <w:rPr>
                <w:rFonts w:asciiTheme="minorHAnsi" w:hAnsiTheme="minorHAnsi" w:cstheme="minorHAnsi"/>
                <w:noProof/>
                <w:webHidden/>
                <w:sz w:val="22"/>
                <w:szCs w:val="22"/>
              </w:rPr>
            </w:r>
            <w:r w:rsidR="00183CF3" w:rsidRPr="00183CF3">
              <w:rPr>
                <w:rFonts w:asciiTheme="minorHAnsi" w:hAnsiTheme="minorHAnsi" w:cstheme="minorHAnsi"/>
                <w:noProof/>
                <w:webHidden/>
                <w:sz w:val="22"/>
                <w:szCs w:val="22"/>
              </w:rPr>
              <w:fldChar w:fldCharType="separate"/>
            </w:r>
            <w:r w:rsidR="00183CF3" w:rsidRPr="00183CF3">
              <w:rPr>
                <w:rFonts w:asciiTheme="minorHAnsi" w:hAnsiTheme="minorHAnsi" w:cstheme="minorHAnsi"/>
                <w:noProof/>
                <w:webHidden/>
                <w:sz w:val="22"/>
                <w:szCs w:val="22"/>
              </w:rPr>
              <w:t>32</w:t>
            </w:r>
            <w:r w:rsidR="00183CF3" w:rsidRPr="00183CF3">
              <w:rPr>
                <w:rFonts w:asciiTheme="minorHAnsi" w:hAnsiTheme="minorHAnsi" w:cstheme="minorHAnsi"/>
                <w:noProof/>
                <w:webHidden/>
                <w:sz w:val="22"/>
                <w:szCs w:val="22"/>
              </w:rPr>
              <w:fldChar w:fldCharType="end"/>
            </w:r>
          </w:hyperlink>
        </w:p>
        <w:p w14:paraId="19346EC3" w14:textId="5BE51C04"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57" w:history="1">
            <w:r w:rsidR="00183CF3" w:rsidRPr="00183CF3">
              <w:rPr>
                <w:rStyle w:val="Hipercze"/>
                <w:rFonts w:asciiTheme="minorHAnsi" w:hAnsiTheme="minorHAnsi" w:cstheme="minorHAnsi"/>
                <w:sz w:val="22"/>
                <w:szCs w:val="22"/>
              </w:rPr>
              <w:t xml:space="preserve">8.1. </w:t>
            </w:r>
            <w:r w:rsidR="00183CF3" w:rsidRPr="00183CF3">
              <w:rPr>
                <w:rStyle w:val="Hipercze"/>
                <w:rFonts w:asciiTheme="minorHAnsi" w:hAnsiTheme="minorHAnsi" w:cstheme="minorHAnsi"/>
                <w:sz w:val="22"/>
                <w:szCs w:val="22"/>
                <w:lang w:bidi="hi-IN"/>
              </w:rPr>
              <w:t>Działania Zespołu Interdyscyplinarnego w zakresie przeciwdziałania przemocy domowej</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_Toc209429857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32</w:t>
            </w:r>
            <w:r w:rsidR="00183CF3" w:rsidRPr="00183CF3">
              <w:rPr>
                <w:rFonts w:asciiTheme="minorHAnsi" w:hAnsiTheme="minorHAnsi" w:cstheme="minorHAnsi"/>
                <w:webHidden/>
                <w:sz w:val="22"/>
                <w:szCs w:val="22"/>
              </w:rPr>
              <w:fldChar w:fldCharType="end"/>
            </w:r>
          </w:hyperlink>
        </w:p>
        <w:p w14:paraId="0B89F0EE" w14:textId="203F7F0A"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58" w:history="1">
            <w:r w:rsidR="00183CF3" w:rsidRPr="00183CF3">
              <w:rPr>
                <w:rStyle w:val="Hipercze"/>
                <w:rFonts w:asciiTheme="minorHAnsi" w:hAnsiTheme="minorHAnsi" w:cstheme="minorHAnsi"/>
                <w:sz w:val="22"/>
                <w:szCs w:val="22"/>
                <w:lang w:bidi="hi-IN"/>
              </w:rPr>
              <w:t>8.2. Wydział Przeciwdziałania Przemocy Domowej</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_Toc209429858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33</w:t>
            </w:r>
            <w:r w:rsidR="00183CF3" w:rsidRPr="00183CF3">
              <w:rPr>
                <w:rFonts w:asciiTheme="minorHAnsi" w:hAnsiTheme="minorHAnsi" w:cstheme="minorHAnsi"/>
                <w:webHidden/>
                <w:sz w:val="22"/>
                <w:szCs w:val="22"/>
              </w:rPr>
              <w:fldChar w:fldCharType="end"/>
            </w:r>
          </w:hyperlink>
        </w:p>
        <w:p w14:paraId="45EC95E1" w14:textId="0029ADAC"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59" w:history="1">
            <w:r w:rsidR="00183CF3" w:rsidRPr="00183CF3">
              <w:rPr>
                <w:rStyle w:val="Hipercze"/>
                <w:rFonts w:asciiTheme="minorHAnsi" w:hAnsiTheme="minorHAnsi" w:cstheme="minorHAnsi"/>
                <w:sz w:val="22"/>
                <w:szCs w:val="22"/>
                <w:lang w:bidi="hi-IN"/>
              </w:rPr>
              <w:t>8.3. Standardy ochrony małoletnich</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_Toc209429859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34</w:t>
            </w:r>
            <w:r w:rsidR="00183CF3" w:rsidRPr="00183CF3">
              <w:rPr>
                <w:rFonts w:asciiTheme="minorHAnsi" w:hAnsiTheme="minorHAnsi" w:cstheme="minorHAnsi"/>
                <w:webHidden/>
                <w:sz w:val="22"/>
                <w:szCs w:val="22"/>
              </w:rPr>
              <w:fldChar w:fldCharType="end"/>
            </w:r>
          </w:hyperlink>
        </w:p>
        <w:p w14:paraId="203EB427" w14:textId="27E6A9C8"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60" w:history="1">
            <w:r w:rsidR="00183CF3" w:rsidRPr="00183CF3">
              <w:rPr>
                <w:rStyle w:val="Hipercze"/>
                <w:rFonts w:asciiTheme="minorHAnsi" w:hAnsiTheme="minorHAnsi" w:cstheme="minorHAnsi"/>
                <w:sz w:val="22"/>
                <w:szCs w:val="22"/>
              </w:rPr>
              <w:t>8.4. Specjalistyczny ośrodek wsparcia dla osób doznających przemocy domowej</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_Toc209429860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35</w:t>
            </w:r>
            <w:r w:rsidR="00183CF3" w:rsidRPr="00183CF3">
              <w:rPr>
                <w:rFonts w:asciiTheme="minorHAnsi" w:hAnsiTheme="minorHAnsi" w:cstheme="minorHAnsi"/>
                <w:webHidden/>
                <w:sz w:val="22"/>
                <w:szCs w:val="22"/>
              </w:rPr>
              <w:fldChar w:fldCharType="end"/>
            </w:r>
          </w:hyperlink>
        </w:p>
        <w:p w14:paraId="209206B9" w14:textId="08EDE981"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61" w:history="1">
            <w:r w:rsidR="00183CF3" w:rsidRPr="00183CF3">
              <w:rPr>
                <w:rStyle w:val="Hipercze"/>
                <w:rFonts w:asciiTheme="minorHAnsi" w:hAnsiTheme="minorHAnsi" w:cstheme="minorHAnsi"/>
                <w:sz w:val="22"/>
                <w:szCs w:val="22"/>
              </w:rPr>
              <w:t>8.5. Dom dla matek z małoletnimi dziećmi i kobiet w ciąży</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_Toc209429861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35</w:t>
            </w:r>
            <w:r w:rsidR="00183CF3" w:rsidRPr="00183CF3">
              <w:rPr>
                <w:rFonts w:asciiTheme="minorHAnsi" w:hAnsiTheme="minorHAnsi" w:cstheme="minorHAnsi"/>
                <w:webHidden/>
                <w:sz w:val="22"/>
                <w:szCs w:val="22"/>
              </w:rPr>
              <w:fldChar w:fldCharType="end"/>
            </w:r>
          </w:hyperlink>
        </w:p>
        <w:p w14:paraId="1D18B6C9" w14:textId="36C068A4"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62" w:history="1">
            <w:r w:rsidR="00183CF3" w:rsidRPr="00183CF3">
              <w:rPr>
                <w:rStyle w:val="Hipercze"/>
                <w:rFonts w:asciiTheme="minorHAnsi" w:hAnsiTheme="minorHAnsi" w:cstheme="minorHAnsi"/>
                <w:sz w:val="22"/>
                <w:szCs w:val="22"/>
              </w:rPr>
              <w:t>8.6. Udział w kampanii Dzieciństwo Bez Przemocy</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_Toc209429862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36</w:t>
            </w:r>
            <w:r w:rsidR="00183CF3" w:rsidRPr="00183CF3">
              <w:rPr>
                <w:rFonts w:asciiTheme="minorHAnsi" w:hAnsiTheme="minorHAnsi" w:cstheme="minorHAnsi"/>
                <w:webHidden/>
                <w:sz w:val="22"/>
                <w:szCs w:val="22"/>
              </w:rPr>
              <w:fldChar w:fldCharType="end"/>
            </w:r>
          </w:hyperlink>
        </w:p>
        <w:p w14:paraId="5828ECBF" w14:textId="23D4C88D" w:rsidR="00183CF3" w:rsidRPr="00183CF3" w:rsidRDefault="00EE3546">
          <w:pPr>
            <w:pStyle w:val="Spistreci2"/>
            <w:tabs>
              <w:tab w:val="right" w:leader="dot" w:pos="9062"/>
            </w:tabs>
            <w:rPr>
              <w:rFonts w:asciiTheme="minorHAnsi" w:eastAsiaTheme="minorEastAsia" w:hAnsiTheme="minorHAnsi" w:cstheme="minorHAnsi"/>
              <w:noProof/>
              <w:kern w:val="2"/>
              <w:sz w:val="22"/>
              <w:szCs w:val="22"/>
              <w:lang w:eastAsia="pl-PL"/>
              <w14:ligatures w14:val="standardContextual"/>
            </w:rPr>
          </w:pPr>
          <w:hyperlink w:anchor="_Toc209429863" w:history="1">
            <w:r w:rsidR="00183CF3" w:rsidRPr="00183CF3">
              <w:rPr>
                <w:rStyle w:val="Hipercze"/>
                <w:rFonts w:asciiTheme="minorHAnsi" w:hAnsiTheme="minorHAnsi" w:cstheme="minorHAnsi"/>
                <w:noProof/>
                <w:sz w:val="22"/>
                <w:szCs w:val="22"/>
              </w:rPr>
              <w:t>9. Pomoc dla cudzoziemców i migrantów</w:t>
            </w:r>
            <w:r w:rsidR="00183CF3" w:rsidRPr="00183CF3">
              <w:rPr>
                <w:rFonts w:asciiTheme="minorHAnsi" w:hAnsiTheme="minorHAnsi" w:cstheme="minorHAnsi"/>
                <w:noProof/>
                <w:webHidden/>
                <w:sz w:val="22"/>
                <w:szCs w:val="22"/>
              </w:rPr>
              <w:tab/>
            </w:r>
            <w:r w:rsidR="00183CF3" w:rsidRPr="00183CF3">
              <w:rPr>
                <w:rFonts w:asciiTheme="minorHAnsi" w:hAnsiTheme="minorHAnsi" w:cstheme="minorHAnsi"/>
                <w:noProof/>
                <w:webHidden/>
                <w:sz w:val="22"/>
                <w:szCs w:val="22"/>
              </w:rPr>
              <w:fldChar w:fldCharType="begin"/>
            </w:r>
            <w:r w:rsidR="00183CF3" w:rsidRPr="00183CF3">
              <w:rPr>
                <w:rFonts w:asciiTheme="minorHAnsi" w:hAnsiTheme="minorHAnsi" w:cstheme="minorHAnsi"/>
                <w:noProof/>
                <w:webHidden/>
                <w:sz w:val="22"/>
                <w:szCs w:val="22"/>
              </w:rPr>
              <w:instrText xml:space="preserve"> PAGEREF _Toc209429863 \h </w:instrText>
            </w:r>
            <w:r w:rsidR="00183CF3" w:rsidRPr="00183CF3">
              <w:rPr>
                <w:rFonts w:asciiTheme="minorHAnsi" w:hAnsiTheme="minorHAnsi" w:cstheme="minorHAnsi"/>
                <w:noProof/>
                <w:webHidden/>
                <w:sz w:val="22"/>
                <w:szCs w:val="22"/>
              </w:rPr>
            </w:r>
            <w:r w:rsidR="00183CF3" w:rsidRPr="00183CF3">
              <w:rPr>
                <w:rFonts w:asciiTheme="minorHAnsi" w:hAnsiTheme="minorHAnsi" w:cstheme="minorHAnsi"/>
                <w:noProof/>
                <w:webHidden/>
                <w:sz w:val="22"/>
                <w:szCs w:val="22"/>
              </w:rPr>
              <w:fldChar w:fldCharType="separate"/>
            </w:r>
            <w:r w:rsidR="00183CF3" w:rsidRPr="00183CF3">
              <w:rPr>
                <w:rFonts w:asciiTheme="minorHAnsi" w:hAnsiTheme="minorHAnsi" w:cstheme="minorHAnsi"/>
                <w:noProof/>
                <w:webHidden/>
                <w:sz w:val="22"/>
                <w:szCs w:val="22"/>
              </w:rPr>
              <w:t>36</w:t>
            </w:r>
            <w:r w:rsidR="00183CF3" w:rsidRPr="00183CF3">
              <w:rPr>
                <w:rFonts w:asciiTheme="minorHAnsi" w:hAnsiTheme="minorHAnsi" w:cstheme="minorHAnsi"/>
                <w:noProof/>
                <w:webHidden/>
                <w:sz w:val="22"/>
                <w:szCs w:val="22"/>
              </w:rPr>
              <w:fldChar w:fldCharType="end"/>
            </w:r>
          </w:hyperlink>
        </w:p>
        <w:p w14:paraId="350F5047" w14:textId="6FC4D820"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64" w:history="1">
            <w:r w:rsidR="00183CF3" w:rsidRPr="00183CF3">
              <w:rPr>
                <w:rStyle w:val="Hipercze"/>
                <w:rFonts w:asciiTheme="minorHAnsi" w:hAnsiTheme="minorHAnsi" w:cstheme="minorHAnsi"/>
                <w:sz w:val="22"/>
                <w:szCs w:val="22"/>
              </w:rPr>
              <w:t>9.1. Pomoc cudzoziemcom w ramach Indywidualnych Programów Integracji</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_Toc209429864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36</w:t>
            </w:r>
            <w:r w:rsidR="00183CF3" w:rsidRPr="00183CF3">
              <w:rPr>
                <w:rFonts w:asciiTheme="minorHAnsi" w:hAnsiTheme="minorHAnsi" w:cstheme="minorHAnsi"/>
                <w:webHidden/>
                <w:sz w:val="22"/>
                <w:szCs w:val="22"/>
              </w:rPr>
              <w:fldChar w:fldCharType="end"/>
            </w:r>
          </w:hyperlink>
        </w:p>
        <w:p w14:paraId="2787750F" w14:textId="4F5E09B2"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65" w:history="1">
            <w:r w:rsidR="00183CF3" w:rsidRPr="00183CF3">
              <w:rPr>
                <w:rStyle w:val="Hipercze"/>
                <w:rFonts w:asciiTheme="minorHAnsi" w:hAnsiTheme="minorHAnsi" w:cstheme="minorHAnsi"/>
                <w:sz w:val="22"/>
                <w:szCs w:val="22"/>
              </w:rPr>
              <w:t>9.2. Pomoc repatriantom</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_Toc209429865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37</w:t>
            </w:r>
            <w:r w:rsidR="00183CF3" w:rsidRPr="00183CF3">
              <w:rPr>
                <w:rFonts w:asciiTheme="minorHAnsi" w:hAnsiTheme="minorHAnsi" w:cstheme="minorHAnsi"/>
                <w:webHidden/>
                <w:sz w:val="22"/>
                <w:szCs w:val="22"/>
              </w:rPr>
              <w:fldChar w:fldCharType="end"/>
            </w:r>
          </w:hyperlink>
        </w:p>
        <w:p w14:paraId="12A27BF2" w14:textId="4D01CCB4"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66" w:history="1">
            <w:r w:rsidR="00183CF3" w:rsidRPr="00183CF3">
              <w:rPr>
                <w:rStyle w:val="Hipercze"/>
                <w:rFonts w:asciiTheme="minorHAnsi" w:hAnsiTheme="minorHAnsi" w:cstheme="minorHAnsi"/>
                <w:sz w:val="22"/>
                <w:szCs w:val="22"/>
              </w:rPr>
              <w:t>9.3. Pomoc z tytułu Karty Polaka</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_Toc209429866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37</w:t>
            </w:r>
            <w:r w:rsidR="00183CF3" w:rsidRPr="00183CF3">
              <w:rPr>
                <w:rFonts w:asciiTheme="minorHAnsi" w:hAnsiTheme="minorHAnsi" w:cstheme="minorHAnsi"/>
                <w:webHidden/>
                <w:sz w:val="22"/>
                <w:szCs w:val="22"/>
              </w:rPr>
              <w:fldChar w:fldCharType="end"/>
            </w:r>
          </w:hyperlink>
        </w:p>
        <w:p w14:paraId="7E79AEEE" w14:textId="61FB240D"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67" w:history="1">
            <w:r w:rsidR="00183CF3" w:rsidRPr="00183CF3">
              <w:rPr>
                <w:rStyle w:val="Hipercze"/>
                <w:rFonts w:asciiTheme="minorHAnsi" w:hAnsiTheme="minorHAnsi" w:cstheme="minorHAnsi"/>
                <w:sz w:val="22"/>
                <w:szCs w:val="22"/>
              </w:rPr>
              <w:t>9.4. Pomoc na rzecz obywateli Ukrainy przebywających na terenie Rzeczypospolitej Polskiej w związku z konfliktem zbrojnym na terenie tego państwa</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_Toc209429867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37</w:t>
            </w:r>
            <w:r w:rsidR="00183CF3" w:rsidRPr="00183CF3">
              <w:rPr>
                <w:rFonts w:asciiTheme="minorHAnsi" w:hAnsiTheme="minorHAnsi" w:cstheme="minorHAnsi"/>
                <w:webHidden/>
                <w:sz w:val="22"/>
                <w:szCs w:val="22"/>
              </w:rPr>
              <w:fldChar w:fldCharType="end"/>
            </w:r>
          </w:hyperlink>
        </w:p>
        <w:p w14:paraId="1D38CD42" w14:textId="55994577"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68" w:history="1">
            <w:r w:rsidR="00183CF3" w:rsidRPr="00183CF3">
              <w:rPr>
                <w:rStyle w:val="Hipercze"/>
                <w:rFonts w:asciiTheme="minorHAnsi" w:hAnsiTheme="minorHAnsi" w:cstheme="minorHAnsi"/>
                <w:sz w:val="22"/>
                <w:szCs w:val="22"/>
              </w:rPr>
              <w:t>9.5. Pomoc na rzecz obywateli Ukrainy przebywających na terenie Rzeczypospolitej Polskiej w ramach współpracy z UNICEF</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_Toc209429868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38</w:t>
            </w:r>
            <w:r w:rsidR="00183CF3" w:rsidRPr="00183CF3">
              <w:rPr>
                <w:rFonts w:asciiTheme="minorHAnsi" w:hAnsiTheme="minorHAnsi" w:cstheme="minorHAnsi"/>
                <w:webHidden/>
                <w:sz w:val="22"/>
                <w:szCs w:val="22"/>
              </w:rPr>
              <w:fldChar w:fldCharType="end"/>
            </w:r>
          </w:hyperlink>
        </w:p>
        <w:p w14:paraId="27272CED" w14:textId="5EB31EF7"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69" w:history="1">
            <w:r w:rsidR="00183CF3" w:rsidRPr="00183CF3">
              <w:rPr>
                <w:rStyle w:val="Hipercze"/>
                <w:rFonts w:asciiTheme="minorHAnsi" w:hAnsiTheme="minorHAnsi" w:cstheme="minorHAnsi"/>
                <w:sz w:val="22"/>
                <w:szCs w:val="22"/>
              </w:rPr>
              <w:t>9.6. Projekt „Razom- wsparcie integracji obywateli państw trzecich”</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_Toc209429869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39</w:t>
            </w:r>
            <w:r w:rsidR="00183CF3" w:rsidRPr="00183CF3">
              <w:rPr>
                <w:rFonts w:asciiTheme="minorHAnsi" w:hAnsiTheme="minorHAnsi" w:cstheme="minorHAnsi"/>
                <w:webHidden/>
                <w:sz w:val="22"/>
                <w:szCs w:val="22"/>
              </w:rPr>
              <w:fldChar w:fldCharType="end"/>
            </w:r>
          </w:hyperlink>
        </w:p>
        <w:p w14:paraId="24F352AC" w14:textId="5D270617" w:rsidR="00183CF3" w:rsidRPr="00183CF3" w:rsidRDefault="00EE3546">
          <w:pPr>
            <w:pStyle w:val="Spistreci2"/>
            <w:tabs>
              <w:tab w:val="right" w:leader="dot" w:pos="9062"/>
            </w:tabs>
            <w:rPr>
              <w:rFonts w:asciiTheme="minorHAnsi" w:eastAsiaTheme="minorEastAsia" w:hAnsiTheme="minorHAnsi" w:cstheme="minorHAnsi"/>
              <w:noProof/>
              <w:kern w:val="2"/>
              <w:sz w:val="22"/>
              <w:szCs w:val="22"/>
              <w:lang w:eastAsia="pl-PL"/>
              <w14:ligatures w14:val="standardContextual"/>
            </w:rPr>
          </w:pPr>
          <w:hyperlink w:anchor="_Toc209429870" w:history="1">
            <w:r w:rsidR="00183CF3" w:rsidRPr="00183CF3">
              <w:rPr>
                <w:rStyle w:val="Hipercze"/>
                <w:rFonts w:asciiTheme="minorHAnsi" w:hAnsiTheme="minorHAnsi" w:cstheme="minorHAnsi"/>
                <w:noProof/>
                <w:sz w:val="22"/>
                <w:szCs w:val="22"/>
              </w:rPr>
              <w:t>10. Praca socjalna</w:t>
            </w:r>
            <w:r w:rsidR="00183CF3" w:rsidRPr="00183CF3">
              <w:rPr>
                <w:rFonts w:asciiTheme="minorHAnsi" w:hAnsiTheme="minorHAnsi" w:cstheme="minorHAnsi"/>
                <w:noProof/>
                <w:webHidden/>
                <w:sz w:val="22"/>
                <w:szCs w:val="22"/>
              </w:rPr>
              <w:tab/>
            </w:r>
            <w:r w:rsidR="00183CF3" w:rsidRPr="00183CF3">
              <w:rPr>
                <w:rFonts w:asciiTheme="minorHAnsi" w:hAnsiTheme="minorHAnsi" w:cstheme="minorHAnsi"/>
                <w:noProof/>
                <w:webHidden/>
                <w:sz w:val="22"/>
                <w:szCs w:val="22"/>
              </w:rPr>
              <w:fldChar w:fldCharType="begin"/>
            </w:r>
            <w:r w:rsidR="00183CF3" w:rsidRPr="00183CF3">
              <w:rPr>
                <w:rFonts w:asciiTheme="minorHAnsi" w:hAnsiTheme="minorHAnsi" w:cstheme="minorHAnsi"/>
                <w:noProof/>
                <w:webHidden/>
                <w:sz w:val="22"/>
                <w:szCs w:val="22"/>
              </w:rPr>
              <w:instrText xml:space="preserve"> PAGEREF _Toc209429870 \h </w:instrText>
            </w:r>
            <w:r w:rsidR="00183CF3" w:rsidRPr="00183CF3">
              <w:rPr>
                <w:rFonts w:asciiTheme="minorHAnsi" w:hAnsiTheme="minorHAnsi" w:cstheme="minorHAnsi"/>
                <w:noProof/>
                <w:webHidden/>
                <w:sz w:val="22"/>
                <w:szCs w:val="22"/>
              </w:rPr>
            </w:r>
            <w:r w:rsidR="00183CF3" w:rsidRPr="00183CF3">
              <w:rPr>
                <w:rFonts w:asciiTheme="minorHAnsi" w:hAnsiTheme="minorHAnsi" w:cstheme="minorHAnsi"/>
                <w:noProof/>
                <w:webHidden/>
                <w:sz w:val="22"/>
                <w:szCs w:val="22"/>
              </w:rPr>
              <w:fldChar w:fldCharType="separate"/>
            </w:r>
            <w:r w:rsidR="00183CF3" w:rsidRPr="00183CF3">
              <w:rPr>
                <w:rFonts w:asciiTheme="minorHAnsi" w:hAnsiTheme="minorHAnsi" w:cstheme="minorHAnsi"/>
                <w:noProof/>
                <w:webHidden/>
                <w:sz w:val="22"/>
                <w:szCs w:val="22"/>
              </w:rPr>
              <w:t>39</w:t>
            </w:r>
            <w:r w:rsidR="00183CF3" w:rsidRPr="00183CF3">
              <w:rPr>
                <w:rFonts w:asciiTheme="minorHAnsi" w:hAnsiTheme="minorHAnsi" w:cstheme="minorHAnsi"/>
                <w:noProof/>
                <w:webHidden/>
                <w:sz w:val="22"/>
                <w:szCs w:val="22"/>
              </w:rPr>
              <w:fldChar w:fldCharType="end"/>
            </w:r>
          </w:hyperlink>
        </w:p>
        <w:p w14:paraId="25B74A68" w14:textId="483CE321" w:rsidR="00183CF3" w:rsidRPr="00183CF3" w:rsidRDefault="00EE3546">
          <w:pPr>
            <w:pStyle w:val="Spistreci1"/>
            <w:rPr>
              <w:rFonts w:eastAsiaTheme="minorEastAsia"/>
              <w:b w:val="0"/>
              <w:bCs w:val="0"/>
              <w:kern w:val="2"/>
              <w:lang w:eastAsia="pl-PL"/>
              <w14:ligatures w14:val="standardContextual"/>
            </w:rPr>
          </w:pPr>
          <w:hyperlink w:anchor="_Toc209429871" w:history="1">
            <w:r w:rsidR="00183CF3" w:rsidRPr="00183CF3">
              <w:rPr>
                <w:rStyle w:val="Hipercze"/>
              </w:rPr>
              <w:t>CZĘŚĆ II Zadania z zakresu ustawy o wspieraniu rodziny i systemie pieczy zastępczej</w:t>
            </w:r>
            <w:r w:rsidR="00183CF3" w:rsidRPr="00183CF3">
              <w:rPr>
                <w:webHidden/>
              </w:rPr>
              <w:tab/>
            </w:r>
            <w:r w:rsidR="00183CF3" w:rsidRPr="00183CF3">
              <w:rPr>
                <w:webHidden/>
              </w:rPr>
              <w:fldChar w:fldCharType="begin"/>
            </w:r>
            <w:r w:rsidR="00183CF3" w:rsidRPr="00183CF3">
              <w:rPr>
                <w:webHidden/>
              </w:rPr>
              <w:instrText xml:space="preserve"> PAGEREF _Toc209429871 \h </w:instrText>
            </w:r>
            <w:r w:rsidR="00183CF3" w:rsidRPr="00183CF3">
              <w:rPr>
                <w:webHidden/>
              </w:rPr>
            </w:r>
            <w:r w:rsidR="00183CF3" w:rsidRPr="00183CF3">
              <w:rPr>
                <w:webHidden/>
              </w:rPr>
              <w:fldChar w:fldCharType="separate"/>
            </w:r>
            <w:r w:rsidR="00183CF3" w:rsidRPr="00183CF3">
              <w:rPr>
                <w:webHidden/>
              </w:rPr>
              <w:t>42</w:t>
            </w:r>
            <w:r w:rsidR="00183CF3" w:rsidRPr="00183CF3">
              <w:rPr>
                <w:webHidden/>
              </w:rPr>
              <w:fldChar w:fldCharType="end"/>
            </w:r>
          </w:hyperlink>
        </w:p>
        <w:p w14:paraId="03AE3AEC" w14:textId="1D868C8D" w:rsidR="00183CF3" w:rsidRPr="00183CF3" w:rsidRDefault="00EE3546">
          <w:pPr>
            <w:pStyle w:val="Spistreci2"/>
            <w:tabs>
              <w:tab w:val="right" w:leader="dot" w:pos="9062"/>
            </w:tabs>
            <w:rPr>
              <w:rFonts w:asciiTheme="minorHAnsi" w:eastAsiaTheme="minorEastAsia" w:hAnsiTheme="minorHAnsi" w:cstheme="minorHAnsi"/>
              <w:noProof/>
              <w:kern w:val="2"/>
              <w:sz w:val="22"/>
              <w:szCs w:val="22"/>
              <w:lang w:eastAsia="pl-PL"/>
              <w14:ligatures w14:val="standardContextual"/>
            </w:rPr>
          </w:pPr>
          <w:hyperlink w:anchor="_Toc209429872" w:history="1">
            <w:r w:rsidR="00183CF3" w:rsidRPr="00183CF3">
              <w:rPr>
                <w:rStyle w:val="Hipercze"/>
                <w:rFonts w:asciiTheme="minorHAnsi" w:hAnsiTheme="minorHAnsi" w:cstheme="minorHAnsi"/>
                <w:noProof/>
                <w:sz w:val="22"/>
                <w:szCs w:val="22"/>
              </w:rPr>
              <w:t>1. Informacja z realizacji zadań z zakresu wspierania rodziny</w:t>
            </w:r>
            <w:r w:rsidR="00183CF3" w:rsidRPr="00183CF3">
              <w:rPr>
                <w:rFonts w:asciiTheme="minorHAnsi" w:hAnsiTheme="minorHAnsi" w:cstheme="minorHAnsi"/>
                <w:noProof/>
                <w:webHidden/>
                <w:sz w:val="22"/>
                <w:szCs w:val="22"/>
              </w:rPr>
              <w:tab/>
            </w:r>
            <w:r w:rsidR="00183CF3" w:rsidRPr="00183CF3">
              <w:rPr>
                <w:rFonts w:asciiTheme="minorHAnsi" w:hAnsiTheme="minorHAnsi" w:cstheme="minorHAnsi"/>
                <w:noProof/>
                <w:webHidden/>
                <w:sz w:val="22"/>
                <w:szCs w:val="22"/>
              </w:rPr>
              <w:fldChar w:fldCharType="begin"/>
            </w:r>
            <w:r w:rsidR="00183CF3" w:rsidRPr="00183CF3">
              <w:rPr>
                <w:rFonts w:asciiTheme="minorHAnsi" w:hAnsiTheme="minorHAnsi" w:cstheme="minorHAnsi"/>
                <w:noProof/>
                <w:webHidden/>
                <w:sz w:val="22"/>
                <w:szCs w:val="22"/>
              </w:rPr>
              <w:instrText xml:space="preserve"> PAGEREF _Toc209429872 \h </w:instrText>
            </w:r>
            <w:r w:rsidR="00183CF3" w:rsidRPr="00183CF3">
              <w:rPr>
                <w:rFonts w:asciiTheme="minorHAnsi" w:hAnsiTheme="minorHAnsi" w:cstheme="minorHAnsi"/>
                <w:noProof/>
                <w:webHidden/>
                <w:sz w:val="22"/>
                <w:szCs w:val="22"/>
              </w:rPr>
            </w:r>
            <w:r w:rsidR="00183CF3" w:rsidRPr="00183CF3">
              <w:rPr>
                <w:rFonts w:asciiTheme="minorHAnsi" w:hAnsiTheme="minorHAnsi" w:cstheme="minorHAnsi"/>
                <w:noProof/>
                <w:webHidden/>
                <w:sz w:val="22"/>
                <w:szCs w:val="22"/>
              </w:rPr>
              <w:fldChar w:fldCharType="separate"/>
            </w:r>
            <w:r w:rsidR="00183CF3" w:rsidRPr="00183CF3">
              <w:rPr>
                <w:rFonts w:asciiTheme="minorHAnsi" w:hAnsiTheme="minorHAnsi" w:cstheme="minorHAnsi"/>
                <w:noProof/>
                <w:webHidden/>
                <w:sz w:val="22"/>
                <w:szCs w:val="22"/>
              </w:rPr>
              <w:t>42</w:t>
            </w:r>
            <w:r w:rsidR="00183CF3" w:rsidRPr="00183CF3">
              <w:rPr>
                <w:rFonts w:asciiTheme="minorHAnsi" w:hAnsiTheme="minorHAnsi" w:cstheme="minorHAnsi"/>
                <w:noProof/>
                <w:webHidden/>
                <w:sz w:val="22"/>
                <w:szCs w:val="22"/>
              </w:rPr>
              <w:fldChar w:fldCharType="end"/>
            </w:r>
          </w:hyperlink>
        </w:p>
        <w:p w14:paraId="4E17199E" w14:textId="7714303A"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73" w:history="1">
            <w:r w:rsidR="00183CF3" w:rsidRPr="00183CF3">
              <w:rPr>
                <w:rStyle w:val="Hipercze"/>
                <w:rFonts w:asciiTheme="minorHAnsi" w:hAnsiTheme="minorHAnsi" w:cstheme="minorHAnsi"/>
                <w:sz w:val="22"/>
                <w:szCs w:val="22"/>
              </w:rPr>
              <w:t>1.1. Zapewnienie rodzinie przeżywającej trudności dostępu do specjalistycznego poradnictwa</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_Toc209429873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43</w:t>
            </w:r>
            <w:r w:rsidR="00183CF3" w:rsidRPr="00183CF3">
              <w:rPr>
                <w:rFonts w:asciiTheme="minorHAnsi" w:hAnsiTheme="minorHAnsi" w:cstheme="minorHAnsi"/>
                <w:webHidden/>
                <w:sz w:val="22"/>
                <w:szCs w:val="22"/>
              </w:rPr>
              <w:fldChar w:fldCharType="end"/>
            </w:r>
          </w:hyperlink>
        </w:p>
        <w:p w14:paraId="673EB0D7" w14:textId="5EC7E05A"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74" w:history="1">
            <w:r w:rsidR="00183CF3" w:rsidRPr="00183CF3">
              <w:rPr>
                <w:rStyle w:val="Hipercze"/>
                <w:rFonts w:asciiTheme="minorHAnsi" w:hAnsiTheme="minorHAnsi" w:cstheme="minorHAnsi"/>
                <w:sz w:val="22"/>
                <w:szCs w:val="22"/>
              </w:rPr>
              <w:t>1.2. Zapewnienie rodzinie przeżywającej trudności wsparcia i pomocy asystenta rodziny</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_Toc209429874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43</w:t>
            </w:r>
            <w:r w:rsidR="00183CF3" w:rsidRPr="00183CF3">
              <w:rPr>
                <w:rFonts w:asciiTheme="minorHAnsi" w:hAnsiTheme="minorHAnsi" w:cstheme="minorHAnsi"/>
                <w:webHidden/>
                <w:sz w:val="22"/>
                <w:szCs w:val="22"/>
              </w:rPr>
              <w:fldChar w:fldCharType="end"/>
            </w:r>
          </w:hyperlink>
        </w:p>
        <w:p w14:paraId="6B131E44" w14:textId="775B1C39"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75" w:history="1">
            <w:r w:rsidR="00183CF3" w:rsidRPr="00183CF3">
              <w:rPr>
                <w:rStyle w:val="Hipercze"/>
                <w:rFonts w:asciiTheme="minorHAnsi" w:hAnsiTheme="minorHAnsi" w:cstheme="minorHAnsi"/>
                <w:sz w:val="22"/>
                <w:szCs w:val="22"/>
              </w:rPr>
              <w:t>1.3. Prowadzenie placówek wsparcia dziennego oraz zapewnienie w nich miejsc dla dzieci</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_Toc209429875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44</w:t>
            </w:r>
            <w:r w:rsidR="00183CF3" w:rsidRPr="00183CF3">
              <w:rPr>
                <w:rFonts w:asciiTheme="minorHAnsi" w:hAnsiTheme="minorHAnsi" w:cstheme="minorHAnsi"/>
                <w:webHidden/>
                <w:sz w:val="22"/>
                <w:szCs w:val="22"/>
              </w:rPr>
              <w:fldChar w:fldCharType="end"/>
            </w:r>
          </w:hyperlink>
        </w:p>
        <w:p w14:paraId="577D01B3" w14:textId="027D3CC7"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76" w:history="1">
            <w:r w:rsidR="00183CF3" w:rsidRPr="00183CF3">
              <w:rPr>
                <w:rStyle w:val="Hipercze"/>
                <w:rFonts w:asciiTheme="minorHAnsi" w:hAnsiTheme="minorHAnsi" w:cstheme="minorHAnsi"/>
                <w:sz w:val="22"/>
                <w:szCs w:val="22"/>
              </w:rPr>
              <w:t>1.4. Projekt „Nasze świetlice 2”</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_Toc209429876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44</w:t>
            </w:r>
            <w:r w:rsidR="00183CF3" w:rsidRPr="00183CF3">
              <w:rPr>
                <w:rFonts w:asciiTheme="minorHAnsi" w:hAnsiTheme="minorHAnsi" w:cstheme="minorHAnsi"/>
                <w:webHidden/>
                <w:sz w:val="22"/>
                <w:szCs w:val="22"/>
              </w:rPr>
              <w:fldChar w:fldCharType="end"/>
            </w:r>
          </w:hyperlink>
        </w:p>
        <w:p w14:paraId="71B7188D" w14:textId="7728C22B" w:rsidR="00183CF3" w:rsidRPr="00183CF3" w:rsidRDefault="00EE3546">
          <w:pPr>
            <w:pStyle w:val="Spistreci2"/>
            <w:tabs>
              <w:tab w:val="right" w:leader="dot" w:pos="9062"/>
            </w:tabs>
            <w:rPr>
              <w:rFonts w:asciiTheme="minorHAnsi" w:eastAsiaTheme="minorEastAsia" w:hAnsiTheme="minorHAnsi" w:cstheme="minorHAnsi"/>
              <w:noProof/>
              <w:kern w:val="2"/>
              <w:sz w:val="22"/>
              <w:szCs w:val="22"/>
              <w:lang w:eastAsia="pl-PL"/>
              <w14:ligatures w14:val="standardContextual"/>
            </w:rPr>
          </w:pPr>
          <w:hyperlink w:anchor="_Toc209429877" w:history="1">
            <w:r w:rsidR="00183CF3" w:rsidRPr="00183CF3">
              <w:rPr>
                <w:rStyle w:val="Hipercze"/>
                <w:rFonts w:asciiTheme="minorHAnsi" w:hAnsiTheme="minorHAnsi" w:cstheme="minorHAnsi"/>
                <w:noProof/>
                <w:sz w:val="22"/>
                <w:szCs w:val="22"/>
              </w:rPr>
              <w:t>2. Działania w obszarze pieczy zastępczej</w:t>
            </w:r>
            <w:r w:rsidR="00183CF3" w:rsidRPr="00183CF3">
              <w:rPr>
                <w:rFonts w:asciiTheme="minorHAnsi" w:hAnsiTheme="minorHAnsi" w:cstheme="minorHAnsi"/>
                <w:noProof/>
                <w:webHidden/>
                <w:sz w:val="22"/>
                <w:szCs w:val="22"/>
              </w:rPr>
              <w:tab/>
            </w:r>
            <w:r w:rsidR="00183CF3" w:rsidRPr="00183CF3">
              <w:rPr>
                <w:rFonts w:asciiTheme="minorHAnsi" w:hAnsiTheme="minorHAnsi" w:cstheme="minorHAnsi"/>
                <w:noProof/>
                <w:webHidden/>
                <w:sz w:val="22"/>
                <w:szCs w:val="22"/>
              </w:rPr>
              <w:fldChar w:fldCharType="begin"/>
            </w:r>
            <w:r w:rsidR="00183CF3" w:rsidRPr="00183CF3">
              <w:rPr>
                <w:rFonts w:asciiTheme="minorHAnsi" w:hAnsiTheme="minorHAnsi" w:cstheme="minorHAnsi"/>
                <w:noProof/>
                <w:webHidden/>
                <w:sz w:val="22"/>
                <w:szCs w:val="22"/>
              </w:rPr>
              <w:instrText xml:space="preserve"> PAGEREF _Toc209429877 \h </w:instrText>
            </w:r>
            <w:r w:rsidR="00183CF3" w:rsidRPr="00183CF3">
              <w:rPr>
                <w:rFonts w:asciiTheme="minorHAnsi" w:hAnsiTheme="minorHAnsi" w:cstheme="minorHAnsi"/>
                <w:noProof/>
                <w:webHidden/>
                <w:sz w:val="22"/>
                <w:szCs w:val="22"/>
              </w:rPr>
            </w:r>
            <w:r w:rsidR="00183CF3" w:rsidRPr="00183CF3">
              <w:rPr>
                <w:rFonts w:asciiTheme="minorHAnsi" w:hAnsiTheme="minorHAnsi" w:cstheme="minorHAnsi"/>
                <w:noProof/>
                <w:webHidden/>
                <w:sz w:val="22"/>
                <w:szCs w:val="22"/>
              </w:rPr>
              <w:fldChar w:fldCharType="separate"/>
            </w:r>
            <w:r w:rsidR="00183CF3" w:rsidRPr="00183CF3">
              <w:rPr>
                <w:rFonts w:asciiTheme="minorHAnsi" w:hAnsiTheme="minorHAnsi" w:cstheme="minorHAnsi"/>
                <w:noProof/>
                <w:webHidden/>
                <w:sz w:val="22"/>
                <w:szCs w:val="22"/>
              </w:rPr>
              <w:t>45</w:t>
            </w:r>
            <w:r w:rsidR="00183CF3" w:rsidRPr="00183CF3">
              <w:rPr>
                <w:rFonts w:asciiTheme="minorHAnsi" w:hAnsiTheme="minorHAnsi" w:cstheme="minorHAnsi"/>
                <w:noProof/>
                <w:webHidden/>
                <w:sz w:val="22"/>
                <w:szCs w:val="22"/>
              </w:rPr>
              <w:fldChar w:fldCharType="end"/>
            </w:r>
          </w:hyperlink>
        </w:p>
        <w:p w14:paraId="1835C1FA" w14:textId="377C37FD"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78" w:history="1">
            <w:r w:rsidR="00183CF3" w:rsidRPr="00183CF3">
              <w:rPr>
                <w:rStyle w:val="Hipercze"/>
                <w:rFonts w:asciiTheme="minorHAnsi" w:hAnsiTheme="minorHAnsi" w:cstheme="minorHAnsi"/>
                <w:sz w:val="22"/>
                <w:szCs w:val="22"/>
              </w:rPr>
              <w:t>2.1.  Instytucjonalne formy pieczy zastępczej</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_Toc209429878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46</w:t>
            </w:r>
            <w:r w:rsidR="00183CF3" w:rsidRPr="00183CF3">
              <w:rPr>
                <w:rFonts w:asciiTheme="minorHAnsi" w:hAnsiTheme="minorHAnsi" w:cstheme="minorHAnsi"/>
                <w:webHidden/>
                <w:sz w:val="22"/>
                <w:szCs w:val="22"/>
              </w:rPr>
              <w:fldChar w:fldCharType="end"/>
            </w:r>
          </w:hyperlink>
        </w:p>
        <w:p w14:paraId="615F44E6" w14:textId="54C29101"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79" w:history="1">
            <w:r w:rsidR="00183CF3" w:rsidRPr="00183CF3">
              <w:rPr>
                <w:rStyle w:val="Hipercze"/>
                <w:rFonts w:asciiTheme="minorHAnsi" w:hAnsiTheme="minorHAnsi" w:cstheme="minorHAnsi"/>
                <w:sz w:val="22"/>
                <w:szCs w:val="22"/>
              </w:rPr>
              <w:t>2.2. Mieszkania treningowe dla osób opuszczających pieczę zastępczą</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_Toc209429879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47</w:t>
            </w:r>
            <w:r w:rsidR="00183CF3" w:rsidRPr="00183CF3">
              <w:rPr>
                <w:rFonts w:asciiTheme="minorHAnsi" w:hAnsiTheme="minorHAnsi" w:cstheme="minorHAnsi"/>
                <w:webHidden/>
                <w:sz w:val="22"/>
                <w:szCs w:val="22"/>
              </w:rPr>
              <w:fldChar w:fldCharType="end"/>
            </w:r>
          </w:hyperlink>
        </w:p>
        <w:p w14:paraId="1EE3046C" w14:textId="418108D1"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80" w:history="1">
            <w:r w:rsidR="00183CF3" w:rsidRPr="00183CF3">
              <w:rPr>
                <w:rStyle w:val="Hipercze"/>
                <w:rFonts w:asciiTheme="minorHAnsi" w:hAnsiTheme="minorHAnsi" w:cstheme="minorHAnsi"/>
                <w:sz w:val="22"/>
                <w:szCs w:val="22"/>
              </w:rPr>
              <w:t>2.3. Dodatkowe działania w zakresie udzielania wsparcia osobom usamodzielnianym</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_Toc209429880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47</w:t>
            </w:r>
            <w:r w:rsidR="00183CF3" w:rsidRPr="00183CF3">
              <w:rPr>
                <w:rFonts w:asciiTheme="minorHAnsi" w:hAnsiTheme="minorHAnsi" w:cstheme="minorHAnsi"/>
                <w:webHidden/>
                <w:sz w:val="22"/>
                <w:szCs w:val="22"/>
              </w:rPr>
              <w:fldChar w:fldCharType="end"/>
            </w:r>
          </w:hyperlink>
        </w:p>
        <w:p w14:paraId="062D670C" w14:textId="30C6A3C6"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81" w:history="1">
            <w:r w:rsidR="00183CF3" w:rsidRPr="00183CF3">
              <w:rPr>
                <w:rStyle w:val="Hipercze"/>
                <w:rFonts w:asciiTheme="minorHAnsi" w:hAnsiTheme="minorHAnsi" w:cstheme="minorHAnsi"/>
                <w:sz w:val="22"/>
                <w:szCs w:val="22"/>
              </w:rPr>
              <w:t>2.4. Projekt „Wspólnie – wsparcie rodziny i pieczy zastępczej w Łodzi”</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_Toc209429881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48</w:t>
            </w:r>
            <w:r w:rsidR="00183CF3" w:rsidRPr="00183CF3">
              <w:rPr>
                <w:rFonts w:asciiTheme="minorHAnsi" w:hAnsiTheme="minorHAnsi" w:cstheme="minorHAnsi"/>
                <w:webHidden/>
                <w:sz w:val="22"/>
                <w:szCs w:val="22"/>
              </w:rPr>
              <w:fldChar w:fldCharType="end"/>
            </w:r>
          </w:hyperlink>
        </w:p>
        <w:p w14:paraId="16D6F999" w14:textId="57E9EBC6" w:rsidR="00183CF3" w:rsidRPr="00183CF3" w:rsidRDefault="00EE3546">
          <w:pPr>
            <w:pStyle w:val="Spistreci1"/>
            <w:rPr>
              <w:rFonts w:eastAsiaTheme="minorEastAsia"/>
              <w:b w:val="0"/>
              <w:bCs w:val="0"/>
              <w:kern w:val="2"/>
              <w:lang w:eastAsia="pl-PL"/>
              <w14:ligatures w14:val="standardContextual"/>
            </w:rPr>
          </w:pPr>
          <w:hyperlink w:anchor="_Toc209429882" w:history="1">
            <w:r w:rsidR="00183CF3" w:rsidRPr="00183CF3">
              <w:rPr>
                <w:rStyle w:val="Hipercze"/>
              </w:rPr>
              <w:t>CZĘŚĆ III Działalność projektowa</w:t>
            </w:r>
            <w:r w:rsidR="00183CF3" w:rsidRPr="00183CF3">
              <w:rPr>
                <w:webHidden/>
              </w:rPr>
              <w:tab/>
            </w:r>
            <w:r w:rsidR="00183CF3" w:rsidRPr="00183CF3">
              <w:rPr>
                <w:webHidden/>
              </w:rPr>
              <w:fldChar w:fldCharType="begin"/>
            </w:r>
            <w:r w:rsidR="00183CF3" w:rsidRPr="00183CF3">
              <w:rPr>
                <w:webHidden/>
              </w:rPr>
              <w:instrText xml:space="preserve"> PAGEREF _Toc209429882 \h </w:instrText>
            </w:r>
            <w:r w:rsidR="00183CF3" w:rsidRPr="00183CF3">
              <w:rPr>
                <w:webHidden/>
              </w:rPr>
            </w:r>
            <w:r w:rsidR="00183CF3" w:rsidRPr="00183CF3">
              <w:rPr>
                <w:webHidden/>
              </w:rPr>
              <w:fldChar w:fldCharType="separate"/>
            </w:r>
            <w:r w:rsidR="00183CF3" w:rsidRPr="00183CF3">
              <w:rPr>
                <w:webHidden/>
              </w:rPr>
              <w:t>50</w:t>
            </w:r>
            <w:r w:rsidR="00183CF3" w:rsidRPr="00183CF3">
              <w:rPr>
                <w:webHidden/>
              </w:rPr>
              <w:fldChar w:fldCharType="end"/>
            </w:r>
          </w:hyperlink>
        </w:p>
        <w:p w14:paraId="50322BF0" w14:textId="57F62610" w:rsidR="00183CF3" w:rsidRPr="00183CF3" w:rsidRDefault="00EE3546">
          <w:pPr>
            <w:pStyle w:val="Spistreci3"/>
            <w:tabs>
              <w:tab w:val="left" w:pos="1100"/>
            </w:tabs>
            <w:rPr>
              <w:rFonts w:asciiTheme="minorHAnsi" w:eastAsiaTheme="minorEastAsia" w:hAnsiTheme="minorHAnsi" w:cstheme="minorHAnsi"/>
              <w:kern w:val="2"/>
              <w:sz w:val="22"/>
              <w:szCs w:val="22"/>
              <w:lang w:eastAsia="pl-PL"/>
              <w14:ligatures w14:val="standardContextual"/>
            </w:rPr>
          </w:pPr>
          <w:hyperlink w:anchor="_Toc209429883" w:history="1">
            <w:r w:rsidR="00183CF3" w:rsidRPr="00183CF3">
              <w:rPr>
                <w:rStyle w:val="Hipercze"/>
                <w:rFonts w:asciiTheme="minorHAnsi" w:hAnsiTheme="minorHAnsi" w:cstheme="minorHAnsi"/>
                <w:sz w:val="22"/>
                <w:szCs w:val="22"/>
              </w:rPr>
              <w:t>1.1.</w:t>
            </w:r>
            <w:r w:rsidR="00183CF3" w:rsidRPr="00183CF3">
              <w:rPr>
                <w:rFonts w:asciiTheme="minorHAnsi" w:eastAsiaTheme="minorEastAsia" w:hAnsiTheme="minorHAnsi" w:cstheme="minorHAnsi"/>
                <w:kern w:val="2"/>
                <w:sz w:val="22"/>
                <w:szCs w:val="22"/>
                <w:lang w:eastAsia="pl-PL"/>
                <w14:ligatures w14:val="standardContextual"/>
              </w:rPr>
              <w:tab/>
            </w:r>
            <w:r w:rsidR="00183CF3" w:rsidRPr="00183CF3">
              <w:rPr>
                <w:rStyle w:val="Hipercze"/>
                <w:rFonts w:asciiTheme="minorHAnsi" w:hAnsiTheme="minorHAnsi" w:cstheme="minorHAnsi"/>
                <w:sz w:val="22"/>
                <w:szCs w:val="22"/>
              </w:rPr>
              <w:t>Projekt „Centrum Usług Środowiskowych w Łodzi”</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_Toc209429883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50</w:t>
            </w:r>
            <w:r w:rsidR="00183CF3" w:rsidRPr="00183CF3">
              <w:rPr>
                <w:rFonts w:asciiTheme="minorHAnsi" w:hAnsiTheme="minorHAnsi" w:cstheme="minorHAnsi"/>
                <w:webHidden/>
                <w:sz w:val="22"/>
                <w:szCs w:val="22"/>
              </w:rPr>
              <w:fldChar w:fldCharType="end"/>
            </w:r>
          </w:hyperlink>
        </w:p>
        <w:p w14:paraId="2FCC695C" w14:textId="5B55238F" w:rsidR="00183CF3" w:rsidRPr="00183CF3" w:rsidRDefault="00EE3546">
          <w:pPr>
            <w:pStyle w:val="Spistreci3"/>
            <w:tabs>
              <w:tab w:val="left" w:pos="1100"/>
            </w:tabs>
            <w:rPr>
              <w:rFonts w:asciiTheme="minorHAnsi" w:eastAsiaTheme="minorEastAsia" w:hAnsiTheme="minorHAnsi" w:cstheme="minorHAnsi"/>
              <w:kern w:val="2"/>
              <w:sz w:val="22"/>
              <w:szCs w:val="22"/>
              <w:lang w:eastAsia="pl-PL"/>
              <w14:ligatures w14:val="standardContextual"/>
            </w:rPr>
          </w:pPr>
          <w:hyperlink w:anchor="_Toc209429884" w:history="1">
            <w:r w:rsidR="00183CF3" w:rsidRPr="00183CF3">
              <w:rPr>
                <w:rStyle w:val="Hipercze"/>
                <w:rFonts w:asciiTheme="minorHAnsi" w:hAnsiTheme="minorHAnsi" w:cstheme="minorHAnsi"/>
                <w:sz w:val="22"/>
                <w:szCs w:val="22"/>
              </w:rPr>
              <w:t>1.2.</w:t>
            </w:r>
            <w:r w:rsidR="00183CF3" w:rsidRPr="00183CF3">
              <w:rPr>
                <w:rFonts w:asciiTheme="minorHAnsi" w:eastAsiaTheme="minorEastAsia" w:hAnsiTheme="minorHAnsi" w:cstheme="minorHAnsi"/>
                <w:kern w:val="2"/>
                <w:sz w:val="22"/>
                <w:szCs w:val="22"/>
                <w:lang w:eastAsia="pl-PL"/>
                <w14:ligatures w14:val="standardContextual"/>
              </w:rPr>
              <w:tab/>
            </w:r>
            <w:r w:rsidR="00183CF3" w:rsidRPr="00183CF3">
              <w:rPr>
                <w:rStyle w:val="Hipercze"/>
                <w:rFonts w:asciiTheme="minorHAnsi" w:hAnsiTheme="minorHAnsi" w:cstheme="minorHAnsi"/>
                <w:sz w:val="22"/>
                <w:szCs w:val="22"/>
              </w:rPr>
              <w:t>Projekt „Przepis na lepsze życie”</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_Toc209429884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51</w:t>
            </w:r>
            <w:r w:rsidR="00183CF3" w:rsidRPr="00183CF3">
              <w:rPr>
                <w:rFonts w:asciiTheme="minorHAnsi" w:hAnsiTheme="minorHAnsi" w:cstheme="minorHAnsi"/>
                <w:webHidden/>
                <w:sz w:val="22"/>
                <w:szCs w:val="22"/>
              </w:rPr>
              <w:fldChar w:fldCharType="end"/>
            </w:r>
          </w:hyperlink>
        </w:p>
        <w:p w14:paraId="4FF2B9B9" w14:textId="3A9EDFA4" w:rsidR="00183CF3" w:rsidRPr="00183CF3" w:rsidRDefault="00EE3546">
          <w:pPr>
            <w:pStyle w:val="Spistreci1"/>
            <w:rPr>
              <w:rFonts w:eastAsiaTheme="minorEastAsia"/>
              <w:b w:val="0"/>
              <w:bCs w:val="0"/>
              <w:kern w:val="2"/>
              <w:lang w:eastAsia="pl-PL"/>
              <w14:ligatures w14:val="standardContextual"/>
            </w:rPr>
          </w:pPr>
          <w:hyperlink w:anchor="_Toc209429885" w:history="1">
            <w:r w:rsidR="00183CF3" w:rsidRPr="00183CF3">
              <w:rPr>
                <w:rStyle w:val="Hipercze"/>
              </w:rPr>
              <w:t>CZĘŚĆ IV Współdziałanie Miejskiego Ośrodka Pomocy Społecznej w Łodzi z podmiotami niepublicznymi w realizacji zadań z zakresu pomocy społecznej</w:t>
            </w:r>
            <w:r w:rsidR="00183CF3" w:rsidRPr="00183CF3">
              <w:rPr>
                <w:webHidden/>
              </w:rPr>
              <w:tab/>
            </w:r>
            <w:r w:rsidR="00183CF3" w:rsidRPr="00183CF3">
              <w:rPr>
                <w:webHidden/>
              </w:rPr>
              <w:fldChar w:fldCharType="begin"/>
            </w:r>
            <w:r w:rsidR="00183CF3" w:rsidRPr="00183CF3">
              <w:rPr>
                <w:webHidden/>
              </w:rPr>
              <w:instrText xml:space="preserve"> PAGEREF _Toc209429885 \h </w:instrText>
            </w:r>
            <w:r w:rsidR="00183CF3" w:rsidRPr="00183CF3">
              <w:rPr>
                <w:webHidden/>
              </w:rPr>
            </w:r>
            <w:r w:rsidR="00183CF3" w:rsidRPr="00183CF3">
              <w:rPr>
                <w:webHidden/>
              </w:rPr>
              <w:fldChar w:fldCharType="separate"/>
            </w:r>
            <w:r w:rsidR="00183CF3" w:rsidRPr="00183CF3">
              <w:rPr>
                <w:webHidden/>
              </w:rPr>
              <w:t>52</w:t>
            </w:r>
            <w:r w:rsidR="00183CF3" w:rsidRPr="00183CF3">
              <w:rPr>
                <w:webHidden/>
              </w:rPr>
              <w:fldChar w:fldCharType="end"/>
            </w:r>
          </w:hyperlink>
        </w:p>
        <w:p w14:paraId="2DCBDD1A" w14:textId="3912813B"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86" w:history="1">
            <w:r w:rsidR="00183CF3" w:rsidRPr="00183CF3">
              <w:rPr>
                <w:rStyle w:val="Hipercze"/>
                <w:rFonts w:asciiTheme="minorHAnsi" w:eastAsiaTheme="majorEastAsia" w:hAnsiTheme="minorHAnsi" w:cstheme="minorHAnsi"/>
                <w:sz w:val="22"/>
                <w:szCs w:val="22"/>
              </w:rPr>
              <w:t>1. Wspieranie rodziny przeżywającej trudności w wypełnianiu funkcji opiekuńczo-wychowawczych:</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_Toc209429886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52</w:t>
            </w:r>
            <w:r w:rsidR="00183CF3" w:rsidRPr="00183CF3">
              <w:rPr>
                <w:rFonts w:asciiTheme="minorHAnsi" w:hAnsiTheme="minorHAnsi" w:cstheme="minorHAnsi"/>
                <w:webHidden/>
                <w:sz w:val="22"/>
                <w:szCs w:val="22"/>
              </w:rPr>
              <w:fldChar w:fldCharType="end"/>
            </w:r>
          </w:hyperlink>
        </w:p>
        <w:p w14:paraId="00EE01B2" w14:textId="637E5407"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87" w:history="1">
            <w:r w:rsidR="00183CF3" w:rsidRPr="00183CF3">
              <w:rPr>
                <w:rStyle w:val="Hipercze"/>
                <w:rFonts w:asciiTheme="minorHAnsi" w:eastAsiaTheme="majorEastAsia" w:hAnsiTheme="minorHAnsi" w:cstheme="minorHAnsi"/>
                <w:sz w:val="22"/>
                <w:szCs w:val="22"/>
              </w:rPr>
              <w:t>2. Udzielanie schronienia, zapewnienie posiłku oraz niezbędnego ubrania osobom  tego pozbawionym:</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_Toc209429887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52</w:t>
            </w:r>
            <w:r w:rsidR="00183CF3" w:rsidRPr="00183CF3">
              <w:rPr>
                <w:rFonts w:asciiTheme="minorHAnsi" w:hAnsiTheme="minorHAnsi" w:cstheme="minorHAnsi"/>
                <w:webHidden/>
                <w:sz w:val="22"/>
                <w:szCs w:val="22"/>
              </w:rPr>
              <w:fldChar w:fldCharType="end"/>
            </w:r>
          </w:hyperlink>
        </w:p>
        <w:p w14:paraId="45C3B592" w14:textId="12260DBC"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88" w:history="1">
            <w:r w:rsidR="00183CF3" w:rsidRPr="00183CF3">
              <w:rPr>
                <w:rStyle w:val="Hipercze"/>
                <w:rFonts w:asciiTheme="minorHAnsi" w:eastAsiaTheme="majorEastAsia" w:hAnsiTheme="minorHAnsi" w:cstheme="minorHAnsi"/>
                <w:sz w:val="22"/>
                <w:szCs w:val="22"/>
              </w:rPr>
              <w:t>3. Organizowanie i świadczenie pomocy osobom, które ze względu na trudną sytuację życiową, wiek, niepełnosprawność, chorobę lub inne przyczyny, potrzebują wsparcia w funkcjonowaniu  w codziennym życiu bądź wymagają usług w zakresie świadczonym przez jednostki całodobowej opieki:</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_Toc209429888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52</w:t>
            </w:r>
            <w:r w:rsidR="00183CF3" w:rsidRPr="00183CF3">
              <w:rPr>
                <w:rFonts w:asciiTheme="minorHAnsi" w:hAnsiTheme="minorHAnsi" w:cstheme="minorHAnsi"/>
                <w:webHidden/>
                <w:sz w:val="22"/>
                <w:szCs w:val="22"/>
              </w:rPr>
              <w:fldChar w:fldCharType="end"/>
            </w:r>
          </w:hyperlink>
        </w:p>
        <w:p w14:paraId="00198CD1" w14:textId="178D9EF7"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89" w:history="1">
            <w:r w:rsidR="00183CF3" w:rsidRPr="00183CF3">
              <w:rPr>
                <w:rStyle w:val="Hipercze"/>
                <w:rFonts w:asciiTheme="minorHAnsi" w:eastAsiaTheme="majorEastAsia" w:hAnsiTheme="minorHAnsi" w:cstheme="minorHAnsi"/>
                <w:sz w:val="22"/>
                <w:szCs w:val="22"/>
              </w:rPr>
              <w:t>4. Realizacja Gminnego Programu Przeciwdziałania Przemocy w Rodzinie oraz Ochrony Ofiar Przemocy w Rodzinie w zakresie zmniejszania negatywnych następstw dla ofiar i świadków występowania przemocy w rodzinie:</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_Toc209429889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52</w:t>
            </w:r>
            <w:r w:rsidR="00183CF3" w:rsidRPr="00183CF3">
              <w:rPr>
                <w:rFonts w:asciiTheme="minorHAnsi" w:hAnsiTheme="minorHAnsi" w:cstheme="minorHAnsi"/>
                <w:webHidden/>
                <w:sz w:val="22"/>
                <w:szCs w:val="22"/>
              </w:rPr>
              <w:fldChar w:fldCharType="end"/>
            </w:r>
          </w:hyperlink>
        </w:p>
        <w:p w14:paraId="6F3BE6A5" w14:textId="4B33AB47"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90" w:history="1">
            <w:r w:rsidR="00183CF3" w:rsidRPr="00183CF3">
              <w:rPr>
                <w:rStyle w:val="Hipercze"/>
                <w:rFonts w:asciiTheme="minorHAnsi" w:eastAsiaTheme="majorEastAsia" w:hAnsiTheme="minorHAnsi" w:cstheme="minorHAnsi"/>
                <w:sz w:val="22"/>
                <w:szCs w:val="22"/>
              </w:rPr>
              <w:t>5. Realizacja Miejskiego Programu Profilaktyki i Rozwiązywania Problemów Alkoholowych w zakresie ograniczenia zaburzeń życia rodzinnego i społecznego wywołanych nadużywaniem alkoholu, przemocą i innymi czynnikami niszczącymi życie rodzinne i społeczne:</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_Toc209429890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53</w:t>
            </w:r>
            <w:r w:rsidR="00183CF3" w:rsidRPr="00183CF3">
              <w:rPr>
                <w:rFonts w:asciiTheme="minorHAnsi" w:hAnsiTheme="minorHAnsi" w:cstheme="minorHAnsi"/>
                <w:webHidden/>
                <w:sz w:val="22"/>
                <w:szCs w:val="22"/>
              </w:rPr>
              <w:fldChar w:fldCharType="end"/>
            </w:r>
          </w:hyperlink>
        </w:p>
        <w:p w14:paraId="680C3509" w14:textId="37A3C6A6"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91" w:history="1">
            <w:r w:rsidR="00183CF3" w:rsidRPr="00183CF3">
              <w:rPr>
                <w:rStyle w:val="Hipercze"/>
                <w:rFonts w:asciiTheme="minorHAnsi" w:eastAsiaTheme="majorEastAsia" w:hAnsiTheme="minorHAnsi" w:cstheme="minorHAnsi"/>
                <w:sz w:val="22"/>
                <w:szCs w:val="22"/>
              </w:rPr>
              <w:t>6. Realizacja Miejskiego Programu Przeciwdziałania Narkomanii w zakresie ograniczenia zaburzeń życia rodzinnego i społecznego wywołanych używaniem substancji psychoaktywnych</w:t>
            </w:r>
            <w:r w:rsidR="00183CF3" w:rsidRPr="00183CF3">
              <w:rPr>
                <w:rStyle w:val="Hipercze"/>
                <w:rFonts w:asciiTheme="minorHAnsi" w:eastAsiaTheme="majorEastAsia" w:hAnsiTheme="minorHAnsi" w:cstheme="minorHAnsi"/>
                <w:bCs/>
                <w:sz w:val="22"/>
                <w:szCs w:val="22"/>
              </w:rPr>
              <w:t>:</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_Toc209429891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53</w:t>
            </w:r>
            <w:r w:rsidR="00183CF3" w:rsidRPr="00183CF3">
              <w:rPr>
                <w:rFonts w:asciiTheme="minorHAnsi" w:hAnsiTheme="minorHAnsi" w:cstheme="minorHAnsi"/>
                <w:webHidden/>
                <w:sz w:val="22"/>
                <w:szCs w:val="22"/>
              </w:rPr>
              <w:fldChar w:fldCharType="end"/>
            </w:r>
          </w:hyperlink>
        </w:p>
        <w:p w14:paraId="375B93E1" w14:textId="6527399A" w:rsidR="00183CF3" w:rsidRPr="00183CF3" w:rsidRDefault="00EE3546">
          <w:pPr>
            <w:pStyle w:val="Spistreci1"/>
            <w:rPr>
              <w:rFonts w:eastAsiaTheme="minorEastAsia"/>
              <w:b w:val="0"/>
              <w:bCs w:val="0"/>
              <w:kern w:val="2"/>
              <w:lang w:eastAsia="pl-PL"/>
              <w14:ligatures w14:val="standardContextual"/>
            </w:rPr>
          </w:pPr>
          <w:hyperlink w:anchor="_Toc209429892" w:history="1">
            <w:r w:rsidR="00183CF3" w:rsidRPr="00183CF3">
              <w:rPr>
                <w:rStyle w:val="Hipercze"/>
              </w:rPr>
              <w:t>CZĘŚĆ V Organizacja pracy MOPS w Łodzi</w:t>
            </w:r>
            <w:r w:rsidR="00183CF3" w:rsidRPr="00183CF3">
              <w:rPr>
                <w:webHidden/>
              </w:rPr>
              <w:tab/>
            </w:r>
            <w:r w:rsidR="00183CF3" w:rsidRPr="00183CF3">
              <w:rPr>
                <w:webHidden/>
              </w:rPr>
              <w:fldChar w:fldCharType="begin"/>
            </w:r>
            <w:r w:rsidR="00183CF3" w:rsidRPr="00183CF3">
              <w:rPr>
                <w:webHidden/>
              </w:rPr>
              <w:instrText xml:space="preserve"> PAGEREF _Toc209429892 \h </w:instrText>
            </w:r>
            <w:r w:rsidR="00183CF3" w:rsidRPr="00183CF3">
              <w:rPr>
                <w:webHidden/>
              </w:rPr>
            </w:r>
            <w:r w:rsidR="00183CF3" w:rsidRPr="00183CF3">
              <w:rPr>
                <w:webHidden/>
              </w:rPr>
              <w:fldChar w:fldCharType="separate"/>
            </w:r>
            <w:r w:rsidR="00183CF3" w:rsidRPr="00183CF3">
              <w:rPr>
                <w:webHidden/>
              </w:rPr>
              <w:t>54</w:t>
            </w:r>
            <w:r w:rsidR="00183CF3" w:rsidRPr="00183CF3">
              <w:rPr>
                <w:webHidden/>
              </w:rPr>
              <w:fldChar w:fldCharType="end"/>
            </w:r>
          </w:hyperlink>
        </w:p>
        <w:p w14:paraId="4F44F102" w14:textId="36BC4E5F"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93" w:history="1">
            <w:r w:rsidR="00183CF3" w:rsidRPr="00183CF3">
              <w:rPr>
                <w:rStyle w:val="Hipercze"/>
                <w:rFonts w:asciiTheme="minorHAnsi" w:hAnsiTheme="minorHAnsi" w:cstheme="minorHAnsi"/>
                <w:sz w:val="22"/>
                <w:szCs w:val="22"/>
              </w:rPr>
              <w:t>1.1 Zatrudnienie</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_Toc209429893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54</w:t>
            </w:r>
            <w:r w:rsidR="00183CF3" w:rsidRPr="00183CF3">
              <w:rPr>
                <w:rFonts w:asciiTheme="minorHAnsi" w:hAnsiTheme="minorHAnsi" w:cstheme="minorHAnsi"/>
                <w:webHidden/>
                <w:sz w:val="22"/>
                <w:szCs w:val="22"/>
              </w:rPr>
              <w:fldChar w:fldCharType="end"/>
            </w:r>
          </w:hyperlink>
        </w:p>
        <w:p w14:paraId="22DEC480" w14:textId="278E0DEF" w:rsidR="00183CF3" w:rsidRPr="00183CF3" w:rsidRDefault="00EE3546">
          <w:pPr>
            <w:pStyle w:val="Spistreci3"/>
            <w:rPr>
              <w:rFonts w:asciiTheme="minorHAnsi" w:eastAsiaTheme="minorEastAsia" w:hAnsiTheme="minorHAnsi" w:cstheme="minorHAnsi"/>
              <w:kern w:val="2"/>
              <w:sz w:val="22"/>
              <w:szCs w:val="22"/>
              <w:lang w:eastAsia="pl-PL"/>
              <w14:ligatures w14:val="standardContextual"/>
            </w:rPr>
          </w:pPr>
          <w:hyperlink w:anchor="_Toc209429894" w:history="1">
            <w:r w:rsidR="00183CF3" w:rsidRPr="00183CF3">
              <w:rPr>
                <w:rStyle w:val="Hipercze"/>
                <w:rFonts w:asciiTheme="minorHAnsi" w:hAnsiTheme="minorHAnsi" w:cstheme="minorHAnsi"/>
                <w:sz w:val="22"/>
                <w:szCs w:val="22"/>
              </w:rPr>
              <w:t>1.2. Audyt i kontrola wewnętrzna</w:t>
            </w:r>
            <w:r w:rsidR="00183CF3" w:rsidRPr="00183CF3">
              <w:rPr>
                <w:rFonts w:asciiTheme="minorHAnsi" w:hAnsiTheme="minorHAnsi" w:cstheme="minorHAnsi"/>
                <w:webHidden/>
                <w:sz w:val="22"/>
                <w:szCs w:val="22"/>
              </w:rPr>
              <w:tab/>
            </w:r>
            <w:r w:rsidR="00183CF3" w:rsidRPr="00183CF3">
              <w:rPr>
                <w:rFonts w:asciiTheme="minorHAnsi" w:hAnsiTheme="minorHAnsi" w:cstheme="minorHAnsi"/>
                <w:webHidden/>
                <w:sz w:val="22"/>
                <w:szCs w:val="22"/>
              </w:rPr>
              <w:fldChar w:fldCharType="begin"/>
            </w:r>
            <w:r w:rsidR="00183CF3" w:rsidRPr="00183CF3">
              <w:rPr>
                <w:rFonts w:asciiTheme="minorHAnsi" w:hAnsiTheme="minorHAnsi" w:cstheme="minorHAnsi"/>
                <w:webHidden/>
                <w:sz w:val="22"/>
                <w:szCs w:val="22"/>
              </w:rPr>
              <w:instrText xml:space="preserve"> PAGEREF _Toc209429894 \h </w:instrText>
            </w:r>
            <w:r w:rsidR="00183CF3" w:rsidRPr="00183CF3">
              <w:rPr>
                <w:rFonts w:asciiTheme="minorHAnsi" w:hAnsiTheme="minorHAnsi" w:cstheme="minorHAnsi"/>
                <w:webHidden/>
                <w:sz w:val="22"/>
                <w:szCs w:val="22"/>
              </w:rPr>
            </w:r>
            <w:r w:rsidR="00183CF3" w:rsidRPr="00183CF3">
              <w:rPr>
                <w:rFonts w:asciiTheme="minorHAnsi" w:hAnsiTheme="minorHAnsi" w:cstheme="minorHAnsi"/>
                <w:webHidden/>
                <w:sz w:val="22"/>
                <w:szCs w:val="22"/>
              </w:rPr>
              <w:fldChar w:fldCharType="separate"/>
            </w:r>
            <w:r w:rsidR="00183CF3" w:rsidRPr="00183CF3">
              <w:rPr>
                <w:rFonts w:asciiTheme="minorHAnsi" w:hAnsiTheme="minorHAnsi" w:cstheme="minorHAnsi"/>
                <w:webHidden/>
                <w:sz w:val="22"/>
                <w:szCs w:val="22"/>
              </w:rPr>
              <w:t>54</w:t>
            </w:r>
            <w:r w:rsidR="00183CF3" w:rsidRPr="00183CF3">
              <w:rPr>
                <w:rFonts w:asciiTheme="minorHAnsi" w:hAnsiTheme="minorHAnsi" w:cstheme="minorHAnsi"/>
                <w:webHidden/>
                <w:sz w:val="22"/>
                <w:szCs w:val="22"/>
              </w:rPr>
              <w:fldChar w:fldCharType="end"/>
            </w:r>
          </w:hyperlink>
        </w:p>
        <w:p w14:paraId="5725361E" w14:textId="537F6178" w:rsidR="00183CF3" w:rsidRPr="00183CF3" w:rsidRDefault="00EE3546">
          <w:pPr>
            <w:pStyle w:val="Spistreci1"/>
            <w:rPr>
              <w:rFonts w:eastAsiaTheme="minorEastAsia"/>
              <w:b w:val="0"/>
              <w:bCs w:val="0"/>
              <w:kern w:val="2"/>
              <w:lang w:eastAsia="pl-PL"/>
              <w14:ligatures w14:val="standardContextual"/>
            </w:rPr>
          </w:pPr>
          <w:hyperlink w:anchor="_Toc209429895" w:history="1">
            <w:r w:rsidR="00183CF3" w:rsidRPr="00183CF3">
              <w:rPr>
                <w:rStyle w:val="Hipercze"/>
              </w:rPr>
              <w:t>CZĘŚĆ VI Wnioski i potrzeby Miejskiego Ośrodka Pomocy Społecznej w Łodzi</w:t>
            </w:r>
            <w:r w:rsidR="00183CF3" w:rsidRPr="00183CF3">
              <w:rPr>
                <w:webHidden/>
              </w:rPr>
              <w:tab/>
            </w:r>
            <w:r w:rsidR="00183CF3" w:rsidRPr="00183CF3">
              <w:rPr>
                <w:webHidden/>
              </w:rPr>
              <w:fldChar w:fldCharType="begin"/>
            </w:r>
            <w:r w:rsidR="00183CF3" w:rsidRPr="00183CF3">
              <w:rPr>
                <w:webHidden/>
              </w:rPr>
              <w:instrText xml:space="preserve"> PAGEREF _Toc209429895 \h </w:instrText>
            </w:r>
            <w:r w:rsidR="00183CF3" w:rsidRPr="00183CF3">
              <w:rPr>
                <w:webHidden/>
              </w:rPr>
            </w:r>
            <w:r w:rsidR="00183CF3" w:rsidRPr="00183CF3">
              <w:rPr>
                <w:webHidden/>
              </w:rPr>
              <w:fldChar w:fldCharType="separate"/>
            </w:r>
            <w:r w:rsidR="00183CF3" w:rsidRPr="00183CF3">
              <w:rPr>
                <w:webHidden/>
              </w:rPr>
              <w:t>56</w:t>
            </w:r>
            <w:r w:rsidR="00183CF3" w:rsidRPr="00183CF3">
              <w:rPr>
                <w:webHidden/>
              </w:rPr>
              <w:fldChar w:fldCharType="end"/>
            </w:r>
          </w:hyperlink>
        </w:p>
        <w:p w14:paraId="499A1203" w14:textId="003BCD43" w:rsidR="00183CF3" w:rsidRPr="00183CF3" w:rsidRDefault="00EE3546">
          <w:pPr>
            <w:pStyle w:val="Spistreci1"/>
            <w:rPr>
              <w:rFonts w:eastAsiaTheme="minorEastAsia"/>
              <w:b w:val="0"/>
              <w:bCs w:val="0"/>
              <w:kern w:val="2"/>
              <w:lang w:eastAsia="pl-PL"/>
              <w14:ligatures w14:val="standardContextual"/>
            </w:rPr>
          </w:pPr>
          <w:hyperlink w:anchor="_Toc209429896" w:history="1">
            <w:r w:rsidR="00183CF3" w:rsidRPr="00183CF3">
              <w:rPr>
                <w:rStyle w:val="Hipercze"/>
              </w:rPr>
              <w:t>CZĘŚĆ VII Budżet</w:t>
            </w:r>
            <w:r w:rsidR="00183CF3" w:rsidRPr="00183CF3">
              <w:rPr>
                <w:webHidden/>
              </w:rPr>
              <w:tab/>
            </w:r>
            <w:r w:rsidR="00183CF3" w:rsidRPr="00183CF3">
              <w:rPr>
                <w:webHidden/>
              </w:rPr>
              <w:fldChar w:fldCharType="begin"/>
            </w:r>
            <w:r w:rsidR="00183CF3" w:rsidRPr="00183CF3">
              <w:rPr>
                <w:webHidden/>
              </w:rPr>
              <w:instrText xml:space="preserve"> PAGEREF _Toc209429896 \h </w:instrText>
            </w:r>
            <w:r w:rsidR="00183CF3" w:rsidRPr="00183CF3">
              <w:rPr>
                <w:webHidden/>
              </w:rPr>
            </w:r>
            <w:r w:rsidR="00183CF3" w:rsidRPr="00183CF3">
              <w:rPr>
                <w:webHidden/>
              </w:rPr>
              <w:fldChar w:fldCharType="separate"/>
            </w:r>
            <w:r w:rsidR="00183CF3" w:rsidRPr="00183CF3">
              <w:rPr>
                <w:webHidden/>
              </w:rPr>
              <w:t>57</w:t>
            </w:r>
            <w:r w:rsidR="00183CF3" w:rsidRPr="00183CF3">
              <w:rPr>
                <w:webHidden/>
              </w:rPr>
              <w:fldChar w:fldCharType="end"/>
            </w:r>
          </w:hyperlink>
        </w:p>
        <w:p w14:paraId="29D03619" w14:textId="36B1D342" w:rsidR="00B226F0" w:rsidRPr="00183CF3" w:rsidRDefault="00B226F0">
          <w:pPr>
            <w:rPr>
              <w:rFonts w:asciiTheme="minorHAnsi" w:hAnsiTheme="minorHAnsi" w:cstheme="minorHAnsi"/>
              <w:sz w:val="22"/>
              <w:szCs w:val="22"/>
            </w:rPr>
          </w:pPr>
          <w:r w:rsidRPr="00183CF3">
            <w:rPr>
              <w:rFonts w:asciiTheme="minorHAnsi" w:hAnsiTheme="minorHAnsi" w:cstheme="minorHAnsi"/>
              <w:b/>
              <w:bCs/>
              <w:sz w:val="22"/>
              <w:szCs w:val="22"/>
            </w:rPr>
            <w:fldChar w:fldCharType="end"/>
          </w:r>
        </w:p>
      </w:sdtContent>
    </w:sdt>
    <w:p w14:paraId="7DBBB15B" w14:textId="77777777" w:rsidR="00D0606B" w:rsidRPr="004F0FD0" w:rsidRDefault="00D0606B" w:rsidP="004F0FD0">
      <w:pPr>
        <w:suppressAutoHyphens w:val="0"/>
        <w:rPr>
          <w:rFonts w:asciiTheme="minorHAnsi" w:eastAsia="Arial Unicode MS" w:hAnsiTheme="minorHAnsi" w:cstheme="minorHAnsi"/>
          <w:b/>
          <w:bCs/>
          <w:i/>
          <w:sz w:val="28"/>
          <w:lang w:eastAsia="pl-PL"/>
        </w:rPr>
      </w:pPr>
      <w:r w:rsidRPr="004F0FD0">
        <w:rPr>
          <w:rFonts w:asciiTheme="minorHAnsi" w:eastAsia="Arial Unicode MS" w:hAnsiTheme="minorHAnsi" w:cstheme="minorHAnsi"/>
          <w:b/>
          <w:bCs/>
          <w:i/>
          <w:sz w:val="28"/>
          <w:lang w:eastAsia="pl-PL"/>
        </w:rPr>
        <w:br w:type="page"/>
      </w:r>
    </w:p>
    <w:p w14:paraId="22C21739" w14:textId="2E5B403A" w:rsidR="00257836" w:rsidRPr="00890BBA" w:rsidRDefault="009A119F" w:rsidP="00BD0C6D">
      <w:pPr>
        <w:pStyle w:val="Nagwek1"/>
      </w:pPr>
      <w:bookmarkStart w:id="1" w:name="_Toc209429813"/>
      <w:r w:rsidRPr="00890BBA">
        <w:t>Wstęp</w:t>
      </w:r>
      <w:bookmarkEnd w:id="1"/>
    </w:p>
    <w:p w14:paraId="5C355A01" w14:textId="77777777" w:rsidR="002C50F4" w:rsidRPr="00890BBA" w:rsidRDefault="002C50F4" w:rsidP="004F0FD0">
      <w:pPr>
        <w:spacing w:line="276" w:lineRule="auto"/>
        <w:ind w:firstLine="708"/>
        <w:rPr>
          <w:rFonts w:asciiTheme="minorHAnsi" w:hAnsiTheme="minorHAnsi" w:cstheme="minorHAnsi"/>
          <w:sz w:val="22"/>
          <w:szCs w:val="22"/>
          <w:lang w:eastAsia="pl-PL"/>
        </w:rPr>
      </w:pPr>
    </w:p>
    <w:p w14:paraId="19FEBA00" w14:textId="77777777" w:rsidR="00DB74D4" w:rsidRDefault="00DB74D4" w:rsidP="00115A15">
      <w:pPr>
        <w:spacing w:line="276" w:lineRule="auto"/>
        <w:ind w:firstLine="708"/>
        <w:rPr>
          <w:rFonts w:asciiTheme="minorHAnsi" w:hAnsiTheme="minorHAnsi" w:cstheme="minorHAnsi"/>
          <w:sz w:val="22"/>
          <w:szCs w:val="22"/>
          <w:lang w:eastAsia="pl-PL"/>
        </w:rPr>
      </w:pPr>
    </w:p>
    <w:p w14:paraId="7BB6A68F" w14:textId="77777777" w:rsidR="00DB74D4" w:rsidRDefault="00DB74D4" w:rsidP="00DB74D4">
      <w:pPr>
        <w:spacing w:line="276" w:lineRule="auto"/>
        <w:rPr>
          <w:rFonts w:asciiTheme="minorHAnsi" w:hAnsiTheme="minorHAnsi" w:cstheme="minorHAnsi"/>
          <w:b/>
          <w:bCs/>
          <w:i/>
          <w:iCs/>
          <w:sz w:val="28"/>
          <w:szCs w:val="28"/>
          <w:lang w:eastAsia="pl-PL"/>
        </w:rPr>
      </w:pPr>
      <w:r>
        <w:rPr>
          <w:rFonts w:asciiTheme="minorHAnsi" w:hAnsiTheme="minorHAnsi" w:cstheme="minorHAnsi"/>
          <w:b/>
          <w:bCs/>
          <w:i/>
          <w:iCs/>
          <w:sz w:val="28"/>
          <w:szCs w:val="28"/>
        </w:rPr>
        <w:t>Drogie Łodzianki, Drodzy Łodzianie</w:t>
      </w:r>
    </w:p>
    <w:p w14:paraId="2920B0FE" w14:textId="77777777" w:rsidR="00DB74D4" w:rsidRDefault="00DB74D4" w:rsidP="00DB74D4">
      <w:pPr>
        <w:spacing w:line="276" w:lineRule="auto"/>
        <w:rPr>
          <w:rFonts w:asciiTheme="minorHAnsi" w:hAnsiTheme="minorHAnsi" w:cstheme="minorHAnsi"/>
          <w:b/>
          <w:bCs/>
          <w:i/>
          <w:iCs/>
          <w:sz w:val="28"/>
          <w:szCs w:val="28"/>
        </w:rPr>
      </w:pPr>
    </w:p>
    <w:p w14:paraId="6632C02F" w14:textId="5DE176C7" w:rsidR="00DB74D4" w:rsidRPr="0095712B" w:rsidRDefault="00DB74D4" w:rsidP="00DB74D4">
      <w:pPr>
        <w:spacing w:line="276" w:lineRule="auto"/>
        <w:ind w:firstLine="720"/>
        <w:rPr>
          <w:rFonts w:asciiTheme="minorHAnsi" w:hAnsiTheme="minorHAnsi" w:cstheme="minorHAnsi"/>
          <w:sz w:val="22"/>
          <w:szCs w:val="22"/>
        </w:rPr>
      </w:pPr>
      <w:r w:rsidRPr="0095712B">
        <w:rPr>
          <w:rFonts w:asciiTheme="minorHAnsi" w:hAnsiTheme="minorHAnsi" w:cstheme="minorHAnsi"/>
          <w:sz w:val="22"/>
          <w:szCs w:val="22"/>
        </w:rPr>
        <w:t>Przedstawiamy Państwu sprawozdanie z działalności Miejskiego Ośrodka Pomocy Społecznej w Łodzi za 202</w:t>
      </w:r>
      <w:r w:rsidR="00704F6F">
        <w:rPr>
          <w:rFonts w:asciiTheme="minorHAnsi" w:hAnsiTheme="minorHAnsi" w:cstheme="minorHAnsi"/>
          <w:sz w:val="22"/>
          <w:szCs w:val="22"/>
        </w:rPr>
        <w:t>4</w:t>
      </w:r>
      <w:r w:rsidRPr="0095712B">
        <w:rPr>
          <w:rFonts w:asciiTheme="minorHAnsi" w:hAnsiTheme="minorHAnsi" w:cstheme="minorHAnsi"/>
          <w:sz w:val="22"/>
          <w:szCs w:val="22"/>
        </w:rPr>
        <w:t xml:space="preserve"> rok.</w:t>
      </w:r>
    </w:p>
    <w:p w14:paraId="4403C8F4" w14:textId="67DA0912" w:rsidR="00DB74D4" w:rsidRPr="0095712B" w:rsidRDefault="00DB74D4" w:rsidP="00DB74D4">
      <w:pPr>
        <w:spacing w:line="276" w:lineRule="auto"/>
        <w:ind w:firstLine="720"/>
        <w:rPr>
          <w:rFonts w:asciiTheme="minorHAnsi" w:hAnsiTheme="minorHAnsi" w:cstheme="minorHAnsi"/>
          <w:sz w:val="22"/>
          <w:szCs w:val="22"/>
        </w:rPr>
      </w:pPr>
      <w:r w:rsidRPr="0095712B">
        <w:rPr>
          <w:rFonts w:asciiTheme="minorHAnsi" w:hAnsiTheme="minorHAnsi" w:cstheme="minorHAnsi"/>
          <w:sz w:val="22"/>
          <w:szCs w:val="22"/>
        </w:rPr>
        <w:t>Ośrodek wspiera osoby i rodziny, które ze względu na trudną sytuację życiową wymagają stałej lub czasowej pomocy. Adresatami pomocy są osoby pozostające w sytuacjach kryzysowych spowodowanych różnego rodzaju przyczynami (np. bezrobocie, bezdomność) Część działań,</w:t>
      </w:r>
      <w:r w:rsidR="00DD0C15">
        <w:rPr>
          <w:rFonts w:asciiTheme="minorHAnsi" w:hAnsiTheme="minorHAnsi" w:cstheme="minorHAnsi"/>
          <w:sz w:val="22"/>
          <w:szCs w:val="22"/>
        </w:rPr>
        <w:br/>
      </w:r>
      <w:r w:rsidRPr="0095712B">
        <w:rPr>
          <w:rFonts w:asciiTheme="minorHAnsi" w:hAnsiTheme="minorHAnsi" w:cstheme="minorHAnsi"/>
          <w:sz w:val="22"/>
          <w:szCs w:val="22"/>
        </w:rPr>
        <w:t xml:space="preserve">w szczególności związana z przyznawaniem pomocy finansowej, może być kierowana wyłącznie </w:t>
      </w:r>
      <w:r w:rsidR="00DD0C15">
        <w:rPr>
          <w:rFonts w:asciiTheme="minorHAnsi" w:hAnsiTheme="minorHAnsi" w:cstheme="minorHAnsi"/>
          <w:sz w:val="22"/>
          <w:szCs w:val="22"/>
        </w:rPr>
        <w:br/>
      </w:r>
      <w:r w:rsidRPr="0095712B">
        <w:rPr>
          <w:rFonts w:asciiTheme="minorHAnsi" w:hAnsiTheme="minorHAnsi" w:cstheme="minorHAnsi"/>
          <w:sz w:val="22"/>
          <w:szCs w:val="22"/>
        </w:rPr>
        <w:t>do osób i rodzin spełniających określone kryteria dochodowe, adresatami pozostałych zadań może być każdy mieszkaniec Miasta Łodzi w zależności od stwierdzonych potrzeb.</w:t>
      </w:r>
    </w:p>
    <w:p w14:paraId="60411879" w14:textId="329AD9D9" w:rsidR="00DB74D4" w:rsidRPr="0095712B" w:rsidRDefault="00DB74D4" w:rsidP="00DB74D4">
      <w:pPr>
        <w:spacing w:line="276" w:lineRule="auto"/>
        <w:ind w:firstLine="720"/>
        <w:rPr>
          <w:rFonts w:asciiTheme="minorHAnsi" w:hAnsiTheme="minorHAnsi" w:cstheme="minorHAnsi"/>
          <w:sz w:val="22"/>
          <w:szCs w:val="22"/>
        </w:rPr>
      </w:pPr>
      <w:r w:rsidRPr="0095712B">
        <w:rPr>
          <w:rFonts w:asciiTheme="minorHAnsi" w:hAnsiTheme="minorHAnsi" w:cstheme="minorHAnsi"/>
          <w:sz w:val="22"/>
          <w:szCs w:val="22"/>
        </w:rPr>
        <w:t xml:space="preserve">Sprawozdanie opisuje całość zadań realizowanych przez Ośrodek i zostało podzielone </w:t>
      </w:r>
      <w:r w:rsidR="00DD0C15">
        <w:rPr>
          <w:rFonts w:asciiTheme="minorHAnsi" w:hAnsiTheme="minorHAnsi" w:cstheme="minorHAnsi"/>
          <w:sz w:val="22"/>
          <w:szCs w:val="22"/>
        </w:rPr>
        <w:br/>
      </w:r>
      <w:r w:rsidRPr="0095712B">
        <w:rPr>
          <w:rFonts w:asciiTheme="minorHAnsi" w:hAnsiTheme="minorHAnsi" w:cstheme="minorHAnsi"/>
          <w:sz w:val="22"/>
          <w:szCs w:val="22"/>
        </w:rPr>
        <w:t>na następujące części:</w:t>
      </w:r>
    </w:p>
    <w:p w14:paraId="3C54C003" w14:textId="5C325D64" w:rsidR="00DB74D4" w:rsidRPr="0095712B" w:rsidRDefault="00943B13">
      <w:pPr>
        <w:pStyle w:val="Akapitzlist"/>
        <w:numPr>
          <w:ilvl w:val="0"/>
          <w:numId w:val="2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opis realizowanych zadań</w:t>
      </w:r>
      <w:r w:rsidR="00DB74D4" w:rsidRPr="0095712B">
        <w:rPr>
          <w:rFonts w:asciiTheme="minorHAnsi" w:hAnsiTheme="minorHAnsi" w:cstheme="minorHAnsi"/>
          <w:sz w:val="22"/>
          <w:szCs w:val="22"/>
        </w:rPr>
        <w:t>,</w:t>
      </w:r>
    </w:p>
    <w:p w14:paraId="1A56F5B4" w14:textId="77777777" w:rsidR="00DB74D4" w:rsidRPr="0095712B" w:rsidRDefault="00DB74D4">
      <w:pPr>
        <w:pStyle w:val="Akapitzlist"/>
        <w:numPr>
          <w:ilvl w:val="0"/>
          <w:numId w:val="20"/>
        </w:numPr>
        <w:suppressAutoHyphens w:val="0"/>
        <w:spacing w:line="276" w:lineRule="auto"/>
        <w:rPr>
          <w:rFonts w:asciiTheme="minorHAnsi" w:hAnsiTheme="minorHAnsi" w:cstheme="minorHAnsi"/>
          <w:sz w:val="22"/>
          <w:szCs w:val="22"/>
        </w:rPr>
      </w:pPr>
      <w:r w:rsidRPr="0095712B">
        <w:rPr>
          <w:rFonts w:asciiTheme="minorHAnsi" w:hAnsiTheme="minorHAnsi" w:cstheme="minorHAnsi"/>
          <w:sz w:val="22"/>
          <w:szCs w:val="22"/>
        </w:rPr>
        <w:t>organizacji pracy Ośrodka,</w:t>
      </w:r>
    </w:p>
    <w:p w14:paraId="151CC03A" w14:textId="6AA52044" w:rsidR="00DB74D4" w:rsidRPr="0095712B" w:rsidRDefault="008C6E11">
      <w:pPr>
        <w:pStyle w:val="Akapitzlist"/>
        <w:numPr>
          <w:ilvl w:val="0"/>
          <w:numId w:val="2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wnioski</w:t>
      </w:r>
      <w:r w:rsidR="00943B13">
        <w:rPr>
          <w:rFonts w:asciiTheme="minorHAnsi" w:hAnsiTheme="minorHAnsi" w:cstheme="minorHAnsi"/>
          <w:sz w:val="22"/>
          <w:szCs w:val="22"/>
        </w:rPr>
        <w:t xml:space="preserve"> i zakres działań kluczowych do wdrożenia w kolejnych latach,</w:t>
      </w:r>
    </w:p>
    <w:p w14:paraId="557D0D75" w14:textId="03297F51" w:rsidR="008C6E11" w:rsidRPr="0095712B" w:rsidRDefault="008C6E11">
      <w:pPr>
        <w:pStyle w:val="Akapitzlist"/>
        <w:numPr>
          <w:ilvl w:val="0"/>
          <w:numId w:val="2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finansow</w:t>
      </w:r>
      <w:r w:rsidR="00943B13">
        <w:rPr>
          <w:rFonts w:asciiTheme="minorHAnsi" w:hAnsiTheme="minorHAnsi" w:cstheme="minorHAnsi"/>
          <w:sz w:val="22"/>
          <w:szCs w:val="22"/>
        </w:rPr>
        <w:t>ą.</w:t>
      </w:r>
    </w:p>
    <w:p w14:paraId="2DBB4D64" w14:textId="77777777" w:rsidR="00DB74D4" w:rsidRPr="0095712B" w:rsidRDefault="00DB74D4" w:rsidP="00DB74D4">
      <w:pPr>
        <w:spacing w:line="276" w:lineRule="auto"/>
        <w:rPr>
          <w:rFonts w:asciiTheme="minorHAnsi" w:hAnsiTheme="minorHAnsi" w:cstheme="minorHAnsi"/>
          <w:sz w:val="22"/>
          <w:szCs w:val="22"/>
        </w:rPr>
      </w:pPr>
      <w:r w:rsidRPr="0095712B">
        <w:rPr>
          <w:rFonts w:asciiTheme="minorHAnsi" w:hAnsiTheme="minorHAnsi" w:cstheme="minorHAnsi"/>
          <w:sz w:val="22"/>
          <w:szCs w:val="22"/>
        </w:rPr>
        <w:t>Część opisowa sprawozdania została skonstruowana pod kątem adresatów pomocy, tj.:</w:t>
      </w:r>
    </w:p>
    <w:p w14:paraId="0594D29E" w14:textId="77777777" w:rsidR="00DB74D4" w:rsidRPr="0095712B" w:rsidRDefault="00DB74D4">
      <w:pPr>
        <w:pStyle w:val="Akapitzlist"/>
        <w:numPr>
          <w:ilvl w:val="0"/>
          <w:numId w:val="21"/>
        </w:numPr>
        <w:suppressAutoHyphens w:val="0"/>
        <w:spacing w:line="276" w:lineRule="auto"/>
        <w:rPr>
          <w:rFonts w:asciiTheme="minorHAnsi" w:hAnsiTheme="minorHAnsi" w:cstheme="minorHAnsi"/>
          <w:sz w:val="22"/>
          <w:szCs w:val="22"/>
        </w:rPr>
      </w:pPr>
      <w:r w:rsidRPr="0095712B">
        <w:rPr>
          <w:rFonts w:asciiTheme="minorHAnsi" w:hAnsiTheme="minorHAnsi" w:cstheme="minorHAnsi"/>
          <w:sz w:val="22"/>
          <w:szCs w:val="22"/>
        </w:rPr>
        <w:t>osób starszych i z niepełnosprawnościami,</w:t>
      </w:r>
    </w:p>
    <w:p w14:paraId="3960B058" w14:textId="77777777" w:rsidR="00DB74D4" w:rsidRPr="0095712B" w:rsidRDefault="00DB74D4">
      <w:pPr>
        <w:pStyle w:val="Akapitzlist"/>
        <w:numPr>
          <w:ilvl w:val="0"/>
          <w:numId w:val="21"/>
        </w:numPr>
        <w:suppressAutoHyphens w:val="0"/>
        <w:spacing w:line="276" w:lineRule="auto"/>
        <w:rPr>
          <w:rFonts w:asciiTheme="minorHAnsi" w:hAnsiTheme="minorHAnsi" w:cstheme="minorHAnsi"/>
          <w:sz w:val="22"/>
          <w:szCs w:val="22"/>
        </w:rPr>
      </w:pPr>
      <w:r w:rsidRPr="0095712B">
        <w:rPr>
          <w:rFonts w:asciiTheme="minorHAnsi" w:hAnsiTheme="minorHAnsi" w:cstheme="minorHAnsi"/>
          <w:sz w:val="22"/>
          <w:szCs w:val="22"/>
        </w:rPr>
        <w:t>osób z zaburzeniami psychicznymi,</w:t>
      </w:r>
    </w:p>
    <w:p w14:paraId="4D59FB9B" w14:textId="77777777" w:rsidR="00DB74D4" w:rsidRPr="0095712B" w:rsidRDefault="00DB74D4">
      <w:pPr>
        <w:pStyle w:val="Akapitzlist"/>
        <w:numPr>
          <w:ilvl w:val="0"/>
          <w:numId w:val="21"/>
        </w:numPr>
        <w:suppressAutoHyphens w:val="0"/>
        <w:spacing w:line="276" w:lineRule="auto"/>
        <w:rPr>
          <w:rFonts w:asciiTheme="minorHAnsi" w:hAnsiTheme="minorHAnsi" w:cstheme="minorHAnsi"/>
          <w:sz w:val="22"/>
          <w:szCs w:val="22"/>
        </w:rPr>
      </w:pPr>
      <w:r w:rsidRPr="0095712B">
        <w:rPr>
          <w:rFonts w:asciiTheme="minorHAnsi" w:hAnsiTheme="minorHAnsi" w:cstheme="minorHAnsi"/>
          <w:sz w:val="22"/>
          <w:szCs w:val="22"/>
        </w:rPr>
        <w:t>osób w kryzysie bezdomności,</w:t>
      </w:r>
    </w:p>
    <w:p w14:paraId="101648C5" w14:textId="77777777" w:rsidR="00DB74D4" w:rsidRPr="0095712B" w:rsidRDefault="00DB74D4">
      <w:pPr>
        <w:pStyle w:val="Akapitzlist"/>
        <w:numPr>
          <w:ilvl w:val="0"/>
          <w:numId w:val="21"/>
        </w:numPr>
        <w:suppressAutoHyphens w:val="0"/>
        <w:spacing w:line="276" w:lineRule="auto"/>
        <w:rPr>
          <w:rFonts w:asciiTheme="minorHAnsi" w:hAnsiTheme="minorHAnsi" w:cstheme="minorHAnsi"/>
          <w:sz w:val="22"/>
          <w:szCs w:val="22"/>
        </w:rPr>
      </w:pPr>
      <w:r w:rsidRPr="0095712B">
        <w:rPr>
          <w:rFonts w:asciiTheme="minorHAnsi" w:hAnsiTheme="minorHAnsi" w:cstheme="minorHAnsi"/>
          <w:sz w:val="22"/>
          <w:szCs w:val="22"/>
        </w:rPr>
        <w:t>osób uzależnionych i współuzależnionych od alkoholu oraz środków psychoaktywnych,</w:t>
      </w:r>
    </w:p>
    <w:p w14:paraId="41F270C7" w14:textId="473D1C28" w:rsidR="00DB74D4" w:rsidRDefault="00DB74D4">
      <w:pPr>
        <w:pStyle w:val="Akapitzlist"/>
        <w:numPr>
          <w:ilvl w:val="0"/>
          <w:numId w:val="21"/>
        </w:numPr>
        <w:suppressAutoHyphens w:val="0"/>
        <w:spacing w:line="276" w:lineRule="auto"/>
        <w:rPr>
          <w:rFonts w:asciiTheme="minorHAnsi" w:hAnsiTheme="minorHAnsi" w:cstheme="minorHAnsi"/>
          <w:sz w:val="22"/>
          <w:szCs w:val="22"/>
        </w:rPr>
      </w:pPr>
      <w:r w:rsidRPr="0095712B">
        <w:rPr>
          <w:rFonts w:asciiTheme="minorHAnsi" w:hAnsiTheme="minorHAnsi" w:cstheme="minorHAnsi"/>
          <w:sz w:val="22"/>
          <w:szCs w:val="22"/>
        </w:rPr>
        <w:t>rodzin, w których występuje problem przemocy domowej</w:t>
      </w:r>
      <w:r w:rsidR="00CD22EE">
        <w:rPr>
          <w:rFonts w:asciiTheme="minorHAnsi" w:hAnsiTheme="minorHAnsi" w:cstheme="minorHAnsi"/>
          <w:sz w:val="22"/>
          <w:szCs w:val="22"/>
        </w:rPr>
        <w:t>,</w:t>
      </w:r>
    </w:p>
    <w:p w14:paraId="2CD2EBE2" w14:textId="2B1ABEB2" w:rsidR="00CD22EE" w:rsidRDefault="00CD22EE">
      <w:pPr>
        <w:pStyle w:val="Akapitzlist"/>
        <w:numPr>
          <w:ilvl w:val="0"/>
          <w:numId w:val="21"/>
        </w:numPr>
        <w:suppressAutoHyphens w:val="0"/>
        <w:spacing w:line="276" w:lineRule="auto"/>
        <w:rPr>
          <w:rFonts w:asciiTheme="minorHAnsi" w:hAnsiTheme="minorHAnsi" w:cstheme="minorHAnsi"/>
          <w:sz w:val="22"/>
          <w:szCs w:val="22"/>
        </w:rPr>
      </w:pPr>
      <w:r w:rsidRPr="0095712B">
        <w:rPr>
          <w:rFonts w:asciiTheme="minorHAnsi" w:hAnsiTheme="minorHAnsi" w:cstheme="minorHAnsi"/>
          <w:sz w:val="22"/>
          <w:szCs w:val="22"/>
        </w:rPr>
        <w:t xml:space="preserve">wspierania rodzin </w:t>
      </w:r>
      <w:r>
        <w:rPr>
          <w:rFonts w:asciiTheme="minorHAnsi" w:hAnsiTheme="minorHAnsi" w:cstheme="minorHAnsi"/>
          <w:sz w:val="22"/>
          <w:szCs w:val="22"/>
        </w:rPr>
        <w:t>przeżywających problemy</w:t>
      </w:r>
      <w:r w:rsidRPr="0095712B">
        <w:rPr>
          <w:rFonts w:asciiTheme="minorHAnsi" w:hAnsiTheme="minorHAnsi" w:cstheme="minorHAnsi"/>
          <w:sz w:val="22"/>
          <w:szCs w:val="22"/>
        </w:rPr>
        <w:t xml:space="preserve"> opiekuńczo – wychowawcz</w:t>
      </w:r>
      <w:r>
        <w:rPr>
          <w:rFonts w:asciiTheme="minorHAnsi" w:hAnsiTheme="minorHAnsi" w:cstheme="minorHAnsi"/>
          <w:sz w:val="22"/>
          <w:szCs w:val="22"/>
        </w:rPr>
        <w:t>e,</w:t>
      </w:r>
    </w:p>
    <w:p w14:paraId="2C4ACDA1" w14:textId="30A5BC2C" w:rsidR="00CD22EE" w:rsidRPr="0095712B" w:rsidRDefault="00CD22EE">
      <w:pPr>
        <w:pStyle w:val="Akapitzlist"/>
        <w:numPr>
          <w:ilvl w:val="0"/>
          <w:numId w:val="21"/>
        </w:numPr>
        <w:suppressAutoHyphens w:val="0"/>
        <w:spacing w:line="276" w:lineRule="auto"/>
        <w:rPr>
          <w:rFonts w:asciiTheme="minorHAnsi" w:hAnsiTheme="minorHAnsi" w:cstheme="minorHAnsi"/>
          <w:sz w:val="22"/>
          <w:szCs w:val="22"/>
        </w:rPr>
      </w:pPr>
      <w:r w:rsidRPr="0095712B">
        <w:rPr>
          <w:rFonts w:asciiTheme="minorHAnsi" w:hAnsiTheme="minorHAnsi" w:cstheme="minorHAnsi"/>
          <w:sz w:val="22"/>
          <w:szCs w:val="22"/>
        </w:rPr>
        <w:t>pieczy zastępczej</w:t>
      </w:r>
      <w:r>
        <w:rPr>
          <w:rFonts w:asciiTheme="minorHAnsi" w:hAnsiTheme="minorHAnsi" w:cstheme="minorHAnsi"/>
          <w:sz w:val="22"/>
          <w:szCs w:val="22"/>
        </w:rPr>
        <w:t>.</w:t>
      </w:r>
    </w:p>
    <w:p w14:paraId="0CDD5983" w14:textId="68F2C01C" w:rsidR="00DB74D4" w:rsidRPr="0095712B" w:rsidRDefault="00DB74D4" w:rsidP="000E372B">
      <w:pPr>
        <w:spacing w:line="276" w:lineRule="auto"/>
        <w:ind w:firstLine="720"/>
        <w:rPr>
          <w:rFonts w:asciiTheme="minorHAnsi" w:hAnsiTheme="minorHAnsi" w:cstheme="minorHAnsi"/>
          <w:sz w:val="22"/>
          <w:szCs w:val="22"/>
        </w:rPr>
      </w:pPr>
      <w:r w:rsidRPr="0095712B">
        <w:rPr>
          <w:rFonts w:asciiTheme="minorHAnsi" w:hAnsiTheme="minorHAnsi" w:cstheme="minorHAnsi"/>
          <w:sz w:val="22"/>
          <w:szCs w:val="22"/>
        </w:rPr>
        <w:t xml:space="preserve">Poza ww. kategoriami sprawozdanie zawiera informacje o innych działaniach realizowanych przez Ośrodek, w szczególności na rzecz uchodźców, </w:t>
      </w:r>
      <w:r w:rsidR="00704F6F">
        <w:rPr>
          <w:rFonts w:asciiTheme="minorHAnsi" w:hAnsiTheme="minorHAnsi" w:cstheme="minorHAnsi"/>
          <w:sz w:val="22"/>
          <w:szCs w:val="22"/>
        </w:rPr>
        <w:t>aktywności konkursowej</w:t>
      </w:r>
      <w:r w:rsidR="00CD22EE">
        <w:rPr>
          <w:rFonts w:asciiTheme="minorHAnsi" w:hAnsiTheme="minorHAnsi" w:cstheme="minorHAnsi"/>
          <w:sz w:val="22"/>
          <w:szCs w:val="22"/>
        </w:rPr>
        <w:t xml:space="preserve"> i projektowej</w:t>
      </w:r>
      <w:r w:rsidR="00704F6F">
        <w:rPr>
          <w:rFonts w:asciiTheme="minorHAnsi" w:hAnsiTheme="minorHAnsi" w:cstheme="minorHAnsi"/>
          <w:sz w:val="22"/>
          <w:szCs w:val="22"/>
        </w:rPr>
        <w:t xml:space="preserve"> Ośrodka.</w:t>
      </w:r>
    </w:p>
    <w:p w14:paraId="22BFBA8D" w14:textId="43C0F2E6" w:rsidR="00DB74D4" w:rsidRPr="0095712B" w:rsidRDefault="00DB74D4" w:rsidP="000E372B">
      <w:pPr>
        <w:spacing w:line="276" w:lineRule="auto"/>
        <w:ind w:firstLine="708"/>
        <w:rPr>
          <w:rFonts w:asciiTheme="minorHAnsi" w:hAnsiTheme="minorHAnsi" w:cstheme="minorHAnsi"/>
          <w:sz w:val="22"/>
          <w:szCs w:val="22"/>
        </w:rPr>
      </w:pPr>
      <w:r w:rsidRPr="0095712B">
        <w:rPr>
          <w:rFonts w:asciiTheme="minorHAnsi" w:hAnsiTheme="minorHAnsi" w:cstheme="minorHAnsi"/>
          <w:sz w:val="22"/>
          <w:szCs w:val="22"/>
        </w:rPr>
        <w:t xml:space="preserve">Działalność Ośrodka realizowana jest </w:t>
      </w:r>
      <w:r w:rsidR="00A02F63" w:rsidRPr="00A02F63">
        <w:rPr>
          <w:rFonts w:asciiTheme="minorHAnsi" w:hAnsiTheme="minorHAnsi" w:cstheme="minorHAnsi"/>
          <w:sz w:val="22"/>
          <w:szCs w:val="22"/>
        </w:rPr>
        <w:t xml:space="preserve">poprzez wykorzystanie własnych zasobów oraz </w:t>
      </w:r>
      <w:r w:rsidR="00CD22EE">
        <w:rPr>
          <w:rFonts w:asciiTheme="minorHAnsi" w:hAnsiTheme="minorHAnsi" w:cstheme="minorHAnsi"/>
          <w:sz w:val="22"/>
          <w:szCs w:val="22"/>
        </w:rPr>
        <w:br/>
      </w:r>
      <w:r w:rsidR="00A02F63" w:rsidRPr="00A02F63">
        <w:rPr>
          <w:rFonts w:asciiTheme="minorHAnsi" w:hAnsiTheme="minorHAnsi" w:cstheme="minorHAnsi"/>
          <w:sz w:val="22"/>
          <w:szCs w:val="22"/>
        </w:rPr>
        <w:t xml:space="preserve">we współpracy z </w:t>
      </w:r>
      <w:r w:rsidRPr="0095712B">
        <w:rPr>
          <w:rFonts w:asciiTheme="minorHAnsi" w:hAnsiTheme="minorHAnsi" w:cstheme="minorHAnsi"/>
          <w:sz w:val="22"/>
          <w:szCs w:val="22"/>
        </w:rPr>
        <w:t xml:space="preserve">organizacjami pozarządowymi działającymi w obszarze zabezpieczenia społecznego. </w:t>
      </w:r>
    </w:p>
    <w:p w14:paraId="419ADE89" w14:textId="77777777" w:rsidR="000E372B" w:rsidRDefault="000E372B" w:rsidP="000E372B">
      <w:pPr>
        <w:spacing w:line="276" w:lineRule="auto"/>
        <w:ind w:firstLine="708"/>
        <w:rPr>
          <w:rFonts w:asciiTheme="minorHAnsi" w:hAnsiTheme="minorHAnsi" w:cstheme="minorHAnsi"/>
          <w:sz w:val="22"/>
          <w:szCs w:val="22"/>
          <w:lang w:eastAsia="pl-PL"/>
        </w:rPr>
      </w:pPr>
      <w:r w:rsidRPr="00890BBA">
        <w:rPr>
          <w:rFonts w:asciiTheme="minorHAnsi" w:hAnsiTheme="minorHAnsi" w:cstheme="minorHAnsi"/>
          <w:sz w:val="22"/>
          <w:szCs w:val="22"/>
          <w:lang w:eastAsia="pl-PL"/>
        </w:rPr>
        <w:t>Zgodnie z ustaw</w:t>
      </w:r>
      <w:r>
        <w:rPr>
          <w:rFonts w:asciiTheme="minorHAnsi" w:hAnsiTheme="minorHAnsi" w:cstheme="minorHAnsi"/>
          <w:sz w:val="22"/>
          <w:szCs w:val="22"/>
          <w:lang w:eastAsia="pl-PL"/>
        </w:rPr>
        <w:t>ą</w:t>
      </w:r>
      <w:r w:rsidRPr="00890BBA">
        <w:rPr>
          <w:rFonts w:asciiTheme="minorHAnsi" w:hAnsiTheme="minorHAnsi" w:cstheme="minorHAnsi"/>
          <w:sz w:val="22"/>
          <w:szCs w:val="22"/>
          <w:lang w:eastAsia="pl-PL"/>
        </w:rPr>
        <w:t xml:space="preserve"> z dnia 12 marca 2004 r. o pomocy społecznej, kierownik ośrodka pomocy społecznej składa radzie gminy coroczne sprawozdanie z działalności ośrodka</w:t>
      </w:r>
      <w:r>
        <w:rPr>
          <w:rFonts w:asciiTheme="minorHAnsi" w:hAnsiTheme="minorHAnsi" w:cstheme="minorHAnsi"/>
          <w:sz w:val="22"/>
          <w:szCs w:val="22"/>
          <w:lang w:eastAsia="pl-PL"/>
        </w:rPr>
        <w:t>.</w:t>
      </w:r>
      <w:r w:rsidRPr="00890BBA">
        <w:rPr>
          <w:rFonts w:asciiTheme="minorHAnsi" w:hAnsiTheme="minorHAnsi" w:cstheme="minorHAnsi"/>
          <w:sz w:val="22"/>
          <w:szCs w:val="22"/>
          <w:lang w:eastAsia="pl-PL"/>
        </w:rPr>
        <w:t xml:space="preserve"> </w:t>
      </w:r>
    </w:p>
    <w:p w14:paraId="6D5813BF" w14:textId="77777777" w:rsidR="000E372B" w:rsidRPr="004F0FD0" w:rsidRDefault="000E372B" w:rsidP="000E372B">
      <w:pPr>
        <w:spacing w:line="276" w:lineRule="auto"/>
        <w:ind w:firstLine="708"/>
        <w:rPr>
          <w:rFonts w:asciiTheme="minorHAnsi" w:hAnsiTheme="minorHAnsi" w:cstheme="minorHAnsi"/>
          <w:sz w:val="22"/>
          <w:szCs w:val="22"/>
          <w:lang w:eastAsia="pl-PL"/>
        </w:rPr>
      </w:pPr>
    </w:p>
    <w:p w14:paraId="58E7E47D" w14:textId="533566A0" w:rsidR="000E372B" w:rsidRDefault="000E372B" w:rsidP="004F0FD0">
      <w:pPr>
        <w:spacing w:line="276" w:lineRule="auto"/>
        <w:ind w:firstLine="708"/>
        <w:rPr>
          <w:rFonts w:asciiTheme="minorHAnsi" w:hAnsiTheme="minorHAnsi" w:cstheme="minorHAnsi"/>
          <w:sz w:val="22"/>
          <w:szCs w:val="22"/>
          <w:lang w:eastAsia="pl-PL"/>
        </w:rPr>
      </w:pPr>
    </w:p>
    <w:p w14:paraId="42AEF273" w14:textId="77777777" w:rsidR="000E372B" w:rsidRPr="00890BBA" w:rsidRDefault="000E372B" w:rsidP="004F0FD0">
      <w:pPr>
        <w:spacing w:line="276" w:lineRule="auto"/>
        <w:ind w:firstLine="708"/>
        <w:rPr>
          <w:rFonts w:asciiTheme="minorHAnsi" w:hAnsiTheme="minorHAnsi" w:cstheme="minorHAnsi"/>
          <w:sz w:val="22"/>
          <w:szCs w:val="22"/>
          <w:lang w:eastAsia="pl-PL"/>
        </w:rPr>
      </w:pPr>
    </w:p>
    <w:p w14:paraId="6EEF5C9B" w14:textId="7518B097" w:rsidR="003C6DE4" w:rsidRDefault="003C6DE4" w:rsidP="004F0FD0">
      <w:pPr>
        <w:suppressAutoHyphens w:val="0"/>
        <w:rPr>
          <w:rFonts w:asciiTheme="minorHAnsi" w:hAnsiTheme="minorHAnsi" w:cstheme="minorHAnsi"/>
          <w:highlight w:val="cyan"/>
        </w:rPr>
      </w:pPr>
      <w:r w:rsidRPr="004F0FD0">
        <w:rPr>
          <w:rFonts w:asciiTheme="minorHAnsi" w:hAnsiTheme="minorHAnsi" w:cstheme="minorHAnsi"/>
          <w:highlight w:val="cyan"/>
        </w:rPr>
        <w:br w:type="page"/>
      </w:r>
    </w:p>
    <w:p w14:paraId="1671270C" w14:textId="112C636F" w:rsidR="00257836" w:rsidRPr="00890BBA" w:rsidRDefault="009A119F" w:rsidP="00BD0C6D">
      <w:pPr>
        <w:pStyle w:val="Nagwek1"/>
      </w:pPr>
      <w:bookmarkStart w:id="2" w:name="_Toc209429814"/>
      <w:r w:rsidRPr="00890BBA">
        <w:t>Struktura wydatków w zakresie realizowanych zadań ustawowych</w:t>
      </w:r>
      <w:bookmarkEnd w:id="2"/>
    </w:p>
    <w:p w14:paraId="5760CBC0" w14:textId="77777777" w:rsidR="002C50F4" w:rsidRPr="00890BBA" w:rsidRDefault="002C50F4" w:rsidP="004F0FD0">
      <w:pPr>
        <w:spacing w:line="276" w:lineRule="auto"/>
        <w:rPr>
          <w:rFonts w:asciiTheme="minorHAnsi" w:hAnsiTheme="minorHAnsi" w:cstheme="minorHAnsi"/>
          <w:sz w:val="22"/>
          <w:szCs w:val="22"/>
          <w:lang w:eastAsia="pl-PL"/>
        </w:rPr>
      </w:pPr>
    </w:p>
    <w:p w14:paraId="37756841" w14:textId="70E9CEE8" w:rsidR="00257836" w:rsidRPr="00890BBA" w:rsidRDefault="00257836" w:rsidP="004F0FD0">
      <w:pPr>
        <w:spacing w:line="276" w:lineRule="auto"/>
        <w:ind w:firstLine="720"/>
        <w:rPr>
          <w:rFonts w:asciiTheme="minorHAnsi" w:hAnsiTheme="minorHAnsi" w:cstheme="minorHAnsi"/>
          <w:sz w:val="22"/>
          <w:szCs w:val="22"/>
          <w:lang w:eastAsia="pl-PL"/>
        </w:rPr>
      </w:pPr>
      <w:r w:rsidRPr="00890BBA">
        <w:rPr>
          <w:rFonts w:asciiTheme="minorHAnsi" w:hAnsiTheme="minorHAnsi" w:cstheme="minorHAnsi"/>
          <w:sz w:val="22"/>
          <w:szCs w:val="22"/>
          <w:lang w:eastAsia="pl-PL"/>
        </w:rPr>
        <w:t xml:space="preserve">Środki finansowe na </w:t>
      </w:r>
      <w:r w:rsidR="00CD22EE">
        <w:rPr>
          <w:rFonts w:asciiTheme="minorHAnsi" w:hAnsiTheme="minorHAnsi" w:cstheme="minorHAnsi"/>
          <w:sz w:val="22"/>
          <w:szCs w:val="22"/>
          <w:lang w:eastAsia="pl-PL"/>
        </w:rPr>
        <w:t xml:space="preserve">zadania </w:t>
      </w:r>
      <w:r w:rsidRPr="00890BBA">
        <w:rPr>
          <w:rFonts w:asciiTheme="minorHAnsi" w:hAnsiTheme="minorHAnsi" w:cstheme="minorHAnsi"/>
          <w:sz w:val="22"/>
          <w:szCs w:val="22"/>
          <w:lang w:eastAsia="pl-PL"/>
        </w:rPr>
        <w:t xml:space="preserve">realizowane przez Miejski Ośrodek Pomocy Społecznej w Łodzi </w:t>
      </w:r>
      <w:r w:rsidR="00322743" w:rsidRPr="00890BBA">
        <w:rPr>
          <w:rFonts w:asciiTheme="minorHAnsi" w:hAnsiTheme="minorHAnsi" w:cstheme="minorHAnsi"/>
          <w:sz w:val="22"/>
          <w:szCs w:val="22"/>
          <w:lang w:eastAsia="pl-PL"/>
        </w:rPr>
        <w:br/>
      </w:r>
      <w:r w:rsidRPr="00890BBA">
        <w:rPr>
          <w:rFonts w:asciiTheme="minorHAnsi" w:hAnsiTheme="minorHAnsi" w:cstheme="minorHAnsi"/>
          <w:sz w:val="22"/>
          <w:szCs w:val="22"/>
          <w:lang w:eastAsia="pl-PL"/>
        </w:rPr>
        <w:t>z zakresu pomocy społecznej pochodziły z budżetu Miasta i dotacji rządowych. Realizowane zadania podzielone były na zadania własne gminy i powiatu</w:t>
      </w:r>
      <w:r w:rsidR="005F1BDE">
        <w:rPr>
          <w:rFonts w:asciiTheme="minorHAnsi" w:hAnsiTheme="minorHAnsi" w:cstheme="minorHAnsi"/>
          <w:sz w:val="22"/>
          <w:szCs w:val="22"/>
          <w:lang w:eastAsia="pl-PL"/>
        </w:rPr>
        <w:t>,</w:t>
      </w:r>
      <w:r w:rsidRPr="00890BBA">
        <w:rPr>
          <w:rFonts w:asciiTheme="minorHAnsi" w:hAnsiTheme="minorHAnsi" w:cstheme="minorHAnsi"/>
          <w:sz w:val="22"/>
          <w:szCs w:val="22"/>
          <w:lang w:eastAsia="pl-PL"/>
        </w:rPr>
        <w:t xml:space="preserve"> oraz zadania</w:t>
      </w:r>
      <w:r w:rsidR="00DE150E" w:rsidRPr="00890BBA">
        <w:rPr>
          <w:rFonts w:asciiTheme="minorHAnsi" w:hAnsiTheme="minorHAnsi" w:cstheme="minorHAnsi"/>
          <w:sz w:val="22"/>
          <w:szCs w:val="22"/>
          <w:lang w:eastAsia="pl-PL"/>
        </w:rPr>
        <w:t xml:space="preserve"> </w:t>
      </w:r>
      <w:r w:rsidRPr="00890BBA">
        <w:rPr>
          <w:rFonts w:asciiTheme="minorHAnsi" w:hAnsiTheme="minorHAnsi" w:cstheme="minorHAnsi"/>
          <w:sz w:val="22"/>
          <w:szCs w:val="22"/>
          <w:lang w:eastAsia="pl-PL"/>
        </w:rPr>
        <w:t xml:space="preserve">zlecone </w:t>
      </w:r>
      <w:r w:rsidR="005F1BDE">
        <w:rPr>
          <w:rFonts w:asciiTheme="minorHAnsi" w:hAnsiTheme="minorHAnsi" w:cstheme="minorHAnsi"/>
          <w:sz w:val="22"/>
          <w:szCs w:val="22"/>
          <w:lang w:eastAsia="pl-PL"/>
        </w:rPr>
        <w:t xml:space="preserve">do realizacji przez </w:t>
      </w:r>
      <w:r w:rsidRPr="00890BBA">
        <w:rPr>
          <w:rFonts w:asciiTheme="minorHAnsi" w:hAnsiTheme="minorHAnsi" w:cstheme="minorHAnsi"/>
          <w:sz w:val="22"/>
          <w:szCs w:val="22"/>
          <w:lang w:eastAsia="pl-PL"/>
        </w:rPr>
        <w:t>gmin</w:t>
      </w:r>
      <w:r w:rsidR="005F1BDE">
        <w:rPr>
          <w:rFonts w:asciiTheme="minorHAnsi" w:hAnsiTheme="minorHAnsi" w:cstheme="minorHAnsi"/>
          <w:sz w:val="22"/>
          <w:szCs w:val="22"/>
          <w:lang w:eastAsia="pl-PL"/>
        </w:rPr>
        <w:t>ę</w:t>
      </w:r>
      <w:r w:rsidR="005F1BDE">
        <w:rPr>
          <w:rFonts w:asciiTheme="minorHAnsi" w:hAnsiTheme="minorHAnsi" w:cstheme="minorHAnsi"/>
          <w:sz w:val="22"/>
          <w:szCs w:val="22"/>
          <w:lang w:eastAsia="pl-PL"/>
        </w:rPr>
        <w:br/>
      </w:r>
      <w:r w:rsidRPr="00890BBA">
        <w:rPr>
          <w:rFonts w:asciiTheme="minorHAnsi" w:hAnsiTheme="minorHAnsi" w:cstheme="minorHAnsi"/>
          <w:sz w:val="22"/>
          <w:szCs w:val="22"/>
          <w:lang w:eastAsia="pl-PL"/>
        </w:rPr>
        <w:t>i powiat</w:t>
      </w:r>
      <w:r w:rsidR="005F1BDE">
        <w:rPr>
          <w:rFonts w:asciiTheme="minorHAnsi" w:hAnsiTheme="minorHAnsi" w:cstheme="minorHAnsi"/>
          <w:sz w:val="22"/>
          <w:szCs w:val="22"/>
          <w:lang w:eastAsia="pl-PL"/>
        </w:rPr>
        <w:t xml:space="preserve"> (Miasto Łódź jako miasto na prawach powiatu realizuje zarówno zadania gminy jak</w:t>
      </w:r>
      <w:r w:rsidR="005F1BDE">
        <w:rPr>
          <w:rFonts w:asciiTheme="minorHAnsi" w:hAnsiTheme="minorHAnsi" w:cstheme="minorHAnsi"/>
          <w:sz w:val="22"/>
          <w:szCs w:val="22"/>
          <w:lang w:eastAsia="pl-PL"/>
        </w:rPr>
        <w:br/>
        <w:t>i powiatu)</w:t>
      </w:r>
      <w:r w:rsidRPr="00890BBA">
        <w:rPr>
          <w:rFonts w:asciiTheme="minorHAnsi" w:hAnsiTheme="minorHAnsi" w:cstheme="minorHAnsi"/>
          <w:sz w:val="22"/>
          <w:szCs w:val="22"/>
          <w:lang w:eastAsia="pl-PL"/>
        </w:rPr>
        <w:t xml:space="preserve">. </w:t>
      </w:r>
    </w:p>
    <w:p w14:paraId="2E2D67D8" w14:textId="09C45297" w:rsidR="00257836" w:rsidRPr="00B144B3" w:rsidRDefault="00257836" w:rsidP="005C5D29">
      <w:pPr>
        <w:tabs>
          <w:tab w:val="left" w:pos="0"/>
          <w:tab w:val="left" w:pos="567"/>
        </w:tabs>
        <w:spacing w:line="276" w:lineRule="auto"/>
        <w:rPr>
          <w:rFonts w:asciiTheme="minorHAnsi" w:hAnsiTheme="minorHAnsi" w:cstheme="minorHAnsi"/>
          <w:sz w:val="22"/>
          <w:szCs w:val="22"/>
          <w:lang w:eastAsia="pl-PL"/>
        </w:rPr>
      </w:pPr>
      <w:r w:rsidRPr="00B144B3">
        <w:rPr>
          <w:rFonts w:asciiTheme="minorHAnsi" w:hAnsiTheme="minorHAnsi" w:cstheme="minorHAnsi"/>
          <w:sz w:val="22"/>
          <w:szCs w:val="22"/>
          <w:lang w:eastAsia="pl-PL"/>
        </w:rPr>
        <w:t>W 20</w:t>
      </w:r>
      <w:r w:rsidR="00137748" w:rsidRPr="00B144B3">
        <w:rPr>
          <w:rFonts w:asciiTheme="minorHAnsi" w:hAnsiTheme="minorHAnsi" w:cstheme="minorHAnsi"/>
          <w:sz w:val="22"/>
          <w:szCs w:val="22"/>
          <w:lang w:eastAsia="pl-PL"/>
        </w:rPr>
        <w:t>2</w:t>
      </w:r>
      <w:r w:rsidR="00CD22EE">
        <w:rPr>
          <w:rFonts w:asciiTheme="minorHAnsi" w:hAnsiTheme="minorHAnsi" w:cstheme="minorHAnsi"/>
          <w:sz w:val="22"/>
          <w:szCs w:val="22"/>
          <w:lang w:eastAsia="pl-PL"/>
        </w:rPr>
        <w:t>4</w:t>
      </w:r>
      <w:r w:rsidRPr="00B144B3">
        <w:rPr>
          <w:rFonts w:asciiTheme="minorHAnsi" w:hAnsiTheme="minorHAnsi" w:cstheme="minorHAnsi"/>
          <w:sz w:val="22"/>
          <w:szCs w:val="22"/>
          <w:lang w:eastAsia="pl-PL"/>
        </w:rPr>
        <w:t xml:space="preserve"> roku wydatki </w:t>
      </w:r>
      <w:r w:rsidR="007D06D9" w:rsidRPr="00B144B3">
        <w:rPr>
          <w:rFonts w:asciiTheme="minorHAnsi" w:hAnsiTheme="minorHAnsi" w:cstheme="minorHAnsi"/>
          <w:sz w:val="22"/>
          <w:szCs w:val="22"/>
          <w:lang w:eastAsia="pl-PL"/>
        </w:rPr>
        <w:t xml:space="preserve">z budżetu </w:t>
      </w:r>
      <w:r w:rsidRPr="00B144B3">
        <w:rPr>
          <w:rFonts w:asciiTheme="minorHAnsi" w:hAnsiTheme="minorHAnsi" w:cstheme="minorHAnsi"/>
          <w:sz w:val="22"/>
          <w:szCs w:val="22"/>
          <w:lang w:eastAsia="pl-PL"/>
        </w:rPr>
        <w:t xml:space="preserve">Miejskiego Ośrodka Pomocy Społecznej w Łodzi na realizację zadań własnych i zleconych wyniosły łącznie </w:t>
      </w:r>
      <w:r w:rsidR="00704F6F">
        <w:rPr>
          <w:rFonts w:asciiTheme="minorHAnsi" w:hAnsiTheme="minorHAnsi" w:cstheme="minorHAnsi"/>
          <w:sz w:val="22"/>
          <w:szCs w:val="22"/>
          <w:lang w:eastAsia="pl-PL"/>
        </w:rPr>
        <w:t>298 256 591,83</w:t>
      </w:r>
      <w:r w:rsidR="005C5D29" w:rsidRPr="00B144B3">
        <w:rPr>
          <w:rFonts w:asciiTheme="minorHAnsi" w:hAnsiTheme="minorHAnsi" w:cstheme="minorHAnsi"/>
          <w:sz w:val="22"/>
          <w:szCs w:val="22"/>
          <w:lang w:eastAsia="pl-PL"/>
        </w:rPr>
        <w:t xml:space="preserve"> </w:t>
      </w:r>
      <w:r w:rsidRPr="00B144B3">
        <w:rPr>
          <w:rFonts w:asciiTheme="minorHAnsi" w:hAnsiTheme="minorHAnsi" w:cstheme="minorHAnsi"/>
          <w:sz w:val="22"/>
          <w:szCs w:val="22"/>
          <w:lang w:eastAsia="pl-PL"/>
        </w:rPr>
        <w:t>zł , w tym:</w:t>
      </w:r>
    </w:p>
    <w:p w14:paraId="1EF5A855" w14:textId="6310E784" w:rsidR="00257836" w:rsidRPr="00B144B3" w:rsidRDefault="00704F6F" w:rsidP="005C5D29">
      <w:pPr>
        <w:tabs>
          <w:tab w:val="left" w:pos="360"/>
          <w:tab w:val="left" w:pos="2268"/>
        </w:tabs>
        <w:spacing w:line="276" w:lineRule="auto"/>
        <w:ind w:left="540" w:hanging="360"/>
        <w:rPr>
          <w:rFonts w:asciiTheme="minorHAnsi" w:hAnsiTheme="minorHAnsi" w:cstheme="minorHAnsi"/>
          <w:sz w:val="22"/>
          <w:szCs w:val="22"/>
          <w:lang w:eastAsia="pl-PL"/>
        </w:rPr>
      </w:pPr>
      <w:r>
        <w:rPr>
          <w:rFonts w:asciiTheme="minorHAnsi" w:hAnsiTheme="minorHAnsi" w:cstheme="minorHAnsi"/>
          <w:sz w:val="22"/>
          <w:szCs w:val="22"/>
          <w:lang w:eastAsia="pl-PL"/>
        </w:rPr>
        <w:t>212 686 928,17</w:t>
      </w:r>
      <w:r w:rsidR="00BC5CF0" w:rsidRPr="00B144B3">
        <w:rPr>
          <w:rFonts w:asciiTheme="minorHAnsi" w:hAnsiTheme="minorHAnsi" w:cstheme="minorHAnsi"/>
          <w:sz w:val="22"/>
          <w:szCs w:val="22"/>
          <w:lang w:eastAsia="pl-PL"/>
        </w:rPr>
        <w:t xml:space="preserve"> </w:t>
      </w:r>
      <w:r w:rsidR="00257836" w:rsidRPr="00B144B3">
        <w:rPr>
          <w:rFonts w:asciiTheme="minorHAnsi" w:hAnsiTheme="minorHAnsi" w:cstheme="minorHAnsi"/>
          <w:sz w:val="22"/>
          <w:szCs w:val="22"/>
          <w:lang w:eastAsia="pl-PL"/>
        </w:rPr>
        <w:t>zł</w:t>
      </w:r>
      <w:r w:rsidR="005C5D29" w:rsidRPr="00B144B3">
        <w:rPr>
          <w:rFonts w:asciiTheme="minorHAnsi" w:hAnsiTheme="minorHAnsi" w:cstheme="minorHAnsi"/>
          <w:sz w:val="22"/>
          <w:szCs w:val="22"/>
          <w:lang w:eastAsia="pl-PL"/>
        </w:rPr>
        <w:tab/>
      </w:r>
      <w:r w:rsidR="00257836" w:rsidRPr="00B144B3">
        <w:rPr>
          <w:rFonts w:asciiTheme="minorHAnsi" w:hAnsiTheme="minorHAnsi" w:cstheme="minorHAnsi"/>
          <w:sz w:val="22"/>
          <w:szCs w:val="22"/>
          <w:lang w:eastAsia="pl-PL"/>
        </w:rPr>
        <w:t>na zadania własne gminy,</w:t>
      </w:r>
    </w:p>
    <w:p w14:paraId="514776B5" w14:textId="53515F72" w:rsidR="00257836" w:rsidRPr="00B144B3" w:rsidRDefault="005C5D29" w:rsidP="005C5D29">
      <w:pPr>
        <w:tabs>
          <w:tab w:val="left" w:pos="2268"/>
        </w:tabs>
        <w:suppressAutoHyphens w:val="0"/>
        <w:spacing w:line="276" w:lineRule="auto"/>
        <w:ind w:left="540" w:hanging="360"/>
        <w:rPr>
          <w:rFonts w:asciiTheme="minorHAnsi" w:hAnsiTheme="minorHAnsi" w:cstheme="minorHAnsi"/>
          <w:sz w:val="22"/>
          <w:szCs w:val="22"/>
          <w:lang w:eastAsia="pl-PL"/>
        </w:rPr>
      </w:pPr>
      <w:r w:rsidRPr="00B144B3">
        <w:rPr>
          <w:rFonts w:asciiTheme="minorHAnsi" w:hAnsiTheme="minorHAnsi" w:cstheme="minorHAnsi"/>
          <w:sz w:val="22"/>
          <w:szCs w:val="22"/>
          <w:lang w:eastAsia="pl-PL"/>
        </w:rPr>
        <w:t xml:space="preserve">  </w:t>
      </w:r>
      <w:r w:rsidR="00704F6F">
        <w:rPr>
          <w:rFonts w:asciiTheme="minorHAnsi" w:hAnsiTheme="minorHAnsi" w:cstheme="minorHAnsi"/>
          <w:sz w:val="22"/>
          <w:szCs w:val="22"/>
          <w:lang w:eastAsia="pl-PL"/>
        </w:rPr>
        <w:t>34 039 791,62</w:t>
      </w:r>
      <w:r w:rsidR="00BC5CF0" w:rsidRPr="00B144B3">
        <w:rPr>
          <w:rFonts w:asciiTheme="minorHAnsi" w:hAnsiTheme="minorHAnsi" w:cstheme="minorHAnsi"/>
          <w:sz w:val="22"/>
          <w:szCs w:val="22"/>
        </w:rPr>
        <w:t xml:space="preserve"> </w:t>
      </w:r>
      <w:r w:rsidR="00257836" w:rsidRPr="00B144B3">
        <w:rPr>
          <w:rFonts w:asciiTheme="minorHAnsi" w:hAnsiTheme="minorHAnsi" w:cstheme="minorHAnsi"/>
          <w:sz w:val="22"/>
          <w:szCs w:val="22"/>
          <w:lang w:eastAsia="pl-PL"/>
        </w:rPr>
        <w:t>zł</w:t>
      </w:r>
      <w:r w:rsidRPr="00B144B3">
        <w:rPr>
          <w:rFonts w:asciiTheme="minorHAnsi" w:hAnsiTheme="minorHAnsi" w:cstheme="minorHAnsi"/>
          <w:sz w:val="22"/>
          <w:szCs w:val="22"/>
          <w:lang w:eastAsia="pl-PL"/>
        </w:rPr>
        <w:tab/>
      </w:r>
      <w:r w:rsidR="00257836" w:rsidRPr="00B144B3">
        <w:rPr>
          <w:rFonts w:asciiTheme="minorHAnsi" w:hAnsiTheme="minorHAnsi" w:cstheme="minorHAnsi"/>
          <w:sz w:val="22"/>
          <w:szCs w:val="22"/>
          <w:lang w:eastAsia="pl-PL"/>
        </w:rPr>
        <w:t>na zadania zlecone gminie,</w:t>
      </w:r>
    </w:p>
    <w:p w14:paraId="3DA1CF93" w14:textId="7AF7BA87" w:rsidR="00257836" w:rsidRPr="00B144B3" w:rsidRDefault="000663B0" w:rsidP="005C5D29">
      <w:pPr>
        <w:tabs>
          <w:tab w:val="left" w:pos="360"/>
          <w:tab w:val="left" w:pos="2268"/>
        </w:tabs>
        <w:spacing w:line="276" w:lineRule="auto"/>
        <w:ind w:left="540" w:hanging="360"/>
        <w:rPr>
          <w:rFonts w:asciiTheme="minorHAnsi" w:hAnsiTheme="minorHAnsi" w:cstheme="minorHAnsi"/>
          <w:sz w:val="22"/>
          <w:szCs w:val="22"/>
          <w:lang w:eastAsia="pl-PL"/>
        </w:rPr>
      </w:pPr>
      <w:r w:rsidRPr="00B144B3">
        <w:rPr>
          <w:rFonts w:asciiTheme="minorHAnsi" w:hAnsiTheme="minorHAnsi" w:cstheme="minorHAnsi"/>
          <w:sz w:val="22"/>
          <w:szCs w:val="22"/>
          <w:lang w:eastAsia="pl-PL"/>
        </w:rPr>
        <w:t xml:space="preserve">  </w:t>
      </w:r>
      <w:r w:rsidR="005F1BDE" w:rsidRPr="00B144B3">
        <w:rPr>
          <w:rFonts w:asciiTheme="minorHAnsi" w:hAnsiTheme="minorHAnsi" w:cstheme="minorHAnsi"/>
          <w:sz w:val="22"/>
          <w:szCs w:val="22"/>
          <w:lang w:eastAsia="pl-PL"/>
        </w:rPr>
        <w:t>4</w:t>
      </w:r>
      <w:r w:rsidR="00704F6F">
        <w:rPr>
          <w:rFonts w:asciiTheme="minorHAnsi" w:hAnsiTheme="minorHAnsi" w:cstheme="minorHAnsi"/>
          <w:sz w:val="22"/>
          <w:szCs w:val="22"/>
          <w:lang w:eastAsia="pl-PL"/>
        </w:rPr>
        <w:t>5 037 009,63</w:t>
      </w:r>
      <w:r w:rsidR="005C5D29" w:rsidRPr="00B144B3">
        <w:rPr>
          <w:rFonts w:asciiTheme="minorHAnsi" w:hAnsiTheme="minorHAnsi" w:cstheme="minorHAnsi"/>
          <w:sz w:val="22"/>
          <w:szCs w:val="22"/>
          <w:lang w:eastAsia="pl-PL"/>
        </w:rPr>
        <w:t xml:space="preserve"> </w:t>
      </w:r>
      <w:r w:rsidR="00C81AC3" w:rsidRPr="00B144B3">
        <w:rPr>
          <w:rFonts w:asciiTheme="minorHAnsi" w:hAnsiTheme="minorHAnsi" w:cstheme="minorHAnsi"/>
          <w:sz w:val="22"/>
          <w:szCs w:val="22"/>
        </w:rPr>
        <w:t>zł</w:t>
      </w:r>
      <w:r w:rsidR="00257836" w:rsidRPr="00B144B3">
        <w:rPr>
          <w:rFonts w:asciiTheme="minorHAnsi" w:hAnsiTheme="minorHAnsi" w:cstheme="minorHAnsi"/>
          <w:sz w:val="22"/>
          <w:szCs w:val="22"/>
          <w:lang w:eastAsia="pl-PL"/>
        </w:rPr>
        <w:tab/>
        <w:t>na zadania własne powiatu,</w:t>
      </w:r>
    </w:p>
    <w:p w14:paraId="03A521BC" w14:textId="11C58D42" w:rsidR="00257836" w:rsidRPr="005C5D29" w:rsidRDefault="00257836" w:rsidP="005C5D29">
      <w:pPr>
        <w:tabs>
          <w:tab w:val="left" w:pos="360"/>
          <w:tab w:val="left" w:pos="2268"/>
        </w:tabs>
        <w:spacing w:line="276" w:lineRule="auto"/>
        <w:ind w:left="540" w:hanging="360"/>
        <w:rPr>
          <w:rFonts w:asciiTheme="minorHAnsi" w:hAnsiTheme="minorHAnsi" w:cstheme="minorHAnsi"/>
          <w:sz w:val="22"/>
          <w:szCs w:val="22"/>
          <w:lang w:eastAsia="pl-PL"/>
        </w:rPr>
      </w:pPr>
      <w:r w:rsidRPr="00B144B3">
        <w:rPr>
          <w:rFonts w:asciiTheme="minorHAnsi" w:hAnsiTheme="minorHAnsi" w:cstheme="minorHAnsi"/>
          <w:sz w:val="22"/>
          <w:szCs w:val="22"/>
          <w:lang w:eastAsia="pl-PL"/>
        </w:rPr>
        <w:t xml:space="preserve">  </w:t>
      </w:r>
      <w:r w:rsidR="005C5D29" w:rsidRPr="00B144B3">
        <w:rPr>
          <w:rFonts w:asciiTheme="minorHAnsi" w:hAnsiTheme="minorHAnsi" w:cstheme="minorHAnsi"/>
          <w:sz w:val="22"/>
          <w:szCs w:val="22"/>
          <w:lang w:eastAsia="pl-PL"/>
        </w:rPr>
        <w:t xml:space="preserve">  </w:t>
      </w:r>
      <w:r w:rsidR="00704F6F">
        <w:rPr>
          <w:rFonts w:asciiTheme="minorHAnsi" w:hAnsiTheme="minorHAnsi" w:cstheme="minorHAnsi"/>
          <w:sz w:val="22"/>
          <w:szCs w:val="22"/>
          <w:lang w:eastAsia="pl-PL"/>
        </w:rPr>
        <w:t>6 492 862,41</w:t>
      </w:r>
      <w:r w:rsidR="005C5D29" w:rsidRPr="00B144B3">
        <w:rPr>
          <w:rFonts w:asciiTheme="minorHAnsi" w:hAnsiTheme="minorHAnsi" w:cstheme="minorHAnsi"/>
          <w:sz w:val="22"/>
          <w:szCs w:val="22"/>
          <w:lang w:eastAsia="pl-PL"/>
        </w:rPr>
        <w:t xml:space="preserve"> </w:t>
      </w:r>
      <w:r w:rsidRPr="00B144B3">
        <w:rPr>
          <w:rFonts w:asciiTheme="minorHAnsi" w:hAnsiTheme="minorHAnsi" w:cstheme="minorHAnsi"/>
          <w:sz w:val="22"/>
          <w:szCs w:val="22"/>
          <w:lang w:eastAsia="pl-PL"/>
        </w:rPr>
        <w:t>zł</w:t>
      </w:r>
      <w:r w:rsidRPr="00B144B3">
        <w:rPr>
          <w:rFonts w:asciiTheme="minorHAnsi" w:hAnsiTheme="minorHAnsi" w:cstheme="minorHAnsi"/>
          <w:sz w:val="22"/>
          <w:szCs w:val="22"/>
          <w:lang w:eastAsia="pl-PL"/>
        </w:rPr>
        <w:tab/>
        <w:t>na zadania zlecone powiatowi</w:t>
      </w:r>
      <w:r w:rsidR="009008CF" w:rsidRPr="00B144B3">
        <w:rPr>
          <w:rFonts w:asciiTheme="minorHAnsi" w:hAnsiTheme="minorHAnsi" w:cstheme="minorHAnsi"/>
          <w:sz w:val="22"/>
          <w:szCs w:val="22"/>
          <w:lang w:eastAsia="pl-PL"/>
        </w:rPr>
        <w:t>.</w:t>
      </w:r>
    </w:p>
    <w:p w14:paraId="7FD03C43" w14:textId="5243972D" w:rsidR="0094203F" w:rsidRPr="007401EF" w:rsidRDefault="007D06D9" w:rsidP="004F0FD0">
      <w:pPr>
        <w:tabs>
          <w:tab w:val="left" w:pos="708"/>
          <w:tab w:val="center" w:pos="4536"/>
          <w:tab w:val="right" w:pos="9072"/>
        </w:tabs>
        <w:spacing w:line="276" w:lineRule="auto"/>
        <w:rPr>
          <w:rFonts w:asciiTheme="minorHAnsi" w:hAnsiTheme="minorHAnsi" w:cstheme="minorHAnsi"/>
          <w:color w:val="000000"/>
          <w:sz w:val="22"/>
          <w:szCs w:val="22"/>
          <w:lang w:eastAsia="pl-PL"/>
        </w:rPr>
      </w:pPr>
      <w:r w:rsidRPr="007401EF">
        <w:rPr>
          <w:rFonts w:asciiTheme="minorHAnsi" w:hAnsiTheme="minorHAnsi" w:cstheme="minorHAnsi"/>
          <w:bCs/>
          <w:sz w:val="22"/>
          <w:szCs w:val="22"/>
          <w:lang w:eastAsia="pl-PL"/>
        </w:rPr>
        <w:t xml:space="preserve">Powyższe kwoty nie </w:t>
      </w:r>
      <w:r w:rsidR="008374AD" w:rsidRPr="007401EF">
        <w:rPr>
          <w:rFonts w:asciiTheme="minorHAnsi" w:hAnsiTheme="minorHAnsi" w:cstheme="minorHAnsi"/>
          <w:bCs/>
          <w:sz w:val="22"/>
          <w:szCs w:val="22"/>
          <w:lang w:eastAsia="pl-PL"/>
        </w:rPr>
        <w:t>uwzględni</w:t>
      </w:r>
      <w:r w:rsidRPr="007401EF">
        <w:rPr>
          <w:rFonts w:asciiTheme="minorHAnsi" w:hAnsiTheme="minorHAnsi" w:cstheme="minorHAnsi"/>
          <w:bCs/>
          <w:sz w:val="22"/>
          <w:szCs w:val="22"/>
          <w:lang w:eastAsia="pl-PL"/>
        </w:rPr>
        <w:t xml:space="preserve">ają </w:t>
      </w:r>
      <w:r w:rsidR="008374AD" w:rsidRPr="007401EF">
        <w:rPr>
          <w:rFonts w:asciiTheme="minorHAnsi" w:hAnsiTheme="minorHAnsi" w:cstheme="minorHAnsi"/>
          <w:bCs/>
          <w:sz w:val="22"/>
          <w:szCs w:val="22"/>
          <w:lang w:eastAsia="pl-PL"/>
        </w:rPr>
        <w:t>środk</w:t>
      </w:r>
      <w:r w:rsidRPr="007401EF">
        <w:rPr>
          <w:rFonts w:asciiTheme="minorHAnsi" w:hAnsiTheme="minorHAnsi" w:cstheme="minorHAnsi"/>
          <w:bCs/>
          <w:sz w:val="22"/>
          <w:szCs w:val="22"/>
          <w:lang w:eastAsia="pl-PL"/>
        </w:rPr>
        <w:t>ów</w:t>
      </w:r>
      <w:r w:rsidR="00B144B3">
        <w:rPr>
          <w:rFonts w:asciiTheme="minorHAnsi" w:hAnsiTheme="minorHAnsi" w:cstheme="minorHAnsi"/>
          <w:bCs/>
          <w:sz w:val="22"/>
          <w:szCs w:val="22"/>
          <w:lang w:eastAsia="pl-PL"/>
        </w:rPr>
        <w:t xml:space="preserve"> finansowych </w:t>
      </w:r>
      <w:r w:rsidR="008374AD" w:rsidRPr="007401EF">
        <w:rPr>
          <w:rFonts w:asciiTheme="minorHAnsi" w:hAnsiTheme="minorHAnsi" w:cstheme="minorHAnsi"/>
          <w:bCs/>
          <w:sz w:val="22"/>
          <w:szCs w:val="22"/>
          <w:lang w:eastAsia="pl-PL"/>
        </w:rPr>
        <w:t>pochodząc</w:t>
      </w:r>
      <w:r w:rsidRPr="007401EF">
        <w:rPr>
          <w:rFonts w:asciiTheme="minorHAnsi" w:hAnsiTheme="minorHAnsi" w:cstheme="minorHAnsi"/>
          <w:bCs/>
          <w:sz w:val="22"/>
          <w:szCs w:val="22"/>
          <w:lang w:eastAsia="pl-PL"/>
        </w:rPr>
        <w:t xml:space="preserve">ych </w:t>
      </w:r>
      <w:r w:rsidR="008374AD" w:rsidRPr="007401EF">
        <w:rPr>
          <w:rFonts w:asciiTheme="minorHAnsi" w:hAnsiTheme="minorHAnsi" w:cstheme="minorHAnsi"/>
          <w:bCs/>
          <w:sz w:val="22"/>
          <w:szCs w:val="22"/>
          <w:lang w:eastAsia="pl-PL"/>
        </w:rPr>
        <w:t>z funduszu celowego Państwowego Funduszu Rehabilitacji Osób Niepełnosprawnych.</w:t>
      </w:r>
      <w:r w:rsidR="0094203F" w:rsidRPr="007401EF">
        <w:rPr>
          <w:rFonts w:asciiTheme="minorHAnsi" w:hAnsiTheme="minorHAnsi" w:cstheme="minorHAnsi"/>
          <w:color w:val="000000"/>
          <w:sz w:val="22"/>
          <w:szCs w:val="22"/>
          <w:lang w:eastAsia="pl-PL"/>
        </w:rPr>
        <w:t xml:space="preserve"> </w:t>
      </w:r>
    </w:p>
    <w:p w14:paraId="570C9044" w14:textId="56F94C66" w:rsidR="007D06D9" w:rsidRDefault="007D06D9" w:rsidP="004F0FD0">
      <w:pPr>
        <w:tabs>
          <w:tab w:val="left" w:pos="708"/>
          <w:tab w:val="center" w:pos="4536"/>
          <w:tab w:val="right" w:pos="9072"/>
        </w:tabs>
        <w:spacing w:line="276" w:lineRule="auto"/>
        <w:rPr>
          <w:rFonts w:asciiTheme="minorHAnsi" w:hAnsiTheme="minorHAnsi" w:cstheme="minorHAnsi"/>
          <w:color w:val="000000"/>
          <w:sz w:val="22"/>
          <w:szCs w:val="22"/>
          <w:lang w:eastAsia="pl-PL"/>
        </w:rPr>
      </w:pPr>
    </w:p>
    <w:p w14:paraId="5A2411CE" w14:textId="4B7569A8" w:rsidR="00F810C6" w:rsidRDefault="00BB5C3D" w:rsidP="004F0FD0">
      <w:pPr>
        <w:tabs>
          <w:tab w:val="left" w:pos="708"/>
          <w:tab w:val="center" w:pos="4536"/>
          <w:tab w:val="right" w:pos="9072"/>
        </w:tabs>
        <w:spacing w:line="276" w:lineRule="auto"/>
        <w:rPr>
          <w:rFonts w:asciiTheme="minorHAnsi" w:hAnsiTheme="minorHAnsi" w:cstheme="minorHAnsi"/>
          <w:color w:val="000000"/>
          <w:sz w:val="22"/>
          <w:szCs w:val="22"/>
          <w:lang w:eastAsia="pl-PL"/>
        </w:rPr>
      </w:pPr>
      <w:r>
        <w:rPr>
          <w:rFonts w:asciiTheme="minorHAnsi" w:hAnsiTheme="minorHAnsi" w:cstheme="minorHAnsi"/>
          <w:noProof/>
          <w:color w:val="000000"/>
          <w:sz w:val="22"/>
          <w:szCs w:val="22"/>
          <w:lang w:eastAsia="pl-PL"/>
        </w:rPr>
        <w:drawing>
          <wp:inline distT="0" distB="0" distL="0" distR="0" wp14:anchorId="72632CB1" wp14:editId="1F7EFE5C">
            <wp:extent cx="5486400" cy="4718050"/>
            <wp:effectExtent l="0" t="0" r="0" b="6350"/>
            <wp:docPr id="73532955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563715" w14:textId="77777777" w:rsidR="00F810C6" w:rsidRPr="00890BBA" w:rsidRDefault="00F810C6" w:rsidP="004F0FD0">
      <w:pPr>
        <w:tabs>
          <w:tab w:val="left" w:pos="708"/>
          <w:tab w:val="center" w:pos="4536"/>
          <w:tab w:val="right" w:pos="9072"/>
        </w:tabs>
        <w:spacing w:line="276" w:lineRule="auto"/>
        <w:rPr>
          <w:rFonts w:asciiTheme="minorHAnsi" w:hAnsiTheme="minorHAnsi" w:cstheme="minorHAnsi"/>
          <w:color w:val="000000"/>
          <w:sz w:val="22"/>
          <w:szCs w:val="22"/>
          <w:lang w:eastAsia="pl-PL"/>
        </w:rPr>
      </w:pPr>
    </w:p>
    <w:p w14:paraId="294FA8E7" w14:textId="0A1076FD" w:rsidR="005A54C0" w:rsidRDefault="00B144B3" w:rsidP="00B144B3">
      <w:pPr>
        <w:tabs>
          <w:tab w:val="left" w:pos="709"/>
        </w:tabs>
        <w:spacing w:line="276" w:lineRule="auto"/>
        <w:rPr>
          <w:rFonts w:asciiTheme="minorHAnsi" w:hAnsiTheme="minorHAnsi" w:cstheme="minorHAnsi"/>
          <w:sz w:val="22"/>
          <w:szCs w:val="22"/>
          <w:lang w:eastAsia="pl-PL"/>
        </w:rPr>
      </w:pPr>
      <w:bookmarkStart w:id="3" w:name="_Hlk33172824"/>
      <w:r>
        <w:rPr>
          <w:rFonts w:asciiTheme="minorHAnsi" w:hAnsiTheme="minorHAnsi" w:cstheme="minorHAnsi"/>
          <w:sz w:val="22"/>
          <w:szCs w:val="22"/>
          <w:lang w:eastAsia="pl-PL"/>
        </w:rPr>
        <w:tab/>
        <w:t>S</w:t>
      </w:r>
      <w:r w:rsidR="005A54C0" w:rsidRPr="00890BBA">
        <w:rPr>
          <w:rFonts w:asciiTheme="minorHAnsi" w:hAnsiTheme="minorHAnsi" w:cstheme="minorHAnsi"/>
          <w:sz w:val="22"/>
          <w:szCs w:val="22"/>
          <w:lang w:eastAsia="pl-PL"/>
        </w:rPr>
        <w:t>zczegółow</w:t>
      </w:r>
      <w:r>
        <w:rPr>
          <w:rFonts w:asciiTheme="minorHAnsi" w:hAnsiTheme="minorHAnsi" w:cstheme="minorHAnsi"/>
          <w:sz w:val="22"/>
          <w:szCs w:val="22"/>
          <w:lang w:eastAsia="pl-PL"/>
        </w:rPr>
        <w:t>a</w:t>
      </w:r>
      <w:r w:rsidR="005A54C0" w:rsidRPr="00890BBA">
        <w:rPr>
          <w:rFonts w:asciiTheme="minorHAnsi" w:hAnsiTheme="minorHAnsi" w:cstheme="minorHAnsi"/>
          <w:sz w:val="22"/>
          <w:szCs w:val="22"/>
          <w:lang w:eastAsia="pl-PL"/>
        </w:rPr>
        <w:t xml:space="preserve"> struktur</w:t>
      </w:r>
      <w:r>
        <w:rPr>
          <w:rFonts w:asciiTheme="minorHAnsi" w:hAnsiTheme="minorHAnsi" w:cstheme="minorHAnsi"/>
          <w:sz w:val="22"/>
          <w:szCs w:val="22"/>
          <w:lang w:eastAsia="pl-PL"/>
        </w:rPr>
        <w:t>a</w:t>
      </w:r>
      <w:r w:rsidR="005A54C0" w:rsidRPr="00890BBA">
        <w:rPr>
          <w:rFonts w:asciiTheme="minorHAnsi" w:hAnsiTheme="minorHAnsi" w:cstheme="minorHAnsi"/>
          <w:sz w:val="22"/>
          <w:szCs w:val="22"/>
          <w:lang w:eastAsia="pl-PL"/>
        </w:rPr>
        <w:t xml:space="preserve"> wydatków Miejskiego Ośrodka Pomocy Społecznej w Łodzi w 202</w:t>
      </w:r>
      <w:r w:rsidR="00F6021B">
        <w:rPr>
          <w:rFonts w:asciiTheme="minorHAnsi" w:hAnsiTheme="minorHAnsi" w:cstheme="minorHAnsi"/>
          <w:sz w:val="22"/>
          <w:szCs w:val="22"/>
          <w:lang w:eastAsia="pl-PL"/>
        </w:rPr>
        <w:t>4</w:t>
      </w:r>
      <w:r w:rsidR="005A54C0" w:rsidRPr="00890BBA">
        <w:rPr>
          <w:rFonts w:asciiTheme="minorHAnsi" w:hAnsiTheme="minorHAnsi" w:cstheme="minorHAnsi"/>
          <w:sz w:val="22"/>
          <w:szCs w:val="22"/>
          <w:lang w:eastAsia="pl-PL"/>
        </w:rPr>
        <w:t xml:space="preserve"> r. </w:t>
      </w:r>
      <w:r>
        <w:rPr>
          <w:rFonts w:asciiTheme="minorHAnsi" w:hAnsiTheme="minorHAnsi" w:cstheme="minorHAnsi"/>
          <w:sz w:val="22"/>
          <w:szCs w:val="22"/>
          <w:lang w:eastAsia="pl-PL"/>
        </w:rPr>
        <w:br/>
      </w:r>
      <w:r w:rsidR="005A54C0" w:rsidRPr="00890BBA">
        <w:rPr>
          <w:rFonts w:asciiTheme="minorHAnsi" w:hAnsiTheme="minorHAnsi" w:cstheme="minorHAnsi"/>
          <w:sz w:val="22"/>
          <w:szCs w:val="22"/>
          <w:lang w:eastAsia="pl-PL"/>
        </w:rPr>
        <w:t>z podziałem na rodzaje zadań</w:t>
      </w:r>
      <w:r>
        <w:rPr>
          <w:rFonts w:asciiTheme="minorHAnsi" w:hAnsiTheme="minorHAnsi" w:cstheme="minorHAnsi"/>
          <w:sz w:val="22"/>
          <w:szCs w:val="22"/>
          <w:lang w:eastAsia="pl-PL"/>
        </w:rPr>
        <w:t xml:space="preserve"> została opisana w załączniku do niniejszego sprawozdania.</w:t>
      </w:r>
    </w:p>
    <w:p w14:paraId="0037CB26" w14:textId="77777777" w:rsidR="003B6AF6" w:rsidRDefault="003B6AF6" w:rsidP="00B144B3">
      <w:pPr>
        <w:tabs>
          <w:tab w:val="left" w:pos="709"/>
        </w:tabs>
        <w:spacing w:line="276" w:lineRule="auto"/>
        <w:rPr>
          <w:rFonts w:asciiTheme="minorHAnsi" w:hAnsiTheme="minorHAnsi" w:cstheme="minorHAnsi"/>
          <w:sz w:val="22"/>
          <w:szCs w:val="22"/>
          <w:lang w:eastAsia="pl-PL"/>
        </w:rPr>
      </w:pPr>
    </w:p>
    <w:p w14:paraId="2CEB04EB" w14:textId="77777777" w:rsidR="003B6AF6" w:rsidRPr="004F0FD0" w:rsidRDefault="003B6AF6" w:rsidP="00B144B3">
      <w:pPr>
        <w:tabs>
          <w:tab w:val="left" w:pos="709"/>
        </w:tabs>
        <w:spacing w:line="276" w:lineRule="auto"/>
        <w:rPr>
          <w:rFonts w:asciiTheme="minorHAnsi" w:hAnsiTheme="minorHAnsi" w:cstheme="minorHAnsi"/>
          <w:i/>
          <w:iCs/>
          <w:sz w:val="22"/>
          <w:szCs w:val="22"/>
          <w:lang w:eastAsia="pl-PL"/>
        </w:rPr>
      </w:pPr>
    </w:p>
    <w:p w14:paraId="4EEECFA9" w14:textId="6E2458C7" w:rsidR="00257836" w:rsidRPr="00BD0C6D" w:rsidRDefault="00C24AE5" w:rsidP="00BD0C6D">
      <w:pPr>
        <w:pStyle w:val="Nagwek1"/>
      </w:pPr>
      <w:bookmarkStart w:id="4" w:name="_Toc209429815"/>
      <w:bookmarkEnd w:id="3"/>
      <w:r w:rsidRPr="00BD0C6D">
        <w:t>CZĘŚĆ I</w:t>
      </w:r>
      <w:r w:rsidR="00F32521" w:rsidRPr="00BD0C6D">
        <w:t xml:space="preserve"> </w:t>
      </w:r>
      <w:r w:rsidR="00BD0C6D" w:rsidRPr="00BD0C6D">
        <w:t xml:space="preserve">- </w:t>
      </w:r>
      <w:r w:rsidR="00A37F19" w:rsidRPr="00BD0C6D">
        <w:t>Zadania z zakresu ustawy o pomocy społecznej</w:t>
      </w:r>
      <w:bookmarkEnd w:id="4"/>
    </w:p>
    <w:p w14:paraId="3AA15465" w14:textId="77777777" w:rsidR="00257836" w:rsidRPr="00B77331" w:rsidRDefault="00257836" w:rsidP="004F0FD0">
      <w:pPr>
        <w:tabs>
          <w:tab w:val="left" w:pos="567"/>
        </w:tabs>
        <w:spacing w:line="276" w:lineRule="auto"/>
        <w:rPr>
          <w:rFonts w:asciiTheme="minorHAnsi" w:hAnsiTheme="minorHAnsi" w:cstheme="minorHAnsi"/>
          <w:b/>
          <w:bCs/>
          <w:sz w:val="22"/>
          <w:szCs w:val="22"/>
          <w:lang w:eastAsia="pl-PL"/>
        </w:rPr>
      </w:pPr>
    </w:p>
    <w:p w14:paraId="6BE40D42" w14:textId="77777777" w:rsidR="00257836" w:rsidRPr="00CE4332" w:rsidRDefault="009A119F" w:rsidP="00647BED">
      <w:pPr>
        <w:pStyle w:val="Nagwek2"/>
      </w:pPr>
      <w:bookmarkStart w:id="5" w:name="_Toc209429816"/>
      <w:r w:rsidRPr="00CE4332">
        <w:t>1. Pomoc środowiskowa na zaspokojenie podstawowych potrzeb życiowych mieszkańców Łodzi</w:t>
      </w:r>
      <w:bookmarkEnd w:id="5"/>
    </w:p>
    <w:p w14:paraId="26DD7CBD" w14:textId="77777777" w:rsidR="00257836" w:rsidRPr="00B77331" w:rsidRDefault="00257836" w:rsidP="004F0FD0">
      <w:pPr>
        <w:spacing w:line="276" w:lineRule="auto"/>
        <w:rPr>
          <w:rFonts w:asciiTheme="minorHAnsi" w:hAnsiTheme="minorHAnsi" w:cstheme="minorHAnsi"/>
          <w:sz w:val="22"/>
          <w:szCs w:val="22"/>
          <w:lang w:eastAsia="pl-PL"/>
        </w:rPr>
      </w:pPr>
    </w:p>
    <w:p w14:paraId="1A071789" w14:textId="19336ED0" w:rsidR="00257836" w:rsidRPr="00BD0C6D" w:rsidRDefault="00257836" w:rsidP="007770EE">
      <w:pPr>
        <w:pStyle w:val="Nagwek3"/>
      </w:pPr>
      <w:bookmarkStart w:id="6" w:name="_Toc209429817"/>
      <w:r w:rsidRPr="00BD0C6D">
        <w:t>1.1. Klienci pomocy społecznej</w:t>
      </w:r>
      <w:bookmarkEnd w:id="6"/>
    </w:p>
    <w:p w14:paraId="511C79D6" w14:textId="339508C6" w:rsidR="00F6021B" w:rsidRPr="00F6021B" w:rsidRDefault="00F6021B" w:rsidP="00F6021B">
      <w:pPr>
        <w:spacing w:line="276" w:lineRule="auto"/>
        <w:rPr>
          <w:rFonts w:asciiTheme="minorHAnsi" w:hAnsiTheme="minorHAnsi" w:cstheme="minorHAnsi"/>
          <w:sz w:val="22"/>
          <w:szCs w:val="22"/>
        </w:rPr>
      </w:pPr>
      <w:r w:rsidRPr="005C52BF">
        <w:rPr>
          <w:rFonts w:asciiTheme="majorHAnsi" w:hAnsiTheme="majorHAnsi" w:cstheme="majorHAnsi"/>
        </w:rPr>
        <w:tab/>
      </w:r>
      <w:r w:rsidRPr="00F6021B">
        <w:rPr>
          <w:rFonts w:asciiTheme="minorHAnsi" w:hAnsiTheme="minorHAnsi" w:cstheme="minorHAnsi"/>
          <w:sz w:val="22"/>
          <w:szCs w:val="22"/>
        </w:rPr>
        <w:t>Świadczenia pomocy społecznej skierowane są do osób, które nie mogą samodzielnie zaspokoić podstawowych potrzeb życiowych. Od 2023 roku obserwowany jest wzrost osób korzystających z pomocy społecznej do poziomu porównywalnego w 2020 roku</w:t>
      </w:r>
      <w:r w:rsidR="00CD22EE">
        <w:rPr>
          <w:rFonts w:asciiTheme="minorHAnsi" w:hAnsiTheme="minorHAnsi" w:cstheme="minorHAnsi"/>
          <w:sz w:val="22"/>
          <w:szCs w:val="22"/>
        </w:rPr>
        <w:t>, w szczególności pomocy usługowej.</w:t>
      </w:r>
      <w:r w:rsidRPr="00F6021B">
        <w:rPr>
          <w:rFonts w:asciiTheme="minorHAnsi" w:hAnsiTheme="minorHAnsi" w:cstheme="minorHAnsi"/>
          <w:sz w:val="22"/>
          <w:szCs w:val="22"/>
        </w:rPr>
        <w:t xml:space="preserve"> Poniżej w formie tabelarycznej przedstawiamy informację o liczbie osób i rodzin korzystających porównawczo w latach 2015 – 2024 oraz przelicznik w stosunku do mieszkańców gminy ogółem (tzw. wskaźnik deprywacji społecznej). </w:t>
      </w:r>
    </w:p>
    <w:tbl>
      <w:tblPr>
        <w:tblStyle w:val="Tabelasiatki1jasnaakcent5"/>
        <w:tblW w:w="0" w:type="auto"/>
        <w:jc w:val="center"/>
        <w:tblLook w:val="04A0" w:firstRow="1" w:lastRow="0" w:firstColumn="1" w:lastColumn="0" w:noHBand="0" w:noVBand="1"/>
      </w:tblPr>
      <w:tblGrid>
        <w:gridCol w:w="2968"/>
        <w:gridCol w:w="1016"/>
        <w:gridCol w:w="1016"/>
        <w:gridCol w:w="1015"/>
        <w:gridCol w:w="1016"/>
        <w:gridCol w:w="1016"/>
      </w:tblGrid>
      <w:tr w:rsidR="00493146" w:rsidRPr="00F6021B" w14:paraId="45BBFAFF" w14:textId="77777777" w:rsidTr="004931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8" w:type="dxa"/>
            <w:vAlign w:val="center"/>
          </w:tcPr>
          <w:p w14:paraId="2214B9A5" w14:textId="77777777" w:rsidR="00493146" w:rsidRPr="00F6021B" w:rsidRDefault="00493146" w:rsidP="00F6021B">
            <w:pPr>
              <w:spacing w:line="276" w:lineRule="auto"/>
              <w:jc w:val="right"/>
              <w:rPr>
                <w:rFonts w:asciiTheme="minorHAnsi" w:hAnsiTheme="minorHAnsi" w:cstheme="minorHAnsi"/>
                <w:sz w:val="22"/>
                <w:szCs w:val="22"/>
              </w:rPr>
            </w:pPr>
            <w:r w:rsidRPr="00F6021B">
              <w:rPr>
                <w:rFonts w:asciiTheme="minorHAnsi" w:hAnsiTheme="minorHAnsi" w:cstheme="minorHAnsi"/>
                <w:sz w:val="22"/>
                <w:szCs w:val="22"/>
              </w:rPr>
              <w:t>Korzystający ze świadczeń</w:t>
            </w:r>
          </w:p>
        </w:tc>
        <w:tc>
          <w:tcPr>
            <w:tcW w:w="1016" w:type="dxa"/>
            <w:vAlign w:val="center"/>
          </w:tcPr>
          <w:p w14:paraId="20DC7993" w14:textId="77777777" w:rsidR="00493146" w:rsidRPr="00F6021B" w:rsidRDefault="00493146" w:rsidP="00F6021B">
            <w:pPr>
              <w:spacing w:before="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6021B">
              <w:rPr>
                <w:rFonts w:asciiTheme="minorHAnsi" w:hAnsiTheme="minorHAnsi" w:cstheme="minorHAnsi"/>
                <w:sz w:val="22"/>
                <w:szCs w:val="22"/>
              </w:rPr>
              <w:t>2020</w:t>
            </w:r>
          </w:p>
        </w:tc>
        <w:tc>
          <w:tcPr>
            <w:tcW w:w="1016" w:type="dxa"/>
            <w:vAlign w:val="center"/>
          </w:tcPr>
          <w:p w14:paraId="4530B007" w14:textId="77777777" w:rsidR="00493146" w:rsidRPr="00F6021B" w:rsidRDefault="00493146" w:rsidP="00F6021B">
            <w:pPr>
              <w:spacing w:before="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6021B">
              <w:rPr>
                <w:rFonts w:asciiTheme="minorHAnsi" w:hAnsiTheme="minorHAnsi" w:cstheme="minorHAnsi"/>
                <w:sz w:val="22"/>
                <w:szCs w:val="22"/>
              </w:rPr>
              <w:t>2021</w:t>
            </w:r>
          </w:p>
        </w:tc>
        <w:tc>
          <w:tcPr>
            <w:tcW w:w="1015" w:type="dxa"/>
            <w:vAlign w:val="center"/>
          </w:tcPr>
          <w:p w14:paraId="77DDDC26" w14:textId="77777777" w:rsidR="00493146" w:rsidRPr="00F6021B" w:rsidRDefault="00493146" w:rsidP="00F6021B">
            <w:pPr>
              <w:spacing w:before="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6021B">
              <w:rPr>
                <w:rFonts w:asciiTheme="minorHAnsi" w:hAnsiTheme="minorHAnsi" w:cstheme="minorHAnsi"/>
                <w:sz w:val="22"/>
                <w:szCs w:val="22"/>
              </w:rPr>
              <w:t>2022</w:t>
            </w:r>
          </w:p>
        </w:tc>
        <w:tc>
          <w:tcPr>
            <w:tcW w:w="1016" w:type="dxa"/>
            <w:vAlign w:val="center"/>
          </w:tcPr>
          <w:p w14:paraId="15539551" w14:textId="77777777" w:rsidR="00493146" w:rsidRPr="00F6021B" w:rsidRDefault="00493146" w:rsidP="00F6021B">
            <w:pPr>
              <w:spacing w:before="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6021B">
              <w:rPr>
                <w:rFonts w:asciiTheme="minorHAnsi" w:hAnsiTheme="minorHAnsi" w:cstheme="minorHAnsi"/>
                <w:sz w:val="22"/>
                <w:szCs w:val="22"/>
              </w:rPr>
              <w:t>2023</w:t>
            </w:r>
          </w:p>
        </w:tc>
        <w:tc>
          <w:tcPr>
            <w:tcW w:w="1016" w:type="dxa"/>
            <w:vAlign w:val="center"/>
          </w:tcPr>
          <w:p w14:paraId="4294137A" w14:textId="77777777" w:rsidR="00493146" w:rsidRPr="00F6021B" w:rsidRDefault="00493146" w:rsidP="00F6021B">
            <w:pPr>
              <w:spacing w:before="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6021B">
              <w:rPr>
                <w:rFonts w:asciiTheme="minorHAnsi" w:hAnsiTheme="minorHAnsi" w:cstheme="minorHAnsi"/>
                <w:sz w:val="22"/>
                <w:szCs w:val="22"/>
              </w:rPr>
              <w:t>2024</w:t>
            </w:r>
          </w:p>
        </w:tc>
      </w:tr>
      <w:tr w:rsidR="00493146" w:rsidRPr="00F6021B" w14:paraId="4B9C2FD8" w14:textId="77777777" w:rsidTr="00493146">
        <w:trPr>
          <w:jc w:val="center"/>
        </w:trPr>
        <w:tc>
          <w:tcPr>
            <w:cnfStyle w:val="001000000000" w:firstRow="0" w:lastRow="0" w:firstColumn="1" w:lastColumn="0" w:oddVBand="0" w:evenVBand="0" w:oddHBand="0" w:evenHBand="0" w:firstRowFirstColumn="0" w:firstRowLastColumn="0" w:lastRowFirstColumn="0" w:lastRowLastColumn="0"/>
            <w:tcW w:w="2968" w:type="dxa"/>
            <w:vAlign w:val="center"/>
          </w:tcPr>
          <w:p w14:paraId="5798F402" w14:textId="77777777" w:rsidR="00493146" w:rsidRPr="00F6021B" w:rsidRDefault="00493146" w:rsidP="00F6021B">
            <w:pPr>
              <w:spacing w:line="276" w:lineRule="auto"/>
              <w:jc w:val="right"/>
              <w:rPr>
                <w:rFonts w:asciiTheme="minorHAnsi" w:hAnsiTheme="minorHAnsi" w:cstheme="minorHAnsi"/>
                <w:sz w:val="22"/>
                <w:szCs w:val="22"/>
              </w:rPr>
            </w:pPr>
            <w:r w:rsidRPr="00F6021B">
              <w:rPr>
                <w:rFonts w:asciiTheme="minorHAnsi" w:hAnsiTheme="minorHAnsi" w:cstheme="minorHAnsi"/>
                <w:sz w:val="22"/>
                <w:szCs w:val="22"/>
              </w:rPr>
              <w:t xml:space="preserve">Liczba mieszkańców Miasta </w:t>
            </w:r>
          </w:p>
        </w:tc>
        <w:tc>
          <w:tcPr>
            <w:tcW w:w="1016" w:type="dxa"/>
            <w:vAlign w:val="center"/>
          </w:tcPr>
          <w:p w14:paraId="23753B15" w14:textId="77777777" w:rsidR="00493146" w:rsidRPr="00F6021B" w:rsidRDefault="00493146" w:rsidP="00F6021B">
            <w:pPr>
              <w:spacing w:before="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6021B">
              <w:rPr>
                <w:rFonts w:asciiTheme="minorHAnsi" w:hAnsiTheme="minorHAnsi" w:cstheme="minorHAnsi"/>
                <w:sz w:val="22"/>
                <w:szCs w:val="22"/>
              </w:rPr>
              <w:t>677 286</w:t>
            </w:r>
          </w:p>
        </w:tc>
        <w:tc>
          <w:tcPr>
            <w:tcW w:w="1016" w:type="dxa"/>
            <w:vAlign w:val="center"/>
          </w:tcPr>
          <w:p w14:paraId="6368476E" w14:textId="77777777" w:rsidR="00493146" w:rsidRPr="00F6021B" w:rsidRDefault="00493146" w:rsidP="00F6021B">
            <w:pPr>
              <w:spacing w:before="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6021B">
              <w:rPr>
                <w:rFonts w:asciiTheme="minorHAnsi" w:hAnsiTheme="minorHAnsi" w:cstheme="minorHAnsi"/>
                <w:sz w:val="22"/>
                <w:szCs w:val="22"/>
              </w:rPr>
              <w:t>667 923</w:t>
            </w:r>
          </w:p>
        </w:tc>
        <w:tc>
          <w:tcPr>
            <w:tcW w:w="1015" w:type="dxa"/>
            <w:vAlign w:val="center"/>
          </w:tcPr>
          <w:p w14:paraId="328926A5" w14:textId="77777777" w:rsidR="00493146" w:rsidRPr="00F6021B" w:rsidRDefault="00493146" w:rsidP="00F6021B">
            <w:pPr>
              <w:spacing w:before="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6021B">
              <w:rPr>
                <w:rFonts w:asciiTheme="minorHAnsi" w:hAnsiTheme="minorHAnsi" w:cstheme="minorHAnsi"/>
                <w:sz w:val="22"/>
                <w:szCs w:val="22"/>
              </w:rPr>
              <w:t>661 329</w:t>
            </w:r>
          </w:p>
        </w:tc>
        <w:tc>
          <w:tcPr>
            <w:tcW w:w="1016" w:type="dxa"/>
            <w:vAlign w:val="center"/>
          </w:tcPr>
          <w:p w14:paraId="529C600E" w14:textId="77777777" w:rsidR="00493146" w:rsidRPr="00F6021B" w:rsidRDefault="00493146" w:rsidP="00F6021B">
            <w:pPr>
              <w:spacing w:before="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6021B">
              <w:rPr>
                <w:rFonts w:asciiTheme="minorHAnsi" w:hAnsiTheme="minorHAnsi" w:cstheme="minorHAnsi"/>
                <w:sz w:val="22"/>
                <w:szCs w:val="22"/>
              </w:rPr>
              <w:t>652 015</w:t>
            </w:r>
          </w:p>
        </w:tc>
        <w:tc>
          <w:tcPr>
            <w:tcW w:w="1016" w:type="dxa"/>
            <w:vAlign w:val="center"/>
          </w:tcPr>
          <w:p w14:paraId="1AB2776C" w14:textId="644CBEF0" w:rsidR="00493146" w:rsidRPr="00881BDB" w:rsidRDefault="00493146" w:rsidP="00881BDB">
            <w:pPr>
              <w:spacing w:before="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645 693</w:t>
            </w:r>
          </w:p>
        </w:tc>
      </w:tr>
      <w:tr w:rsidR="00493146" w:rsidRPr="00F6021B" w14:paraId="27A3EDB3" w14:textId="77777777" w:rsidTr="00493146">
        <w:trPr>
          <w:jc w:val="center"/>
        </w:trPr>
        <w:tc>
          <w:tcPr>
            <w:cnfStyle w:val="001000000000" w:firstRow="0" w:lastRow="0" w:firstColumn="1" w:lastColumn="0" w:oddVBand="0" w:evenVBand="0" w:oddHBand="0" w:evenHBand="0" w:firstRowFirstColumn="0" w:firstRowLastColumn="0" w:lastRowFirstColumn="0" w:lastRowLastColumn="0"/>
            <w:tcW w:w="2968" w:type="dxa"/>
            <w:vAlign w:val="center"/>
          </w:tcPr>
          <w:p w14:paraId="41E4417E" w14:textId="77777777" w:rsidR="00493146" w:rsidRPr="00F6021B" w:rsidRDefault="00493146" w:rsidP="00F6021B">
            <w:pPr>
              <w:spacing w:line="276" w:lineRule="auto"/>
              <w:jc w:val="right"/>
              <w:rPr>
                <w:rFonts w:asciiTheme="minorHAnsi" w:hAnsiTheme="minorHAnsi" w:cstheme="minorHAnsi"/>
                <w:sz w:val="22"/>
                <w:szCs w:val="22"/>
              </w:rPr>
            </w:pPr>
            <w:r w:rsidRPr="00F6021B">
              <w:rPr>
                <w:rFonts w:asciiTheme="minorHAnsi" w:hAnsiTheme="minorHAnsi" w:cstheme="minorHAnsi"/>
                <w:sz w:val="22"/>
                <w:szCs w:val="22"/>
              </w:rPr>
              <w:t>Liczba osób korzystających z pomocy</w:t>
            </w:r>
          </w:p>
        </w:tc>
        <w:tc>
          <w:tcPr>
            <w:tcW w:w="1016" w:type="dxa"/>
            <w:vAlign w:val="center"/>
          </w:tcPr>
          <w:p w14:paraId="6A95D139" w14:textId="77777777" w:rsidR="00493146" w:rsidRPr="00F6021B" w:rsidRDefault="00493146" w:rsidP="00F6021B">
            <w:pPr>
              <w:spacing w:before="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6021B">
              <w:rPr>
                <w:rFonts w:asciiTheme="minorHAnsi" w:hAnsiTheme="minorHAnsi" w:cstheme="minorHAnsi"/>
                <w:sz w:val="22"/>
                <w:szCs w:val="22"/>
              </w:rPr>
              <w:t>16 869</w:t>
            </w:r>
          </w:p>
        </w:tc>
        <w:tc>
          <w:tcPr>
            <w:tcW w:w="1016" w:type="dxa"/>
            <w:vAlign w:val="center"/>
          </w:tcPr>
          <w:p w14:paraId="108861BC" w14:textId="77777777" w:rsidR="00493146" w:rsidRPr="00F6021B" w:rsidRDefault="00493146" w:rsidP="00F6021B">
            <w:pPr>
              <w:spacing w:before="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6021B">
              <w:rPr>
                <w:rFonts w:asciiTheme="minorHAnsi" w:hAnsiTheme="minorHAnsi" w:cstheme="minorHAnsi"/>
                <w:sz w:val="22"/>
                <w:szCs w:val="22"/>
              </w:rPr>
              <w:t>15 137</w:t>
            </w:r>
          </w:p>
        </w:tc>
        <w:tc>
          <w:tcPr>
            <w:tcW w:w="1015" w:type="dxa"/>
            <w:vAlign w:val="center"/>
          </w:tcPr>
          <w:p w14:paraId="5B1A1D98" w14:textId="77777777" w:rsidR="00493146" w:rsidRPr="00F6021B" w:rsidRDefault="00493146" w:rsidP="00F6021B">
            <w:pPr>
              <w:spacing w:before="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6021B">
              <w:rPr>
                <w:rFonts w:asciiTheme="minorHAnsi" w:hAnsiTheme="minorHAnsi" w:cstheme="minorHAnsi"/>
                <w:sz w:val="22"/>
                <w:szCs w:val="22"/>
              </w:rPr>
              <w:t>13 701</w:t>
            </w:r>
          </w:p>
        </w:tc>
        <w:tc>
          <w:tcPr>
            <w:tcW w:w="1016" w:type="dxa"/>
            <w:vAlign w:val="center"/>
          </w:tcPr>
          <w:p w14:paraId="13EE482F" w14:textId="77777777" w:rsidR="00493146" w:rsidRPr="00F6021B" w:rsidRDefault="00493146" w:rsidP="00F6021B">
            <w:pPr>
              <w:spacing w:before="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6021B">
              <w:rPr>
                <w:rFonts w:asciiTheme="minorHAnsi" w:hAnsiTheme="minorHAnsi" w:cstheme="minorHAnsi"/>
                <w:sz w:val="22"/>
                <w:szCs w:val="22"/>
              </w:rPr>
              <w:t>14 379</w:t>
            </w:r>
          </w:p>
        </w:tc>
        <w:tc>
          <w:tcPr>
            <w:tcW w:w="1016" w:type="dxa"/>
            <w:vAlign w:val="center"/>
          </w:tcPr>
          <w:p w14:paraId="3753DF22" w14:textId="77777777" w:rsidR="00493146" w:rsidRPr="00F6021B" w:rsidRDefault="00493146" w:rsidP="00F6021B">
            <w:pPr>
              <w:spacing w:before="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6021B">
              <w:rPr>
                <w:rFonts w:asciiTheme="minorHAnsi" w:hAnsiTheme="minorHAnsi" w:cstheme="minorHAnsi"/>
                <w:sz w:val="22"/>
                <w:szCs w:val="22"/>
              </w:rPr>
              <w:t>16 969</w:t>
            </w:r>
          </w:p>
        </w:tc>
      </w:tr>
    </w:tbl>
    <w:p w14:paraId="56E2B767" w14:textId="77777777" w:rsidR="00F6021B" w:rsidRPr="00F6021B" w:rsidRDefault="00F6021B" w:rsidP="00F6021B">
      <w:pPr>
        <w:spacing w:before="360" w:line="276" w:lineRule="auto"/>
        <w:jc w:val="center"/>
        <w:rPr>
          <w:rFonts w:asciiTheme="minorHAnsi" w:hAnsiTheme="minorHAnsi" w:cstheme="minorHAnsi"/>
          <w:color w:val="2F5496" w:themeColor="accent1" w:themeShade="BF"/>
          <w:sz w:val="22"/>
          <w:szCs w:val="22"/>
        </w:rPr>
      </w:pPr>
      <w:r w:rsidRPr="00F6021B">
        <w:rPr>
          <w:rFonts w:asciiTheme="minorHAnsi" w:hAnsiTheme="minorHAnsi" w:cstheme="minorHAnsi"/>
          <w:noProof/>
          <w:kern w:val="2"/>
          <w:sz w:val="22"/>
          <w:szCs w:val="22"/>
          <w:lang w:eastAsia="pl-PL"/>
          <w14:ligatures w14:val="standardContextual"/>
        </w:rPr>
        <w:drawing>
          <wp:inline distT="0" distB="0" distL="0" distR="0" wp14:anchorId="68A31DE9" wp14:editId="49C1EB63">
            <wp:extent cx="5486400" cy="3131820"/>
            <wp:effectExtent l="0" t="0" r="0" b="11430"/>
            <wp:docPr id="1475327110"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A2E048" w14:textId="77777777" w:rsidR="00F6021B" w:rsidRDefault="00F6021B" w:rsidP="00F6021B">
      <w:pPr>
        <w:spacing w:line="276" w:lineRule="auto"/>
        <w:jc w:val="center"/>
        <w:rPr>
          <w:rFonts w:asciiTheme="minorHAnsi" w:hAnsiTheme="minorHAnsi" w:cstheme="minorHAnsi"/>
          <w:color w:val="2F5496" w:themeColor="accent1" w:themeShade="BF"/>
          <w:sz w:val="22"/>
          <w:szCs w:val="22"/>
          <w:vertAlign w:val="superscript"/>
        </w:rPr>
      </w:pPr>
    </w:p>
    <w:p w14:paraId="10650107" w14:textId="77777777" w:rsidR="00F6021B" w:rsidRPr="00881BDB" w:rsidRDefault="00F6021B" w:rsidP="00881BDB">
      <w:pPr>
        <w:spacing w:line="276" w:lineRule="auto"/>
        <w:rPr>
          <w:rFonts w:asciiTheme="minorHAnsi" w:hAnsiTheme="minorHAnsi" w:cstheme="minorHAnsi"/>
          <w:color w:val="2F5496" w:themeColor="accent1" w:themeShade="BF"/>
          <w:sz w:val="22"/>
          <w:szCs w:val="22"/>
        </w:rPr>
      </w:pPr>
    </w:p>
    <w:p w14:paraId="2CE71457" w14:textId="3529B803" w:rsidR="00F6021B" w:rsidRPr="00881BDB" w:rsidRDefault="00A77981" w:rsidP="009262E9">
      <w:pPr>
        <w:pStyle w:val="Nagwek3"/>
      </w:pPr>
      <w:bookmarkStart w:id="7" w:name="_Toc209429818"/>
      <w:r>
        <w:t xml:space="preserve">1.2. </w:t>
      </w:r>
      <w:r w:rsidR="009262E9">
        <w:t>Charakterystyka środowisk objętych wsparciem w 2024 roku</w:t>
      </w:r>
      <w:bookmarkEnd w:id="7"/>
    </w:p>
    <w:p w14:paraId="600D51CB" w14:textId="4AB91C80" w:rsidR="00D25CCB" w:rsidRDefault="009262E9" w:rsidP="00881BDB">
      <w:pPr>
        <w:spacing w:line="276" w:lineRule="auto"/>
        <w:rPr>
          <w:rFonts w:asciiTheme="minorHAnsi" w:hAnsiTheme="minorHAnsi" w:cstheme="minorHAnsi"/>
          <w:sz w:val="22"/>
          <w:szCs w:val="22"/>
        </w:rPr>
      </w:pPr>
      <w:r w:rsidRPr="009262E9">
        <w:rPr>
          <w:rFonts w:asciiTheme="minorHAnsi" w:hAnsiTheme="minorHAnsi" w:cstheme="minorHAnsi"/>
          <w:sz w:val="22"/>
          <w:szCs w:val="22"/>
        </w:rPr>
        <w:tab/>
      </w:r>
      <w:r>
        <w:rPr>
          <w:rFonts w:asciiTheme="minorHAnsi" w:hAnsiTheme="minorHAnsi" w:cstheme="minorHAnsi"/>
          <w:sz w:val="22"/>
          <w:szCs w:val="22"/>
        </w:rPr>
        <w:t xml:space="preserve">Wśród klientów pomocy społecznej większość stanowiły osoby samotne lub samotnie gospodarujące – 76% wszystkich korzystających, natomiast rodziny stanowiły 24% ogółu korzystających. </w:t>
      </w:r>
      <w:r w:rsidR="00D25CCB">
        <w:rPr>
          <w:rFonts w:asciiTheme="minorHAnsi" w:hAnsiTheme="minorHAnsi" w:cstheme="minorHAnsi"/>
          <w:sz w:val="22"/>
          <w:szCs w:val="22"/>
        </w:rPr>
        <w:t xml:space="preserve">Poniżej, w formie wykresu przedstawiono charakterystykę rodzin korzystających </w:t>
      </w:r>
      <w:r w:rsidR="0020357D">
        <w:rPr>
          <w:rFonts w:asciiTheme="minorHAnsi" w:hAnsiTheme="minorHAnsi" w:cstheme="minorHAnsi"/>
          <w:sz w:val="22"/>
          <w:szCs w:val="22"/>
        </w:rPr>
        <w:br/>
      </w:r>
      <w:r w:rsidR="00D25CCB">
        <w:rPr>
          <w:rFonts w:asciiTheme="minorHAnsi" w:hAnsiTheme="minorHAnsi" w:cstheme="minorHAnsi"/>
          <w:sz w:val="22"/>
          <w:szCs w:val="22"/>
        </w:rPr>
        <w:t>ze świadczeń pomocy społecznej w 2024 roku.</w:t>
      </w:r>
    </w:p>
    <w:p w14:paraId="06BD8BC4" w14:textId="167FFD77" w:rsidR="009262E9" w:rsidRDefault="00D25CCB" w:rsidP="00881BDB">
      <w:pPr>
        <w:spacing w:line="276" w:lineRule="auto"/>
        <w:rPr>
          <w:rFonts w:asciiTheme="minorHAnsi" w:hAnsiTheme="minorHAnsi" w:cstheme="minorHAnsi"/>
          <w:sz w:val="22"/>
          <w:szCs w:val="22"/>
        </w:rPr>
      </w:pPr>
      <w:r>
        <w:rPr>
          <w:rFonts w:asciiTheme="minorHAnsi" w:hAnsiTheme="minorHAnsi" w:cstheme="minorHAnsi"/>
          <w:noProof/>
          <w:sz w:val="22"/>
          <w:szCs w:val="22"/>
          <w:lang w:eastAsia="pl-PL"/>
        </w:rPr>
        <w:drawing>
          <wp:inline distT="0" distB="0" distL="0" distR="0" wp14:anchorId="472B83D7" wp14:editId="228F55BB">
            <wp:extent cx="5486400" cy="3200400"/>
            <wp:effectExtent l="0" t="0" r="0" b="0"/>
            <wp:docPr id="1408307015"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heme="minorHAnsi" w:hAnsiTheme="minorHAnsi" w:cstheme="minorHAnsi"/>
          <w:sz w:val="22"/>
          <w:szCs w:val="22"/>
        </w:rPr>
        <w:t xml:space="preserve"> </w:t>
      </w:r>
    </w:p>
    <w:p w14:paraId="0C0B4BFE" w14:textId="77777777" w:rsidR="009262E9" w:rsidRPr="009262E9" w:rsidRDefault="009262E9" w:rsidP="00881BDB">
      <w:pPr>
        <w:spacing w:line="276" w:lineRule="auto"/>
        <w:rPr>
          <w:rFonts w:asciiTheme="minorHAnsi" w:hAnsiTheme="minorHAnsi" w:cstheme="minorHAnsi"/>
          <w:sz w:val="22"/>
          <w:szCs w:val="22"/>
        </w:rPr>
      </w:pPr>
    </w:p>
    <w:p w14:paraId="4D65ECFE" w14:textId="3F1C2527" w:rsidR="006A192F" w:rsidRDefault="00961289" w:rsidP="00881BDB">
      <w:pPr>
        <w:spacing w:line="276" w:lineRule="auto"/>
        <w:rPr>
          <w:rFonts w:asciiTheme="minorHAnsi" w:hAnsiTheme="minorHAnsi" w:cstheme="minorHAnsi"/>
          <w:sz w:val="22"/>
          <w:szCs w:val="22"/>
        </w:rPr>
      </w:pPr>
      <w:r>
        <w:rPr>
          <w:rFonts w:asciiTheme="minorHAnsi" w:hAnsiTheme="minorHAnsi" w:cstheme="minorHAnsi"/>
          <w:sz w:val="22"/>
          <w:szCs w:val="22"/>
        </w:rPr>
        <w:t>Osoby korzystające z pomocy MOPS w Łodzi w podziale na płeć i zawodowe grupy wieku</w:t>
      </w:r>
    </w:p>
    <w:p w14:paraId="26BC4038" w14:textId="7BAB2D7C" w:rsidR="00961289" w:rsidRPr="009262E9" w:rsidRDefault="00571D72" w:rsidP="00881BDB">
      <w:pPr>
        <w:spacing w:line="276" w:lineRule="auto"/>
        <w:rPr>
          <w:rFonts w:asciiTheme="minorHAnsi" w:hAnsiTheme="minorHAnsi" w:cstheme="minorHAnsi"/>
          <w:sz w:val="22"/>
          <w:szCs w:val="22"/>
        </w:rPr>
      </w:pPr>
      <w:r>
        <w:rPr>
          <w:rFonts w:asciiTheme="minorHAnsi" w:hAnsiTheme="minorHAnsi" w:cstheme="minorHAnsi"/>
          <w:noProof/>
          <w:sz w:val="22"/>
          <w:szCs w:val="22"/>
          <w:lang w:eastAsia="pl-PL"/>
        </w:rPr>
        <w:drawing>
          <wp:inline distT="0" distB="0" distL="0" distR="0" wp14:anchorId="70FCD7FE" wp14:editId="759DED2B">
            <wp:extent cx="5486400" cy="3200400"/>
            <wp:effectExtent l="0" t="0" r="0" b="0"/>
            <wp:docPr id="509851264"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7F6012" w14:textId="77777777" w:rsidR="0005699F" w:rsidRDefault="0005699F" w:rsidP="0005699F">
      <w:pPr>
        <w:spacing w:line="276" w:lineRule="auto"/>
        <w:rPr>
          <w:rFonts w:asciiTheme="minorHAnsi" w:hAnsiTheme="minorHAnsi" w:cstheme="minorHAnsi"/>
          <w:sz w:val="22"/>
          <w:szCs w:val="22"/>
        </w:rPr>
      </w:pPr>
    </w:p>
    <w:p w14:paraId="1A925544" w14:textId="7CE4FF84" w:rsidR="004B3A45" w:rsidRPr="0005699F" w:rsidRDefault="0005699F" w:rsidP="0005699F">
      <w:pPr>
        <w:spacing w:line="276" w:lineRule="auto"/>
        <w:ind w:firstLine="720"/>
        <w:rPr>
          <w:rFonts w:asciiTheme="minorHAnsi" w:hAnsiTheme="minorHAnsi" w:cstheme="minorHAnsi"/>
          <w:sz w:val="22"/>
          <w:szCs w:val="22"/>
        </w:rPr>
      </w:pPr>
      <w:r>
        <w:rPr>
          <w:rFonts w:asciiTheme="minorHAnsi" w:hAnsiTheme="minorHAnsi" w:cstheme="minorHAnsi"/>
          <w:sz w:val="22"/>
          <w:szCs w:val="22"/>
        </w:rPr>
        <w:t>W</w:t>
      </w:r>
      <w:r w:rsidR="0020357D" w:rsidRPr="0005699F">
        <w:rPr>
          <w:rFonts w:asciiTheme="minorHAnsi" w:hAnsiTheme="minorHAnsi" w:cstheme="minorHAnsi"/>
          <w:sz w:val="22"/>
          <w:szCs w:val="22"/>
        </w:rPr>
        <w:t xml:space="preserve">śród klientów MOPS w Łodzi w 2024 roku </w:t>
      </w:r>
      <w:r w:rsidR="004B3A45" w:rsidRPr="0005699F">
        <w:rPr>
          <w:rFonts w:asciiTheme="minorHAnsi" w:hAnsiTheme="minorHAnsi" w:cstheme="minorHAnsi"/>
          <w:sz w:val="22"/>
          <w:szCs w:val="22"/>
        </w:rPr>
        <w:t>dominujący</w:t>
      </w:r>
      <w:r w:rsidR="0020357D" w:rsidRPr="0005699F">
        <w:rPr>
          <w:rFonts w:asciiTheme="minorHAnsi" w:hAnsiTheme="minorHAnsi" w:cstheme="minorHAnsi"/>
          <w:sz w:val="22"/>
          <w:szCs w:val="22"/>
        </w:rPr>
        <w:t xml:space="preserve"> był</w:t>
      </w:r>
      <w:r w:rsidR="004B3A45" w:rsidRPr="0005699F">
        <w:rPr>
          <w:rFonts w:asciiTheme="minorHAnsi" w:hAnsiTheme="minorHAnsi" w:cstheme="minorHAnsi"/>
          <w:sz w:val="22"/>
          <w:szCs w:val="22"/>
        </w:rPr>
        <w:t xml:space="preserve"> typ rodzin dwu i trzyosobowych, zarówno w stosunku do:</w:t>
      </w:r>
    </w:p>
    <w:p w14:paraId="18A93174" w14:textId="54686817" w:rsidR="004B3A45" w:rsidRPr="00DF3D6D" w:rsidRDefault="004B3A45">
      <w:pPr>
        <w:pStyle w:val="Akapitzlist"/>
        <w:numPr>
          <w:ilvl w:val="0"/>
          <w:numId w:val="39"/>
        </w:numPr>
        <w:spacing w:line="276" w:lineRule="auto"/>
        <w:rPr>
          <w:rFonts w:asciiTheme="minorHAnsi" w:hAnsiTheme="minorHAnsi" w:cstheme="minorHAnsi"/>
          <w:sz w:val="22"/>
          <w:szCs w:val="22"/>
        </w:rPr>
      </w:pPr>
      <w:r w:rsidRPr="00DF3D6D">
        <w:rPr>
          <w:rFonts w:asciiTheme="minorHAnsi" w:hAnsiTheme="minorHAnsi" w:cstheme="minorHAnsi"/>
          <w:sz w:val="22"/>
          <w:szCs w:val="22"/>
        </w:rPr>
        <w:t>wszystkich rodzin – 78%</w:t>
      </w:r>
    </w:p>
    <w:p w14:paraId="50CF93E4" w14:textId="1C61544C" w:rsidR="004B3A45" w:rsidRPr="00DF3D6D" w:rsidRDefault="004B3A45">
      <w:pPr>
        <w:pStyle w:val="Akapitzlist"/>
        <w:numPr>
          <w:ilvl w:val="0"/>
          <w:numId w:val="39"/>
        </w:numPr>
        <w:spacing w:line="276" w:lineRule="auto"/>
        <w:rPr>
          <w:rFonts w:asciiTheme="minorHAnsi" w:hAnsiTheme="minorHAnsi" w:cstheme="minorHAnsi"/>
          <w:sz w:val="22"/>
          <w:szCs w:val="22"/>
        </w:rPr>
      </w:pPr>
      <w:r w:rsidRPr="00DF3D6D">
        <w:rPr>
          <w:rFonts w:asciiTheme="minorHAnsi" w:hAnsiTheme="minorHAnsi" w:cstheme="minorHAnsi"/>
          <w:sz w:val="22"/>
          <w:szCs w:val="22"/>
        </w:rPr>
        <w:t>rodzin z dziećmi – 75%</w:t>
      </w:r>
    </w:p>
    <w:p w14:paraId="575B7922" w14:textId="782B605D" w:rsidR="004B3A45" w:rsidRPr="00DF3D6D" w:rsidRDefault="004B3A45">
      <w:pPr>
        <w:pStyle w:val="Akapitzlist"/>
        <w:numPr>
          <w:ilvl w:val="0"/>
          <w:numId w:val="39"/>
        </w:numPr>
        <w:spacing w:line="276" w:lineRule="auto"/>
        <w:rPr>
          <w:rFonts w:asciiTheme="minorHAnsi" w:hAnsiTheme="minorHAnsi" w:cstheme="minorHAnsi"/>
          <w:sz w:val="22"/>
          <w:szCs w:val="22"/>
        </w:rPr>
      </w:pPr>
      <w:r w:rsidRPr="00DF3D6D">
        <w:rPr>
          <w:rFonts w:asciiTheme="minorHAnsi" w:hAnsiTheme="minorHAnsi" w:cstheme="minorHAnsi"/>
          <w:sz w:val="22"/>
          <w:szCs w:val="22"/>
        </w:rPr>
        <w:t>rodzi</w:t>
      </w:r>
      <w:r w:rsidR="0005699F">
        <w:rPr>
          <w:rFonts w:asciiTheme="minorHAnsi" w:hAnsiTheme="minorHAnsi" w:cstheme="minorHAnsi"/>
          <w:sz w:val="22"/>
          <w:szCs w:val="22"/>
        </w:rPr>
        <w:t>n</w:t>
      </w:r>
      <w:r w:rsidRPr="00DF3D6D">
        <w:rPr>
          <w:rFonts w:asciiTheme="minorHAnsi" w:hAnsiTheme="minorHAnsi" w:cstheme="minorHAnsi"/>
          <w:sz w:val="22"/>
          <w:szCs w:val="22"/>
        </w:rPr>
        <w:t xml:space="preserve"> niepełnych – 80%</w:t>
      </w:r>
    </w:p>
    <w:p w14:paraId="6E584753" w14:textId="4724381D" w:rsidR="004B3A45" w:rsidRPr="00DF3D6D" w:rsidRDefault="00DF3D6D">
      <w:pPr>
        <w:pStyle w:val="Akapitzlist"/>
        <w:numPr>
          <w:ilvl w:val="0"/>
          <w:numId w:val="38"/>
        </w:numPr>
        <w:spacing w:line="276" w:lineRule="auto"/>
        <w:rPr>
          <w:rFonts w:asciiTheme="minorHAnsi" w:hAnsiTheme="minorHAnsi" w:cstheme="minorHAnsi"/>
          <w:sz w:val="22"/>
          <w:szCs w:val="22"/>
        </w:rPr>
      </w:pPr>
      <w:r w:rsidRPr="00DF3D6D">
        <w:rPr>
          <w:rFonts w:asciiTheme="minorHAnsi" w:hAnsiTheme="minorHAnsi" w:cstheme="minorHAnsi"/>
          <w:sz w:val="22"/>
          <w:szCs w:val="22"/>
        </w:rPr>
        <w:t>największą grupę wśród osób objętych wsparciem MOPS stanowiły osoby w wieku produkcyjnym – 57%, w tej grupie dominowali mężczyźni – 57% w stosunku do ogółu, kobiety – 43%,</w:t>
      </w:r>
    </w:p>
    <w:p w14:paraId="5F3ACEC9" w14:textId="06700413" w:rsidR="00DF3D6D" w:rsidRPr="00DF3D6D" w:rsidRDefault="00DF3D6D">
      <w:pPr>
        <w:pStyle w:val="Akapitzlist"/>
        <w:numPr>
          <w:ilvl w:val="0"/>
          <w:numId w:val="38"/>
        </w:numPr>
        <w:spacing w:line="276" w:lineRule="auto"/>
        <w:rPr>
          <w:rFonts w:asciiTheme="minorHAnsi" w:hAnsiTheme="minorHAnsi" w:cstheme="minorHAnsi"/>
          <w:sz w:val="22"/>
          <w:szCs w:val="22"/>
        </w:rPr>
      </w:pPr>
      <w:r w:rsidRPr="00DF3D6D">
        <w:rPr>
          <w:rFonts w:asciiTheme="minorHAnsi" w:hAnsiTheme="minorHAnsi" w:cstheme="minorHAnsi"/>
          <w:sz w:val="22"/>
          <w:szCs w:val="22"/>
        </w:rPr>
        <w:t xml:space="preserve">w przypadku </w:t>
      </w:r>
      <w:r w:rsidR="0020357D">
        <w:rPr>
          <w:rFonts w:asciiTheme="minorHAnsi" w:hAnsiTheme="minorHAnsi" w:cstheme="minorHAnsi"/>
          <w:sz w:val="22"/>
          <w:szCs w:val="22"/>
        </w:rPr>
        <w:t xml:space="preserve">samych </w:t>
      </w:r>
      <w:r w:rsidRPr="00DF3D6D">
        <w:rPr>
          <w:rFonts w:asciiTheme="minorHAnsi" w:hAnsiTheme="minorHAnsi" w:cstheme="minorHAnsi"/>
          <w:sz w:val="22"/>
          <w:szCs w:val="22"/>
        </w:rPr>
        <w:t>mężczyzn osoby w wieku produkcyjnym stanowi</w:t>
      </w:r>
      <w:r w:rsidR="0020357D">
        <w:rPr>
          <w:rFonts w:asciiTheme="minorHAnsi" w:hAnsiTheme="minorHAnsi" w:cstheme="minorHAnsi"/>
          <w:sz w:val="22"/>
          <w:szCs w:val="22"/>
        </w:rPr>
        <w:t>ły</w:t>
      </w:r>
      <w:r w:rsidRPr="00DF3D6D">
        <w:rPr>
          <w:rFonts w:asciiTheme="minorHAnsi" w:hAnsiTheme="minorHAnsi" w:cstheme="minorHAnsi"/>
          <w:sz w:val="22"/>
          <w:szCs w:val="22"/>
        </w:rPr>
        <w:t xml:space="preserve"> 68% korzystających, natomiast w wieku poprodukcyjnym to zaledwie 12%,</w:t>
      </w:r>
    </w:p>
    <w:p w14:paraId="45DDDC2B" w14:textId="6CE234B9" w:rsidR="00DF3D6D" w:rsidRPr="00DF3D6D" w:rsidRDefault="00DF3D6D">
      <w:pPr>
        <w:pStyle w:val="Akapitzlist"/>
        <w:numPr>
          <w:ilvl w:val="0"/>
          <w:numId w:val="38"/>
        </w:numPr>
        <w:spacing w:line="276" w:lineRule="auto"/>
        <w:rPr>
          <w:rFonts w:asciiTheme="minorHAnsi" w:hAnsiTheme="minorHAnsi" w:cstheme="minorHAnsi"/>
          <w:sz w:val="22"/>
          <w:szCs w:val="22"/>
        </w:rPr>
      </w:pPr>
      <w:r w:rsidRPr="00DF3D6D">
        <w:rPr>
          <w:rFonts w:asciiTheme="minorHAnsi" w:hAnsiTheme="minorHAnsi" w:cstheme="minorHAnsi"/>
          <w:sz w:val="22"/>
          <w:szCs w:val="22"/>
        </w:rPr>
        <w:t>w przypadku</w:t>
      </w:r>
      <w:r w:rsidR="0020357D">
        <w:rPr>
          <w:rFonts w:asciiTheme="minorHAnsi" w:hAnsiTheme="minorHAnsi" w:cstheme="minorHAnsi"/>
          <w:sz w:val="22"/>
          <w:szCs w:val="22"/>
        </w:rPr>
        <w:t xml:space="preserve"> samych </w:t>
      </w:r>
      <w:r w:rsidRPr="00DF3D6D">
        <w:rPr>
          <w:rFonts w:asciiTheme="minorHAnsi" w:hAnsiTheme="minorHAnsi" w:cstheme="minorHAnsi"/>
          <w:sz w:val="22"/>
          <w:szCs w:val="22"/>
        </w:rPr>
        <w:t>kobiet największą grupę stanowiły osoby w wieku produkcyjnym – 47%, natomiast znacząco wyższy był odsetek kobiet w wieku poprodukcyjnym – 34%.</w:t>
      </w:r>
    </w:p>
    <w:p w14:paraId="6FF58441" w14:textId="14D572B0" w:rsidR="00DF3D6D" w:rsidRDefault="00DF3D6D" w:rsidP="00881BDB">
      <w:pPr>
        <w:spacing w:line="276" w:lineRule="auto"/>
        <w:rPr>
          <w:rFonts w:asciiTheme="minorHAnsi" w:hAnsiTheme="minorHAnsi" w:cstheme="minorHAnsi"/>
          <w:sz w:val="22"/>
          <w:szCs w:val="22"/>
        </w:rPr>
      </w:pPr>
    </w:p>
    <w:p w14:paraId="21564832" w14:textId="0E3497CD" w:rsidR="00F6021B" w:rsidRPr="00F6021B" w:rsidRDefault="00F6021B" w:rsidP="00317B4C">
      <w:pPr>
        <w:spacing w:line="276" w:lineRule="auto"/>
        <w:ind w:firstLine="720"/>
        <w:rPr>
          <w:rFonts w:asciiTheme="minorHAnsi" w:hAnsiTheme="minorHAnsi" w:cstheme="minorHAnsi"/>
          <w:sz w:val="22"/>
          <w:szCs w:val="22"/>
        </w:rPr>
      </w:pPr>
      <w:r>
        <w:rPr>
          <w:rFonts w:asciiTheme="minorHAnsi" w:hAnsiTheme="minorHAnsi" w:cstheme="minorHAnsi"/>
          <w:sz w:val="22"/>
          <w:szCs w:val="22"/>
        </w:rPr>
        <w:t>Przesłanki do objęcia pomocą w 2024 roku:</w:t>
      </w:r>
    </w:p>
    <w:tbl>
      <w:tblPr>
        <w:tblStyle w:val="Tabelalisty3akcent5"/>
        <w:tblW w:w="7508" w:type="dxa"/>
        <w:jc w:val="center"/>
        <w:tblLook w:val="0000" w:firstRow="0" w:lastRow="0" w:firstColumn="0" w:lastColumn="0" w:noHBand="0" w:noVBand="0"/>
      </w:tblPr>
      <w:tblGrid>
        <w:gridCol w:w="4253"/>
        <w:gridCol w:w="1554"/>
        <w:gridCol w:w="1701"/>
      </w:tblGrid>
      <w:tr w:rsidR="00F6021B" w:rsidRPr="004D0FEC" w14:paraId="526DDD1D" w14:textId="77777777" w:rsidTr="00317B4C">
        <w:trPr>
          <w:cnfStyle w:val="000000100000" w:firstRow="0" w:lastRow="0" w:firstColumn="0" w:lastColumn="0" w:oddVBand="0" w:evenVBand="0" w:oddHBand="1" w:evenHBand="0" w:firstRowFirstColumn="0" w:firstRowLastColumn="0" w:lastRowFirstColumn="0" w:lastRowLastColumn="0"/>
          <w:trHeight w:val="397"/>
          <w:jc w:val="center"/>
        </w:trPr>
        <w:tc>
          <w:tcPr>
            <w:cnfStyle w:val="000010000000" w:firstRow="0" w:lastRow="0" w:firstColumn="0" w:lastColumn="0" w:oddVBand="1" w:evenVBand="0" w:oddHBand="0" w:evenHBand="0" w:firstRowFirstColumn="0" w:firstRowLastColumn="0" w:lastRowFirstColumn="0" w:lastRowLastColumn="0"/>
            <w:tcW w:w="4253" w:type="dxa"/>
            <w:vMerge w:val="restart"/>
          </w:tcPr>
          <w:p w14:paraId="34A211CE" w14:textId="77777777" w:rsidR="00F6021B" w:rsidRPr="004D0FEC" w:rsidRDefault="00F6021B" w:rsidP="00F6021B">
            <w:pPr>
              <w:keepNext/>
              <w:keepLines/>
              <w:spacing w:line="276" w:lineRule="auto"/>
              <w:jc w:val="center"/>
              <w:outlineLvl w:val="8"/>
              <w:rPr>
                <w:rFonts w:eastAsiaTheme="majorEastAsia" w:cstheme="minorHAnsi"/>
                <w:b/>
                <w:iCs/>
                <w:color w:val="2F5496" w:themeColor="accent1" w:themeShade="BF"/>
                <w:sz w:val="18"/>
                <w:szCs w:val="18"/>
              </w:rPr>
            </w:pPr>
            <w:r w:rsidRPr="004D0FEC">
              <w:rPr>
                <w:rFonts w:eastAsiaTheme="majorEastAsia" w:cstheme="minorHAnsi"/>
                <w:b/>
                <w:iCs/>
                <w:color w:val="2F5496" w:themeColor="accent1" w:themeShade="BF"/>
                <w:sz w:val="18"/>
                <w:szCs w:val="18"/>
              </w:rPr>
              <w:t>Powód trudnej sytuacji życiowej*</w:t>
            </w:r>
          </w:p>
        </w:tc>
        <w:tc>
          <w:tcPr>
            <w:tcW w:w="3255" w:type="dxa"/>
            <w:gridSpan w:val="2"/>
          </w:tcPr>
          <w:p w14:paraId="1C67BA96" w14:textId="0CFA059C" w:rsidR="00F6021B" w:rsidRPr="004D0FEC" w:rsidRDefault="00F6021B" w:rsidP="00F6021B">
            <w:pPr>
              <w:keepNext/>
              <w:keepLines/>
              <w:spacing w:line="276" w:lineRule="auto"/>
              <w:ind w:right="-140"/>
              <w:jc w:val="center"/>
              <w:outlineLvl w:val="8"/>
              <w:cnfStyle w:val="000000100000" w:firstRow="0" w:lastRow="0" w:firstColumn="0" w:lastColumn="0" w:oddVBand="0" w:evenVBand="0" w:oddHBand="1" w:evenHBand="0" w:firstRowFirstColumn="0" w:firstRowLastColumn="0" w:lastRowFirstColumn="0" w:lastRowLastColumn="0"/>
              <w:rPr>
                <w:rFonts w:eastAsiaTheme="majorEastAsia" w:cstheme="minorHAnsi"/>
                <w:b/>
                <w:iCs/>
                <w:color w:val="2F5496" w:themeColor="accent1" w:themeShade="BF"/>
                <w:sz w:val="18"/>
                <w:szCs w:val="18"/>
              </w:rPr>
            </w:pPr>
            <w:r w:rsidRPr="004D0FEC">
              <w:rPr>
                <w:rFonts w:eastAsiaTheme="majorEastAsia" w:cstheme="minorHAnsi"/>
                <w:b/>
                <w:iCs/>
                <w:color w:val="2F5496" w:themeColor="accent1" w:themeShade="BF"/>
                <w:sz w:val="18"/>
                <w:szCs w:val="18"/>
              </w:rPr>
              <w:t>2024 rok</w:t>
            </w:r>
          </w:p>
        </w:tc>
      </w:tr>
      <w:tr w:rsidR="00F6021B" w:rsidRPr="004D0FEC" w14:paraId="46E4438C" w14:textId="77777777" w:rsidTr="00317B4C">
        <w:trPr>
          <w:trHeight w:val="510"/>
          <w:jc w:val="center"/>
        </w:trPr>
        <w:tc>
          <w:tcPr>
            <w:cnfStyle w:val="000010000000" w:firstRow="0" w:lastRow="0" w:firstColumn="0" w:lastColumn="0" w:oddVBand="1" w:evenVBand="0" w:oddHBand="0" w:evenHBand="0" w:firstRowFirstColumn="0" w:firstRowLastColumn="0" w:lastRowFirstColumn="0" w:lastRowLastColumn="0"/>
            <w:tcW w:w="4253" w:type="dxa"/>
            <w:vMerge/>
          </w:tcPr>
          <w:p w14:paraId="5BC88C75" w14:textId="77777777" w:rsidR="00F6021B" w:rsidRPr="004D0FEC" w:rsidRDefault="00F6021B" w:rsidP="00F6021B">
            <w:pPr>
              <w:keepNext/>
              <w:keepLines/>
              <w:spacing w:line="276" w:lineRule="auto"/>
              <w:jc w:val="center"/>
              <w:outlineLvl w:val="8"/>
              <w:rPr>
                <w:rFonts w:eastAsiaTheme="majorEastAsia" w:cstheme="minorHAnsi"/>
                <w:b/>
                <w:iCs/>
                <w:color w:val="2F5496" w:themeColor="accent1" w:themeShade="BF"/>
                <w:sz w:val="18"/>
                <w:szCs w:val="18"/>
              </w:rPr>
            </w:pPr>
          </w:p>
        </w:tc>
        <w:tc>
          <w:tcPr>
            <w:tcW w:w="1554" w:type="dxa"/>
            <w:vAlign w:val="center"/>
          </w:tcPr>
          <w:p w14:paraId="619212B4" w14:textId="77777777" w:rsidR="00F6021B" w:rsidRPr="004D0FEC" w:rsidRDefault="00F6021B" w:rsidP="00F6021B">
            <w:pPr>
              <w:keepNext/>
              <w:keepLines/>
              <w:spacing w:line="276" w:lineRule="auto"/>
              <w:ind w:right="-214"/>
              <w:jc w:val="center"/>
              <w:outlineLvl w:val="8"/>
              <w:cnfStyle w:val="000000000000" w:firstRow="0" w:lastRow="0" w:firstColumn="0" w:lastColumn="0" w:oddVBand="0" w:evenVBand="0" w:oddHBand="0" w:evenHBand="0" w:firstRowFirstColumn="0" w:firstRowLastColumn="0" w:lastRowFirstColumn="0" w:lastRowLastColumn="0"/>
              <w:rPr>
                <w:rFonts w:eastAsiaTheme="majorEastAsia" w:cstheme="minorHAnsi"/>
                <w:b/>
                <w:iCs/>
                <w:color w:val="2F5496" w:themeColor="accent1" w:themeShade="BF"/>
                <w:sz w:val="18"/>
                <w:szCs w:val="18"/>
              </w:rPr>
            </w:pPr>
            <w:r w:rsidRPr="004D0FEC">
              <w:rPr>
                <w:rFonts w:eastAsiaTheme="majorEastAsia" w:cstheme="minorHAnsi"/>
                <w:b/>
                <w:iCs/>
                <w:color w:val="2F5496" w:themeColor="accent1" w:themeShade="BF"/>
                <w:sz w:val="18"/>
                <w:szCs w:val="18"/>
              </w:rPr>
              <w:t>Liczba rodzin</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3BE47834" w14:textId="77777777" w:rsidR="00F6021B" w:rsidRPr="004D0FEC" w:rsidRDefault="00F6021B" w:rsidP="00F6021B">
            <w:pPr>
              <w:keepNext/>
              <w:keepLines/>
              <w:spacing w:line="276" w:lineRule="auto"/>
              <w:ind w:right="-140"/>
              <w:jc w:val="center"/>
              <w:outlineLvl w:val="8"/>
              <w:rPr>
                <w:rFonts w:eastAsiaTheme="majorEastAsia" w:cstheme="minorHAnsi"/>
                <w:b/>
                <w:iCs/>
                <w:color w:val="2F5496" w:themeColor="accent1" w:themeShade="BF"/>
                <w:sz w:val="18"/>
                <w:szCs w:val="18"/>
              </w:rPr>
            </w:pPr>
            <w:r w:rsidRPr="004D0FEC">
              <w:rPr>
                <w:rFonts w:eastAsiaTheme="majorEastAsia" w:cstheme="minorHAnsi"/>
                <w:b/>
                <w:bCs/>
                <w:iCs/>
                <w:color w:val="2F5496" w:themeColor="accent1" w:themeShade="BF"/>
                <w:sz w:val="18"/>
                <w:szCs w:val="18"/>
              </w:rPr>
              <w:t xml:space="preserve">Liczba osób </w:t>
            </w:r>
            <w:r w:rsidRPr="004D0FEC">
              <w:rPr>
                <w:rFonts w:eastAsiaTheme="majorEastAsia" w:cstheme="minorHAnsi"/>
                <w:b/>
                <w:bCs/>
                <w:iCs/>
                <w:color w:val="2F5496" w:themeColor="accent1" w:themeShade="BF"/>
                <w:sz w:val="18"/>
                <w:szCs w:val="18"/>
              </w:rPr>
              <w:br/>
              <w:t>w rodzinach</w:t>
            </w:r>
          </w:p>
        </w:tc>
      </w:tr>
      <w:tr w:rsidR="00F6021B" w:rsidRPr="004D0FEC" w14:paraId="5AFC3490" w14:textId="77777777" w:rsidTr="00317B4C">
        <w:trPr>
          <w:cnfStyle w:val="000000100000" w:firstRow="0" w:lastRow="0" w:firstColumn="0" w:lastColumn="0" w:oddVBand="0" w:evenVBand="0" w:oddHBand="1" w:evenHBand="0" w:firstRowFirstColumn="0" w:firstRowLastColumn="0" w:lastRowFirstColumn="0" w:lastRowLastColumn="0"/>
          <w:trHeight w:val="340"/>
          <w:jc w:val="center"/>
        </w:trPr>
        <w:tc>
          <w:tcPr>
            <w:cnfStyle w:val="000010000000" w:firstRow="0" w:lastRow="0" w:firstColumn="0" w:lastColumn="0" w:oddVBand="1" w:evenVBand="0" w:oddHBand="0" w:evenHBand="0" w:firstRowFirstColumn="0" w:firstRowLastColumn="0" w:lastRowFirstColumn="0" w:lastRowLastColumn="0"/>
            <w:tcW w:w="4253" w:type="dxa"/>
            <w:vAlign w:val="center"/>
          </w:tcPr>
          <w:p w14:paraId="3E0037D6" w14:textId="77777777" w:rsidR="00F6021B" w:rsidRPr="004D0FEC" w:rsidRDefault="00F6021B" w:rsidP="00F6021B">
            <w:pPr>
              <w:spacing w:line="276" w:lineRule="auto"/>
              <w:jc w:val="right"/>
              <w:rPr>
                <w:rFonts w:cstheme="minorHAnsi"/>
                <w:color w:val="2F5496" w:themeColor="accent1" w:themeShade="BF"/>
                <w:sz w:val="18"/>
                <w:szCs w:val="18"/>
              </w:rPr>
            </w:pPr>
            <w:r w:rsidRPr="004D0FEC">
              <w:rPr>
                <w:rFonts w:cstheme="minorHAnsi"/>
                <w:color w:val="2F5496" w:themeColor="accent1" w:themeShade="BF"/>
                <w:sz w:val="18"/>
                <w:szCs w:val="18"/>
              </w:rPr>
              <w:t>Ubóstwo</w:t>
            </w:r>
          </w:p>
        </w:tc>
        <w:tc>
          <w:tcPr>
            <w:tcW w:w="1554" w:type="dxa"/>
            <w:vAlign w:val="center"/>
          </w:tcPr>
          <w:p w14:paraId="2D25AEF2" w14:textId="77777777" w:rsidR="00F6021B" w:rsidRPr="004D0FEC" w:rsidRDefault="00F6021B" w:rsidP="00F6021B">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3080</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9B54A9D" w14:textId="77777777" w:rsidR="00F6021B" w:rsidRPr="004D0FEC" w:rsidRDefault="00F6021B" w:rsidP="00F6021B">
            <w:pPr>
              <w:spacing w:line="276" w:lineRule="auto"/>
              <w:jc w:val="center"/>
              <w:rPr>
                <w:rFonts w:cstheme="minorHAnsi"/>
                <w:color w:val="2F5496" w:themeColor="accent1" w:themeShade="BF"/>
                <w:sz w:val="18"/>
                <w:szCs w:val="18"/>
              </w:rPr>
            </w:pPr>
            <w:r w:rsidRPr="004D0FEC">
              <w:rPr>
                <w:rFonts w:cstheme="minorHAnsi"/>
                <w:color w:val="2F5496" w:themeColor="accent1" w:themeShade="BF"/>
                <w:sz w:val="18"/>
                <w:szCs w:val="18"/>
              </w:rPr>
              <w:t>4364</w:t>
            </w:r>
          </w:p>
        </w:tc>
      </w:tr>
      <w:tr w:rsidR="00F6021B" w:rsidRPr="004D0FEC" w14:paraId="7222AAEA" w14:textId="77777777" w:rsidTr="00317B4C">
        <w:trPr>
          <w:trHeight w:val="340"/>
          <w:jc w:val="center"/>
        </w:trPr>
        <w:tc>
          <w:tcPr>
            <w:cnfStyle w:val="000010000000" w:firstRow="0" w:lastRow="0" w:firstColumn="0" w:lastColumn="0" w:oddVBand="1" w:evenVBand="0" w:oddHBand="0" w:evenHBand="0" w:firstRowFirstColumn="0" w:firstRowLastColumn="0" w:lastRowFirstColumn="0" w:lastRowLastColumn="0"/>
            <w:tcW w:w="4253" w:type="dxa"/>
            <w:vAlign w:val="center"/>
          </w:tcPr>
          <w:p w14:paraId="187955C0" w14:textId="77777777" w:rsidR="00F6021B" w:rsidRPr="004D0FEC" w:rsidRDefault="00F6021B" w:rsidP="00F6021B">
            <w:pPr>
              <w:spacing w:line="276" w:lineRule="auto"/>
              <w:jc w:val="right"/>
              <w:rPr>
                <w:rFonts w:cstheme="minorHAnsi"/>
                <w:color w:val="2F5496" w:themeColor="accent1" w:themeShade="BF"/>
                <w:sz w:val="18"/>
                <w:szCs w:val="18"/>
              </w:rPr>
            </w:pPr>
            <w:r w:rsidRPr="004D0FEC">
              <w:rPr>
                <w:rFonts w:cstheme="minorHAnsi"/>
                <w:color w:val="2F5496" w:themeColor="accent1" w:themeShade="BF"/>
                <w:sz w:val="18"/>
                <w:szCs w:val="18"/>
              </w:rPr>
              <w:t>Sieroctwo</w:t>
            </w:r>
          </w:p>
        </w:tc>
        <w:tc>
          <w:tcPr>
            <w:tcW w:w="1554" w:type="dxa"/>
            <w:vAlign w:val="center"/>
          </w:tcPr>
          <w:p w14:paraId="412E5819" w14:textId="77777777" w:rsidR="00F6021B" w:rsidRPr="004D0FEC" w:rsidRDefault="00F6021B" w:rsidP="00F6021B">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8</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29F68A41" w14:textId="77777777" w:rsidR="00F6021B" w:rsidRPr="004D0FEC" w:rsidRDefault="00F6021B" w:rsidP="00F6021B">
            <w:pPr>
              <w:spacing w:line="276" w:lineRule="auto"/>
              <w:jc w:val="center"/>
              <w:rPr>
                <w:rFonts w:cstheme="minorHAnsi"/>
                <w:color w:val="2F5496" w:themeColor="accent1" w:themeShade="BF"/>
                <w:sz w:val="18"/>
                <w:szCs w:val="18"/>
              </w:rPr>
            </w:pPr>
            <w:r w:rsidRPr="004D0FEC">
              <w:rPr>
                <w:rFonts w:cstheme="minorHAnsi"/>
                <w:color w:val="2F5496" w:themeColor="accent1" w:themeShade="BF"/>
                <w:sz w:val="18"/>
                <w:szCs w:val="18"/>
              </w:rPr>
              <w:t>12</w:t>
            </w:r>
          </w:p>
        </w:tc>
      </w:tr>
      <w:tr w:rsidR="00F6021B" w:rsidRPr="004D0FEC" w14:paraId="0B72A67C" w14:textId="77777777" w:rsidTr="00317B4C">
        <w:trPr>
          <w:cnfStyle w:val="000000100000" w:firstRow="0" w:lastRow="0" w:firstColumn="0" w:lastColumn="0" w:oddVBand="0" w:evenVBand="0" w:oddHBand="1" w:evenHBand="0" w:firstRowFirstColumn="0" w:firstRowLastColumn="0" w:lastRowFirstColumn="0" w:lastRowLastColumn="0"/>
          <w:trHeight w:val="340"/>
          <w:jc w:val="center"/>
        </w:trPr>
        <w:tc>
          <w:tcPr>
            <w:cnfStyle w:val="000010000000" w:firstRow="0" w:lastRow="0" w:firstColumn="0" w:lastColumn="0" w:oddVBand="1" w:evenVBand="0" w:oddHBand="0" w:evenHBand="0" w:firstRowFirstColumn="0" w:firstRowLastColumn="0" w:lastRowFirstColumn="0" w:lastRowLastColumn="0"/>
            <w:tcW w:w="4253" w:type="dxa"/>
            <w:vAlign w:val="center"/>
          </w:tcPr>
          <w:p w14:paraId="3703C1E7" w14:textId="77777777" w:rsidR="00F6021B" w:rsidRPr="004D0FEC" w:rsidRDefault="00F6021B" w:rsidP="00F6021B">
            <w:pPr>
              <w:spacing w:line="276" w:lineRule="auto"/>
              <w:jc w:val="right"/>
              <w:rPr>
                <w:rFonts w:cstheme="minorHAnsi"/>
                <w:color w:val="2F5496" w:themeColor="accent1" w:themeShade="BF"/>
                <w:sz w:val="18"/>
                <w:szCs w:val="18"/>
              </w:rPr>
            </w:pPr>
            <w:r w:rsidRPr="004D0FEC">
              <w:rPr>
                <w:rFonts w:cstheme="minorHAnsi"/>
                <w:color w:val="2F5496" w:themeColor="accent1" w:themeShade="BF"/>
                <w:sz w:val="18"/>
                <w:szCs w:val="18"/>
              </w:rPr>
              <w:t>Bezdomność</w:t>
            </w:r>
          </w:p>
        </w:tc>
        <w:tc>
          <w:tcPr>
            <w:tcW w:w="1554" w:type="dxa"/>
            <w:vAlign w:val="center"/>
          </w:tcPr>
          <w:p w14:paraId="09E82CD2" w14:textId="77777777" w:rsidR="00F6021B" w:rsidRPr="004D0FEC" w:rsidRDefault="00F6021B" w:rsidP="00F6021B">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627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2B0C219F" w14:textId="77777777" w:rsidR="00F6021B" w:rsidRPr="004D0FEC" w:rsidRDefault="00F6021B" w:rsidP="00F6021B">
            <w:pPr>
              <w:spacing w:line="276" w:lineRule="auto"/>
              <w:jc w:val="center"/>
              <w:rPr>
                <w:rFonts w:cstheme="minorHAnsi"/>
                <w:color w:val="2F5496" w:themeColor="accent1" w:themeShade="BF"/>
                <w:sz w:val="18"/>
                <w:szCs w:val="18"/>
              </w:rPr>
            </w:pPr>
            <w:r w:rsidRPr="004D0FEC">
              <w:rPr>
                <w:rFonts w:cstheme="minorHAnsi"/>
                <w:color w:val="2F5496" w:themeColor="accent1" w:themeShade="BF"/>
                <w:sz w:val="18"/>
                <w:szCs w:val="18"/>
              </w:rPr>
              <w:t>660</w:t>
            </w:r>
          </w:p>
        </w:tc>
      </w:tr>
      <w:tr w:rsidR="00F6021B" w:rsidRPr="004D0FEC" w14:paraId="5D2F88CA" w14:textId="77777777" w:rsidTr="00317B4C">
        <w:trPr>
          <w:trHeight w:val="340"/>
          <w:jc w:val="center"/>
        </w:trPr>
        <w:tc>
          <w:tcPr>
            <w:cnfStyle w:val="000010000000" w:firstRow="0" w:lastRow="0" w:firstColumn="0" w:lastColumn="0" w:oddVBand="1" w:evenVBand="0" w:oddHBand="0" w:evenHBand="0" w:firstRowFirstColumn="0" w:firstRowLastColumn="0" w:lastRowFirstColumn="0" w:lastRowLastColumn="0"/>
            <w:tcW w:w="4253" w:type="dxa"/>
            <w:vAlign w:val="center"/>
          </w:tcPr>
          <w:p w14:paraId="48698EBB" w14:textId="77777777" w:rsidR="00F6021B" w:rsidRPr="004D0FEC" w:rsidRDefault="00F6021B" w:rsidP="00F6021B">
            <w:pPr>
              <w:spacing w:line="276" w:lineRule="auto"/>
              <w:jc w:val="right"/>
              <w:rPr>
                <w:rFonts w:cstheme="minorHAnsi"/>
                <w:color w:val="2F5496" w:themeColor="accent1" w:themeShade="BF"/>
                <w:sz w:val="18"/>
                <w:szCs w:val="18"/>
              </w:rPr>
            </w:pPr>
            <w:r w:rsidRPr="004D0FEC">
              <w:rPr>
                <w:rFonts w:cstheme="minorHAnsi"/>
                <w:color w:val="2F5496" w:themeColor="accent1" w:themeShade="BF"/>
                <w:sz w:val="18"/>
                <w:szCs w:val="18"/>
              </w:rPr>
              <w:t>Potrzeba ochrony macierzyństwa</w:t>
            </w:r>
          </w:p>
        </w:tc>
        <w:tc>
          <w:tcPr>
            <w:tcW w:w="1554" w:type="dxa"/>
            <w:vAlign w:val="center"/>
          </w:tcPr>
          <w:p w14:paraId="3F474721" w14:textId="77777777" w:rsidR="00F6021B" w:rsidRPr="004D0FEC" w:rsidRDefault="00F6021B" w:rsidP="00F6021B">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519</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2C809DB9" w14:textId="77777777" w:rsidR="00F6021B" w:rsidRPr="004D0FEC" w:rsidRDefault="00F6021B" w:rsidP="00F6021B">
            <w:pPr>
              <w:spacing w:line="276" w:lineRule="auto"/>
              <w:jc w:val="center"/>
              <w:rPr>
                <w:rFonts w:cstheme="minorHAnsi"/>
                <w:color w:val="2F5496" w:themeColor="accent1" w:themeShade="BF"/>
                <w:sz w:val="18"/>
                <w:szCs w:val="18"/>
              </w:rPr>
            </w:pPr>
            <w:r w:rsidRPr="004D0FEC">
              <w:rPr>
                <w:rFonts w:cstheme="minorHAnsi"/>
                <w:color w:val="2F5496" w:themeColor="accent1" w:themeShade="BF"/>
                <w:sz w:val="18"/>
                <w:szCs w:val="18"/>
              </w:rPr>
              <w:t>2148</w:t>
            </w:r>
          </w:p>
        </w:tc>
      </w:tr>
      <w:tr w:rsidR="00F6021B" w:rsidRPr="004D0FEC" w14:paraId="06AA1DBA" w14:textId="77777777" w:rsidTr="00317B4C">
        <w:trPr>
          <w:cnfStyle w:val="000000100000" w:firstRow="0" w:lastRow="0" w:firstColumn="0" w:lastColumn="0" w:oddVBand="0" w:evenVBand="0" w:oddHBand="1" w:evenHBand="0" w:firstRowFirstColumn="0" w:firstRowLastColumn="0" w:lastRowFirstColumn="0" w:lastRowLastColumn="0"/>
          <w:trHeight w:val="340"/>
          <w:jc w:val="center"/>
        </w:trPr>
        <w:tc>
          <w:tcPr>
            <w:cnfStyle w:val="000010000000" w:firstRow="0" w:lastRow="0" w:firstColumn="0" w:lastColumn="0" w:oddVBand="1" w:evenVBand="0" w:oddHBand="0" w:evenHBand="0" w:firstRowFirstColumn="0" w:firstRowLastColumn="0" w:lastRowFirstColumn="0" w:lastRowLastColumn="0"/>
            <w:tcW w:w="4253" w:type="dxa"/>
            <w:vAlign w:val="center"/>
          </w:tcPr>
          <w:p w14:paraId="039F8B46" w14:textId="77777777" w:rsidR="00F6021B" w:rsidRPr="004D0FEC" w:rsidRDefault="00F6021B" w:rsidP="00F6021B">
            <w:pPr>
              <w:spacing w:line="276" w:lineRule="auto"/>
              <w:jc w:val="right"/>
              <w:rPr>
                <w:rFonts w:cstheme="minorHAnsi"/>
                <w:color w:val="2F5496" w:themeColor="accent1" w:themeShade="BF"/>
                <w:sz w:val="18"/>
                <w:szCs w:val="18"/>
              </w:rPr>
            </w:pPr>
            <w:r w:rsidRPr="004D0FEC">
              <w:rPr>
                <w:rFonts w:cstheme="minorHAnsi"/>
                <w:color w:val="2F5496" w:themeColor="accent1" w:themeShade="BF"/>
                <w:sz w:val="18"/>
                <w:szCs w:val="18"/>
              </w:rPr>
              <w:t>Bezrobocie</w:t>
            </w:r>
          </w:p>
        </w:tc>
        <w:tc>
          <w:tcPr>
            <w:tcW w:w="1554" w:type="dxa"/>
            <w:vAlign w:val="center"/>
          </w:tcPr>
          <w:p w14:paraId="5C0352A9" w14:textId="77777777" w:rsidR="00F6021B" w:rsidRPr="004D0FEC" w:rsidRDefault="00F6021B" w:rsidP="00F6021B">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4059</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0687112A" w14:textId="77777777" w:rsidR="00F6021B" w:rsidRPr="004D0FEC" w:rsidRDefault="00F6021B" w:rsidP="00F6021B">
            <w:pPr>
              <w:spacing w:line="276" w:lineRule="auto"/>
              <w:jc w:val="center"/>
              <w:rPr>
                <w:rFonts w:cstheme="minorHAnsi"/>
                <w:color w:val="2F5496" w:themeColor="accent1" w:themeShade="BF"/>
                <w:sz w:val="18"/>
                <w:szCs w:val="18"/>
              </w:rPr>
            </w:pPr>
            <w:r w:rsidRPr="004D0FEC">
              <w:rPr>
                <w:rFonts w:cstheme="minorHAnsi"/>
                <w:color w:val="2F5496" w:themeColor="accent1" w:themeShade="BF"/>
                <w:sz w:val="18"/>
                <w:szCs w:val="18"/>
              </w:rPr>
              <w:t>6908</w:t>
            </w:r>
          </w:p>
        </w:tc>
      </w:tr>
      <w:tr w:rsidR="00F6021B" w:rsidRPr="004D0FEC" w14:paraId="24C41A9D" w14:textId="77777777" w:rsidTr="00317B4C">
        <w:trPr>
          <w:trHeight w:val="340"/>
          <w:jc w:val="center"/>
        </w:trPr>
        <w:tc>
          <w:tcPr>
            <w:cnfStyle w:val="000010000000" w:firstRow="0" w:lastRow="0" w:firstColumn="0" w:lastColumn="0" w:oddVBand="1" w:evenVBand="0" w:oddHBand="0" w:evenHBand="0" w:firstRowFirstColumn="0" w:firstRowLastColumn="0" w:lastRowFirstColumn="0" w:lastRowLastColumn="0"/>
            <w:tcW w:w="4253" w:type="dxa"/>
            <w:vAlign w:val="center"/>
          </w:tcPr>
          <w:p w14:paraId="47431527" w14:textId="77777777" w:rsidR="00F6021B" w:rsidRPr="004D0FEC" w:rsidRDefault="00F6021B" w:rsidP="00F6021B">
            <w:pPr>
              <w:spacing w:line="276" w:lineRule="auto"/>
              <w:jc w:val="right"/>
              <w:rPr>
                <w:rFonts w:cstheme="minorHAnsi"/>
                <w:color w:val="2F5496" w:themeColor="accent1" w:themeShade="BF"/>
                <w:sz w:val="18"/>
                <w:szCs w:val="18"/>
              </w:rPr>
            </w:pPr>
            <w:r w:rsidRPr="004D0FEC">
              <w:rPr>
                <w:rFonts w:cstheme="minorHAnsi"/>
                <w:color w:val="2F5496" w:themeColor="accent1" w:themeShade="BF"/>
                <w:sz w:val="18"/>
                <w:szCs w:val="18"/>
              </w:rPr>
              <w:t>Niepełnosprawność</w:t>
            </w:r>
          </w:p>
        </w:tc>
        <w:tc>
          <w:tcPr>
            <w:tcW w:w="1554" w:type="dxa"/>
            <w:vAlign w:val="center"/>
          </w:tcPr>
          <w:p w14:paraId="26DD5542" w14:textId="77777777" w:rsidR="00F6021B" w:rsidRPr="004D0FEC" w:rsidRDefault="00F6021B" w:rsidP="00F6021B">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4646</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41C826C" w14:textId="77777777" w:rsidR="00F6021B" w:rsidRPr="004D0FEC" w:rsidRDefault="00F6021B" w:rsidP="00F6021B">
            <w:pPr>
              <w:spacing w:line="276" w:lineRule="auto"/>
              <w:jc w:val="center"/>
              <w:rPr>
                <w:rFonts w:cstheme="minorHAnsi"/>
                <w:color w:val="2F5496" w:themeColor="accent1" w:themeShade="BF"/>
                <w:sz w:val="18"/>
                <w:szCs w:val="18"/>
              </w:rPr>
            </w:pPr>
            <w:r w:rsidRPr="004D0FEC">
              <w:rPr>
                <w:rFonts w:cstheme="minorHAnsi"/>
                <w:color w:val="2F5496" w:themeColor="accent1" w:themeShade="BF"/>
                <w:sz w:val="18"/>
                <w:szCs w:val="18"/>
              </w:rPr>
              <w:t>5909</w:t>
            </w:r>
          </w:p>
        </w:tc>
      </w:tr>
      <w:tr w:rsidR="00F6021B" w:rsidRPr="004D0FEC" w14:paraId="1696B1B2" w14:textId="77777777" w:rsidTr="00317B4C">
        <w:trPr>
          <w:cnfStyle w:val="000000100000" w:firstRow="0" w:lastRow="0" w:firstColumn="0" w:lastColumn="0" w:oddVBand="0" w:evenVBand="0" w:oddHBand="1" w:evenHBand="0" w:firstRowFirstColumn="0" w:firstRowLastColumn="0" w:lastRowFirstColumn="0" w:lastRowLastColumn="0"/>
          <w:trHeight w:val="340"/>
          <w:jc w:val="center"/>
        </w:trPr>
        <w:tc>
          <w:tcPr>
            <w:cnfStyle w:val="000010000000" w:firstRow="0" w:lastRow="0" w:firstColumn="0" w:lastColumn="0" w:oddVBand="1" w:evenVBand="0" w:oddHBand="0" w:evenHBand="0" w:firstRowFirstColumn="0" w:firstRowLastColumn="0" w:lastRowFirstColumn="0" w:lastRowLastColumn="0"/>
            <w:tcW w:w="4253" w:type="dxa"/>
            <w:vAlign w:val="center"/>
          </w:tcPr>
          <w:p w14:paraId="123DC76A" w14:textId="77777777" w:rsidR="00F6021B" w:rsidRPr="004D0FEC" w:rsidRDefault="00F6021B" w:rsidP="00F6021B">
            <w:pPr>
              <w:spacing w:line="276" w:lineRule="auto"/>
              <w:jc w:val="right"/>
              <w:rPr>
                <w:rFonts w:cstheme="minorHAnsi"/>
                <w:color w:val="2F5496" w:themeColor="accent1" w:themeShade="BF"/>
                <w:sz w:val="18"/>
                <w:szCs w:val="18"/>
              </w:rPr>
            </w:pPr>
            <w:r w:rsidRPr="004D0FEC">
              <w:rPr>
                <w:rFonts w:cstheme="minorHAnsi"/>
                <w:color w:val="2F5496" w:themeColor="accent1" w:themeShade="BF"/>
                <w:sz w:val="18"/>
                <w:szCs w:val="18"/>
              </w:rPr>
              <w:t>Długotrwała lub ciężka choroba</w:t>
            </w:r>
          </w:p>
        </w:tc>
        <w:tc>
          <w:tcPr>
            <w:tcW w:w="1554" w:type="dxa"/>
            <w:vAlign w:val="center"/>
          </w:tcPr>
          <w:p w14:paraId="54256AF3" w14:textId="77777777" w:rsidR="00F6021B" w:rsidRPr="004D0FEC" w:rsidRDefault="00F6021B" w:rsidP="00F6021B">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8476</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3A84E01E" w14:textId="77777777" w:rsidR="00F6021B" w:rsidRPr="004D0FEC" w:rsidRDefault="00F6021B" w:rsidP="00F6021B">
            <w:pPr>
              <w:spacing w:line="276" w:lineRule="auto"/>
              <w:jc w:val="center"/>
              <w:rPr>
                <w:rFonts w:cstheme="minorHAnsi"/>
                <w:color w:val="2F5496" w:themeColor="accent1" w:themeShade="BF"/>
                <w:sz w:val="18"/>
                <w:szCs w:val="18"/>
              </w:rPr>
            </w:pPr>
            <w:r w:rsidRPr="004D0FEC">
              <w:rPr>
                <w:rFonts w:cstheme="minorHAnsi"/>
                <w:color w:val="2F5496" w:themeColor="accent1" w:themeShade="BF"/>
                <w:sz w:val="18"/>
                <w:szCs w:val="18"/>
              </w:rPr>
              <w:t>11108</w:t>
            </w:r>
          </w:p>
        </w:tc>
      </w:tr>
      <w:tr w:rsidR="00F6021B" w:rsidRPr="004D0FEC" w14:paraId="3B39F421" w14:textId="77777777" w:rsidTr="00317B4C">
        <w:trPr>
          <w:trHeight w:val="340"/>
          <w:jc w:val="center"/>
        </w:trPr>
        <w:tc>
          <w:tcPr>
            <w:cnfStyle w:val="000010000000" w:firstRow="0" w:lastRow="0" w:firstColumn="0" w:lastColumn="0" w:oddVBand="1" w:evenVBand="0" w:oddHBand="0" w:evenHBand="0" w:firstRowFirstColumn="0" w:firstRowLastColumn="0" w:lastRowFirstColumn="0" w:lastRowLastColumn="0"/>
            <w:tcW w:w="4253" w:type="dxa"/>
            <w:vAlign w:val="center"/>
          </w:tcPr>
          <w:p w14:paraId="2E2BC87D" w14:textId="77777777" w:rsidR="00F6021B" w:rsidRPr="004D0FEC" w:rsidRDefault="00F6021B" w:rsidP="00F6021B">
            <w:pPr>
              <w:spacing w:line="276" w:lineRule="auto"/>
              <w:jc w:val="right"/>
              <w:rPr>
                <w:rFonts w:eastAsia="Times New Roman" w:cstheme="minorHAnsi"/>
                <w:color w:val="2F5496" w:themeColor="accent1" w:themeShade="BF"/>
                <w:sz w:val="18"/>
                <w:szCs w:val="18"/>
              </w:rPr>
            </w:pPr>
            <w:bookmarkStart w:id="8" w:name="_Hlk159422771"/>
            <w:r w:rsidRPr="004D0FEC">
              <w:rPr>
                <w:rFonts w:eastAsia="Times New Roman" w:cstheme="minorHAnsi"/>
                <w:color w:val="2F5496" w:themeColor="accent1" w:themeShade="BF"/>
                <w:sz w:val="18"/>
                <w:szCs w:val="18"/>
              </w:rPr>
              <w:t>Bezradność w sprawach opiekuńczo-wychowawczych i prowadzenia gospodarstwa domowego</w:t>
            </w:r>
            <w:bookmarkEnd w:id="8"/>
          </w:p>
        </w:tc>
        <w:tc>
          <w:tcPr>
            <w:tcW w:w="1554" w:type="dxa"/>
            <w:vAlign w:val="center"/>
          </w:tcPr>
          <w:p w14:paraId="74C6174F" w14:textId="77777777" w:rsidR="00F6021B" w:rsidRPr="004D0FEC" w:rsidRDefault="00F6021B" w:rsidP="00F6021B">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1272</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E7936D8" w14:textId="77777777" w:rsidR="00F6021B" w:rsidRPr="004D0FEC" w:rsidRDefault="00F6021B" w:rsidP="00F6021B">
            <w:pPr>
              <w:spacing w:line="276" w:lineRule="auto"/>
              <w:jc w:val="center"/>
              <w:rPr>
                <w:rFonts w:cstheme="minorHAnsi"/>
                <w:color w:val="2F5496" w:themeColor="accent1" w:themeShade="BF"/>
                <w:sz w:val="18"/>
                <w:szCs w:val="18"/>
              </w:rPr>
            </w:pPr>
            <w:r w:rsidRPr="004D0FEC">
              <w:rPr>
                <w:rFonts w:cstheme="minorHAnsi"/>
                <w:color w:val="2F5496" w:themeColor="accent1" w:themeShade="BF"/>
                <w:sz w:val="18"/>
                <w:szCs w:val="18"/>
              </w:rPr>
              <w:t>3794</w:t>
            </w:r>
          </w:p>
        </w:tc>
      </w:tr>
      <w:tr w:rsidR="00F6021B" w:rsidRPr="004D0FEC" w14:paraId="4E93903B" w14:textId="77777777" w:rsidTr="00317B4C">
        <w:trPr>
          <w:cnfStyle w:val="000000100000" w:firstRow="0" w:lastRow="0" w:firstColumn="0" w:lastColumn="0" w:oddVBand="0" w:evenVBand="0" w:oddHBand="1" w:evenHBand="0" w:firstRowFirstColumn="0" w:firstRowLastColumn="0" w:lastRowFirstColumn="0" w:lastRowLastColumn="0"/>
          <w:trHeight w:val="340"/>
          <w:jc w:val="center"/>
        </w:trPr>
        <w:tc>
          <w:tcPr>
            <w:cnfStyle w:val="000010000000" w:firstRow="0" w:lastRow="0" w:firstColumn="0" w:lastColumn="0" w:oddVBand="1" w:evenVBand="0" w:oddHBand="0" w:evenHBand="0" w:firstRowFirstColumn="0" w:firstRowLastColumn="0" w:lastRowFirstColumn="0" w:lastRowLastColumn="0"/>
            <w:tcW w:w="4253" w:type="dxa"/>
            <w:vAlign w:val="center"/>
          </w:tcPr>
          <w:p w14:paraId="395772FA" w14:textId="77777777" w:rsidR="00F6021B" w:rsidRPr="004D0FEC" w:rsidRDefault="00F6021B" w:rsidP="00F6021B">
            <w:pPr>
              <w:spacing w:line="276" w:lineRule="auto"/>
              <w:jc w:val="right"/>
              <w:rPr>
                <w:rFonts w:cstheme="minorHAnsi"/>
                <w:color w:val="2F5496" w:themeColor="accent1" w:themeShade="BF"/>
                <w:sz w:val="18"/>
                <w:szCs w:val="18"/>
              </w:rPr>
            </w:pPr>
            <w:r w:rsidRPr="004D0FEC">
              <w:rPr>
                <w:rFonts w:cstheme="minorHAnsi"/>
                <w:color w:val="2F5496" w:themeColor="accent1" w:themeShade="BF"/>
                <w:sz w:val="18"/>
                <w:szCs w:val="18"/>
              </w:rPr>
              <w:t>Przemoc domowa</w:t>
            </w:r>
          </w:p>
        </w:tc>
        <w:tc>
          <w:tcPr>
            <w:tcW w:w="1554" w:type="dxa"/>
            <w:vAlign w:val="center"/>
          </w:tcPr>
          <w:p w14:paraId="6A813354" w14:textId="77777777" w:rsidR="00F6021B" w:rsidRPr="004D0FEC" w:rsidRDefault="00F6021B" w:rsidP="00F6021B">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104</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799B1C24" w14:textId="77777777" w:rsidR="00F6021B" w:rsidRPr="004D0FEC" w:rsidRDefault="00F6021B" w:rsidP="00F6021B">
            <w:pPr>
              <w:spacing w:line="276" w:lineRule="auto"/>
              <w:jc w:val="center"/>
              <w:rPr>
                <w:rFonts w:cstheme="minorHAnsi"/>
                <w:color w:val="2F5496" w:themeColor="accent1" w:themeShade="BF"/>
                <w:sz w:val="18"/>
                <w:szCs w:val="18"/>
              </w:rPr>
            </w:pPr>
            <w:r w:rsidRPr="004D0FEC">
              <w:rPr>
                <w:rFonts w:cstheme="minorHAnsi"/>
                <w:color w:val="2F5496" w:themeColor="accent1" w:themeShade="BF"/>
                <w:sz w:val="18"/>
                <w:szCs w:val="18"/>
              </w:rPr>
              <w:t>269</w:t>
            </w:r>
          </w:p>
        </w:tc>
      </w:tr>
      <w:tr w:rsidR="00F6021B" w:rsidRPr="004D0FEC" w14:paraId="25F27906" w14:textId="77777777" w:rsidTr="00317B4C">
        <w:trPr>
          <w:trHeight w:val="340"/>
          <w:jc w:val="center"/>
        </w:trPr>
        <w:tc>
          <w:tcPr>
            <w:cnfStyle w:val="000010000000" w:firstRow="0" w:lastRow="0" w:firstColumn="0" w:lastColumn="0" w:oddVBand="1" w:evenVBand="0" w:oddHBand="0" w:evenHBand="0" w:firstRowFirstColumn="0" w:firstRowLastColumn="0" w:lastRowFirstColumn="0" w:lastRowLastColumn="0"/>
            <w:tcW w:w="4253" w:type="dxa"/>
            <w:vAlign w:val="center"/>
          </w:tcPr>
          <w:p w14:paraId="0E110AB8" w14:textId="77777777" w:rsidR="00F6021B" w:rsidRPr="004D0FEC" w:rsidRDefault="00F6021B" w:rsidP="00F6021B">
            <w:pPr>
              <w:spacing w:line="276" w:lineRule="auto"/>
              <w:jc w:val="right"/>
              <w:rPr>
                <w:rFonts w:cstheme="minorHAnsi"/>
                <w:color w:val="2F5496" w:themeColor="accent1" w:themeShade="BF"/>
                <w:sz w:val="18"/>
                <w:szCs w:val="18"/>
              </w:rPr>
            </w:pPr>
            <w:r w:rsidRPr="004D0FEC">
              <w:rPr>
                <w:rFonts w:cstheme="minorHAnsi"/>
                <w:color w:val="2F5496" w:themeColor="accent1" w:themeShade="BF"/>
                <w:sz w:val="18"/>
                <w:szCs w:val="18"/>
              </w:rPr>
              <w:t>Alkoholizm</w:t>
            </w:r>
          </w:p>
        </w:tc>
        <w:tc>
          <w:tcPr>
            <w:tcW w:w="1554" w:type="dxa"/>
            <w:vAlign w:val="center"/>
          </w:tcPr>
          <w:p w14:paraId="59C26B84" w14:textId="77777777" w:rsidR="00F6021B" w:rsidRPr="004D0FEC" w:rsidRDefault="00F6021B" w:rsidP="00F6021B">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1099</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2A38358" w14:textId="77777777" w:rsidR="00F6021B" w:rsidRPr="004D0FEC" w:rsidRDefault="00F6021B" w:rsidP="00F6021B">
            <w:pPr>
              <w:spacing w:line="276" w:lineRule="auto"/>
              <w:jc w:val="center"/>
              <w:rPr>
                <w:rFonts w:cstheme="minorHAnsi"/>
                <w:color w:val="2F5496" w:themeColor="accent1" w:themeShade="BF"/>
                <w:sz w:val="18"/>
                <w:szCs w:val="18"/>
              </w:rPr>
            </w:pPr>
            <w:r w:rsidRPr="004D0FEC">
              <w:rPr>
                <w:rFonts w:cstheme="minorHAnsi"/>
                <w:color w:val="2F5496" w:themeColor="accent1" w:themeShade="BF"/>
                <w:sz w:val="18"/>
                <w:szCs w:val="18"/>
              </w:rPr>
              <w:t>1340</w:t>
            </w:r>
          </w:p>
        </w:tc>
      </w:tr>
      <w:tr w:rsidR="00F6021B" w:rsidRPr="004D0FEC" w14:paraId="36AD5A72" w14:textId="77777777" w:rsidTr="00317B4C">
        <w:trPr>
          <w:cnfStyle w:val="000000100000" w:firstRow="0" w:lastRow="0" w:firstColumn="0" w:lastColumn="0" w:oddVBand="0" w:evenVBand="0" w:oddHBand="1" w:evenHBand="0" w:firstRowFirstColumn="0" w:firstRowLastColumn="0" w:lastRowFirstColumn="0" w:lastRowLastColumn="0"/>
          <w:trHeight w:val="340"/>
          <w:jc w:val="center"/>
        </w:trPr>
        <w:tc>
          <w:tcPr>
            <w:cnfStyle w:val="000010000000" w:firstRow="0" w:lastRow="0" w:firstColumn="0" w:lastColumn="0" w:oddVBand="1" w:evenVBand="0" w:oddHBand="0" w:evenHBand="0" w:firstRowFirstColumn="0" w:firstRowLastColumn="0" w:lastRowFirstColumn="0" w:lastRowLastColumn="0"/>
            <w:tcW w:w="4253" w:type="dxa"/>
            <w:vAlign w:val="center"/>
          </w:tcPr>
          <w:p w14:paraId="62199B8B" w14:textId="77777777" w:rsidR="00F6021B" w:rsidRPr="004D0FEC" w:rsidRDefault="00F6021B" w:rsidP="00F6021B">
            <w:pPr>
              <w:spacing w:line="276" w:lineRule="auto"/>
              <w:jc w:val="right"/>
              <w:rPr>
                <w:rFonts w:cstheme="minorHAnsi"/>
                <w:color w:val="2F5496" w:themeColor="accent1" w:themeShade="BF"/>
                <w:sz w:val="18"/>
                <w:szCs w:val="18"/>
              </w:rPr>
            </w:pPr>
            <w:r w:rsidRPr="004D0FEC">
              <w:rPr>
                <w:rFonts w:cstheme="minorHAnsi"/>
                <w:color w:val="2F5496" w:themeColor="accent1" w:themeShade="BF"/>
                <w:sz w:val="18"/>
                <w:szCs w:val="18"/>
              </w:rPr>
              <w:t>Narkomania</w:t>
            </w:r>
          </w:p>
        </w:tc>
        <w:tc>
          <w:tcPr>
            <w:tcW w:w="1554" w:type="dxa"/>
            <w:vAlign w:val="center"/>
          </w:tcPr>
          <w:p w14:paraId="63DE27C1" w14:textId="77777777" w:rsidR="00F6021B" w:rsidRPr="004D0FEC" w:rsidRDefault="00F6021B" w:rsidP="00F6021B">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206</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CA81152" w14:textId="77777777" w:rsidR="00F6021B" w:rsidRPr="004D0FEC" w:rsidRDefault="00F6021B" w:rsidP="00F6021B">
            <w:pPr>
              <w:spacing w:line="276" w:lineRule="auto"/>
              <w:jc w:val="center"/>
              <w:rPr>
                <w:rFonts w:cstheme="minorHAnsi"/>
                <w:color w:val="2F5496" w:themeColor="accent1" w:themeShade="BF"/>
                <w:sz w:val="18"/>
                <w:szCs w:val="18"/>
              </w:rPr>
            </w:pPr>
            <w:r w:rsidRPr="004D0FEC">
              <w:rPr>
                <w:rFonts w:cstheme="minorHAnsi"/>
                <w:color w:val="2F5496" w:themeColor="accent1" w:themeShade="BF"/>
                <w:sz w:val="18"/>
                <w:szCs w:val="18"/>
              </w:rPr>
              <w:t>255</w:t>
            </w:r>
          </w:p>
        </w:tc>
      </w:tr>
      <w:tr w:rsidR="00F6021B" w:rsidRPr="004D0FEC" w14:paraId="6DCF55F6" w14:textId="77777777" w:rsidTr="00317B4C">
        <w:trPr>
          <w:trHeight w:val="340"/>
          <w:jc w:val="center"/>
        </w:trPr>
        <w:tc>
          <w:tcPr>
            <w:cnfStyle w:val="000010000000" w:firstRow="0" w:lastRow="0" w:firstColumn="0" w:lastColumn="0" w:oddVBand="1" w:evenVBand="0" w:oddHBand="0" w:evenHBand="0" w:firstRowFirstColumn="0" w:firstRowLastColumn="0" w:lastRowFirstColumn="0" w:lastRowLastColumn="0"/>
            <w:tcW w:w="4253" w:type="dxa"/>
            <w:vAlign w:val="center"/>
          </w:tcPr>
          <w:p w14:paraId="33739138" w14:textId="77777777" w:rsidR="00F6021B" w:rsidRPr="004D0FEC" w:rsidRDefault="00F6021B" w:rsidP="00F6021B">
            <w:pPr>
              <w:spacing w:line="276" w:lineRule="auto"/>
              <w:jc w:val="right"/>
              <w:rPr>
                <w:rFonts w:eastAsia="Times New Roman" w:cstheme="minorHAnsi"/>
                <w:color w:val="2F5496" w:themeColor="accent1" w:themeShade="BF"/>
                <w:sz w:val="18"/>
                <w:szCs w:val="18"/>
              </w:rPr>
            </w:pPr>
            <w:r w:rsidRPr="004D0FEC">
              <w:rPr>
                <w:rFonts w:eastAsia="Times New Roman" w:cstheme="minorHAnsi"/>
                <w:color w:val="2F5496" w:themeColor="accent1" w:themeShade="BF"/>
                <w:sz w:val="18"/>
                <w:szCs w:val="18"/>
              </w:rPr>
              <w:t xml:space="preserve">Trudności w przystosowaniu do życia po zwolnieniu </w:t>
            </w:r>
            <w:r w:rsidRPr="004D0FEC">
              <w:rPr>
                <w:rFonts w:eastAsia="Times New Roman" w:cstheme="minorHAnsi"/>
                <w:color w:val="2F5496" w:themeColor="accent1" w:themeShade="BF"/>
                <w:sz w:val="18"/>
                <w:szCs w:val="18"/>
              </w:rPr>
              <w:br/>
              <w:t>z Zakładu Karnego</w:t>
            </w:r>
          </w:p>
        </w:tc>
        <w:tc>
          <w:tcPr>
            <w:tcW w:w="1554" w:type="dxa"/>
            <w:vAlign w:val="center"/>
          </w:tcPr>
          <w:p w14:paraId="60321E8D" w14:textId="77777777" w:rsidR="00F6021B" w:rsidRPr="004D0FEC" w:rsidRDefault="00F6021B" w:rsidP="00F6021B">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306</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7DCAF2BE" w14:textId="77777777" w:rsidR="00F6021B" w:rsidRPr="004D0FEC" w:rsidRDefault="00F6021B" w:rsidP="00F6021B">
            <w:pPr>
              <w:spacing w:line="276" w:lineRule="auto"/>
              <w:jc w:val="center"/>
              <w:rPr>
                <w:rFonts w:cstheme="minorHAnsi"/>
                <w:color w:val="2F5496" w:themeColor="accent1" w:themeShade="BF"/>
                <w:sz w:val="18"/>
                <w:szCs w:val="18"/>
              </w:rPr>
            </w:pPr>
            <w:r w:rsidRPr="004D0FEC">
              <w:rPr>
                <w:rFonts w:cstheme="minorHAnsi"/>
                <w:color w:val="2F5496" w:themeColor="accent1" w:themeShade="BF"/>
                <w:sz w:val="18"/>
                <w:szCs w:val="18"/>
              </w:rPr>
              <w:t>365</w:t>
            </w:r>
          </w:p>
        </w:tc>
      </w:tr>
    </w:tbl>
    <w:p w14:paraId="4621B0C8" w14:textId="77777777" w:rsidR="00F6021B" w:rsidRPr="0020357D" w:rsidRDefault="00F6021B" w:rsidP="00317B4C">
      <w:pPr>
        <w:spacing w:line="276" w:lineRule="auto"/>
        <w:ind w:left="720" w:firstLine="720"/>
        <w:rPr>
          <w:rFonts w:asciiTheme="minorHAnsi" w:hAnsiTheme="minorHAnsi" w:cstheme="minorHAnsi"/>
          <w:color w:val="2F5496" w:themeColor="accent1" w:themeShade="BF"/>
          <w:sz w:val="22"/>
          <w:szCs w:val="22"/>
          <w:vertAlign w:val="superscript"/>
        </w:rPr>
      </w:pPr>
      <w:r w:rsidRPr="0020357D">
        <w:rPr>
          <w:rFonts w:asciiTheme="minorHAnsi" w:hAnsiTheme="minorHAnsi" w:cstheme="minorHAnsi"/>
          <w:color w:val="2F5496" w:themeColor="accent1" w:themeShade="BF"/>
          <w:sz w:val="22"/>
          <w:szCs w:val="22"/>
          <w:vertAlign w:val="superscript"/>
        </w:rPr>
        <w:t>*Może wystąpić kilka przesłanek równocześnie</w:t>
      </w:r>
    </w:p>
    <w:p w14:paraId="1587D096" w14:textId="58114385" w:rsidR="00F6021B" w:rsidRPr="00A77981" w:rsidRDefault="00A77981" w:rsidP="003E3A68">
      <w:pPr>
        <w:spacing w:line="276" w:lineRule="auto"/>
        <w:ind w:firstLine="720"/>
        <w:rPr>
          <w:rFonts w:asciiTheme="minorHAnsi" w:hAnsiTheme="minorHAnsi" w:cstheme="minorHAnsi"/>
          <w:sz w:val="22"/>
          <w:szCs w:val="22"/>
        </w:rPr>
      </w:pPr>
      <w:r w:rsidRPr="00A77981">
        <w:rPr>
          <w:rFonts w:asciiTheme="minorHAnsi" w:hAnsiTheme="minorHAnsi" w:cstheme="minorHAnsi"/>
          <w:sz w:val="22"/>
          <w:szCs w:val="22"/>
        </w:rPr>
        <w:t xml:space="preserve">Podobnie </w:t>
      </w:r>
      <w:r>
        <w:rPr>
          <w:rFonts w:asciiTheme="minorHAnsi" w:hAnsiTheme="minorHAnsi" w:cstheme="minorHAnsi"/>
          <w:sz w:val="22"/>
          <w:szCs w:val="22"/>
        </w:rPr>
        <w:t>do roku poprzedniego najczęściej występujące powody przyznania pomocy były związane</w:t>
      </w:r>
      <w:r w:rsidR="003E3A68">
        <w:rPr>
          <w:rFonts w:asciiTheme="minorHAnsi" w:hAnsiTheme="minorHAnsi" w:cstheme="minorHAnsi"/>
          <w:sz w:val="22"/>
          <w:szCs w:val="22"/>
        </w:rPr>
        <w:t xml:space="preserve"> </w:t>
      </w:r>
      <w:r>
        <w:rPr>
          <w:rFonts w:asciiTheme="minorHAnsi" w:hAnsiTheme="minorHAnsi" w:cstheme="minorHAnsi"/>
          <w:sz w:val="22"/>
          <w:szCs w:val="22"/>
        </w:rPr>
        <w:t>z kłopotami zdrowotnymi, tj. długotrwała lub ciężka choroba oraz orzeczona niepełnosprawność. Kolejne grupy stanowiły osoby bezrobotne, rodziny ze stwierdzoną b</w:t>
      </w:r>
      <w:r w:rsidRPr="00A77981">
        <w:rPr>
          <w:rFonts w:asciiTheme="minorHAnsi" w:hAnsiTheme="minorHAnsi" w:cstheme="minorHAnsi"/>
          <w:sz w:val="22"/>
          <w:szCs w:val="22"/>
        </w:rPr>
        <w:t>ezradnoś</w:t>
      </w:r>
      <w:r>
        <w:rPr>
          <w:rFonts w:asciiTheme="minorHAnsi" w:hAnsiTheme="minorHAnsi" w:cstheme="minorHAnsi"/>
          <w:sz w:val="22"/>
          <w:szCs w:val="22"/>
        </w:rPr>
        <w:t>cią</w:t>
      </w:r>
      <w:r w:rsidRPr="00A77981">
        <w:rPr>
          <w:rFonts w:asciiTheme="minorHAnsi" w:hAnsiTheme="minorHAnsi" w:cstheme="minorHAnsi"/>
          <w:sz w:val="22"/>
          <w:szCs w:val="22"/>
        </w:rPr>
        <w:t xml:space="preserve"> w sprawach opiekuńczo-wychowawczych i prowadzeni</w:t>
      </w:r>
      <w:r>
        <w:rPr>
          <w:rFonts w:asciiTheme="minorHAnsi" w:hAnsiTheme="minorHAnsi" w:cstheme="minorHAnsi"/>
          <w:sz w:val="22"/>
          <w:szCs w:val="22"/>
        </w:rPr>
        <w:t>u</w:t>
      </w:r>
      <w:r w:rsidRPr="00A77981">
        <w:rPr>
          <w:rFonts w:asciiTheme="minorHAnsi" w:hAnsiTheme="minorHAnsi" w:cstheme="minorHAnsi"/>
          <w:sz w:val="22"/>
          <w:szCs w:val="22"/>
        </w:rPr>
        <w:t xml:space="preserve"> gospodarstwa domowego</w:t>
      </w:r>
      <w:r>
        <w:rPr>
          <w:rFonts w:asciiTheme="minorHAnsi" w:hAnsiTheme="minorHAnsi" w:cstheme="minorHAnsi"/>
          <w:sz w:val="22"/>
          <w:szCs w:val="22"/>
        </w:rPr>
        <w:t xml:space="preserve">, osoby </w:t>
      </w:r>
      <w:r w:rsidR="003E3A68">
        <w:rPr>
          <w:rFonts w:asciiTheme="minorHAnsi" w:hAnsiTheme="minorHAnsi" w:cstheme="minorHAnsi"/>
          <w:sz w:val="22"/>
          <w:szCs w:val="22"/>
        </w:rPr>
        <w:br/>
      </w:r>
      <w:r>
        <w:rPr>
          <w:rFonts w:asciiTheme="minorHAnsi" w:hAnsiTheme="minorHAnsi" w:cstheme="minorHAnsi"/>
          <w:sz w:val="22"/>
          <w:szCs w:val="22"/>
        </w:rPr>
        <w:t>z problemem alkoholowym i pozostające w kryzysie bezdomności. Przesłanka ubóstwa została stwierdzona u ok. ¼ wszystkich objętych wsparciem, należy zaznaczyć, że zgodnie z zapisami ustawy</w:t>
      </w:r>
      <w:r>
        <w:rPr>
          <w:rFonts w:asciiTheme="minorHAnsi" w:hAnsiTheme="minorHAnsi" w:cstheme="minorHAnsi"/>
          <w:sz w:val="22"/>
          <w:szCs w:val="22"/>
        </w:rPr>
        <w:br/>
        <w:t>z dnia 12 marca 2004 r. o pomocy społecznej samodzielnie ten powód nie może stanowić podstawy do przyznania świadczeń pieniężnych</w:t>
      </w:r>
      <w:r w:rsidR="004D0FEC">
        <w:rPr>
          <w:rFonts w:asciiTheme="minorHAnsi" w:hAnsiTheme="minorHAnsi" w:cstheme="minorHAnsi"/>
          <w:sz w:val="22"/>
          <w:szCs w:val="22"/>
        </w:rPr>
        <w:t>, tym samym w środowiskach ze stwierdzoną przesłanką ubóstwa występuje co najmniej jedna inna przesłanka, np. bezrobocie, długotrwała choroba.</w:t>
      </w:r>
    </w:p>
    <w:p w14:paraId="0BBB378F" w14:textId="77777777" w:rsidR="00F6021B" w:rsidRPr="00F6021B" w:rsidRDefault="00F6021B" w:rsidP="00F6021B">
      <w:pPr>
        <w:spacing w:line="276" w:lineRule="auto"/>
        <w:rPr>
          <w:rFonts w:asciiTheme="minorHAnsi" w:hAnsiTheme="minorHAnsi" w:cstheme="minorHAnsi"/>
          <w:sz w:val="22"/>
          <w:szCs w:val="22"/>
        </w:rPr>
      </w:pPr>
    </w:p>
    <w:p w14:paraId="007F2634" w14:textId="4BF6CA46" w:rsidR="00F6021B" w:rsidRPr="00F6021B" w:rsidRDefault="00914FC5" w:rsidP="00914FC5">
      <w:pPr>
        <w:pStyle w:val="Nagwek3"/>
      </w:pPr>
      <w:bookmarkStart w:id="9" w:name="_Toc191303824"/>
      <w:bookmarkStart w:id="10" w:name="_Toc209429819"/>
      <w:r>
        <w:t xml:space="preserve">1.3. </w:t>
      </w:r>
      <w:r w:rsidR="00F6021B" w:rsidRPr="00F6021B">
        <w:t>System świadczeń MOPS</w:t>
      </w:r>
      <w:bookmarkEnd w:id="9"/>
      <w:bookmarkEnd w:id="10"/>
    </w:p>
    <w:p w14:paraId="28E95AC1" w14:textId="69B8A4E4" w:rsidR="00F6021B" w:rsidRPr="00F6021B" w:rsidRDefault="00F6021B" w:rsidP="00F6021B">
      <w:pPr>
        <w:tabs>
          <w:tab w:val="num" w:pos="1931"/>
        </w:tabs>
        <w:spacing w:line="276" w:lineRule="auto"/>
        <w:ind w:firstLine="708"/>
        <w:rPr>
          <w:rFonts w:asciiTheme="minorHAnsi" w:hAnsiTheme="minorHAnsi" w:cstheme="minorHAnsi"/>
          <w:sz w:val="22"/>
          <w:szCs w:val="22"/>
          <w:lang w:eastAsia="pl-PL"/>
        </w:rPr>
      </w:pPr>
      <w:r w:rsidRPr="00E70E19">
        <w:rPr>
          <w:rFonts w:asciiTheme="minorHAnsi" w:hAnsiTheme="minorHAnsi" w:cstheme="minorHAnsi"/>
          <w:sz w:val="22"/>
          <w:szCs w:val="22"/>
          <w:lang w:eastAsia="pl-PL"/>
        </w:rPr>
        <w:t>Pomoc mieszkańcom Miasta udzielana była w formie świadczeń pieniężnych i niepieniężnych oraz w formie bezgotówkowej, polegającej na pokrywaniu kosztów świadczeń bezpośrednio</w:t>
      </w:r>
      <w:r w:rsidRPr="00F6021B">
        <w:rPr>
          <w:rFonts w:asciiTheme="minorHAnsi" w:hAnsiTheme="minorHAnsi" w:cstheme="minorHAnsi"/>
          <w:sz w:val="22"/>
          <w:szCs w:val="22"/>
          <w:lang w:eastAsia="pl-PL"/>
        </w:rPr>
        <w:t xml:space="preserve"> realizatorowi pomocy (np. pokrywaniu kosztów posiłków). Zgodnie z ustawą o pomocy społecznej świadczenia miały charakter stały, okresowy lub celowy (świadczenia jednorazowe przyznawane </w:t>
      </w:r>
      <w:r w:rsidR="00E70E19">
        <w:rPr>
          <w:rFonts w:asciiTheme="minorHAnsi" w:hAnsiTheme="minorHAnsi" w:cstheme="minorHAnsi"/>
          <w:sz w:val="22"/>
          <w:szCs w:val="22"/>
          <w:lang w:eastAsia="pl-PL"/>
        </w:rPr>
        <w:br/>
      </w:r>
      <w:r w:rsidRPr="00F6021B">
        <w:rPr>
          <w:rFonts w:asciiTheme="minorHAnsi" w:hAnsiTheme="minorHAnsi" w:cstheme="minorHAnsi"/>
          <w:sz w:val="22"/>
          <w:szCs w:val="22"/>
          <w:lang w:eastAsia="pl-PL"/>
        </w:rPr>
        <w:t>na zaspokojenie określonej potrzeby np. na zakup żywności, odzieży, opału, leków i inne).</w:t>
      </w:r>
    </w:p>
    <w:p w14:paraId="1B4B6AFE" w14:textId="77777777" w:rsidR="00F6021B" w:rsidRDefault="00F6021B" w:rsidP="00F6021B">
      <w:pPr>
        <w:spacing w:line="276" w:lineRule="auto"/>
        <w:jc w:val="center"/>
        <w:rPr>
          <w:rFonts w:asciiTheme="minorHAnsi" w:hAnsiTheme="minorHAnsi" w:cstheme="minorHAnsi"/>
          <w:color w:val="2F5496" w:themeColor="accent1" w:themeShade="BF"/>
          <w:sz w:val="22"/>
          <w:szCs w:val="22"/>
        </w:rPr>
      </w:pPr>
    </w:p>
    <w:p w14:paraId="2AD2EAA1" w14:textId="77777777" w:rsidR="004D0FEC" w:rsidRDefault="004D0FEC" w:rsidP="00F6021B">
      <w:pPr>
        <w:spacing w:line="276" w:lineRule="auto"/>
        <w:jc w:val="center"/>
        <w:rPr>
          <w:rFonts w:asciiTheme="minorHAnsi" w:hAnsiTheme="minorHAnsi" w:cstheme="minorHAnsi"/>
          <w:color w:val="2F5496" w:themeColor="accent1" w:themeShade="BF"/>
          <w:sz w:val="22"/>
          <w:szCs w:val="22"/>
        </w:rPr>
      </w:pPr>
    </w:p>
    <w:p w14:paraId="60481377" w14:textId="77777777" w:rsidR="004D0FEC" w:rsidRPr="00F6021B" w:rsidRDefault="004D0FEC" w:rsidP="00F6021B">
      <w:pPr>
        <w:spacing w:line="276" w:lineRule="auto"/>
        <w:jc w:val="center"/>
        <w:rPr>
          <w:rFonts w:asciiTheme="minorHAnsi" w:hAnsiTheme="minorHAnsi" w:cstheme="minorHAnsi"/>
          <w:color w:val="2F5496" w:themeColor="accent1" w:themeShade="BF"/>
          <w:sz w:val="22"/>
          <w:szCs w:val="22"/>
        </w:rPr>
      </w:pPr>
    </w:p>
    <w:tbl>
      <w:tblPr>
        <w:tblStyle w:val="Tabelalisty3akcent5"/>
        <w:tblW w:w="9000" w:type="dxa"/>
        <w:tblLayout w:type="fixed"/>
        <w:tblLook w:val="0000" w:firstRow="0" w:lastRow="0" w:firstColumn="0" w:lastColumn="0" w:noHBand="0" w:noVBand="0"/>
      </w:tblPr>
      <w:tblGrid>
        <w:gridCol w:w="2340"/>
        <w:gridCol w:w="1800"/>
        <w:gridCol w:w="1776"/>
        <w:gridCol w:w="1440"/>
        <w:gridCol w:w="1644"/>
      </w:tblGrid>
      <w:tr w:rsidR="00F6021B" w:rsidRPr="004D0FEC" w14:paraId="64111A63" w14:textId="77777777" w:rsidTr="00E70E19">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2340" w:type="dxa"/>
            <w:vAlign w:val="center"/>
          </w:tcPr>
          <w:p w14:paraId="37545F30" w14:textId="77777777" w:rsidR="00F6021B" w:rsidRPr="004D0FEC" w:rsidRDefault="00F6021B" w:rsidP="00E70E19">
            <w:pPr>
              <w:spacing w:line="276" w:lineRule="auto"/>
              <w:jc w:val="center"/>
              <w:rPr>
                <w:rFonts w:cstheme="minorHAnsi"/>
                <w:b/>
                <w:color w:val="2F5496" w:themeColor="accent1" w:themeShade="BF"/>
                <w:sz w:val="18"/>
                <w:szCs w:val="18"/>
              </w:rPr>
            </w:pPr>
            <w:r w:rsidRPr="004D0FEC">
              <w:rPr>
                <w:rFonts w:cstheme="minorHAnsi"/>
                <w:b/>
                <w:color w:val="2F5496" w:themeColor="accent1" w:themeShade="BF"/>
                <w:sz w:val="18"/>
                <w:szCs w:val="18"/>
              </w:rPr>
              <w:t>Rodzaj świadczenia</w:t>
            </w:r>
          </w:p>
        </w:tc>
        <w:tc>
          <w:tcPr>
            <w:tcW w:w="1800" w:type="dxa"/>
            <w:vAlign w:val="center"/>
          </w:tcPr>
          <w:p w14:paraId="3AD48C84" w14:textId="77777777" w:rsidR="00F6021B" w:rsidRPr="004D0FEC" w:rsidRDefault="00F6021B" w:rsidP="00E70E19">
            <w:pPr>
              <w:spacing w:line="276" w:lineRule="auto"/>
              <w:ind w:right="-102"/>
              <w:jc w:val="center"/>
              <w:cnfStyle w:val="000000100000" w:firstRow="0" w:lastRow="0" w:firstColumn="0" w:lastColumn="0" w:oddVBand="0" w:evenVBand="0" w:oddHBand="1" w:evenHBand="0" w:firstRowFirstColumn="0" w:firstRowLastColumn="0" w:lastRowFirstColumn="0" w:lastRowLastColumn="0"/>
              <w:rPr>
                <w:rFonts w:cstheme="minorHAnsi"/>
                <w:b/>
                <w:color w:val="2F5496" w:themeColor="accent1" w:themeShade="BF"/>
                <w:sz w:val="18"/>
                <w:szCs w:val="18"/>
              </w:rPr>
            </w:pPr>
            <w:r w:rsidRPr="004D0FEC">
              <w:rPr>
                <w:rFonts w:cstheme="minorHAnsi"/>
                <w:b/>
                <w:color w:val="2F5496" w:themeColor="accent1" w:themeShade="BF"/>
                <w:sz w:val="18"/>
                <w:szCs w:val="18"/>
              </w:rPr>
              <w:t xml:space="preserve">Kwota </w:t>
            </w:r>
            <w:r w:rsidRPr="004D0FEC">
              <w:rPr>
                <w:rFonts w:cstheme="minorHAnsi"/>
                <w:b/>
                <w:color w:val="2F5496" w:themeColor="accent1" w:themeShade="BF"/>
                <w:sz w:val="18"/>
                <w:szCs w:val="18"/>
              </w:rPr>
              <w:br/>
              <w:t>(w zł)</w:t>
            </w:r>
          </w:p>
        </w:tc>
        <w:tc>
          <w:tcPr>
            <w:cnfStyle w:val="000010000000" w:firstRow="0" w:lastRow="0" w:firstColumn="0" w:lastColumn="0" w:oddVBand="1" w:evenVBand="0" w:oddHBand="0" w:evenHBand="0" w:firstRowFirstColumn="0" w:firstRowLastColumn="0" w:lastRowFirstColumn="0" w:lastRowLastColumn="0"/>
            <w:tcW w:w="1776" w:type="dxa"/>
            <w:vAlign w:val="center"/>
          </w:tcPr>
          <w:p w14:paraId="071F7E78" w14:textId="77777777" w:rsidR="00F6021B" w:rsidRPr="004D0FEC" w:rsidRDefault="00F6021B" w:rsidP="00E70E19">
            <w:pPr>
              <w:spacing w:line="276" w:lineRule="auto"/>
              <w:ind w:right="-128"/>
              <w:jc w:val="center"/>
              <w:rPr>
                <w:rFonts w:cstheme="minorHAnsi"/>
                <w:b/>
                <w:color w:val="2F5496" w:themeColor="accent1" w:themeShade="BF"/>
                <w:sz w:val="18"/>
                <w:szCs w:val="18"/>
              </w:rPr>
            </w:pPr>
            <w:r w:rsidRPr="004D0FEC">
              <w:rPr>
                <w:rFonts w:cstheme="minorHAnsi"/>
                <w:b/>
                <w:color w:val="2F5496" w:themeColor="accent1" w:themeShade="BF"/>
                <w:sz w:val="18"/>
                <w:szCs w:val="18"/>
              </w:rPr>
              <w:t>Liczba osób, którym decyzją przyznano świadczenie</w:t>
            </w:r>
          </w:p>
        </w:tc>
        <w:tc>
          <w:tcPr>
            <w:tcW w:w="1440" w:type="dxa"/>
            <w:vAlign w:val="center"/>
          </w:tcPr>
          <w:p w14:paraId="5E438541" w14:textId="77777777" w:rsidR="00F6021B" w:rsidRPr="004D0FEC" w:rsidRDefault="00F6021B" w:rsidP="004D0FE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2F5496" w:themeColor="accent1" w:themeShade="BF"/>
                <w:sz w:val="18"/>
                <w:szCs w:val="18"/>
              </w:rPr>
            </w:pPr>
            <w:r w:rsidRPr="004D0FEC">
              <w:rPr>
                <w:rFonts w:cstheme="minorHAnsi"/>
                <w:b/>
                <w:color w:val="2F5496" w:themeColor="accent1" w:themeShade="BF"/>
                <w:sz w:val="18"/>
                <w:szCs w:val="18"/>
              </w:rPr>
              <w:t>Liczba świadczeń</w:t>
            </w:r>
          </w:p>
        </w:tc>
        <w:tc>
          <w:tcPr>
            <w:cnfStyle w:val="000010000000" w:firstRow="0" w:lastRow="0" w:firstColumn="0" w:lastColumn="0" w:oddVBand="1" w:evenVBand="0" w:oddHBand="0" w:evenHBand="0" w:firstRowFirstColumn="0" w:firstRowLastColumn="0" w:lastRowFirstColumn="0" w:lastRowLastColumn="0"/>
            <w:tcW w:w="1644" w:type="dxa"/>
            <w:vAlign w:val="center"/>
          </w:tcPr>
          <w:p w14:paraId="5F5BE946" w14:textId="77664DC1" w:rsidR="00F6021B" w:rsidRPr="004D0FEC" w:rsidRDefault="00F6021B" w:rsidP="00E70E19">
            <w:pPr>
              <w:spacing w:line="276" w:lineRule="auto"/>
              <w:ind w:right="-104"/>
              <w:jc w:val="center"/>
              <w:rPr>
                <w:rFonts w:cstheme="minorHAnsi"/>
                <w:b/>
                <w:color w:val="2F5496" w:themeColor="accent1" w:themeShade="BF"/>
                <w:sz w:val="18"/>
                <w:szCs w:val="18"/>
              </w:rPr>
            </w:pPr>
            <w:r w:rsidRPr="004D0FEC">
              <w:rPr>
                <w:rFonts w:cstheme="minorHAnsi"/>
                <w:b/>
                <w:color w:val="2F5496" w:themeColor="accent1" w:themeShade="BF"/>
                <w:sz w:val="18"/>
                <w:szCs w:val="18"/>
              </w:rPr>
              <w:t>Średnia wysokość świadczenia</w:t>
            </w:r>
          </w:p>
        </w:tc>
      </w:tr>
      <w:tr w:rsidR="00F6021B" w:rsidRPr="004D0FEC" w14:paraId="142EC948" w14:textId="77777777" w:rsidTr="00597F2D">
        <w:trPr>
          <w:trHeight w:val="454"/>
        </w:trPr>
        <w:tc>
          <w:tcPr>
            <w:cnfStyle w:val="000010000000" w:firstRow="0" w:lastRow="0" w:firstColumn="0" w:lastColumn="0" w:oddVBand="1" w:evenVBand="0" w:oddHBand="0" w:evenHBand="0" w:firstRowFirstColumn="0" w:firstRowLastColumn="0" w:lastRowFirstColumn="0" w:lastRowLastColumn="0"/>
            <w:tcW w:w="2340" w:type="dxa"/>
            <w:vAlign w:val="center"/>
          </w:tcPr>
          <w:p w14:paraId="7F2E40BF" w14:textId="77777777" w:rsidR="00F6021B" w:rsidRPr="004D0FEC" w:rsidRDefault="00F6021B" w:rsidP="00F6021B">
            <w:pPr>
              <w:spacing w:line="276" w:lineRule="auto"/>
              <w:jc w:val="right"/>
              <w:rPr>
                <w:rFonts w:cstheme="minorHAnsi"/>
                <w:color w:val="2F5496" w:themeColor="accent1" w:themeShade="BF"/>
                <w:sz w:val="18"/>
                <w:szCs w:val="18"/>
              </w:rPr>
            </w:pPr>
            <w:r w:rsidRPr="004D0FEC">
              <w:rPr>
                <w:rFonts w:cstheme="minorHAnsi"/>
                <w:color w:val="2F5496" w:themeColor="accent1" w:themeShade="BF"/>
                <w:sz w:val="18"/>
                <w:szCs w:val="18"/>
              </w:rPr>
              <w:t>Zasiłki stałe</w:t>
            </w:r>
          </w:p>
        </w:tc>
        <w:tc>
          <w:tcPr>
            <w:tcW w:w="1800" w:type="dxa"/>
            <w:vAlign w:val="center"/>
          </w:tcPr>
          <w:p w14:paraId="2C76D819" w14:textId="77777777" w:rsidR="00F6021B" w:rsidRPr="004D0FEC" w:rsidRDefault="00F6021B" w:rsidP="00F6021B">
            <w:pPr>
              <w:spacing w:line="276" w:lineRule="auto"/>
              <w:ind w:right="28"/>
              <w:jc w:val="center"/>
              <w:cnfStyle w:val="000000000000" w:firstRow="0" w:lastRow="0" w:firstColumn="0" w:lastColumn="0" w:oddVBand="0" w:evenVBand="0" w:oddHBand="0"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30.247.775</w:t>
            </w:r>
          </w:p>
        </w:tc>
        <w:tc>
          <w:tcPr>
            <w:cnfStyle w:val="000010000000" w:firstRow="0" w:lastRow="0" w:firstColumn="0" w:lastColumn="0" w:oddVBand="1" w:evenVBand="0" w:oddHBand="0" w:evenHBand="0" w:firstRowFirstColumn="0" w:firstRowLastColumn="0" w:lastRowFirstColumn="0" w:lastRowLastColumn="0"/>
            <w:tcW w:w="1776" w:type="dxa"/>
            <w:vAlign w:val="center"/>
          </w:tcPr>
          <w:p w14:paraId="664D0288" w14:textId="77777777" w:rsidR="00F6021B" w:rsidRPr="004D0FEC" w:rsidRDefault="00F6021B" w:rsidP="00F6021B">
            <w:pPr>
              <w:spacing w:line="276" w:lineRule="auto"/>
              <w:ind w:right="112"/>
              <w:jc w:val="center"/>
              <w:rPr>
                <w:rFonts w:cstheme="minorHAnsi"/>
                <w:color w:val="2F5496" w:themeColor="accent1" w:themeShade="BF"/>
                <w:sz w:val="18"/>
                <w:szCs w:val="18"/>
              </w:rPr>
            </w:pPr>
            <w:r w:rsidRPr="004D0FEC">
              <w:rPr>
                <w:rFonts w:cstheme="minorHAnsi"/>
                <w:color w:val="2F5496" w:themeColor="accent1" w:themeShade="BF"/>
                <w:sz w:val="18"/>
                <w:szCs w:val="18"/>
              </w:rPr>
              <w:t>3 588</w:t>
            </w:r>
          </w:p>
        </w:tc>
        <w:tc>
          <w:tcPr>
            <w:tcW w:w="1440" w:type="dxa"/>
            <w:vAlign w:val="center"/>
          </w:tcPr>
          <w:p w14:paraId="3367183D" w14:textId="77777777" w:rsidR="00F6021B" w:rsidRPr="004D0FEC" w:rsidRDefault="00F6021B" w:rsidP="00F6021B">
            <w:pPr>
              <w:spacing w:line="276" w:lineRule="auto"/>
              <w:ind w:right="112"/>
              <w:jc w:val="center"/>
              <w:cnfStyle w:val="000000000000" w:firstRow="0" w:lastRow="0" w:firstColumn="0" w:lastColumn="0" w:oddVBand="0" w:evenVBand="0" w:oddHBand="0"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36 134</w:t>
            </w:r>
          </w:p>
        </w:tc>
        <w:tc>
          <w:tcPr>
            <w:cnfStyle w:val="000010000000" w:firstRow="0" w:lastRow="0" w:firstColumn="0" w:lastColumn="0" w:oddVBand="1" w:evenVBand="0" w:oddHBand="0" w:evenHBand="0" w:firstRowFirstColumn="0" w:firstRowLastColumn="0" w:lastRowFirstColumn="0" w:lastRowLastColumn="0"/>
            <w:tcW w:w="1644" w:type="dxa"/>
            <w:vAlign w:val="center"/>
          </w:tcPr>
          <w:p w14:paraId="1519A72B" w14:textId="77777777" w:rsidR="00F6021B" w:rsidRPr="004D0FEC" w:rsidRDefault="00F6021B" w:rsidP="00F6021B">
            <w:pPr>
              <w:spacing w:line="276" w:lineRule="auto"/>
              <w:ind w:right="112"/>
              <w:jc w:val="center"/>
              <w:rPr>
                <w:rFonts w:cstheme="minorHAnsi"/>
                <w:color w:val="2F5496" w:themeColor="accent1" w:themeShade="BF"/>
                <w:sz w:val="18"/>
                <w:szCs w:val="18"/>
              </w:rPr>
            </w:pPr>
            <w:r w:rsidRPr="004D0FEC">
              <w:rPr>
                <w:rFonts w:cstheme="minorHAnsi"/>
                <w:color w:val="2F5496" w:themeColor="accent1" w:themeShade="BF"/>
                <w:sz w:val="18"/>
                <w:szCs w:val="18"/>
              </w:rPr>
              <w:t>837</w:t>
            </w:r>
          </w:p>
        </w:tc>
      </w:tr>
      <w:tr w:rsidR="00F6021B" w:rsidRPr="004D0FEC" w14:paraId="76165CB4" w14:textId="77777777" w:rsidTr="00597F2D">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340" w:type="dxa"/>
            <w:vAlign w:val="center"/>
          </w:tcPr>
          <w:p w14:paraId="61EC8C85" w14:textId="77777777" w:rsidR="00F6021B" w:rsidRPr="004D0FEC" w:rsidRDefault="00F6021B" w:rsidP="00F6021B">
            <w:pPr>
              <w:spacing w:line="276" w:lineRule="auto"/>
              <w:jc w:val="right"/>
              <w:rPr>
                <w:rFonts w:cstheme="minorHAnsi"/>
                <w:color w:val="2F5496" w:themeColor="accent1" w:themeShade="BF"/>
                <w:sz w:val="18"/>
                <w:szCs w:val="18"/>
              </w:rPr>
            </w:pPr>
            <w:r w:rsidRPr="004D0FEC">
              <w:rPr>
                <w:rFonts w:cstheme="minorHAnsi"/>
                <w:color w:val="2F5496" w:themeColor="accent1" w:themeShade="BF"/>
                <w:sz w:val="18"/>
                <w:szCs w:val="18"/>
              </w:rPr>
              <w:t>Zasiłki okresowe</w:t>
            </w:r>
          </w:p>
        </w:tc>
        <w:tc>
          <w:tcPr>
            <w:tcW w:w="1800" w:type="dxa"/>
            <w:vAlign w:val="center"/>
          </w:tcPr>
          <w:p w14:paraId="4AD7C174" w14:textId="77777777" w:rsidR="00F6021B" w:rsidRPr="004D0FEC" w:rsidRDefault="00F6021B" w:rsidP="00F6021B">
            <w:pPr>
              <w:spacing w:line="276" w:lineRule="auto"/>
              <w:ind w:right="28"/>
              <w:jc w:val="cente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15.038.042</w:t>
            </w:r>
          </w:p>
        </w:tc>
        <w:tc>
          <w:tcPr>
            <w:cnfStyle w:val="000010000000" w:firstRow="0" w:lastRow="0" w:firstColumn="0" w:lastColumn="0" w:oddVBand="1" w:evenVBand="0" w:oddHBand="0" w:evenHBand="0" w:firstRowFirstColumn="0" w:firstRowLastColumn="0" w:lastRowFirstColumn="0" w:lastRowLastColumn="0"/>
            <w:tcW w:w="1776" w:type="dxa"/>
            <w:vAlign w:val="center"/>
          </w:tcPr>
          <w:p w14:paraId="522551A3" w14:textId="77777777" w:rsidR="00F6021B" w:rsidRPr="004D0FEC" w:rsidRDefault="00F6021B" w:rsidP="00F6021B">
            <w:pPr>
              <w:spacing w:line="276" w:lineRule="auto"/>
              <w:ind w:right="112"/>
              <w:jc w:val="center"/>
              <w:rPr>
                <w:rFonts w:cstheme="minorHAnsi"/>
                <w:color w:val="2F5496" w:themeColor="accent1" w:themeShade="BF"/>
                <w:sz w:val="18"/>
                <w:szCs w:val="18"/>
              </w:rPr>
            </w:pPr>
            <w:r w:rsidRPr="004D0FEC">
              <w:rPr>
                <w:rFonts w:cstheme="minorHAnsi"/>
                <w:color w:val="2F5496" w:themeColor="accent1" w:themeShade="BF"/>
                <w:sz w:val="18"/>
                <w:szCs w:val="18"/>
              </w:rPr>
              <w:t>5 128</w:t>
            </w:r>
          </w:p>
        </w:tc>
        <w:tc>
          <w:tcPr>
            <w:tcW w:w="1440" w:type="dxa"/>
            <w:vAlign w:val="center"/>
          </w:tcPr>
          <w:p w14:paraId="7CB9B387" w14:textId="77777777" w:rsidR="00F6021B" w:rsidRPr="004D0FEC" w:rsidRDefault="00F6021B" w:rsidP="00F6021B">
            <w:pPr>
              <w:spacing w:line="276" w:lineRule="auto"/>
              <w:ind w:right="112"/>
              <w:jc w:val="cente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35 788</w:t>
            </w:r>
          </w:p>
        </w:tc>
        <w:tc>
          <w:tcPr>
            <w:cnfStyle w:val="000010000000" w:firstRow="0" w:lastRow="0" w:firstColumn="0" w:lastColumn="0" w:oddVBand="1" w:evenVBand="0" w:oddHBand="0" w:evenHBand="0" w:firstRowFirstColumn="0" w:firstRowLastColumn="0" w:lastRowFirstColumn="0" w:lastRowLastColumn="0"/>
            <w:tcW w:w="1644" w:type="dxa"/>
            <w:vAlign w:val="center"/>
          </w:tcPr>
          <w:p w14:paraId="7B292FA9" w14:textId="77777777" w:rsidR="00F6021B" w:rsidRPr="004D0FEC" w:rsidRDefault="00F6021B" w:rsidP="00F6021B">
            <w:pPr>
              <w:spacing w:line="276" w:lineRule="auto"/>
              <w:ind w:right="112"/>
              <w:jc w:val="center"/>
              <w:rPr>
                <w:rFonts w:cstheme="minorHAnsi"/>
                <w:color w:val="2F5496" w:themeColor="accent1" w:themeShade="BF"/>
                <w:sz w:val="18"/>
                <w:szCs w:val="18"/>
              </w:rPr>
            </w:pPr>
            <w:r w:rsidRPr="004D0FEC">
              <w:rPr>
                <w:rFonts w:cstheme="minorHAnsi"/>
                <w:color w:val="2F5496" w:themeColor="accent1" w:themeShade="BF"/>
                <w:sz w:val="18"/>
                <w:szCs w:val="18"/>
              </w:rPr>
              <w:t>420</w:t>
            </w:r>
          </w:p>
        </w:tc>
      </w:tr>
      <w:tr w:rsidR="00F6021B" w:rsidRPr="004D0FEC" w14:paraId="79306312" w14:textId="77777777" w:rsidTr="00597F2D">
        <w:trPr>
          <w:trHeight w:val="454"/>
        </w:trPr>
        <w:tc>
          <w:tcPr>
            <w:cnfStyle w:val="000010000000" w:firstRow="0" w:lastRow="0" w:firstColumn="0" w:lastColumn="0" w:oddVBand="1" w:evenVBand="0" w:oddHBand="0" w:evenHBand="0" w:firstRowFirstColumn="0" w:firstRowLastColumn="0" w:lastRowFirstColumn="0" w:lastRowLastColumn="0"/>
            <w:tcW w:w="2340" w:type="dxa"/>
            <w:vAlign w:val="center"/>
          </w:tcPr>
          <w:p w14:paraId="52EF5E66" w14:textId="77777777" w:rsidR="00F6021B" w:rsidRPr="004D0FEC" w:rsidRDefault="00F6021B" w:rsidP="00F6021B">
            <w:pPr>
              <w:spacing w:line="276" w:lineRule="auto"/>
              <w:jc w:val="right"/>
              <w:rPr>
                <w:rFonts w:cstheme="minorHAnsi"/>
                <w:color w:val="2F5496" w:themeColor="accent1" w:themeShade="BF"/>
                <w:sz w:val="18"/>
                <w:szCs w:val="18"/>
              </w:rPr>
            </w:pPr>
            <w:r w:rsidRPr="004D0FEC">
              <w:rPr>
                <w:rFonts w:cstheme="minorHAnsi"/>
                <w:color w:val="2F5496" w:themeColor="accent1" w:themeShade="BF"/>
                <w:sz w:val="18"/>
                <w:szCs w:val="18"/>
              </w:rPr>
              <w:t>Pomoc w formie posiłku</w:t>
            </w:r>
          </w:p>
        </w:tc>
        <w:tc>
          <w:tcPr>
            <w:tcW w:w="1800" w:type="dxa"/>
            <w:vAlign w:val="center"/>
          </w:tcPr>
          <w:p w14:paraId="44055662" w14:textId="77777777" w:rsidR="00F6021B" w:rsidRPr="004D0FEC" w:rsidRDefault="00F6021B" w:rsidP="00F6021B">
            <w:pPr>
              <w:spacing w:line="276" w:lineRule="auto"/>
              <w:ind w:right="28"/>
              <w:jc w:val="center"/>
              <w:cnfStyle w:val="000000000000" w:firstRow="0" w:lastRow="0" w:firstColumn="0" w:lastColumn="0" w:oddVBand="0" w:evenVBand="0" w:oddHBand="0"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1.882.840</w:t>
            </w:r>
          </w:p>
        </w:tc>
        <w:tc>
          <w:tcPr>
            <w:cnfStyle w:val="000010000000" w:firstRow="0" w:lastRow="0" w:firstColumn="0" w:lastColumn="0" w:oddVBand="1" w:evenVBand="0" w:oddHBand="0" w:evenHBand="0" w:firstRowFirstColumn="0" w:firstRowLastColumn="0" w:lastRowFirstColumn="0" w:lastRowLastColumn="0"/>
            <w:tcW w:w="1776" w:type="dxa"/>
            <w:vAlign w:val="center"/>
          </w:tcPr>
          <w:p w14:paraId="1BCFB396" w14:textId="77777777" w:rsidR="00F6021B" w:rsidRPr="004D0FEC" w:rsidRDefault="00F6021B" w:rsidP="00F6021B">
            <w:pPr>
              <w:spacing w:line="276" w:lineRule="auto"/>
              <w:ind w:right="112"/>
              <w:jc w:val="center"/>
              <w:rPr>
                <w:rFonts w:cstheme="minorHAnsi"/>
                <w:color w:val="2F5496" w:themeColor="accent1" w:themeShade="BF"/>
                <w:sz w:val="18"/>
                <w:szCs w:val="18"/>
              </w:rPr>
            </w:pPr>
            <w:r w:rsidRPr="004D0FEC">
              <w:rPr>
                <w:rFonts w:cstheme="minorHAnsi"/>
                <w:color w:val="2F5496" w:themeColor="accent1" w:themeShade="BF"/>
                <w:sz w:val="18"/>
                <w:szCs w:val="18"/>
              </w:rPr>
              <w:t>1947</w:t>
            </w:r>
          </w:p>
        </w:tc>
        <w:tc>
          <w:tcPr>
            <w:tcW w:w="1440" w:type="dxa"/>
            <w:vAlign w:val="center"/>
          </w:tcPr>
          <w:p w14:paraId="0A294DFF" w14:textId="77777777" w:rsidR="00F6021B" w:rsidRPr="004D0FEC" w:rsidRDefault="00F6021B" w:rsidP="00F6021B">
            <w:pPr>
              <w:spacing w:line="276" w:lineRule="auto"/>
              <w:ind w:right="112"/>
              <w:jc w:val="center"/>
              <w:cnfStyle w:val="000000000000" w:firstRow="0" w:lastRow="0" w:firstColumn="0" w:lastColumn="0" w:oddVBand="0" w:evenVBand="0" w:oddHBand="0"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237124</w:t>
            </w:r>
          </w:p>
        </w:tc>
        <w:tc>
          <w:tcPr>
            <w:cnfStyle w:val="000010000000" w:firstRow="0" w:lastRow="0" w:firstColumn="0" w:lastColumn="0" w:oddVBand="1" w:evenVBand="0" w:oddHBand="0" w:evenHBand="0" w:firstRowFirstColumn="0" w:firstRowLastColumn="0" w:lastRowFirstColumn="0" w:lastRowLastColumn="0"/>
            <w:tcW w:w="1644" w:type="dxa"/>
            <w:vAlign w:val="center"/>
          </w:tcPr>
          <w:p w14:paraId="6DA1F491" w14:textId="77777777" w:rsidR="00F6021B" w:rsidRPr="004D0FEC" w:rsidRDefault="00F6021B" w:rsidP="00F6021B">
            <w:pPr>
              <w:spacing w:line="276" w:lineRule="auto"/>
              <w:ind w:right="112"/>
              <w:jc w:val="center"/>
              <w:rPr>
                <w:rFonts w:cstheme="minorHAnsi"/>
                <w:color w:val="2F5496" w:themeColor="accent1" w:themeShade="BF"/>
                <w:sz w:val="18"/>
                <w:szCs w:val="18"/>
              </w:rPr>
            </w:pPr>
            <w:r w:rsidRPr="004D0FEC">
              <w:rPr>
                <w:rFonts w:cstheme="minorHAnsi"/>
                <w:color w:val="2F5496" w:themeColor="accent1" w:themeShade="BF"/>
                <w:sz w:val="18"/>
                <w:szCs w:val="18"/>
              </w:rPr>
              <w:t>7,94</w:t>
            </w:r>
          </w:p>
        </w:tc>
      </w:tr>
      <w:tr w:rsidR="00F6021B" w:rsidRPr="004D0FEC" w14:paraId="22D10B5C" w14:textId="77777777" w:rsidTr="00597F2D">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340" w:type="dxa"/>
            <w:vAlign w:val="center"/>
          </w:tcPr>
          <w:p w14:paraId="5055A83E" w14:textId="77777777" w:rsidR="00F6021B" w:rsidRPr="004D0FEC" w:rsidRDefault="00F6021B" w:rsidP="00F6021B">
            <w:pPr>
              <w:spacing w:line="276" w:lineRule="auto"/>
              <w:jc w:val="right"/>
              <w:rPr>
                <w:rFonts w:cstheme="minorHAnsi"/>
                <w:color w:val="2F5496" w:themeColor="accent1" w:themeShade="BF"/>
                <w:sz w:val="18"/>
                <w:szCs w:val="18"/>
              </w:rPr>
            </w:pPr>
            <w:r w:rsidRPr="004D0FEC">
              <w:rPr>
                <w:rFonts w:cstheme="minorHAnsi"/>
                <w:color w:val="2F5496" w:themeColor="accent1" w:themeShade="BF"/>
                <w:sz w:val="18"/>
                <w:szCs w:val="18"/>
              </w:rPr>
              <w:t>Zasiłki celowe</w:t>
            </w:r>
          </w:p>
        </w:tc>
        <w:tc>
          <w:tcPr>
            <w:tcW w:w="1800" w:type="dxa"/>
            <w:vAlign w:val="center"/>
          </w:tcPr>
          <w:p w14:paraId="0124325C" w14:textId="77777777" w:rsidR="00F6021B" w:rsidRPr="004D0FEC" w:rsidRDefault="00F6021B" w:rsidP="00F6021B">
            <w:pPr>
              <w:spacing w:line="276" w:lineRule="auto"/>
              <w:ind w:right="28"/>
              <w:jc w:val="cente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12.641.181</w:t>
            </w:r>
          </w:p>
        </w:tc>
        <w:tc>
          <w:tcPr>
            <w:cnfStyle w:val="000010000000" w:firstRow="0" w:lastRow="0" w:firstColumn="0" w:lastColumn="0" w:oddVBand="1" w:evenVBand="0" w:oddHBand="0" w:evenHBand="0" w:firstRowFirstColumn="0" w:firstRowLastColumn="0" w:lastRowFirstColumn="0" w:lastRowLastColumn="0"/>
            <w:tcW w:w="1776" w:type="dxa"/>
            <w:vAlign w:val="center"/>
          </w:tcPr>
          <w:p w14:paraId="64ACB31C" w14:textId="77777777" w:rsidR="00F6021B" w:rsidRPr="004D0FEC" w:rsidRDefault="00F6021B" w:rsidP="00F6021B">
            <w:pPr>
              <w:spacing w:line="276" w:lineRule="auto"/>
              <w:ind w:right="112"/>
              <w:jc w:val="center"/>
              <w:rPr>
                <w:rFonts w:cstheme="minorHAnsi"/>
                <w:color w:val="2F5496" w:themeColor="accent1" w:themeShade="BF"/>
                <w:sz w:val="18"/>
                <w:szCs w:val="18"/>
              </w:rPr>
            </w:pPr>
            <w:r w:rsidRPr="004D0FEC">
              <w:rPr>
                <w:rFonts w:cstheme="minorHAnsi"/>
                <w:color w:val="2F5496" w:themeColor="accent1" w:themeShade="BF"/>
                <w:sz w:val="18"/>
                <w:szCs w:val="18"/>
              </w:rPr>
              <w:t>8531</w:t>
            </w:r>
          </w:p>
        </w:tc>
        <w:tc>
          <w:tcPr>
            <w:tcW w:w="1440" w:type="dxa"/>
            <w:vAlign w:val="center"/>
          </w:tcPr>
          <w:p w14:paraId="50602226" w14:textId="77777777" w:rsidR="00F6021B" w:rsidRPr="004D0FEC" w:rsidRDefault="00F6021B" w:rsidP="00F6021B">
            <w:pPr>
              <w:spacing w:line="276" w:lineRule="auto"/>
              <w:ind w:right="112"/>
              <w:jc w:val="cente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x</w:t>
            </w:r>
          </w:p>
        </w:tc>
        <w:tc>
          <w:tcPr>
            <w:cnfStyle w:val="000010000000" w:firstRow="0" w:lastRow="0" w:firstColumn="0" w:lastColumn="0" w:oddVBand="1" w:evenVBand="0" w:oddHBand="0" w:evenHBand="0" w:firstRowFirstColumn="0" w:firstRowLastColumn="0" w:lastRowFirstColumn="0" w:lastRowLastColumn="0"/>
            <w:tcW w:w="1644" w:type="dxa"/>
            <w:vAlign w:val="center"/>
          </w:tcPr>
          <w:p w14:paraId="130ADD1B" w14:textId="77777777" w:rsidR="00F6021B" w:rsidRPr="004D0FEC" w:rsidRDefault="00F6021B" w:rsidP="00F6021B">
            <w:pPr>
              <w:spacing w:line="276" w:lineRule="auto"/>
              <w:ind w:right="112"/>
              <w:jc w:val="center"/>
              <w:rPr>
                <w:rFonts w:cstheme="minorHAnsi"/>
                <w:color w:val="2F5496" w:themeColor="accent1" w:themeShade="BF"/>
                <w:sz w:val="18"/>
                <w:szCs w:val="18"/>
              </w:rPr>
            </w:pPr>
            <w:r w:rsidRPr="004D0FEC">
              <w:rPr>
                <w:rFonts w:cstheme="minorHAnsi"/>
                <w:color w:val="2F5496" w:themeColor="accent1" w:themeShade="BF"/>
                <w:sz w:val="18"/>
                <w:szCs w:val="18"/>
              </w:rPr>
              <w:t>X</w:t>
            </w:r>
          </w:p>
        </w:tc>
      </w:tr>
      <w:tr w:rsidR="00F6021B" w:rsidRPr="004D0FEC" w14:paraId="1937EDB6" w14:textId="77777777" w:rsidTr="00597F2D">
        <w:trPr>
          <w:trHeight w:val="454"/>
        </w:trPr>
        <w:tc>
          <w:tcPr>
            <w:cnfStyle w:val="000010000000" w:firstRow="0" w:lastRow="0" w:firstColumn="0" w:lastColumn="0" w:oddVBand="1" w:evenVBand="0" w:oddHBand="0" w:evenHBand="0" w:firstRowFirstColumn="0" w:firstRowLastColumn="0" w:lastRowFirstColumn="0" w:lastRowLastColumn="0"/>
            <w:tcW w:w="2340" w:type="dxa"/>
            <w:vAlign w:val="center"/>
          </w:tcPr>
          <w:p w14:paraId="48AD84E4" w14:textId="77777777" w:rsidR="00F6021B" w:rsidRPr="004D0FEC" w:rsidRDefault="00F6021B" w:rsidP="00F6021B">
            <w:pPr>
              <w:spacing w:line="276" w:lineRule="auto"/>
              <w:jc w:val="right"/>
              <w:rPr>
                <w:rFonts w:cstheme="minorHAnsi"/>
                <w:color w:val="2F5496" w:themeColor="accent1" w:themeShade="BF"/>
                <w:sz w:val="18"/>
                <w:szCs w:val="18"/>
              </w:rPr>
            </w:pPr>
            <w:r w:rsidRPr="004D0FEC">
              <w:rPr>
                <w:rFonts w:cstheme="minorHAnsi"/>
                <w:color w:val="2F5496" w:themeColor="accent1" w:themeShade="BF"/>
                <w:sz w:val="18"/>
                <w:szCs w:val="18"/>
              </w:rPr>
              <w:t>Sprawienie pochówku</w:t>
            </w:r>
          </w:p>
        </w:tc>
        <w:tc>
          <w:tcPr>
            <w:tcW w:w="1800" w:type="dxa"/>
            <w:vAlign w:val="center"/>
          </w:tcPr>
          <w:p w14:paraId="43CFE8B5" w14:textId="77777777" w:rsidR="00F6021B" w:rsidRPr="004D0FEC" w:rsidRDefault="00F6021B" w:rsidP="00F6021B">
            <w:pPr>
              <w:spacing w:line="276" w:lineRule="auto"/>
              <w:ind w:right="28"/>
              <w:jc w:val="center"/>
              <w:cnfStyle w:val="000000000000" w:firstRow="0" w:lastRow="0" w:firstColumn="0" w:lastColumn="0" w:oddVBand="0" w:evenVBand="0" w:oddHBand="0"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862.450</w:t>
            </w:r>
          </w:p>
        </w:tc>
        <w:tc>
          <w:tcPr>
            <w:cnfStyle w:val="000010000000" w:firstRow="0" w:lastRow="0" w:firstColumn="0" w:lastColumn="0" w:oddVBand="1" w:evenVBand="0" w:oddHBand="0" w:evenHBand="0" w:firstRowFirstColumn="0" w:firstRowLastColumn="0" w:lastRowFirstColumn="0" w:lastRowLastColumn="0"/>
            <w:tcW w:w="1776" w:type="dxa"/>
            <w:vAlign w:val="center"/>
          </w:tcPr>
          <w:p w14:paraId="1A1F4558" w14:textId="77777777" w:rsidR="00F6021B" w:rsidRPr="004D0FEC" w:rsidRDefault="00F6021B" w:rsidP="00F6021B">
            <w:pPr>
              <w:spacing w:line="276" w:lineRule="auto"/>
              <w:ind w:right="112"/>
              <w:jc w:val="center"/>
              <w:rPr>
                <w:rFonts w:cstheme="minorHAnsi"/>
                <w:color w:val="2F5496" w:themeColor="accent1" w:themeShade="BF"/>
                <w:sz w:val="18"/>
                <w:szCs w:val="18"/>
              </w:rPr>
            </w:pPr>
            <w:r w:rsidRPr="004D0FEC">
              <w:rPr>
                <w:rFonts w:cstheme="minorHAnsi"/>
                <w:color w:val="2F5496" w:themeColor="accent1" w:themeShade="BF"/>
                <w:sz w:val="18"/>
                <w:szCs w:val="18"/>
              </w:rPr>
              <w:t>x</w:t>
            </w:r>
          </w:p>
        </w:tc>
        <w:tc>
          <w:tcPr>
            <w:tcW w:w="1440" w:type="dxa"/>
            <w:vAlign w:val="center"/>
          </w:tcPr>
          <w:p w14:paraId="3CB3EF6D" w14:textId="77777777" w:rsidR="00F6021B" w:rsidRPr="004D0FEC" w:rsidRDefault="00F6021B" w:rsidP="00F6021B">
            <w:pPr>
              <w:spacing w:line="276" w:lineRule="auto"/>
              <w:ind w:right="112"/>
              <w:jc w:val="center"/>
              <w:cnfStyle w:val="000000000000" w:firstRow="0" w:lastRow="0" w:firstColumn="0" w:lastColumn="0" w:oddVBand="0" w:evenVBand="0" w:oddHBand="0"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244</w:t>
            </w:r>
          </w:p>
        </w:tc>
        <w:tc>
          <w:tcPr>
            <w:cnfStyle w:val="000010000000" w:firstRow="0" w:lastRow="0" w:firstColumn="0" w:lastColumn="0" w:oddVBand="1" w:evenVBand="0" w:oddHBand="0" w:evenHBand="0" w:firstRowFirstColumn="0" w:firstRowLastColumn="0" w:lastRowFirstColumn="0" w:lastRowLastColumn="0"/>
            <w:tcW w:w="1644" w:type="dxa"/>
            <w:vAlign w:val="center"/>
          </w:tcPr>
          <w:p w14:paraId="5DF4F3C0" w14:textId="77777777" w:rsidR="00F6021B" w:rsidRPr="004D0FEC" w:rsidRDefault="00F6021B" w:rsidP="00F6021B">
            <w:pPr>
              <w:spacing w:line="276" w:lineRule="auto"/>
              <w:ind w:right="112"/>
              <w:jc w:val="center"/>
              <w:rPr>
                <w:rFonts w:cstheme="minorHAnsi"/>
                <w:color w:val="2F5496" w:themeColor="accent1" w:themeShade="BF"/>
                <w:sz w:val="18"/>
                <w:szCs w:val="18"/>
              </w:rPr>
            </w:pPr>
            <w:r w:rsidRPr="004D0FEC">
              <w:rPr>
                <w:rFonts w:cstheme="minorHAnsi"/>
                <w:color w:val="2F5496" w:themeColor="accent1" w:themeShade="BF"/>
                <w:sz w:val="18"/>
                <w:szCs w:val="18"/>
              </w:rPr>
              <w:t>3.534</w:t>
            </w:r>
          </w:p>
        </w:tc>
      </w:tr>
      <w:tr w:rsidR="00F6021B" w:rsidRPr="004D0FEC" w14:paraId="5AC98BBD" w14:textId="77777777" w:rsidTr="00597F2D">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340" w:type="dxa"/>
            <w:vAlign w:val="center"/>
          </w:tcPr>
          <w:p w14:paraId="11A7143F" w14:textId="77777777" w:rsidR="00F6021B" w:rsidRPr="004D0FEC" w:rsidRDefault="00F6021B" w:rsidP="00F6021B">
            <w:pPr>
              <w:tabs>
                <w:tab w:val="num" w:pos="1931"/>
              </w:tabs>
              <w:spacing w:line="276" w:lineRule="auto"/>
              <w:jc w:val="right"/>
              <w:rPr>
                <w:rFonts w:cstheme="minorHAnsi"/>
                <w:color w:val="2F5496" w:themeColor="accent1" w:themeShade="BF"/>
                <w:sz w:val="18"/>
                <w:szCs w:val="18"/>
                <w:lang w:eastAsia="pl-PL"/>
              </w:rPr>
            </w:pPr>
            <w:r w:rsidRPr="004D0FEC">
              <w:rPr>
                <w:rFonts w:cstheme="minorHAnsi"/>
                <w:color w:val="2F5496" w:themeColor="accent1" w:themeShade="BF"/>
                <w:sz w:val="18"/>
                <w:szCs w:val="18"/>
                <w:lang w:eastAsia="pl-PL"/>
              </w:rPr>
              <w:br w:type="page"/>
              <w:t>Zasiłki na pokrycie wydatków powstałych w wyniku zdarzenia losowego</w:t>
            </w:r>
          </w:p>
        </w:tc>
        <w:tc>
          <w:tcPr>
            <w:tcW w:w="1800" w:type="dxa"/>
            <w:vAlign w:val="center"/>
          </w:tcPr>
          <w:p w14:paraId="51C0600B" w14:textId="77777777" w:rsidR="00F6021B" w:rsidRPr="004D0FEC" w:rsidRDefault="00F6021B" w:rsidP="00F6021B">
            <w:pPr>
              <w:tabs>
                <w:tab w:val="num" w:pos="1931"/>
              </w:tabs>
              <w:spacing w:line="276" w:lineRule="auto"/>
              <w:ind w:right="28"/>
              <w:jc w:val="cente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18"/>
                <w:szCs w:val="18"/>
                <w:lang w:eastAsia="pl-PL"/>
              </w:rPr>
            </w:pPr>
            <w:r w:rsidRPr="004D0FEC">
              <w:rPr>
                <w:rFonts w:cstheme="minorHAnsi"/>
                <w:color w:val="2F5496" w:themeColor="accent1" w:themeShade="BF"/>
                <w:sz w:val="18"/>
                <w:szCs w:val="18"/>
                <w:lang w:eastAsia="pl-PL"/>
              </w:rPr>
              <w:t>56.000</w:t>
            </w:r>
          </w:p>
        </w:tc>
        <w:tc>
          <w:tcPr>
            <w:cnfStyle w:val="000010000000" w:firstRow="0" w:lastRow="0" w:firstColumn="0" w:lastColumn="0" w:oddVBand="1" w:evenVBand="0" w:oddHBand="0" w:evenHBand="0" w:firstRowFirstColumn="0" w:firstRowLastColumn="0" w:lastRowFirstColumn="0" w:lastRowLastColumn="0"/>
            <w:tcW w:w="1776" w:type="dxa"/>
            <w:vAlign w:val="center"/>
          </w:tcPr>
          <w:p w14:paraId="5C3177D0" w14:textId="77777777" w:rsidR="00F6021B" w:rsidRPr="004D0FEC" w:rsidRDefault="00F6021B" w:rsidP="00F6021B">
            <w:pPr>
              <w:tabs>
                <w:tab w:val="num" w:pos="1931"/>
              </w:tabs>
              <w:spacing w:line="276" w:lineRule="auto"/>
              <w:ind w:right="112"/>
              <w:jc w:val="center"/>
              <w:rPr>
                <w:rFonts w:cstheme="minorHAnsi"/>
                <w:color w:val="2F5496" w:themeColor="accent1" w:themeShade="BF"/>
                <w:sz w:val="18"/>
                <w:szCs w:val="18"/>
                <w:lang w:eastAsia="pl-PL"/>
              </w:rPr>
            </w:pPr>
            <w:r w:rsidRPr="004D0FEC">
              <w:rPr>
                <w:rFonts w:cstheme="minorHAnsi"/>
                <w:color w:val="2F5496" w:themeColor="accent1" w:themeShade="BF"/>
                <w:sz w:val="18"/>
                <w:szCs w:val="18"/>
                <w:lang w:eastAsia="pl-PL"/>
              </w:rPr>
              <w:t>39</w:t>
            </w:r>
          </w:p>
        </w:tc>
        <w:tc>
          <w:tcPr>
            <w:tcW w:w="1440" w:type="dxa"/>
            <w:vAlign w:val="center"/>
          </w:tcPr>
          <w:p w14:paraId="70CE3D07" w14:textId="77777777" w:rsidR="00F6021B" w:rsidRPr="004D0FEC" w:rsidRDefault="00F6021B" w:rsidP="00F6021B">
            <w:pPr>
              <w:tabs>
                <w:tab w:val="num" w:pos="1931"/>
              </w:tabs>
              <w:spacing w:line="276" w:lineRule="auto"/>
              <w:ind w:right="112"/>
              <w:jc w:val="cente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18"/>
                <w:szCs w:val="18"/>
                <w:lang w:eastAsia="pl-PL"/>
              </w:rPr>
            </w:pPr>
            <w:r w:rsidRPr="004D0FEC">
              <w:rPr>
                <w:rFonts w:cstheme="minorHAnsi"/>
                <w:color w:val="2F5496" w:themeColor="accent1" w:themeShade="BF"/>
                <w:sz w:val="18"/>
                <w:szCs w:val="18"/>
                <w:lang w:eastAsia="pl-PL"/>
              </w:rPr>
              <w:t>39</w:t>
            </w:r>
          </w:p>
        </w:tc>
        <w:tc>
          <w:tcPr>
            <w:cnfStyle w:val="000010000000" w:firstRow="0" w:lastRow="0" w:firstColumn="0" w:lastColumn="0" w:oddVBand="1" w:evenVBand="0" w:oddHBand="0" w:evenHBand="0" w:firstRowFirstColumn="0" w:firstRowLastColumn="0" w:lastRowFirstColumn="0" w:lastRowLastColumn="0"/>
            <w:tcW w:w="1644" w:type="dxa"/>
            <w:vAlign w:val="center"/>
          </w:tcPr>
          <w:p w14:paraId="330826E9" w14:textId="77777777" w:rsidR="00F6021B" w:rsidRPr="004D0FEC" w:rsidRDefault="00F6021B" w:rsidP="00F6021B">
            <w:pPr>
              <w:tabs>
                <w:tab w:val="num" w:pos="1931"/>
              </w:tabs>
              <w:spacing w:line="276" w:lineRule="auto"/>
              <w:ind w:right="112"/>
              <w:jc w:val="center"/>
              <w:rPr>
                <w:rFonts w:cstheme="minorHAnsi"/>
                <w:color w:val="2F5496" w:themeColor="accent1" w:themeShade="BF"/>
                <w:sz w:val="18"/>
                <w:szCs w:val="18"/>
                <w:lang w:eastAsia="pl-PL"/>
              </w:rPr>
            </w:pPr>
            <w:r w:rsidRPr="004D0FEC">
              <w:rPr>
                <w:rFonts w:cstheme="minorHAnsi"/>
                <w:color w:val="2F5496" w:themeColor="accent1" w:themeShade="BF"/>
                <w:sz w:val="18"/>
                <w:szCs w:val="18"/>
                <w:lang w:eastAsia="pl-PL"/>
              </w:rPr>
              <w:t>1.436</w:t>
            </w:r>
          </w:p>
        </w:tc>
      </w:tr>
      <w:tr w:rsidR="00F6021B" w:rsidRPr="004D0FEC" w14:paraId="5DC29177" w14:textId="77777777" w:rsidTr="00597F2D">
        <w:trPr>
          <w:trHeight w:val="454"/>
        </w:trPr>
        <w:tc>
          <w:tcPr>
            <w:cnfStyle w:val="000010000000" w:firstRow="0" w:lastRow="0" w:firstColumn="0" w:lastColumn="0" w:oddVBand="1" w:evenVBand="0" w:oddHBand="0" w:evenHBand="0" w:firstRowFirstColumn="0" w:firstRowLastColumn="0" w:lastRowFirstColumn="0" w:lastRowLastColumn="0"/>
            <w:tcW w:w="2340" w:type="dxa"/>
            <w:vAlign w:val="center"/>
          </w:tcPr>
          <w:p w14:paraId="0102BC5D" w14:textId="77777777" w:rsidR="00F6021B" w:rsidRPr="004D0FEC" w:rsidRDefault="00F6021B" w:rsidP="00F6021B">
            <w:pPr>
              <w:spacing w:line="276" w:lineRule="auto"/>
              <w:jc w:val="right"/>
              <w:rPr>
                <w:rFonts w:cstheme="minorHAnsi"/>
                <w:color w:val="2F5496" w:themeColor="accent1" w:themeShade="BF"/>
                <w:sz w:val="18"/>
                <w:szCs w:val="18"/>
              </w:rPr>
            </w:pPr>
            <w:r w:rsidRPr="004D0FEC">
              <w:rPr>
                <w:rFonts w:cstheme="minorHAnsi"/>
                <w:color w:val="2F5496" w:themeColor="accent1" w:themeShade="BF"/>
                <w:sz w:val="18"/>
                <w:szCs w:val="18"/>
              </w:rPr>
              <w:t>Razem</w:t>
            </w:r>
          </w:p>
        </w:tc>
        <w:tc>
          <w:tcPr>
            <w:tcW w:w="1800" w:type="dxa"/>
            <w:vAlign w:val="center"/>
          </w:tcPr>
          <w:p w14:paraId="6100E212" w14:textId="77777777" w:rsidR="00F6021B" w:rsidRPr="004D0FEC" w:rsidRDefault="00F6021B" w:rsidP="00F6021B">
            <w:pPr>
              <w:spacing w:line="276" w:lineRule="auto"/>
              <w:ind w:right="28"/>
              <w:jc w:val="center"/>
              <w:cnfStyle w:val="000000000000" w:firstRow="0" w:lastRow="0" w:firstColumn="0" w:lastColumn="0" w:oddVBand="0" w:evenVBand="0" w:oddHBand="0"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60.728.288</w:t>
            </w:r>
          </w:p>
        </w:tc>
        <w:tc>
          <w:tcPr>
            <w:cnfStyle w:val="000010000000" w:firstRow="0" w:lastRow="0" w:firstColumn="0" w:lastColumn="0" w:oddVBand="1" w:evenVBand="0" w:oddHBand="0" w:evenHBand="0" w:firstRowFirstColumn="0" w:firstRowLastColumn="0" w:lastRowFirstColumn="0" w:lastRowLastColumn="0"/>
            <w:tcW w:w="1776" w:type="dxa"/>
            <w:vAlign w:val="center"/>
          </w:tcPr>
          <w:p w14:paraId="79EDC5C5" w14:textId="77777777" w:rsidR="00F6021B" w:rsidRPr="004D0FEC" w:rsidRDefault="00F6021B" w:rsidP="00F6021B">
            <w:pPr>
              <w:spacing w:line="276" w:lineRule="auto"/>
              <w:ind w:right="112"/>
              <w:jc w:val="center"/>
              <w:rPr>
                <w:rFonts w:cstheme="minorHAnsi"/>
                <w:color w:val="2F5496" w:themeColor="accent1" w:themeShade="BF"/>
                <w:sz w:val="18"/>
                <w:szCs w:val="18"/>
              </w:rPr>
            </w:pPr>
            <w:r w:rsidRPr="004D0FEC">
              <w:rPr>
                <w:rFonts w:cstheme="minorHAnsi"/>
                <w:color w:val="2F5496" w:themeColor="accent1" w:themeShade="BF"/>
                <w:sz w:val="18"/>
                <w:szCs w:val="18"/>
              </w:rPr>
              <w:t>x</w:t>
            </w:r>
          </w:p>
        </w:tc>
        <w:tc>
          <w:tcPr>
            <w:tcW w:w="1440" w:type="dxa"/>
            <w:vAlign w:val="center"/>
          </w:tcPr>
          <w:p w14:paraId="31C91E30" w14:textId="77777777" w:rsidR="00F6021B" w:rsidRPr="004D0FEC" w:rsidRDefault="00F6021B" w:rsidP="00F6021B">
            <w:pPr>
              <w:spacing w:line="276" w:lineRule="auto"/>
              <w:ind w:right="112"/>
              <w:jc w:val="center"/>
              <w:cnfStyle w:val="000000000000" w:firstRow="0" w:lastRow="0" w:firstColumn="0" w:lastColumn="0" w:oddVBand="0" w:evenVBand="0" w:oddHBand="0" w:evenHBand="0" w:firstRowFirstColumn="0" w:firstRowLastColumn="0" w:lastRowFirstColumn="0" w:lastRowLastColumn="0"/>
              <w:rPr>
                <w:rFonts w:cstheme="minorHAnsi"/>
                <w:color w:val="2F5496" w:themeColor="accent1" w:themeShade="BF"/>
                <w:sz w:val="18"/>
                <w:szCs w:val="18"/>
              </w:rPr>
            </w:pPr>
            <w:r w:rsidRPr="004D0FEC">
              <w:rPr>
                <w:rFonts w:cstheme="minorHAnsi"/>
                <w:color w:val="2F5496" w:themeColor="accent1" w:themeShade="BF"/>
                <w:sz w:val="18"/>
                <w:szCs w:val="18"/>
              </w:rPr>
              <w:t>x</w:t>
            </w:r>
          </w:p>
        </w:tc>
        <w:tc>
          <w:tcPr>
            <w:cnfStyle w:val="000010000000" w:firstRow="0" w:lastRow="0" w:firstColumn="0" w:lastColumn="0" w:oddVBand="1" w:evenVBand="0" w:oddHBand="0" w:evenHBand="0" w:firstRowFirstColumn="0" w:firstRowLastColumn="0" w:lastRowFirstColumn="0" w:lastRowLastColumn="0"/>
            <w:tcW w:w="1644" w:type="dxa"/>
            <w:vAlign w:val="center"/>
          </w:tcPr>
          <w:p w14:paraId="0B97E897" w14:textId="77777777" w:rsidR="00F6021B" w:rsidRPr="004D0FEC" w:rsidRDefault="00F6021B" w:rsidP="00F6021B">
            <w:pPr>
              <w:spacing w:line="276" w:lineRule="auto"/>
              <w:ind w:right="112"/>
              <w:jc w:val="center"/>
              <w:rPr>
                <w:rFonts w:cstheme="minorHAnsi"/>
                <w:color w:val="2F5496" w:themeColor="accent1" w:themeShade="BF"/>
                <w:sz w:val="18"/>
                <w:szCs w:val="18"/>
              </w:rPr>
            </w:pPr>
            <w:r w:rsidRPr="004D0FEC">
              <w:rPr>
                <w:rFonts w:cstheme="minorHAnsi"/>
                <w:color w:val="2F5496" w:themeColor="accent1" w:themeShade="BF"/>
                <w:sz w:val="18"/>
                <w:szCs w:val="18"/>
              </w:rPr>
              <w:t>x</w:t>
            </w:r>
          </w:p>
        </w:tc>
      </w:tr>
    </w:tbl>
    <w:p w14:paraId="0C536D4E" w14:textId="77777777" w:rsidR="00F6021B" w:rsidRDefault="00F6021B" w:rsidP="00F6021B">
      <w:pPr>
        <w:tabs>
          <w:tab w:val="center" w:pos="4536"/>
          <w:tab w:val="left" w:pos="6720"/>
        </w:tabs>
        <w:spacing w:line="276" w:lineRule="auto"/>
        <w:rPr>
          <w:rFonts w:asciiTheme="minorHAnsi" w:hAnsiTheme="minorHAnsi" w:cstheme="minorHAnsi"/>
          <w:color w:val="2F5496" w:themeColor="accent1" w:themeShade="BF"/>
          <w:sz w:val="22"/>
          <w:szCs w:val="22"/>
        </w:rPr>
      </w:pPr>
      <w:r w:rsidRPr="00F6021B">
        <w:rPr>
          <w:rFonts w:asciiTheme="minorHAnsi" w:hAnsiTheme="minorHAnsi" w:cstheme="minorHAnsi"/>
          <w:color w:val="2F5496" w:themeColor="accent1" w:themeShade="BF"/>
          <w:sz w:val="22"/>
          <w:szCs w:val="22"/>
        </w:rPr>
        <w:tab/>
      </w:r>
    </w:p>
    <w:p w14:paraId="7DA699A2" w14:textId="77777777" w:rsidR="00673E73" w:rsidRPr="00F6021B" w:rsidRDefault="00673E73" w:rsidP="00F6021B">
      <w:pPr>
        <w:tabs>
          <w:tab w:val="center" w:pos="4536"/>
          <w:tab w:val="left" w:pos="6720"/>
        </w:tabs>
        <w:spacing w:line="276" w:lineRule="auto"/>
        <w:rPr>
          <w:rFonts w:asciiTheme="minorHAnsi" w:hAnsiTheme="minorHAnsi" w:cstheme="minorHAnsi"/>
          <w:color w:val="2F5496" w:themeColor="accent1" w:themeShade="BF"/>
          <w:sz w:val="22"/>
          <w:szCs w:val="22"/>
        </w:rPr>
      </w:pPr>
    </w:p>
    <w:p w14:paraId="77951276" w14:textId="68A125EF" w:rsidR="00F6021B" w:rsidRPr="00F6021B" w:rsidRDefault="00914FC5" w:rsidP="00914FC5">
      <w:pPr>
        <w:pStyle w:val="Nagwek3"/>
      </w:pPr>
      <w:bookmarkStart w:id="11" w:name="_Toc191303825"/>
      <w:bookmarkStart w:id="12" w:name="_Toc209429820"/>
      <w:r>
        <w:t>1.4.</w:t>
      </w:r>
      <w:r w:rsidR="00F6021B" w:rsidRPr="00F6021B">
        <w:t xml:space="preserve"> Pomoc państwa w zakresie dożywiania</w:t>
      </w:r>
      <w:bookmarkEnd w:id="11"/>
      <w:bookmarkEnd w:id="12"/>
    </w:p>
    <w:p w14:paraId="2CF243DC" w14:textId="6941B024" w:rsidR="00F6021B" w:rsidRPr="00F6021B" w:rsidRDefault="00F6021B" w:rsidP="00F6021B">
      <w:pPr>
        <w:spacing w:line="276" w:lineRule="auto"/>
        <w:rPr>
          <w:rFonts w:asciiTheme="minorHAnsi" w:hAnsiTheme="minorHAnsi" w:cstheme="minorHAnsi"/>
          <w:sz w:val="22"/>
          <w:szCs w:val="22"/>
        </w:rPr>
      </w:pPr>
      <w:r w:rsidRPr="00F6021B">
        <w:rPr>
          <w:rFonts w:asciiTheme="minorHAnsi" w:hAnsiTheme="minorHAnsi" w:cstheme="minorHAnsi"/>
          <w:sz w:val="22"/>
          <w:szCs w:val="22"/>
        </w:rPr>
        <w:tab/>
        <w:t xml:space="preserve">W roku 2024 realizowano wieloletni rządowy program „Posiłek w szkole i w domu” przyjęty uchwałą Nr 149 Rady Ministrów z dnia 23 sierpnia 2023 r. w sprawie ustanowienia wieloletniego rządowego programu „Posiłek w szkole i w domu” na lata 2024 -2028. Na realizację zadania wydatkowano ogółem 13 286 460 zł, z czego 2 661 255 zł (tj. 20,03 %) pochodziło z budżetu gminy, </w:t>
      </w:r>
      <w:r w:rsidRPr="00F6021B">
        <w:rPr>
          <w:rFonts w:asciiTheme="minorHAnsi" w:hAnsiTheme="minorHAnsi" w:cstheme="minorHAnsi"/>
          <w:sz w:val="22"/>
          <w:szCs w:val="22"/>
        </w:rPr>
        <w:br/>
        <w:t xml:space="preserve">a 10 625 214zł (tj. 79,97 %) z budżetu państwa. W ramach programu udzielano wsparcia w formie posiłku lub świadczenia pieniężnego (zasiłku celowego) na zakup posiłku lub żywności. </w:t>
      </w:r>
      <w:r w:rsidR="00E70E19">
        <w:rPr>
          <w:rFonts w:asciiTheme="minorHAnsi" w:hAnsiTheme="minorHAnsi" w:cstheme="minorHAnsi"/>
          <w:sz w:val="22"/>
          <w:szCs w:val="22"/>
        </w:rPr>
        <w:br/>
      </w:r>
    </w:p>
    <w:tbl>
      <w:tblPr>
        <w:tblStyle w:val="Tabelasiatki1jasnaakcent5"/>
        <w:tblW w:w="9180" w:type="dxa"/>
        <w:tblLayout w:type="fixed"/>
        <w:tblLook w:val="0000" w:firstRow="0" w:lastRow="0" w:firstColumn="0" w:lastColumn="0" w:noHBand="0" w:noVBand="0"/>
      </w:tblPr>
      <w:tblGrid>
        <w:gridCol w:w="2830"/>
        <w:gridCol w:w="1625"/>
        <w:gridCol w:w="1845"/>
        <w:gridCol w:w="1305"/>
        <w:gridCol w:w="1575"/>
      </w:tblGrid>
      <w:tr w:rsidR="00F6021B" w:rsidRPr="00897290" w14:paraId="1720884D" w14:textId="77777777" w:rsidTr="00E70E19">
        <w:trPr>
          <w:trHeight w:val="759"/>
        </w:trPr>
        <w:tc>
          <w:tcPr>
            <w:tcW w:w="2830" w:type="dxa"/>
            <w:vAlign w:val="center"/>
          </w:tcPr>
          <w:p w14:paraId="652226A9" w14:textId="77777777" w:rsidR="00F6021B" w:rsidRPr="00897290" w:rsidRDefault="00F6021B" w:rsidP="00E70E19">
            <w:pPr>
              <w:tabs>
                <w:tab w:val="num" w:pos="1931"/>
              </w:tabs>
              <w:spacing w:line="276" w:lineRule="auto"/>
              <w:jc w:val="center"/>
              <w:rPr>
                <w:rFonts w:asciiTheme="minorHAnsi" w:hAnsiTheme="minorHAnsi" w:cstheme="minorHAnsi"/>
                <w:b/>
                <w:color w:val="2F5496" w:themeColor="accent1" w:themeShade="BF"/>
                <w:sz w:val="18"/>
                <w:szCs w:val="18"/>
                <w:lang w:eastAsia="pl-PL"/>
              </w:rPr>
            </w:pPr>
            <w:r w:rsidRPr="00897290">
              <w:rPr>
                <w:rFonts w:asciiTheme="minorHAnsi" w:hAnsiTheme="minorHAnsi" w:cstheme="minorHAnsi"/>
                <w:b/>
                <w:color w:val="2F5496" w:themeColor="accent1" w:themeShade="BF"/>
                <w:sz w:val="18"/>
                <w:szCs w:val="18"/>
                <w:lang w:eastAsia="pl-PL"/>
              </w:rPr>
              <w:t>Rodzaj świadczenia</w:t>
            </w:r>
          </w:p>
        </w:tc>
        <w:tc>
          <w:tcPr>
            <w:tcW w:w="1625" w:type="dxa"/>
            <w:vAlign w:val="center"/>
          </w:tcPr>
          <w:p w14:paraId="1E87F00B" w14:textId="60A7984E" w:rsidR="00F6021B" w:rsidRPr="00897290" w:rsidRDefault="00F6021B" w:rsidP="00E70E19">
            <w:pPr>
              <w:tabs>
                <w:tab w:val="num" w:pos="1931"/>
              </w:tabs>
              <w:spacing w:line="276" w:lineRule="auto"/>
              <w:jc w:val="center"/>
              <w:rPr>
                <w:rFonts w:asciiTheme="minorHAnsi" w:hAnsiTheme="minorHAnsi" w:cstheme="minorHAnsi"/>
                <w:b/>
                <w:color w:val="2F5496" w:themeColor="accent1" w:themeShade="BF"/>
                <w:sz w:val="18"/>
                <w:szCs w:val="18"/>
                <w:lang w:eastAsia="pl-PL"/>
              </w:rPr>
            </w:pPr>
            <w:r w:rsidRPr="00897290">
              <w:rPr>
                <w:rFonts w:asciiTheme="minorHAnsi" w:hAnsiTheme="minorHAnsi" w:cstheme="minorHAnsi"/>
                <w:b/>
                <w:color w:val="2F5496" w:themeColor="accent1" w:themeShade="BF"/>
                <w:sz w:val="18"/>
                <w:szCs w:val="18"/>
                <w:lang w:eastAsia="pl-PL"/>
              </w:rPr>
              <w:t>Kwota</w:t>
            </w:r>
          </w:p>
        </w:tc>
        <w:tc>
          <w:tcPr>
            <w:tcW w:w="1845" w:type="dxa"/>
            <w:vAlign w:val="center"/>
          </w:tcPr>
          <w:p w14:paraId="601099BB" w14:textId="77777777" w:rsidR="00F6021B" w:rsidRPr="00897290" w:rsidRDefault="00F6021B" w:rsidP="00E70E19">
            <w:pPr>
              <w:tabs>
                <w:tab w:val="num" w:pos="1931"/>
              </w:tabs>
              <w:spacing w:line="276" w:lineRule="auto"/>
              <w:jc w:val="center"/>
              <w:rPr>
                <w:rFonts w:asciiTheme="minorHAnsi" w:hAnsiTheme="minorHAnsi" w:cstheme="minorHAnsi"/>
                <w:b/>
                <w:color w:val="2F5496" w:themeColor="accent1" w:themeShade="BF"/>
                <w:sz w:val="18"/>
                <w:szCs w:val="18"/>
                <w:lang w:eastAsia="pl-PL"/>
              </w:rPr>
            </w:pPr>
            <w:r w:rsidRPr="00897290">
              <w:rPr>
                <w:rFonts w:asciiTheme="minorHAnsi" w:hAnsiTheme="minorHAnsi" w:cstheme="minorHAnsi"/>
                <w:b/>
                <w:color w:val="2F5496" w:themeColor="accent1" w:themeShade="BF"/>
                <w:sz w:val="18"/>
                <w:szCs w:val="18"/>
                <w:lang w:eastAsia="pl-PL"/>
              </w:rPr>
              <w:t>Liczba osób, którym  przyznano świadczenie</w:t>
            </w:r>
          </w:p>
        </w:tc>
        <w:tc>
          <w:tcPr>
            <w:tcW w:w="1305" w:type="dxa"/>
            <w:vAlign w:val="center"/>
          </w:tcPr>
          <w:p w14:paraId="77E67C90" w14:textId="77777777" w:rsidR="00F6021B" w:rsidRPr="00897290" w:rsidRDefault="00F6021B" w:rsidP="00E70E19">
            <w:pPr>
              <w:tabs>
                <w:tab w:val="num" w:pos="1931"/>
              </w:tabs>
              <w:spacing w:line="276" w:lineRule="auto"/>
              <w:ind w:firstLine="15"/>
              <w:jc w:val="center"/>
              <w:rPr>
                <w:rFonts w:asciiTheme="minorHAnsi" w:hAnsiTheme="minorHAnsi" w:cstheme="minorHAnsi"/>
                <w:b/>
                <w:color w:val="2F5496" w:themeColor="accent1" w:themeShade="BF"/>
                <w:sz w:val="18"/>
                <w:szCs w:val="18"/>
                <w:lang w:eastAsia="pl-PL"/>
              </w:rPr>
            </w:pPr>
            <w:r w:rsidRPr="00897290">
              <w:rPr>
                <w:rFonts w:asciiTheme="minorHAnsi" w:hAnsiTheme="minorHAnsi" w:cstheme="minorHAnsi"/>
                <w:b/>
                <w:color w:val="2F5496" w:themeColor="accent1" w:themeShade="BF"/>
                <w:sz w:val="18"/>
                <w:szCs w:val="18"/>
                <w:lang w:eastAsia="pl-PL"/>
              </w:rPr>
              <w:t>Liczba świadczeń *</w:t>
            </w:r>
          </w:p>
        </w:tc>
        <w:tc>
          <w:tcPr>
            <w:tcW w:w="1575" w:type="dxa"/>
            <w:vAlign w:val="center"/>
          </w:tcPr>
          <w:p w14:paraId="68516F1D" w14:textId="1ACCA3D7" w:rsidR="00F6021B" w:rsidRPr="00897290" w:rsidRDefault="00F6021B" w:rsidP="00E70E19">
            <w:pPr>
              <w:tabs>
                <w:tab w:val="num" w:pos="1931"/>
              </w:tabs>
              <w:spacing w:line="276" w:lineRule="auto"/>
              <w:ind w:firstLine="15"/>
              <w:jc w:val="center"/>
              <w:rPr>
                <w:rFonts w:asciiTheme="minorHAnsi" w:hAnsiTheme="minorHAnsi" w:cstheme="minorHAnsi"/>
                <w:b/>
                <w:color w:val="2F5496" w:themeColor="accent1" w:themeShade="BF"/>
                <w:sz w:val="18"/>
                <w:szCs w:val="18"/>
                <w:lang w:eastAsia="pl-PL"/>
              </w:rPr>
            </w:pPr>
            <w:r w:rsidRPr="00897290">
              <w:rPr>
                <w:rFonts w:asciiTheme="minorHAnsi" w:hAnsiTheme="minorHAnsi" w:cstheme="minorHAnsi"/>
                <w:b/>
                <w:color w:val="2F5496" w:themeColor="accent1" w:themeShade="BF"/>
                <w:sz w:val="18"/>
                <w:szCs w:val="18"/>
                <w:lang w:eastAsia="pl-PL"/>
              </w:rPr>
              <w:t>Średnia wysokość świadczenia</w:t>
            </w:r>
          </w:p>
        </w:tc>
      </w:tr>
      <w:tr w:rsidR="00F6021B" w:rsidRPr="00897290" w14:paraId="656754B8" w14:textId="77777777" w:rsidTr="00E70E19">
        <w:trPr>
          <w:trHeight w:val="514"/>
        </w:trPr>
        <w:tc>
          <w:tcPr>
            <w:tcW w:w="2830" w:type="dxa"/>
            <w:vAlign w:val="center"/>
          </w:tcPr>
          <w:p w14:paraId="5619A081" w14:textId="77777777" w:rsidR="00F6021B" w:rsidRPr="00897290" w:rsidRDefault="00F6021B" w:rsidP="00E70E19">
            <w:pPr>
              <w:tabs>
                <w:tab w:val="num" w:pos="1931"/>
              </w:tabs>
              <w:spacing w:before="120" w:after="120" w:line="276" w:lineRule="auto"/>
              <w:jc w:val="right"/>
              <w:rPr>
                <w:rFonts w:asciiTheme="minorHAnsi" w:hAnsiTheme="minorHAnsi" w:cstheme="minorHAnsi"/>
                <w:bCs/>
                <w:color w:val="2F5496" w:themeColor="accent1" w:themeShade="BF"/>
                <w:sz w:val="18"/>
                <w:szCs w:val="18"/>
                <w:lang w:eastAsia="pl-PL"/>
              </w:rPr>
            </w:pPr>
            <w:r w:rsidRPr="00897290">
              <w:rPr>
                <w:rFonts w:asciiTheme="minorHAnsi" w:hAnsiTheme="minorHAnsi" w:cstheme="minorHAnsi"/>
                <w:bCs/>
                <w:color w:val="2F5496" w:themeColor="accent1" w:themeShade="BF"/>
                <w:sz w:val="18"/>
                <w:szCs w:val="18"/>
                <w:lang w:eastAsia="pl-PL"/>
              </w:rPr>
              <w:t>Posiłki</w:t>
            </w:r>
          </w:p>
        </w:tc>
        <w:tc>
          <w:tcPr>
            <w:tcW w:w="1625" w:type="dxa"/>
            <w:vAlign w:val="center"/>
          </w:tcPr>
          <w:p w14:paraId="302F46FC" w14:textId="77777777" w:rsidR="00F6021B" w:rsidRPr="00897290" w:rsidRDefault="00F6021B" w:rsidP="00E70E19">
            <w:pPr>
              <w:spacing w:line="276" w:lineRule="auto"/>
              <w:jc w:val="center"/>
              <w:rPr>
                <w:rFonts w:asciiTheme="minorHAnsi" w:hAnsiTheme="minorHAnsi" w:cstheme="minorHAnsi"/>
                <w:color w:val="2F5496" w:themeColor="accent1" w:themeShade="BF"/>
                <w:sz w:val="18"/>
                <w:szCs w:val="18"/>
              </w:rPr>
            </w:pPr>
            <w:r w:rsidRPr="00897290">
              <w:rPr>
                <w:rFonts w:asciiTheme="minorHAnsi" w:hAnsiTheme="minorHAnsi" w:cstheme="minorHAnsi"/>
                <w:color w:val="2F5496" w:themeColor="accent1" w:themeShade="BF"/>
                <w:sz w:val="18"/>
                <w:szCs w:val="18"/>
              </w:rPr>
              <w:t>1.882.840</w:t>
            </w:r>
          </w:p>
        </w:tc>
        <w:tc>
          <w:tcPr>
            <w:tcW w:w="1845" w:type="dxa"/>
            <w:vAlign w:val="center"/>
          </w:tcPr>
          <w:p w14:paraId="20C30E63" w14:textId="77777777" w:rsidR="00F6021B" w:rsidRPr="00897290" w:rsidRDefault="00F6021B" w:rsidP="00E70E19">
            <w:pPr>
              <w:spacing w:line="276" w:lineRule="auto"/>
              <w:jc w:val="center"/>
              <w:rPr>
                <w:rFonts w:asciiTheme="minorHAnsi" w:hAnsiTheme="minorHAnsi" w:cstheme="minorHAnsi"/>
                <w:color w:val="2F5496" w:themeColor="accent1" w:themeShade="BF"/>
                <w:sz w:val="18"/>
                <w:szCs w:val="18"/>
              </w:rPr>
            </w:pPr>
            <w:r w:rsidRPr="00897290">
              <w:rPr>
                <w:rFonts w:asciiTheme="minorHAnsi" w:hAnsiTheme="minorHAnsi" w:cstheme="minorHAnsi"/>
                <w:color w:val="2F5496" w:themeColor="accent1" w:themeShade="BF"/>
                <w:sz w:val="18"/>
                <w:szCs w:val="18"/>
              </w:rPr>
              <w:t>1 947</w:t>
            </w:r>
          </w:p>
        </w:tc>
        <w:tc>
          <w:tcPr>
            <w:tcW w:w="1305" w:type="dxa"/>
            <w:vAlign w:val="center"/>
          </w:tcPr>
          <w:p w14:paraId="760BA176" w14:textId="77777777" w:rsidR="00F6021B" w:rsidRPr="00897290" w:rsidRDefault="00F6021B" w:rsidP="00E70E19">
            <w:pPr>
              <w:tabs>
                <w:tab w:val="left" w:pos="632"/>
              </w:tabs>
              <w:spacing w:line="276" w:lineRule="auto"/>
              <w:ind w:right="-251"/>
              <w:jc w:val="center"/>
              <w:rPr>
                <w:rFonts w:asciiTheme="minorHAnsi" w:hAnsiTheme="minorHAnsi" w:cstheme="minorHAnsi"/>
                <w:color w:val="2F5496" w:themeColor="accent1" w:themeShade="BF"/>
                <w:sz w:val="18"/>
                <w:szCs w:val="18"/>
              </w:rPr>
            </w:pPr>
            <w:r w:rsidRPr="00897290">
              <w:rPr>
                <w:rFonts w:asciiTheme="minorHAnsi" w:hAnsiTheme="minorHAnsi" w:cstheme="minorHAnsi"/>
                <w:color w:val="2F5496" w:themeColor="accent1" w:themeShade="BF"/>
                <w:sz w:val="18"/>
                <w:szCs w:val="18"/>
              </w:rPr>
              <w:t>237 124 *</w:t>
            </w:r>
          </w:p>
        </w:tc>
        <w:tc>
          <w:tcPr>
            <w:tcW w:w="1575" w:type="dxa"/>
            <w:vAlign w:val="center"/>
          </w:tcPr>
          <w:p w14:paraId="373E203B" w14:textId="77777777" w:rsidR="00F6021B" w:rsidRPr="00897290" w:rsidRDefault="00F6021B" w:rsidP="00E70E19">
            <w:pPr>
              <w:spacing w:line="276" w:lineRule="auto"/>
              <w:ind w:right="112"/>
              <w:jc w:val="center"/>
              <w:rPr>
                <w:rFonts w:asciiTheme="minorHAnsi" w:hAnsiTheme="minorHAnsi" w:cstheme="minorHAnsi"/>
                <w:color w:val="2F5496" w:themeColor="accent1" w:themeShade="BF"/>
                <w:sz w:val="18"/>
                <w:szCs w:val="18"/>
              </w:rPr>
            </w:pPr>
            <w:r w:rsidRPr="00897290">
              <w:rPr>
                <w:rFonts w:asciiTheme="minorHAnsi" w:hAnsiTheme="minorHAnsi" w:cstheme="minorHAnsi"/>
                <w:color w:val="2F5496" w:themeColor="accent1" w:themeShade="BF"/>
                <w:sz w:val="18"/>
                <w:szCs w:val="18"/>
              </w:rPr>
              <w:t>7,94</w:t>
            </w:r>
          </w:p>
        </w:tc>
      </w:tr>
      <w:tr w:rsidR="00F6021B" w:rsidRPr="00897290" w14:paraId="240B5F30" w14:textId="77777777" w:rsidTr="00E70E19">
        <w:tc>
          <w:tcPr>
            <w:tcW w:w="2830" w:type="dxa"/>
            <w:vAlign w:val="center"/>
          </w:tcPr>
          <w:p w14:paraId="4829F627" w14:textId="77777777" w:rsidR="00F6021B" w:rsidRPr="00897290" w:rsidRDefault="00F6021B" w:rsidP="00E70E19">
            <w:pPr>
              <w:tabs>
                <w:tab w:val="num" w:pos="290"/>
                <w:tab w:val="num" w:pos="1931"/>
              </w:tabs>
              <w:spacing w:before="120" w:after="120" w:line="276" w:lineRule="auto"/>
              <w:ind w:hanging="180"/>
              <w:jc w:val="right"/>
              <w:rPr>
                <w:rFonts w:asciiTheme="minorHAnsi" w:hAnsiTheme="minorHAnsi" w:cstheme="minorHAnsi"/>
                <w:bCs/>
                <w:color w:val="2F5496" w:themeColor="accent1" w:themeShade="BF"/>
                <w:sz w:val="18"/>
                <w:szCs w:val="18"/>
                <w:lang w:eastAsia="pl-PL"/>
              </w:rPr>
            </w:pPr>
            <w:r w:rsidRPr="00897290">
              <w:rPr>
                <w:rFonts w:asciiTheme="minorHAnsi" w:hAnsiTheme="minorHAnsi" w:cstheme="minorHAnsi"/>
                <w:bCs/>
                <w:color w:val="2F5496" w:themeColor="accent1" w:themeShade="BF"/>
                <w:sz w:val="18"/>
                <w:szCs w:val="18"/>
                <w:lang w:eastAsia="pl-PL"/>
              </w:rPr>
              <w:t>- w tym: posiłki dla dzieci do czasu podjęcia nauki w szkole podstawowej</w:t>
            </w:r>
          </w:p>
        </w:tc>
        <w:tc>
          <w:tcPr>
            <w:tcW w:w="1625" w:type="dxa"/>
            <w:vAlign w:val="center"/>
          </w:tcPr>
          <w:p w14:paraId="0CD511CF" w14:textId="77777777" w:rsidR="00F6021B" w:rsidRPr="00897290" w:rsidRDefault="00F6021B" w:rsidP="00E70E19">
            <w:pPr>
              <w:tabs>
                <w:tab w:val="left" w:pos="830"/>
                <w:tab w:val="num" w:pos="1931"/>
              </w:tabs>
              <w:spacing w:before="120" w:after="120" w:line="276" w:lineRule="auto"/>
              <w:jc w:val="center"/>
              <w:rPr>
                <w:rFonts w:asciiTheme="minorHAnsi" w:hAnsiTheme="minorHAnsi" w:cstheme="minorHAnsi"/>
                <w:bCs/>
                <w:color w:val="2F5496" w:themeColor="accent1" w:themeShade="BF"/>
                <w:sz w:val="18"/>
                <w:szCs w:val="18"/>
                <w:lang w:eastAsia="pl-PL"/>
              </w:rPr>
            </w:pPr>
            <w:r w:rsidRPr="00897290">
              <w:rPr>
                <w:rFonts w:asciiTheme="minorHAnsi" w:hAnsiTheme="minorHAnsi" w:cstheme="minorHAnsi"/>
                <w:bCs/>
                <w:color w:val="2F5496" w:themeColor="accent1" w:themeShade="BF"/>
                <w:sz w:val="18"/>
                <w:szCs w:val="18"/>
                <w:lang w:eastAsia="pl-PL"/>
              </w:rPr>
              <w:t>399.808</w:t>
            </w:r>
          </w:p>
        </w:tc>
        <w:tc>
          <w:tcPr>
            <w:tcW w:w="1845" w:type="dxa"/>
            <w:vAlign w:val="center"/>
          </w:tcPr>
          <w:p w14:paraId="6518EB4B" w14:textId="77777777" w:rsidR="00F6021B" w:rsidRPr="00897290" w:rsidRDefault="00F6021B" w:rsidP="00E70E19">
            <w:pPr>
              <w:tabs>
                <w:tab w:val="left" w:pos="1411"/>
                <w:tab w:val="num" w:pos="1550"/>
                <w:tab w:val="num" w:pos="1931"/>
              </w:tabs>
              <w:spacing w:line="276" w:lineRule="auto"/>
              <w:jc w:val="center"/>
              <w:rPr>
                <w:rFonts w:asciiTheme="minorHAnsi" w:hAnsiTheme="minorHAnsi" w:cstheme="minorHAnsi"/>
                <w:bCs/>
                <w:color w:val="2F5496" w:themeColor="accent1" w:themeShade="BF"/>
                <w:sz w:val="18"/>
                <w:szCs w:val="18"/>
                <w:lang w:eastAsia="pl-PL"/>
              </w:rPr>
            </w:pPr>
            <w:r w:rsidRPr="00897290">
              <w:rPr>
                <w:rFonts w:asciiTheme="minorHAnsi" w:hAnsiTheme="minorHAnsi" w:cstheme="minorHAnsi"/>
                <w:bCs/>
                <w:color w:val="2F5496" w:themeColor="accent1" w:themeShade="BF"/>
                <w:sz w:val="18"/>
                <w:szCs w:val="18"/>
                <w:lang w:eastAsia="pl-PL"/>
              </w:rPr>
              <w:t>747</w:t>
            </w:r>
          </w:p>
        </w:tc>
        <w:tc>
          <w:tcPr>
            <w:tcW w:w="1305" w:type="dxa"/>
            <w:vAlign w:val="center"/>
          </w:tcPr>
          <w:p w14:paraId="080785D3" w14:textId="77777777" w:rsidR="00F6021B" w:rsidRPr="00897290" w:rsidRDefault="00F6021B" w:rsidP="00E70E19">
            <w:pPr>
              <w:tabs>
                <w:tab w:val="num" w:pos="1931"/>
              </w:tabs>
              <w:spacing w:before="120" w:after="120" w:line="276" w:lineRule="auto"/>
              <w:ind w:right="-104"/>
              <w:jc w:val="center"/>
              <w:rPr>
                <w:rFonts w:asciiTheme="minorHAnsi" w:hAnsiTheme="minorHAnsi" w:cstheme="minorHAnsi"/>
                <w:bCs/>
                <w:color w:val="2F5496" w:themeColor="accent1" w:themeShade="BF"/>
                <w:sz w:val="18"/>
                <w:szCs w:val="18"/>
                <w:lang w:eastAsia="pl-PL"/>
              </w:rPr>
            </w:pPr>
            <w:r w:rsidRPr="00897290">
              <w:rPr>
                <w:rFonts w:asciiTheme="minorHAnsi" w:hAnsiTheme="minorHAnsi" w:cstheme="minorHAnsi"/>
                <w:bCs/>
                <w:color w:val="2F5496" w:themeColor="accent1" w:themeShade="BF"/>
                <w:sz w:val="18"/>
                <w:szCs w:val="18"/>
                <w:lang w:eastAsia="pl-PL"/>
              </w:rPr>
              <w:t>59 839</w:t>
            </w:r>
          </w:p>
        </w:tc>
        <w:tc>
          <w:tcPr>
            <w:tcW w:w="1575" w:type="dxa"/>
            <w:vAlign w:val="center"/>
          </w:tcPr>
          <w:p w14:paraId="23A5A082" w14:textId="77777777" w:rsidR="00F6021B" w:rsidRPr="00897290" w:rsidRDefault="00F6021B" w:rsidP="00E70E19">
            <w:pPr>
              <w:tabs>
                <w:tab w:val="num" w:pos="1141"/>
                <w:tab w:val="num" w:pos="1931"/>
              </w:tabs>
              <w:spacing w:before="120" w:after="120" w:line="276" w:lineRule="auto"/>
              <w:ind w:left="-25" w:right="76"/>
              <w:jc w:val="center"/>
              <w:rPr>
                <w:rFonts w:asciiTheme="minorHAnsi" w:hAnsiTheme="minorHAnsi" w:cstheme="minorHAnsi"/>
                <w:bCs/>
                <w:color w:val="2F5496" w:themeColor="accent1" w:themeShade="BF"/>
                <w:sz w:val="18"/>
                <w:szCs w:val="18"/>
                <w:lang w:eastAsia="pl-PL"/>
              </w:rPr>
            </w:pPr>
            <w:r w:rsidRPr="00897290">
              <w:rPr>
                <w:rFonts w:asciiTheme="minorHAnsi" w:hAnsiTheme="minorHAnsi" w:cstheme="minorHAnsi"/>
                <w:bCs/>
                <w:color w:val="2F5496" w:themeColor="accent1" w:themeShade="BF"/>
                <w:sz w:val="18"/>
                <w:szCs w:val="18"/>
                <w:lang w:eastAsia="pl-PL"/>
              </w:rPr>
              <w:t>6,68</w:t>
            </w:r>
          </w:p>
        </w:tc>
      </w:tr>
      <w:tr w:rsidR="00F6021B" w:rsidRPr="00897290" w14:paraId="7A3919CD" w14:textId="77777777" w:rsidTr="00E70E19">
        <w:tc>
          <w:tcPr>
            <w:tcW w:w="2830" w:type="dxa"/>
            <w:vAlign w:val="center"/>
          </w:tcPr>
          <w:p w14:paraId="634F849C" w14:textId="77777777" w:rsidR="00F6021B" w:rsidRPr="00897290" w:rsidRDefault="00F6021B" w:rsidP="00E70E19">
            <w:pPr>
              <w:tabs>
                <w:tab w:val="num" w:pos="290"/>
                <w:tab w:val="num" w:pos="1931"/>
              </w:tabs>
              <w:spacing w:before="120" w:after="120" w:line="276" w:lineRule="auto"/>
              <w:ind w:hanging="180"/>
              <w:jc w:val="right"/>
              <w:rPr>
                <w:rFonts w:asciiTheme="minorHAnsi" w:hAnsiTheme="minorHAnsi" w:cstheme="minorHAnsi"/>
                <w:bCs/>
                <w:color w:val="2F5496" w:themeColor="accent1" w:themeShade="BF"/>
                <w:sz w:val="18"/>
                <w:szCs w:val="18"/>
                <w:lang w:eastAsia="pl-PL"/>
              </w:rPr>
            </w:pPr>
            <w:r w:rsidRPr="00897290">
              <w:rPr>
                <w:rFonts w:asciiTheme="minorHAnsi" w:hAnsiTheme="minorHAnsi" w:cstheme="minorHAnsi"/>
                <w:bCs/>
                <w:color w:val="2F5496" w:themeColor="accent1" w:themeShade="BF"/>
                <w:sz w:val="18"/>
                <w:szCs w:val="18"/>
                <w:lang w:eastAsia="pl-PL"/>
              </w:rPr>
              <w:t>- w tym: uczniowie do czasu ukończenia szkoły ponadpodstawowej lub szkoły ponadgimnazjalnej</w:t>
            </w:r>
          </w:p>
        </w:tc>
        <w:tc>
          <w:tcPr>
            <w:tcW w:w="1625" w:type="dxa"/>
            <w:vAlign w:val="center"/>
          </w:tcPr>
          <w:p w14:paraId="7C9F3C25" w14:textId="77777777" w:rsidR="00F6021B" w:rsidRPr="00897290" w:rsidRDefault="00F6021B" w:rsidP="00E70E19">
            <w:pPr>
              <w:tabs>
                <w:tab w:val="left" w:pos="830"/>
                <w:tab w:val="num" w:pos="1931"/>
              </w:tabs>
              <w:spacing w:before="120" w:after="120" w:line="276" w:lineRule="auto"/>
              <w:jc w:val="center"/>
              <w:rPr>
                <w:rFonts w:asciiTheme="minorHAnsi" w:hAnsiTheme="minorHAnsi" w:cstheme="minorHAnsi"/>
                <w:bCs/>
                <w:color w:val="2F5496" w:themeColor="accent1" w:themeShade="BF"/>
                <w:sz w:val="18"/>
                <w:szCs w:val="18"/>
                <w:lang w:eastAsia="pl-PL"/>
              </w:rPr>
            </w:pPr>
            <w:r w:rsidRPr="00897290">
              <w:rPr>
                <w:rFonts w:asciiTheme="minorHAnsi" w:hAnsiTheme="minorHAnsi" w:cstheme="minorHAnsi"/>
                <w:bCs/>
                <w:color w:val="2F5496" w:themeColor="accent1" w:themeShade="BF"/>
                <w:sz w:val="18"/>
                <w:szCs w:val="18"/>
                <w:lang w:eastAsia="pl-PL"/>
              </w:rPr>
              <w:t>1.110.286</w:t>
            </w:r>
          </w:p>
        </w:tc>
        <w:tc>
          <w:tcPr>
            <w:tcW w:w="1845" w:type="dxa"/>
            <w:vAlign w:val="center"/>
          </w:tcPr>
          <w:p w14:paraId="03D351BA" w14:textId="77777777" w:rsidR="00F6021B" w:rsidRPr="00897290" w:rsidRDefault="00F6021B" w:rsidP="00E70E19">
            <w:pPr>
              <w:tabs>
                <w:tab w:val="left" w:pos="1411"/>
                <w:tab w:val="num" w:pos="1550"/>
                <w:tab w:val="num" w:pos="1931"/>
              </w:tabs>
              <w:spacing w:line="276" w:lineRule="auto"/>
              <w:jc w:val="center"/>
              <w:rPr>
                <w:rFonts w:asciiTheme="minorHAnsi" w:hAnsiTheme="minorHAnsi" w:cstheme="minorHAnsi"/>
                <w:bCs/>
                <w:color w:val="2F5496" w:themeColor="accent1" w:themeShade="BF"/>
                <w:sz w:val="18"/>
                <w:szCs w:val="18"/>
                <w:lang w:eastAsia="pl-PL"/>
              </w:rPr>
            </w:pPr>
            <w:r w:rsidRPr="00897290">
              <w:rPr>
                <w:rFonts w:asciiTheme="minorHAnsi" w:hAnsiTheme="minorHAnsi" w:cstheme="minorHAnsi"/>
                <w:bCs/>
                <w:color w:val="2F5496" w:themeColor="accent1" w:themeShade="BF"/>
                <w:sz w:val="18"/>
                <w:szCs w:val="18"/>
                <w:lang w:eastAsia="pl-PL"/>
              </w:rPr>
              <w:t>1 050</w:t>
            </w:r>
          </w:p>
        </w:tc>
        <w:tc>
          <w:tcPr>
            <w:tcW w:w="1305" w:type="dxa"/>
            <w:vAlign w:val="center"/>
          </w:tcPr>
          <w:p w14:paraId="5CF310D4" w14:textId="77777777" w:rsidR="00F6021B" w:rsidRPr="00897290" w:rsidRDefault="00F6021B" w:rsidP="00E70E19">
            <w:pPr>
              <w:tabs>
                <w:tab w:val="num" w:pos="1931"/>
              </w:tabs>
              <w:spacing w:before="120" w:after="120" w:line="276" w:lineRule="auto"/>
              <w:ind w:right="-104"/>
              <w:jc w:val="center"/>
              <w:rPr>
                <w:rFonts w:asciiTheme="minorHAnsi" w:hAnsiTheme="minorHAnsi" w:cstheme="minorHAnsi"/>
                <w:bCs/>
                <w:color w:val="2F5496" w:themeColor="accent1" w:themeShade="BF"/>
                <w:sz w:val="18"/>
                <w:szCs w:val="18"/>
                <w:lang w:eastAsia="pl-PL"/>
              </w:rPr>
            </w:pPr>
            <w:r w:rsidRPr="00897290">
              <w:rPr>
                <w:rFonts w:asciiTheme="minorHAnsi" w:hAnsiTheme="minorHAnsi" w:cstheme="minorHAnsi"/>
                <w:bCs/>
                <w:color w:val="2F5496" w:themeColor="accent1" w:themeShade="BF"/>
                <w:sz w:val="18"/>
                <w:szCs w:val="18"/>
                <w:lang w:eastAsia="pl-PL"/>
              </w:rPr>
              <w:t>143 399</w:t>
            </w:r>
          </w:p>
        </w:tc>
        <w:tc>
          <w:tcPr>
            <w:tcW w:w="1575" w:type="dxa"/>
            <w:vAlign w:val="center"/>
          </w:tcPr>
          <w:p w14:paraId="73D9810F" w14:textId="77777777" w:rsidR="00F6021B" w:rsidRPr="00897290" w:rsidRDefault="00F6021B" w:rsidP="00E70E19">
            <w:pPr>
              <w:tabs>
                <w:tab w:val="num" w:pos="1141"/>
                <w:tab w:val="num" w:pos="1931"/>
              </w:tabs>
              <w:spacing w:before="120" w:after="120" w:line="276" w:lineRule="auto"/>
              <w:ind w:left="-25" w:right="76"/>
              <w:jc w:val="center"/>
              <w:rPr>
                <w:rFonts w:asciiTheme="minorHAnsi" w:hAnsiTheme="minorHAnsi" w:cstheme="minorHAnsi"/>
                <w:bCs/>
                <w:color w:val="2F5496" w:themeColor="accent1" w:themeShade="BF"/>
                <w:sz w:val="18"/>
                <w:szCs w:val="18"/>
                <w:lang w:eastAsia="pl-PL"/>
              </w:rPr>
            </w:pPr>
            <w:r w:rsidRPr="00897290">
              <w:rPr>
                <w:rFonts w:asciiTheme="minorHAnsi" w:hAnsiTheme="minorHAnsi" w:cstheme="minorHAnsi"/>
                <w:bCs/>
                <w:color w:val="2F5496" w:themeColor="accent1" w:themeShade="BF"/>
                <w:sz w:val="18"/>
                <w:szCs w:val="18"/>
                <w:lang w:eastAsia="pl-PL"/>
              </w:rPr>
              <w:t>7,74</w:t>
            </w:r>
          </w:p>
        </w:tc>
      </w:tr>
      <w:tr w:rsidR="00F6021B" w:rsidRPr="00897290" w14:paraId="06B0692B" w14:textId="77777777" w:rsidTr="00E70E19">
        <w:tc>
          <w:tcPr>
            <w:tcW w:w="2830" w:type="dxa"/>
            <w:vAlign w:val="center"/>
          </w:tcPr>
          <w:p w14:paraId="7B9FC953" w14:textId="77777777" w:rsidR="00F6021B" w:rsidRPr="00897290" w:rsidRDefault="00F6021B" w:rsidP="00E70E19">
            <w:pPr>
              <w:tabs>
                <w:tab w:val="num" w:pos="1931"/>
              </w:tabs>
              <w:spacing w:before="120" w:after="120" w:line="276" w:lineRule="auto"/>
              <w:jc w:val="right"/>
              <w:rPr>
                <w:rFonts w:asciiTheme="minorHAnsi" w:hAnsiTheme="minorHAnsi" w:cstheme="minorHAnsi"/>
                <w:bCs/>
                <w:color w:val="2F5496" w:themeColor="accent1" w:themeShade="BF"/>
                <w:sz w:val="18"/>
                <w:szCs w:val="18"/>
                <w:lang w:eastAsia="pl-PL"/>
              </w:rPr>
            </w:pPr>
            <w:r w:rsidRPr="00897290">
              <w:rPr>
                <w:rFonts w:asciiTheme="minorHAnsi" w:hAnsiTheme="minorHAnsi" w:cstheme="minorHAnsi"/>
                <w:bCs/>
                <w:color w:val="2F5496" w:themeColor="accent1" w:themeShade="BF"/>
                <w:sz w:val="18"/>
                <w:szCs w:val="18"/>
                <w:lang w:eastAsia="pl-PL"/>
              </w:rPr>
              <w:t>Zasiłki celowe na zakup posiłku lub żywności</w:t>
            </w:r>
          </w:p>
        </w:tc>
        <w:tc>
          <w:tcPr>
            <w:tcW w:w="1625" w:type="dxa"/>
            <w:vAlign w:val="center"/>
          </w:tcPr>
          <w:p w14:paraId="3BFB7F19" w14:textId="77777777" w:rsidR="00F6021B" w:rsidRPr="00897290" w:rsidRDefault="00F6021B" w:rsidP="00E70E19">
            <w:pPr>
              <w:tabs>
                <w:tab w:val="left" w:pos="830"/>
                <w:tab w:val="num" w:pos="1931"/>
              </w:tabs>
              <w:spacing w:before="120" w:after="120" w:line="276" w:lineRule="auto"/>
              <w:jc w:val="center"/>
              <w:rPr>
                <w:rFonts w:asciiTheme="minorHAnsi" w:hAnsiTheme="minorHAnsi" w:cstheme="minorHAnsi"/>
                <w:bCs/>
                <w:color w:val="2F5496" w:themeColor="accent1" w:themeShade="BF"/>
                <w:sz w:val="18"/>
                <w:szCs w:val="18"/>
                <w:lang w:eastAsia="pl-PL"/>
              </w:rPr>
            </w:pPr>
            <w:r w:rsidRPr="00897290">
              <w:rPr>
                <w:rFonts w:asciiTheme="minorHAnsi" w:hAnsiTheme="minorHAnsi" w:cstheme="minorHAnsi"/>
                <w:bCs/>
                <w:color w:val="2F5496" w:themeColor="accent1" w:themeShade="BF"/>
                <w:sz w:val="18"/>
                <w:szCs w:val="18"/>
                <w:lang w:eastAsia="pl-PL"/>
              </w:rPr>
              <w:t>11.363.119</w:t>
            </w:r>
          </w:p>
        </w:tc>
        <w:tc>
          <w:tcPr>
            <w:tcW w:w="1845" w:type="dxa"/>
            <w:vAlign w:val="center"/>
          </w:tcPr>
          <w:p w14:paraId="3A47A4FE" w14:textId="77777777" w:rsidR="00F6021B" w:rsidRPr="00897290" w:rsidRDefault="00F6021B" w:rsidP="00E70E19">
            <w:pPr>
              <w:tabs>
                <w:tab w:val="left" w:pos="1411"/>
                <w:tab w:val="num" w:pos="1550"/>
                <w:tab w:val="num" w:pos="1931"/>
              </w:tabs>
              <w:spacing w:line="276" w:lineRule="auto"/>
              <w:jc w:val="center"/>
              <w:rPr>
                <w:rFonts w:asciiTheme="minorHAnsi" w:hAnsiTheme="minorHAnsi" w:cstheme="minorHAnsi"/>
                <w:bCs/>
                <w:color w:val="2F5496" w:themeColor="accent1" w:themeShade="BF"/>
                <w:sz w:val="18"/>
                <w:szCs w:val="18"/>
                <w:lang w:eastAsia="pl-PL"/>
              </w:rPr>
            </w:pPr>
            <w:r w:rsidRPr="00897290">
              <w:rPr>
                <w:rFonts w:asciiTheme="minorHAnsi" w:hAnsiTheme="minorHAnsi" w:cstheme="minorHAnsi"/>
                <w:bCs/>
                <w:color w:val="2F5496" w:themeColor="accent1" w:themeShade="BF"/>
                <w:sz w:val="18"/>
                <w:szCs w:val="18"/>
                <w:lang w:eastAsia="pl-PL"/>
              </w:rPr>
              <w:t>6 965</w:t>
            </w:r>
          </w:p>
        </w:tc>
        <w:tc>
          <w:tcPr>
            <w:tcW w:w="1305" w:type="dxa"/>
            <w:vAlign w:val="center"/>
          </w:tcPr>
          <w:p w14:paraId="699185FA" w14:textId="77777777" w:rsidR="00F6021B" w:rsidRPr="00897290" w:rsidRDefault="00F6021B" w:rsidP="00E70E19">
            <w:pPr>
              <w:tabs>
                <w:tab w:val="num" w:pos="1931"/>
              </w:tabs>
              <w:spacing w:before="120" w:after="120" w:line="276" w:lineRule="auto"/>
              <w:ind w:right="-104"/>
              <w:jc w:val="center"/>
              <w:rPr>
                <w:rFonts w:asciiTheme="minorHAnsi" w:hAnsiTheme="minorHAnsi" w:cstheme="minorHAnsi"/>
                <w:bCs/>
                <w:color w:val="2F5496" w:themeColor="accent1" w:themeShade="BF"/>
                <w:sz w:val="18"/>
                <w:szCs w:val="18"/>
                <w:lang w:eastAsia="pl-PL"/>
              </w:rPr>
            </w:pPr>
            <w:r w:rsidRPr="00897290">
              <w:rPr>
                <w:rFonts w:asciiTheme="minorHAnsi" w:hAnsiTheme="minorHAnsi" w:cstheme="minorHAnsi"/>
                <w:bCs/>
                <w:color w:val="2F5496" w:themeColor="accent1" w:themeShade="BF"/>
                <w:sz w:val="18"/>
                <w:szCs w:val="18"/>
                <w:lang w:eastAsia="pl-PL"/>
              </w:rPr>
              <w:t>46 817</w:t>
            </w:r>
          </w:p>
        </w:tc>
        <w:tc>
          <w:tcPr>
            <w:tcW w:w="1575" w:type="dxa"/>
            <w:vAlign w:val="center"/>
          </w:tcPr>
          <w:p w14:paraId="0ECDC2A2" w14:textId="77777777" w:rsidR="00F6021B" w:rsidRPr="00897290" w:rsidRDefault="00F6021B" w:rsidP="00E70E19">
            <w:pPr>
              <w:tabs>
                <w:tab w:val="num" w:pos="1141"/>
                <w:tab w:val="num" w:pos="1931"/>
              </w:tabs>
              <w:spacing w:before="120" w:after="120" w:line="276" w:lineRule="auto"/>
              <w:ind w:left="-25" w:right="76"/>
              <w:jc w:val="center"/>
              <w:rPr>
                <w:rFonts w:asciiTheme="minorHAnsi" w:hAnsiTheme="minorHAnsi" w:cstheme="minorHAnsi"/>
                <w:bCs/>
                <w:color w:val="2F5496" w:themeColor="accent1" w:themeShade="BF"/>
                <w:sz w:val="18"/>
                <w:szCs w:val="18"/>
                <w:lang w:eastAsia="pl-PL"/>
              </w:rPr>
            </w:pPr>
            <w:r w:rsidRPr="00897290">
              <w:rPr>
                <w:rFonts w:asciiTheme="minorHAnsi" w:hAnsiTheme="minorHAnsi" w:cstheme="minorHAnsi"/>
                <w:bCs/>
                <w:color w:val="2F5496" w:themeColor="accent1" w:themeShade="BF"/>
                <w:sz w:val="18"/>
                <w:szCs w:val="18"/>
                <w:lang w:eastAsia="pl-PL"/>
              </w:rPr>
              <w:t>242,71</w:t>
            </w:r>
          </w:p>
        </w:tc>
      </w:tr>
      <w:tr w:rsidR="00F6021B" w:rsidRPr="00897290" w14:paraId="6E22CD6F" w14:textId="77777777" w:rsidTr="00E70E19">
        <w:tc>
          <w:tcPr>
            <w:tcW w:w="2830" w:type="dxa"/>
            <w:vAlign w:val="center"/>
          </w:tcPr>
          <w:p w14:paraId="38BF3F75" w14:textId="77777777" w:rsidR="00F6021B" w:rsidRPr="00897290" w:rsidRDefault="00F6021B" w:rsidP="00E70E19">
            <w:pPr>
              <w:tabs>
                <w:tab w:val="num" w:pos="1931"/>
              </w:tabs>
              <w:spacing w:before="120" w:after="120" w:line="276" w:lineRule="auto"/>
              <w:jc w:val="right"/>
              <w:rPr>
                <w:rFonts w:asciiTheme="minorHAnsi" w:hAnsiTheme="minorHAnsi" w:cstheme="minorHAnsi"/>
                <w:b/>
                <w:color w:val="2F5496" w:themeColor="accent1" w:themeShade="BF"/>
                <w:sz w:val="18"/>
                <w:szCs w:val="18"/>
                <w:lang w:eastAsia="pl-PL"/>
              </w:rPr>
            </w:pPr>
            <w:r w:rsidRPr="00897290">
              <w:rPr>
                <w:rFonts w:asciiTheme="minorHAnsi" w:hAnsiTheme="minorHAnsi" w:cstheme="minorHAnsi"/>
                <w:b/>
                <w:color w:val="2F5496" w:themeColor="accent1" w:themeShade="BF"/>
                <w:sz w:val="18"/>
                <w:szCs w:val="18"/>
                <w:lang w:eastAsia="pl-PL"/>
              </w:rPr>
              <w:t>Razem</w:t>
            </w:r>
          </w:p>
        </w:tc>
        <w:tc>
          <w:tcPr>
            <w:tcW w:w="1625" w:type="dxa"/>
            <w:vAlign w:val="center"/>
          </w:tcPr>
          <w:p w14:paraId="1BF2451F" w14:textId="77777777" w:rsidR="00F6021B" w:rsidRPr="00897290" w:rsidRDefault="00F6021B" w:rsidP="00E70E19">
            <w:pPr>
              <w:tabs>
                <w:tab w:val="left" w:pos="830"/>
                <w:tab w:val="num" w:pos="1931"/>
              </w:tabs>
              <w:spacing w:before="120" w:after="120" w:line="276" w:lineRule="auto"/>
              <w:jc w:val="center"/>
              <w:rPr>
                <w:rFonts w:asciiTheme="minorHAnsi" w:hAnsiTheme="minorHAnsi" w:cstheme="minorHAnsi"/>
                <w:b/>
                <w:color w:val="2F5496" w:themeColor="accent1" w:themeShade="BF"/>
                <w:sz w:val="18"/>
                <w:szCs w:val="18"/>
                <w:lang w:eastAsia="pl-PL"/>
              </w:rPr>
            </w:pPr>
            <w:r w:rsidRPr="00897290">
              <w:rPr>
                <w:rFonts w:asciiTheme="minorHAnsi" w:hAnsiTheme="minorHAnsi" w:cstheme="minorHAnsi"/>
                <w:b/>
                <w:color w:val="2F5496" w:themeColor="accent1" w:themeShade="BF"/>
                <w:sz w:val="18"/>
                <w:szCs w:val="18"/>
                <w:lang w:eastAsia="pl-PL"/>
              </w:rPr>
              <w:t>13.245.959</w:t>
            </w:r>
          </w:p>
        </w:tc>
        <w:tc>
          <w:tcPr>
            <w:tcW w:w="1845" w:type="dxa"/>
            <w:vAlign w:val="center"/>
          </w:tcPr>
          <w:p w14:paraId="38527308" w14:textId="77777777" w:rsidR="00F6021B" w:rsidRPr="00897290" w:rsidRDefault="00F6021B" w:rsidP="00E70E19">
            <w:pPr>
              <w:tabs>
                <w:tab w:val="num" w:pos="605"/>
                <w:tab w:val="left" w:pos="1411"/>
                <w:tab w:val="num" w:pos="1931"/>
              </w:tabs>
              <w:spacing w:before="120" w:after="120" w:line="276" w:lineRule="auto"/>
              <w:ind w:left="-115" w:right="76"/>
              <w:jc w:val="center"/>
              <w:rPr>
                <w:rFonts w:asciiTheme="minorHAnsi" w:hAnsiTheme="minorHAnsi" w:cstheme="minorHAnsi"/>
                <w:b/>
                <w:color w:val="2F5496" w:themeColor="accent1" w:themeShade="BF"/>
                <w:sz w:val="18"/>
                <w:szCs w:val="18"/>
                <w:lang w:eastAsia="pl-PL"/>
              </w:rPr>
            </w:pPr>
            <w:r w:rsidRPr="00897290">
              <w:rPr>
                <w:rFonts w:asciiTheme="minorHAnsi" w:hAnsiTheme="minorHAnsi" w:cstheme="minorHAnsi"/>
                <w:b/>
                <w:color w:val="2F5496" w:themeColor="accent1" w:themeShade="BF"/>
                <w:sz w:val="18"/>
                <w:szCs w:val="18"/>
                <w:lang w:eastAsia="pl-PL"/>
              </w:rPr>
              <w:t>x</w:t>
            </w:r>
          </w:p>
        </w:tc>
        <w:tc>
          <w:tcPr>
            <w:tcW w:w="1305" w:type="dxa"/>
            <w:vAlign w:val="center"/>
          </w:tcPr>
          <w:p w14:paraId="4E13B94C" w14:textId="77777777" w:rsidR="00F6021B" w:rsidRPr="00897290" w:rsidRDefault="00F6021B" w:rsidP="00E70E19">
            <w:pPr>
              <w:tabs>
                <w:tab w:val="num" w:pos="1931"/>
              </w:tabs>
              <w:spacing w:before="120" w:after="120" w:line="276" w:lineRule="auto"/>
              <w:ind w:right="-104"/>
              <w:jc w:val="center"/>
              <w:rPr>
                <w:rFonts w:asciiTheme="minorHAnsi" w:hAnsiTheme="minorHAnsi" w:cstheme="minorHAnsi"/>
                <w:b/>
                <w:color w:val="2F5496" w:themeColor="accent1" w:themeShade="BF"/>
                <w:sz w:val="18"/>
                <w:szCs w:val="18"/>
                <w:lang w:eastAsia="pl-PL"/>
              </w:rPr>
            </w:pPr>
            <w:r w:rsidRPr="00897290">
              <w:rPr>
                <w:rFonts w:asciiTheme="minorHAnsi" w:hAnsiTheme="minorHAnsi" w:cstheme="minorHAnsi"/>
                <w:b/>
                <w:color w:val="2F5496" w:themeColor="accent1" w:themeShade="BF"/>
                <w:sz w:val="18"/>
                <w:szCs w:val="18"/>
                <w:lang w:eastAsia="pl-PL"/>
              </w:rPr>
              <w:t>x</w:t>
            </w:r>
          </w:p>
        </w:tc>
        <w:tc>
          <w:tcPr>
            <w:tcW w:w="1575" w:type="dxa"/>
            <w:vAlign w:val="center"/>
          </w:tcPr>
          <w:p w14:paraId="65B865B5" w14:textId="77777777" w:rsidR="00F6021B" w:rsidRPr="00897290" w:rsidRDefault="00F6021B" w:rsidP="00E70E19">
            <w:pPr>
              <w:tabs>
                <w:tab w:val="num" w:pos="1141"/>
                <w:tab w:val="num" w:pos="1931"/>
              </w:tabs>
              <w:spacing w:before="120" w:after="120" w:line="276" w:lineRule="auto"/>
              <w:ind w:left="-25" w:right="40"/>
              <w:jc w:val="center"/>
              <w:rPr>
                <w:rFonts w:asciiTheme="minorHAnsi" w:hAnsiTheme="minorHAnsi" w:cstheme="minorHAnsi"/>
                <w:b/>
                <w:color w:val="2F5496" w:themeColor="accent1" w:themeShade="BF"/>
                <w:sz w:val="18"/>
                <w:szCs w:val="18"/>
                <w:lang w:eastAsia="pl-PL"/>
              </w:rPr>
            </w:pPr>
            <w:r w:rsidRPr="00897290">
              <w:rPr>
                <w:rFonts w:asciiTheme="minorHAnsi" w:hAnsiTheme="minorHAnsi" w:cstheme="minorHAnsi"/>
                <w:b/>
                <w:color w:val="2F5496" w:themeColor="accent1" w:themeShade="BF"/>
                <w:sz w:val="18"/>
                <w:szCs w:val="18"/>
                <w:lang w:eastAsia="pl-PL"/>
              </w:rPr>
              <w:t>x</w:t>
            </w:r>
          </w:p>
        </w:tc>
      </w:tr>
    </w:tbl>
    <w:p w14:paraId="482FFEC1" w14:textId="77777777" w:rsidR="00F6021B" w:rsidRPr="00E70E19" w:rsidRDefault="00F6021B" w:rsidP="00F6021B">
      <w:pPr>
        <w:spacing w:line="276" w:lineRule="auto"/>
        <w:rPr>
          <w:rFonts w:asciiTheme="minorHAnsi" w:hAnsiTheme="minorHAnsi" w:cstheme="minorHAnsi"/>
          <w:bCs/>
          <w:color w:val="2F5496" w:themeColor="accent1" w:themeShade="BF"/>
          <w:sz w:val="22"/>
          <w:szCs w:val="22"/>
          <w:vertAlign w:val="superscript"/>
        </w:rPr>
      </w:pPr>
      <w:r w:rsidRPr="00E70E19">
        <w:rPr>
          <w:rFonts w:asciiTheme="minorHAnsi" w:hAnsiTheme="minorHAnsi" w:cstheme="minorHAnsi"/>
          <w:bCs/>
          <w:color w:val="2F5496" w:themeColor="accent1" w:themeShade="BF"/>
          <w:sz w:val="22"/>
          <w:szCs w:val="22"/>
          <w:vertAlign w:val="superscript"/>
        </w:rPr>
        <w:t>* W przypadku pomocy w formie posiłku liczba świadczeń równa jest liczbie wydanych posiłków</w:t>
      </w:r>
    </w:p>
    <w:p w14:paraId="744D0D73" w14:textId="77777777" w:rsidR="00F6021B" w:rsidRPr="00F6021B" w:rsidRDefault="00F6021B" w:rsidP="00F6021B">
      <w:pPr>
        <w:pStyle w:val="Stopka"/>
        <w:spacing w:line="276" w:lineRule="auto"/>
        <w:jc w:val="both"/>
        <w:rPr>
          <w:rFonts w:asciiTheme="minorHAnsi" w:hAnsiTheme="minorHAnsi" w:cstheme="minorHAnsi"/>
          <w:highlight w:val="green"/>
        </w:rPr>
      </w:pPr>
    </w:p>
    <w:p w14:paraId="54B2596A" w14:textId="751209D6" w:rsidR="00F6021B" w:rsidRPr="00F6021B" w:rsidRDefault="00F6021B" w:rsidP="00F6021B">
      <w:pPr>
        <w:spacing w:line="276" w:lineRule="auto"/>
        <w:ind w:firstLine="708"/>
        <w:rPr>
          <w:rFonts w:asciiTheme="minorHAnsi" w:hAnsiTheme="minorHAnsi" w:cstheme="minorHAnsi"/>
          <w:sz w:val="22"/>
          <w:szCs w:val="22"/>
        </w:rPr>
      </w:pPr>
      <w:r w:rsidRPr="00F6021B">
        <w:rPr>
          <w:rFonts w:asciiTheme="minorHAnsi" w:hAnsiTheme="minorHAnsi" w:cstheme="minorHAnsi"/>
          <w:sz w:val="22"/>
          <w:szCs w:val="22"/>
        </w:rPr>
        <w:t xml:space="preserve">Pomocą w formie posiłków objęte były dzieci i uczniowie do czasu ukończenia szkoły ponadpodstawowej oraz osoby dorosłe. Pomoc w formie posiłków dla dzieci i uczniów realizowana była w przedszkolach, szkołach, jadłodajniach i kuchniach społecznych. </w:t>
      </w:r>
    </w:p>
    <w:p w14:paraId="591D1B29" w14:textId="2091653E" w:rsidR="00F6021B" w:rsidRPr="00F6021B" w:rsidRDefault="00F6021B" w:rsidP="00F6021B">
      <w:pPr>
        <w:spacing w:line="276" w:lineRule="auto"/>
        <w:rPr>
          <w:rFonts w:asciiTheme="minorHAnsi" w:hAnsiTheme="minorHAnsi" w:cstheme="minorHAnsi"/>
          <w:sz w:val="22"/>
          <w:szCs w:val="22"/>
        </w:rPr>
      </w:pPr>
      <w:r w:rsidRPr="00F6021B">
        <w:rPr>
          <w:rFonts w:asciiTheme="minorHAnsi" w:hAnsiTheme="minorHAnsi" w:cstheme="minorHAnsi"/>
          <w:sz w:val="22"/>
          <w:szCs w:val="22"/>
        </w:rPr>
        <w:tab/>
        <w:t xml:space="preserve">W przypadku dzieci oraz uczniów program „Posiłek w szkole i domu” przewidywał możliwość objęcia pomocą bez konieczności wydawania decyzji administracyjnej i ustalania sytuacji rodziny </w:t>
      </w:r>
      <w:r w:rsidRPr="00F6021B">
        <w:rPr>
          <w:rFonts w:asciiTheme="minorHAnsi" w:hAnsiTheme="minorHAnsi" w:cstheme="minorHAnsi"/>
          <w:sz w:val="22"/>
          <w:szCs w:val="22"/>
        </w:rPr>
        <w:br/>
        <w:t xml:space="preserve">w drodze rodzinnego wywiadu środowiskowego – decyzję o potrzebie udzielenia dziecku pomocy </w:t>
      </w:r>
      <w:r w:rsidRPr="00F6021B">
        <w:rPr>
          <w:rFonts w:asciiTheme="minorHAnsi" w:hAnsiTheme="minorHAnsi" w:cstheme="minorHAnsi"/>
          <w:sz w:val="22"/>
          <w:szCs w:val="22"/>
        </w:rPr>
        <w:br/>
        <w:t xml:space="preserve">w formie posiłku podejmował odpowiednio dyrektor przedszkola lub szkoły. Przyznawanie pomocy </w:t>
      </w:r>
      <w:r w:rsidRPr="00F6021B">
        <w:rPr>
          <w:rFonts w:asciiTheme="minorHAnsi" w:hAnsiTheme="minorHAnsi" w:cstheme="minorHAnsi"/>
          <w:sz w:val="22"/>
          <w:szCs w:val="22"/>
        </w:rPr>
        <w:br/>
        <w:t xml:space="preserve">bez wymogu przeprowadzania wywiadu środowiskowego było możliwe dzięki przyjęciu przez Radę Miejską w Łodzi uchwały Nr LXXXV/2574/23 z dnia 20 grudnia 2023 r. w sprawie przyjęcia programu osłonowego „Szczególne zasady dożywiania dzieci i uczniów” na lata 2024 - 2028. Tego rodzaju pomocą objęto 43 dzieci, wydano 4 497 posiłków o wartości 40 510 </w:t>
      </w:r>
      <w:r w:rsidR="00914FC5">
        <w:rPr>
          <w:rFonts w:asciiTheme="minorHAnsi" w:hAnsiTheme="minorHAnsi" w:cstheme="minorHAnsi"/>
          <w:sz w:val="22"/>
          <w:szCs w:val="22"/>
        </w:rPr>
        <w:t>zł.</w:t>
      </w:r>
    </w:p>
    <w:p w14:paraId="5FE5106E" w14:textId="44D3CCC3" w:rsidR="00F6021B" w:rsidRPr="00F6021B" w:rsidRDefault="00F6021B" w:rsidP="00F6021B">
      <w:pPr>
        <w:tabs>
          <w:tab w:val="left" w:pos="708"/>
          <w:tab w:val="center" w:pos="4536"/>
          <w:tab w:val="right" w:pos="9072"/>
        </w:tabs>
        <w:spacing w:line="276" w:lineRule="auto"/>
        <w:rPr>
          <w:rFonts w:asciiTheme="minorHAnsi" w:hAnsiTheme="minorHAnsi" w:cstheme="minorHAnsi"/>
          <w:bCs/>
          <w:sz w:val="22"/>
          <w:szCs w:val="22"/>
          <w:lang w:eastAsia="pl-PL"/>
        </w:rPr>
      </w:pPr>
      <w:r w:rsidRPr="00F6021B">
        <w:rPr>
          <w:rFonts w:asciiTheme="minorHAnsi" w:hAnsiTheme="minorHAnsi" w:cstheme="minorHAnsi"/>
          <w:bCs/>
          <w:sz w:val="22"/>
          <w:szCs w:val="22"/>
          <w:lang w:eastAsia="pl-PL"/>
        </w:rPr>
        <w:tab/>
        <w:t xml:space="preserve">Pomoc w formie posiłków dla osób dorosłych realizowana była w jadłodajniach i kuchniach społecznych, </w:t>
      </w:r>
      <w:r w:rsidR="004D6A34">
        <w:rPr>
          <w:rFonts w:asciiTheme="minorHAnsi" w:hAnsiTheme="minorHAnsi" w:cstheme="minorHAnsi"/>
          <w:bCs/>
          <w:sz w:val="22"/>
          <w:szCs w:val="22"/>
          <w:lang w:eastAsia="pl-PL"/>
        </w:rPr>
        <w:t xml:space="preserve">w większości </w:t>
      </w:r>
      <w:r w:rsidRPr="00F6021B">
        <w:rPr>
          <w:rFonts w:asciiTheme="minorHAnsi" w:hAnsiTheme="minorHAnsi" w:cstheme="minorHAnsi"/>
          <w:bCs/>
          <w:sz w:val="22"/>
          <w:szCs w:val="22"/>
          <w:lang w:eastAsia="pl-PL"/>
        </w:rPr>
        <w:t xml:space="preserve">finansowanych w ramach Miejskiego Programu Profilaktyki </w:t>
      </w:r>
      <w:r w:rsidR="004D6A34">
        <w:rPr>
          <w:rFonts w:asciiTheme="minorHAnsi" w:hAnsiTheme="minorHAnsi" w:cstheme="minorHAnsi"/>
          <w:bCs/>
          <w:sz w:val="22"/>
          <w:szCs w:val="22"/>
          <w:lang w:eastAsia="pl-PL"/>
        </w:rPr>
        <w:br/>
      </w:r>
      <w:r w:rsidRPr="00F6021B">
        <w:rPr>
          <w:rFonts w:asciiTheme="minorHAnsi" w:hAnsiTheme="minorHAnsi" w:cstheme="minorHAnsi"/>
          <w:bCs/>
          <w:sz w:val="22"/>
          <w:szCs w:val="22"/>
          <w:lang w:eastAsia="pl-PL"/>
        </w:rPr>
        <w:t>i Rozwiązywania Problemów Alkoholowych. Osoby i rodziny korzystały z jadłodajni i kuchni społecznych usytuowanych w 4 różnych punktach Miasta, prowadzonych przez</w:t>
      </w:r>
      <w:r w:rsidRPr="00F6021B">
        <w:rPr>
          <w:rFonts w:asciiTheme="minorHAnsi" w:hAnsiTheme="minorHAnsi" w:cstheme="minorHAnsi"/>
          <w:bCs/>
          <w:sz w:val="22"/>
          <w:szCs w:val="22"/>
          <w:lang w:eastAsia="pl-PL"/>
        </w:rPr>
        <w:br/>
        <w:t xml:space="preserve">3 podmioty na zlecenie Miasta Łodzi: Caritas Archidiecezji Łódzkiej, Polski Komitet Pomocy Społecznej oraz Konwent Bonifratrów. Kuchnie i jadłodajnie zapewniały od poniedziałku do piątku gorące posiłki oraz wydawały suchy prowiant na </w:t>
      </w:r>
      <w:r w:rsidR="00CE2D4A">
        <w:rPr>
          <w:rFonts w:asciiTheme="minorHAnsi" w:hAnsiTheme="minorHAnsi" w:cstheme="minorHAnsi"/>
          <w:bCs/>
          <w:sz w:val="22"/>
          <w:szCs w:val="22"/>
          <w:lang w:eastAsia="pl-PL"/>
        </w:rPr>
        <w:t>soboty, niedziele i święta</w:t>
      </w:r>
      <w:r w:rsidRPr="00F6021B">
        <w:rPr>
          <w:rFonts w:asciiTheme="minorHAnsi" w:hAnsiTheme="minorHAnsi" w:cstheme="minorHAnsi"/>
          <w:bCs/>
          <w:sz w:val="22"/>
          <w:szCs w:val="22"/>
          <w:lang w:eastAsia="pl-PL"/>
        </w:rPr>
        <w:t>.</w:t>
      </w:r>
    </w:p>
    <w:p w14:paraId="25D49D4B" w14:textId="0C631B80" w:rsidR="00F6021B" w:rsidRPr="00CE2D4A" w:rsidRDefault="00F6021B" w:rsidP="00CE2D4A">
      <w:pPr>
        <w:tabs>
          <w:tab w:val="left" w:pos="708"/>
          <w:tab w:val="center" w:pos="4536"/>
          <w:tab w:val="right" w:pos="9072"/>
        </w:tabs>
        <w:spacing w:line="276" w:lineRule="auto"/>
        <w:rPr>
          <w:rFonts w:asciiTheme="minorHAnsi" w:hAnsiTheme="minorHAnsi" w:cstheme="minorHAnsi"/>
          <w:bCs/>
          <w:sz w:val="22"/>
          <w:szCs w:val="22"/>
          <w:lang w:eastAsia="pl-PL"/>
        </w:rPr>
      </w:pPr>
      <w:r w:rsidRPr="00F6021B">
        <w:rPr>
          <w:rFonts w:asciiTheme="minorHAnsi" w:hAnsiTheme="minorHAnsi" w:cstheme="minorHAnsi"/>
          <w:bCs/>
          <w:sz w:val="22"/>
          <w:szCs w:val="22"/>
          <w:lang w:eastAsia="pl-PL"/>
        </w:rPr>
        <w:tab/>
        <w:t xml:space="preserve">W 2024 r. z pomocy  żywnościowej w jadłodajniach i kuchniach społecznych skorzystało łącznie 187 osób - klientów Miejskiego Ośrodka Pomocy Społecznej w Łodzi, wydano 33 886 posiłków, koszt udzielonego wsparcia wyniósł 372 746 zł. </w:t>
      </w:r>
      <w:r w:rsidRPr="00F6021B">
        <w:rPr>
          <w:rFonts w:asciiTheme="minorHAnsi" w:hAnsiTheme="minorHAnsi" w:cstheme="minorHAnsi"/>
          <w:sz w:val="22"/>
          <w:szCs w:val="22"/>
        </w:rPr>
        <w:t>Zasiłki celowe na zakup posiłku lub żywności przyznawano w sytuacji braku możliwości zapewnienia posiłku.</w:t>
      </w:r>
    </w:p>
    <w:p w14:paraId="21A2D125" w14:textId="77777777" w:rsidR="00457054" w:rsidRDefault="00457054" w:rsidP="00F6021B">
      <w:pPr>
        <w:spacing w:line="276" w:lineRule="auto"/>
        <w:ind w:firstLine="709"/>
        <w:rPr>
          <w:rFonts w:asciiTheme="minorHAnsi" w:hAnsiTheme="minorHAnsi" w:cstheme="minorHAnsi"/>
          <w:sz w:val="22"/>
          <w:szCs w:val="22"/>
        </w:rPr>
      </w:pPr>
    </w:p>
    <w:p w14:paraId="16D89D56" w14:textId="07CFA950" w:rsidR="00457054" w:rsidRPr="00457054" w:rsidRDefault="00457054" w:rsidP="00457054">
      <w:pPr>
        <w:pStyle w:val="Nagwek3"/>
      </w:pPr>
      <w:bookmarkStart w:id="13" w:name="_Toc209429821"/>
      <w:r w:rsidRPr="00457054">
        <w:t>1.</w:t>
      </w:r>
      <w:r>
        <w:t>5</w:t>
      </w:r>
      <w:r w:rsidRPr="00457054">
        <w:t>. Opłacanie składki na ubezpieczenie zdrowotne</w:t>
      </w:r>
      <w:bookmarkEnd w:id="13"/>
    </w:p>
    <w:p w14:paraId="418E46AB" w14:textId="1124C6EC" w:rsidR="00457054" w:rsidRPr="00457054" w:rsidRDefault="00457054" w:rsidP="0009731E">
      <w:pPr>
        <w:spacing w:line="276" w:lineRule="auto"/>
        <w:ind w:firstLine="720"/>
        <w:rPr>
          <w:rFonts w:asciiTheme="minorHAnsi" w:hAnsiTheme="minorHAnsi" w:cstheme="minorHAnsi"/>
          <w:sz w:val="22"/>
          <w:szCs w:val="22"/>
        </w:rPr>
      </w:pPr>
      <w:r w:rsidRPr="00457054">
        <w:rPr>
          <w:rFonts w:asciiTheme="minorHAnsi" w:hAnsiTheme="minorHAnsi" w:cstheme="minorHAnsi"/>
          <w:sz w:val="22"/>
          <w:szCs w:val="22"/>
        </w:rPr>
        <w:t>Zgodnie z ustawą z dnia 27 sierpnia 2004 roku o świadczeniach opieki zdrowotnej finansowanych ze środków publicznych, Miejski Ośrodek Pomocy Społecznej w Łodzi opłacał składki na ubezpieczenie zdrowotne określonym grupom klientów:</w:t>
      </w:r>
    </w:p>
    <w:p w14:paraId="0A39DC93" w14:textId="54F8FB0A" w:rsidR="00457054" w:rsidRPr="0009731E" w:rsidRDefault="00457054">
      <w:pPr>
        <w:pStyle w:val="Akapitzlist"/>
        <w:numPr>
          <w:ilvl w:val="0"/>
          <w:numId w:val="40"/>
        </w:numPr>
        <w:spacing w:line="276" w:lineRule="auto"/>
        <w:rPr>
          <w:rFonts w:asciiTheme="minorHAnsi" w:hAnsiTheme="minorHAnsi" w:cstheme="minorHAnsi"/>
          <w:sz w:val="22"/>
          <w:szCs w:val="22"/>
        </w:rPr>
      </w:pPr>
      <w:r w:rsidRPr="0009731E">
        <w:rPr>
          <w:rFonts w:asciiTheme="minorHAnsi" w:hAnsiTheme="minorHAnsi" w:cstheme="minorHAnsi"/>
          <w:sz w:val="22"/>
          <w:szCs w:val="22"/>
        </w:rPr>
        <w:t xml:space="preserve">osoby pobierające zasiłek stały – 3 </w:t>
      </w:r>
      <w:r w:rsidR="0009731E" w:rsidRPr="0009731E">
        <w:rPr>
          <w:rFonts w:asciiTheme="minorHAnsi" w:hAnsiTheme="minorHAnsi" w:cstheme="minorHAnsi"/>
          <w:sz w:val="22"/>
          <w:szCs w:val="22"/>
        </w:rPr>
        <w:t>142</w:t>
      </w:r>
      <w:r w:rsidRPr="0009731E">
        <w:rPr>
          <w:rFonts w:asciiTheme="minorHAnsi" w:hAnsiTheme="minorHAnsi" w:cstheme="minorHAnsi"/>
          <w:sz w:val="22"/>
          <w:szCs w:val="22"/>
        </w:rPr>
        <w:t>,</w:t>
      </w:r>
      <w:r w:rsidR="0009731E" w:rsidRPr="0009731E">
        <w:rPr>
          <w:rFonts w:asciiTheme="minorHAnsi" w:hAnsiTheme="minorHAnsi" w:cstheme="minorHAnsi"/>
          <w:sz w:val="22"/>
          <w:szCs w:val="22"/>
        </w:rPr>
        <w:t xml:space="preserve"> 31 952 składki,</w:t>
      </w:r>
    </w:p>
    <w:p w14:paraId="02476BA5" w14:textId="66689761" w:rsidR="00457054" w:rsidRPr="0009731E" w:rsidRDefault="00457054">
      <w:pPr>
        <w:pStyle w:val="Akapitzlist"/>
        <w:numPr>
          <w:ilvl w:val="0"/>
          <w:numId w:val="40"/>
        </w:numPr>
        <w:spacing w:line="276" w:lineRule="auto"/>
        <w:rPr>
          <w:rFonts w:asciiTheme="minorHAnsi" w:hAnsiTheme="minorHAnsi" w:cstheme="minorHAnsi"/>
          <w:sz w:val="22"/>
          <w:szCs w:val="22"/>
        </w:rPr>
      </w:pPr>
      <w:r w:rsidRPr="0009731E">
        <w:rPr>
          <w:rFonts w:asciiTheme="minorHAnsi" w:hAnsiTheme="minorHAnsi" w:cstheme="minorHAnsi"/>
          <w:sz w:val="22"/>
          <w:szCs w:val="22"/>
        </w:rPr>
        <w:t xml:space="preserve">osoby, które uzyskały w Rzeczypospolitej Polskiej status uchodźcy lub ochronę uzupełniającą – </w:t>
      </w:r>
      <w:r w:rsidR="0009731E" w:rsidRPr="0009731E">
        <w:rPr>
          <w:rFonts w:asciiTheme="minorHAnsi" w:hAnsiTheme="minorHAnsi" w:cstheme="minorHAnsi"/>
          <w:sz w:val="22"/>
          <w:szCs w:val="22"/>
        </w:rPr>
        <w:t>13</w:t>
      </w:r>
      <w:r w:rsidRPr="0009731E">
        <w:rPr>
          <w:rFonts w:asciiTheme="minorHAnsi" w:hAnsiTheme="minorHAnsi" w:cstheme="minorHAnsi"/>
          <w:sz w:val="22"/>
          <w:szCs w:val="22"/>
        </w:rPr>
        <w:t>,</w:t>
      </w:r>
      <w:r w:rsidR="0009731E" w:rsidRPr="0009731E">
        <w:rPr>
          <w:rFonts w:asciiTheme="minorHAnsi" w:hAnsiTheme="minorHAnsi" w:cstheme="minorHAnsi"/>
          <w:sz w:val="22"/>
          <w:szCs w:val="22"/>
        </w:rPr>
        <w:t xml:space="preserve"> 44 składki,</w:t>
      </w:r>
    </w:p>
    <w:p w14:paraId="08F95497" w14:textId="1C854859" w:rsidR="00457054" w:rsidRPr="0009731E" w:rsidRDefault="00457054">
      <w:pPr>
        <w:pStyle w:val="Akapitzlist"/>
        <w:numPr>
          <w:ilvl w:val="0"/>
          <w:numId w:val="40"/>
        </w:numPr>
        <w:spacing w:line="276" w:lineRule="auto"/>
        <w:rPr>
          <w:rFonts w:asciiTheme="minorHAnsi" w:hAnsiTheme="minorHAnsi" w:cstheme="minorHAnsi"/>
          <w:sz w:val="22"/>
          <w:szCs w:val="22"/>
        </w:rPr>
      </w:pPr>
      <w:r w:rsidRPr="0009731E">
        <w:rPr>
          <w:rFonts w:asciiTheme="minorHAnsi" w:hAnsiTheme="minorHAnsi" w:cstheme="minorHAnsi"/>
          <w:sz w:val="22"/>
          <w:szCs w:val="22"/>
        </w:rPr>
        <w:t xml:space="preserve">osoby objęte indywidualnym programem zatrudnienia socjalnego w Centrum Integracji Społecznej - </w:t>
      </w:r>
      <w:r w:rsidR="0009731E" w:rsidRPr="0009731E">
        <w:rPr>
          <w:rFonts w:asciiTheme="minorHAnsi" w:hAnsiTheme="minorHAnsi" w:cstheme="minorHAnsi"/>
          <w:sz w:val="22"/>
          <w:szCs w:val="22"/>
        </w:rPr>
        <w:t>56</w:t>
      </w:r>
      <w:r w:rsidRPr="0009731E">
        <w:rPr>
          <w:rFonts w:asciiTheme="minorHAnsi" w:hAnsiTheme="minorHAnsi" w:cstheme="minorHAnsi"/>
          <w:sz w:val="22"/>
          <w:szCs w:val="22"/>
        </w:rPr>
        <w:t>,</w:t>
      </w:r>
      <w:r w:rsidR="0009731E" w:rsidRPr="0009731E">
        <w:rPr>
          <w:rFonts w:asciiTheme="minorHAnsi" w:hAnsiTheme="minorHAnsi" w:cstheme="minorHAnsi"/>
          <w:sz w:val="22"/>
          <w:szCs w:val="22"/>
        </w:rPr>
        <w:t xml:space="preserve"> 410 składek.</w:t>
      </w:r>
    </w:p>
    <w:p w14:paraId="5836F0A8" w14:textId="77777777" w:rsidR="0009731E" w:rsidRPr="00457054" w:rsidRDefault="0009731E" w:rsidP="00457054">
      <w:pPr>
        <w:spacing w:line="276" w:lineRule="auto"/>
        <w:rPr>
          <w:rFonts w:asciiTheme="minorHAnsi" w:hAnsiTheme="minorHAnsi" w:cstheme="minorHAnsi"/>
          <w:sz w:val="22"/>
          <w:szCs w:val="22"/>
        </w:rPr>
      </w:pPr>
    </w:p>
    <w:p w14:paraId="638FDFCF" w14:textId="3FA42BC3" w:rsidR="00257836" w:rsidRPr="00816D11" w:rsidRDefault="00257836" w:rsidP="007770EE">
      <w:pPr>
        <w:pStyle w:val="Nagwek3"/>
      </w:pPr>
      <w:bookmarkStart w:id="14" w:name="_Toc209429822"/>
      <w:r w:rsidRPr="00816D11">
        <w:t>1.</w:t>
      </w:r>
      <w:r w:rsidR="007770EE">
        <w:t>6</w:t>
      </w:r>
      <w:r w:rsidRPr="00816D11">
        <w:t>. Wynagrodzenia dla opiekunów prawnych</w:t>
      </w:r>
      <w:bookmarkEnd w:id="14"/>
    </w:p>
    <w:p w14:paraId="6230A4D0" w14:textId="358D6017" w:rsidR="005378FB" w:rsidRPr="003636B5" w:rsidRDefault="005378FB" w:rsidP="005378FB">
      <w:pPr>
        <w:tabs>
          <w:tab w:val="left" w:pos="0"/>
          <w:tab w:val="left" w:pos="567"/>
        </w:tabs>
        <w:spacing w:line="276" w:lineRule="auto"/>
        <w:rPr>
          <w:rFonts w:asciiTheme="minorHAnsi" w:hAnsiTheme="minorHAnsi" w:cstheme="minorHAnsi"/>
          <w:color w:val="000000"/>
          <w:sz w:val="22"/>
          <w:szCs w:val="22"/>
          <w:lang w:eastAsia="pl-PL"/>
        </w:rPr>
      </w:pPr>
      <w:r w:rsidRPr="00816D11">
        <w:rPr>
          <w:rFonts w:asciiTheme="minorHAnsi" w:hAnsiTheme="minorHAnsi" w:cstheme="minorHAnsi"/>
          <w:sz w:val="22"/>
          <w:szCs w:val="22"/>
          <w:lang w:eastAsia="pl-PL"/>
        </w:rPr>
        <w:tab/>
      </w:r>
      <w:r w:rsidRPr="00D06B5D">
        <w:rPr>
          <w:rFonts w:asciiTheme="minorHAnsi" w:hAnsiTheme="minorHAnsi" w:cstheme="minorHAnsi"/>
          <w:sz w:val="22"/>
          <w:szCs w:val="22"/>
          <w:lang w:eastAsia="pl-PL"/>
        </w:rPr>
        <w:t xml:space="preserve">W ramach zadań zleconych z zakresu administracji rządowej Miejski Ośrodek Pomocy Społecznej w Łodzi wypłacał </w:t>
      </w:r>
      <w:r w:rsidR="00CE2D4A" w:rsidRPr="00D06B5D">
        <w:rPr>
          <w:rFonts w:asciiTheme="minorHAnsi" w:hAnsiTheme="minorHAnsi" w:cstheme="minorHAnsi"/>
          <w:sz w:val="22"/>
          <w:szCs w:val="22"/>
          <w:lang w:eastAsia="pl-PL"/>
        </w:rPr>
        <w:t xml:space="preserve">wynagrodzenia za sprawowanie opieki dla opiekunów prawnych </w:t>
      </w:r>
      <w:r w:rsidR="00CE2D4A">
        <w:rPr>
          <w:rFonts w:asciiTheme="minorHAnsi" w:hAnsiTheme="minorHAnsi" w:cstheme="minorHAnsi"/>
          <w:sz w:val="22"/>
          <w:szCs w:val="22"/>
          <w:lang w:eastAsia="pl-PL"/>
        </w:rPr>
        <w:br/>
      </w:r>
      <w:r w:rsidRPr="00D06B5D">
        <w:rPr>
          <w:rFonts w:asciiTheme="minorHAnsi" w:hAnsiTheme="minorHAnsi" w:cstheme="minorHAnsi"/>
          <w:sz w:val="22"/>
          <w:szCs w:val="22"/>
          <w:lang w:eastAsia="pl-PL"/>
        </w:rPr>
        <w:t xml:space="preserve">na podstawie postanowień sądu. </w:t>
      </w:r>
      <w:r w:rsidR="003636B5" w:rsidRPr="00D06B5D">
        <w:rPr>
          <w:rFonts w:asciiTheme="minorHAnsi" w:hAnsiTheme="minorHAnsi" w:cstheme="minorHAnsi"/>
          <w:sz w:val="22"/>
          <w:szCs w:val="22"/>
          <w:lang w:eastAsia="pl-PL"/>
        </w:rPr>
        <w:t>Wysokość</w:t>
      </w:r>
      <w:r w:rsidRPr="00D06B5D">
        <w:rPr>
          <w:rFonts w:asciiTheme="minorHAnsi" w:hAnsiTheme="minorHAnsi" w:cstheme="minorHAnsi"/>
          <w:sz w:val="22"/>
          <w:szCs w:val="22"/>
          <w:lang w:eastAsia="pl-PL"/>
        </w:rPr>
        <w:t xml:space="preserve"> wynagrodzenia oraz okres, na jaki zostaje ono przyznane określa sąd.</w:t>
      </w:r>
      <w:r w:rsidR="00CE2D4A">
        <w:rPr>
          <w:rFonts w:asciiTheme="minorHAnsi" w:hAnsiTheme="minorHAnsi" w:cstheme="minorHAnsi"/>
          <w:sz w:val="22"/>
          <w:szCs w:val="22"/>
          <w:lang w:eastAsia="pl-PL"/>
        </w:rPr>
        <w:t xml:space="preserve"> </w:t>
      </w:r>
      <w:r w:rsidRPr="00D06B5D">
        <w:rPr>
          <w:rFonts w:asciiTheme="minorHAnsi" w:hAnsiTheme="minorHAnsi" w:cstheme="minorHAnsi"/>
          <w:sz w:val="22"/>
          <w:szCs w:val="22"/>
          <w:lang w:eastAsia="pl-PL"/>
        </w:rPr>
        <w:t>W 202</w:t>
      </w:r>
      <w:r w:rsidR="00D06B5D" w:rsidRPr="00D06B5D">
        <w:rPr>
          <w:rFonts w:asciiTheme="minorHAnsi" w:hAnsiTheme="minorHAnsi" w:cstheme="minorHAnsi"/>
          <w:sz w:val="22"/>
          <w:szCs w:val="22"/>
          <w:lang w:eastAsia="pl-PL"/>
        </w:rPr>
        <w:t>4</w:t>
      </w:r>
      <w:r w:rsidRPr="00D06B5D">
        <w:rPr>
          <w:rFonts w:asciiTheme="minorHAnsi" w:hAnsiTheme="minorHAnsi" w:cstheme="minorHAnsi"/>
          <w:sz w:val="22"/>
          <w:szCs w:val="22"/>
          <w:lang w:eastAsia="pl-PL"/>
        </w:rPr>
        <w:t xml:space="preserve"> r. </w:t>
      </w:r>
      <w:r w:rsidR="00D06B5D" w:rsidRPr="00D06B5D">
        <w:rPr>
          <w:rFonts w:asciiTheme="minorHAnsi" w:hAnsiTheme="minorHAnsi" w:cstheme="minorHAnsi"/>
          <w:sz w:val="22"/>
          <w:szCs w:val="22"/>
          <w:lang w:eastAsia="pl-PL"/>
        </w:rPr>
        <w:t xml:space="preserve">wypłacono łącznie 1 702 świadczenia </w:t>
      </w:r>
      <w:r w:rsidRPr="00D06B5D">
        <w:rPr>
          <w:rFonts w:asciiTheme="minorHAnsi" w:hAnsiTheme="minorHAnsi" w:cstheme="minorHAnsi"/>
          <w:sz w:val="22"/>
          <w:szCs w:val="22"/>
          <w:lang w:eastAsia="pl-PL"/>
        </w:rPr>
        <w:t>8</w:t>
      </w:r>
      <w:r w:rsidR="00D06B5D" w:rsidRPr="00D06B5D">
        <w:rPr>
          <w:rFonts w:asciiTheme="minorHAnsi" w:hAnsiTheme="minorHAnsi" w:cstheme="minorHAnsi"/>
          <w:sz w:val="22"/>
          <w:szCs w:val="22"/>
          <w:lang w:eastAsia="pl-PL"/>
        </w:rPr>
        <w:t>8</w:t>
      </w:r>
      <w:r w:rsidRPr="00D06B5D">
        <w:rPr>
          <w:rFonts w:asciiTheme="minorHAnsi" w:hAnsiTheme="minorHAnsi" w:cstheme="minorHAnsi"/>
          <w:sz w:val="22"/>
          <w:szCs w:val="22"/>
          <w:lang w:eastAsia="pl-PL"/>
        </w:rPr>
        <w:t xml:space="preserve"> opiekunom prawnym.</w:t>
      </w:r>
      <w:r w:rsidRPr="00816D11">
        <w:rPr>
          <w:rFonts w:asciiTheme="minorHAnsi" w:hAnsiTheme="minorHAnsi" w:cstheme="minorHAnsi"/>
          <w:sz w:val="22"/>
          <w:szCs w:val="22"/>
          <w:lang w:eastAsia="pl-PL"/>
        </w:rPr>
        <w:t xml:space="preserve"> </w:t>
      </w:r>
    </w:p>
    <w:p w14:paraId="50B9E31D" w14:textId="77777777" w:rsidR="00816D11" w:rsidRDefault="00816D11" w:rsidP="004F0FD0">
      <w:pPr>
        <w:tabs>
          <w:tab w:val="left" w:pos="0"/>
          <w:tab w:val="left" w:pos="567"/>
        </w:tabs>
        <w:spacing w:line="276" w:lineRule="auto"/>
        <w:rPr>
          <w:rFonts w:asciiTheme="minorHAnsi" w:hAnsiTheme="minorHAnsi" w:cstheme="minorHAnsi"/>
          <w:color w:val="000000"/>
          <w:sz w:val="22"/>
          <w:szCs w:val="22"/>
          <w:highlight w:val="green"/>
          <w:lang w:eastAsia="pl-PL"/>
        </w:rPr>
      </w:pPr>
    </w:p>
    <w:p w14:paraId="7E81E34F" w14:textId="3AEACBB6" w:rsidR="00257836" w:rsidRPr="00816D11" w:rsidRDefault="00764F0C" w:rsidP="00CE4332">
      <w:pPr>
        <w:pStyle w:val="Nagwek2"/>
      </w:pPr>
      <w:bookmarkStart w:id="15" w:name="_Toc209429823"/>
      <w:r w:rsidRPr="00816D11">
        <w:t>2. Pomoc osobom starszym i niepełnosprawnym</w:t>
      </w:r>
      <w:bookmarkEnd w:id="15"/>
    </w:p>
    <w:p w14:paraId="57FA3E3E" w14:textId="1942B2E4" w:rsidR="002C50F4" w:rsidRPr="00816D11" w:rsidRDefault="002C50F4" w:rsidP="004F0FD0">
      <w:pPr>
        <w:spacing w:line="276" w:lineRule="auto"/>
        <w:rPr>
          <w:rFonts w:asciiTheme="minorHAnsi" w:hAnsiTheme="minorHAnsi" w:cstheme="minorHAnsi"/>
          <w:bCs/>
          <w:sz w:val="22"/>
          <w:szCs w:val="22"/>
          <w:lang w:eastAsia="pl-PL"/>
        </w:rPr>
      </w:pPr>
    </w:p>
    <w:p w14:paraId="3632A3C5" w14:textId="5EEA9E40" w:rsidR="00257836" w:rsidRPr="00816D11" w:rsidRDefault="00257836" w:rsidP="007770EE">
      <w:pPr>
        <w:pStyle w:val="Nagwek3"/>
      </w:pPr>
      <w:bookmarkStart w:id="16" w:name="_Toc209429824"/>
      <w:bookmarkStart w:id="17" w:name="_Hlk33774599"/>
      <w:r w:rsidRPr="00816D11">
        <w:t>2.1. Usługi opiekuńcze</w:t>
      </w:r>
      <w:r w:rsidR="00B659F0">
        <w:t>,</w:t>
      </w:r>
      <w:r w:rsidR="00C51C6E">
        <w:t xml:space="preserve"> specjalistyczne usługi opiekuńcze</w:t>
      </w:r>
      <w:r w:rsidR="00B659F0">
        <w:t>, usługi sąsiedzkie</w:t>
      </w:r>
      <w:bookmarkEnd w:id="16"/>
    </w:p>
    <w:bookmarkEnd w:id="17"/>
    <w:p w14:paraId="41D99B3D" w14:textId="6906DA6D" w:rsidR="00C51C6E" w:rsidRDefault="00C51C6E" w:rsidP="00C51C6E">
      <w:pPr>
        <w:spacing w:line="276" w:lineRule="auto"/>
        <w:ind w:firstLine="708"/>
        <w:rPr>
          <w:rFonts w:asciiTheme="minorHAnsi" w:hAnsiTheme="minorHAnsi" w:cstheme="minorHAnsi"/>
          <w:sz w:val="22"/>
          <w:szCs w:val="22"/>
        </w:rPr>
      </w:pPr>
      <w:r w:rsidRPr="00C51C6E">
        <w:rPr>
          <w:rFonts w:asciiTheme="minorHAnsi" w:hAnsiTheme="minorHAnsi" w:cstheme="minorHAnsi"/>
          <w:sz w:val="22"/>
          <w:szCs w:val="22"/>
        </w:rPr>
        <w:t>Usługi opiekuńcze</w:t>
      </w:r>
      <w:r w:rsidR="00B659F0">
        <w:rPr>
          <w:rFonts w:asciiTheme="minorHAnsi" w:hAnsiTheme="minorHAnsi" w:cstheme="minorHAnsi"/>
          <w:sz w:val="22"/>
          <w:szCs w:val="22"/>
        </w:rPr>
        <w:t xml:space="preserve"> realizowane w ramach zadań własnych gminy</w:t>
      </w:r>
      <w:r w:rsidR="00667063">
        <w:rPr>
          <w:rStyle w:val="Odwoanieprzypisudolnego"/>
          <w:rFonts w:asciiTheme="minorHAnsi" w:hAnsiTheme="minorHAnsi" w:cstheme="minorHAnsi"/>
          <w:sz w:val="22"/>
          <w:szCs w:val="22"/>
        </w:rPr>
        <w:footnoteReference w:id="1"/>
      </w:r>
      <w:r w:rsidR="00B659F0">
        <w:rPr>
          <w:rFonts w:asciiTheme="minorHAnsi" w:hAnsiTheme="minorHAnsi" w:cstheme="minorHAnsi"/>
          <w:sz w:val="22"/>
          <w:szCs w:val="22"/>
        </w:rPr>
        <w:t xml:space="preserve">, to forma pomocy kierowana do osób, </w:t>
      </w:r>
      <w:r w:rsidR="00B659F0" w:rsidRPr="00B659F0">
        <w:rPr>
          <w:rFonts w:asciiTheme="minorHAnsi" w:hAnsiTheme="minorHAnsi" w:cstheme="minorHAnsi"/>
          <w:sz w:val="22"/>
          <w:szCs w:val="22"/>
        </w:rPr>
        <w:t>któr</w:t>
      </w:r>
      <w:r w:rsidR="00B659F0">
        <w:rPr>
          <w:rFonts w:asciiTheme="minorHAnsi" w:hAnsiTheme="minorHAnsi" w:cstheme="minorHAnsi"/>
          <w:sz w:val="22"/>
          <w:szCs w:val="22"/>
        </w:rPr>
        <w:t>e</w:t>
      </w:r>
      <w:r w:rsidR="00B659F0" w:rsidRPr="00B659F0">
        <w:rPr>
          <w:rFonts w:asciiTheme="minorHAnsi" w:hAnsiTheme="minorHAnsi" w:cstheme="minorHAnsi"/>
          <w:sz w:val="22"/>
          <w:szCs w:val="22"/>
        </w:rPr>
        <w:t xml:space="preserve"> z powodu wieku, choroby lub innych przyczyn wymaga</w:t>
      </w:r>
      <w:r w:rsidR="00B659F0">
        <w:rPr>
          <w:rFonts w:asciiTheme="minorHAnsi" w:hAnsiTheme="minorHAnsi" w:cstheme="minorHAnsi"/>
          <w:sz w:val="22"/>
          <w:szCs w:val="22"/>
        </w:rPr>
        <w:t>ją</w:t>
      </w:r>
      <w:r w:rsidR="00B659F0" w:rsidRPr="00B659F0">
        <w:rPr>
          <w:rFonts w:asciiTheme="minorHAnsi" w:hAnsiTheme="minorHAnsi" w:cstheme="minorHAnsi"/>
          <w:sz w:val="22"/>
          <w:szCs w:val="22"/>
        </w:rPr>
        <w:t xml:space="preserve"> pomocy innych osób, a </w:t>
      </w:r>
      <w:r w:rsidR="00B659F0">
        <w:rPr>
          <w:rFonts w:asciiTheme="minorHAnsi" w:hAnsiTheme="minorHAnsi" w:cstheme="minorHAnsi"/>
          <w:sz w:val="22"/>
          <w:szCs w:val="22"/>
        </w:rPr>
        <w:t>są</w:t>
      </w:r>
      <w:r w:rsidR="00B659F0" w:rsidRPr="00B659F0">
        <w:rPr>
          <w:rFonts w:asciiTheme="minorHAnsi" w:hAnsiTheme="minorHAnsi" w:cstheme="minorHAnsi"/>
          <w:sz w:val="22"/>
          <w:szCs w:val="22"/>
        </w:rPr>
        <w:t xml:space="preserve"> jej pozbawion</w:t>
      </w:r>
      <w:r w:rsidR="00B659F0">
        <w:rPr>
          <w:rFonts w:asciiTheme="minorHAnsi" w:hAnsiTheme="minorHAnsi" w:cstheme="minorHAnsi"/>
          <w:sz w:val="22"/>
          <w:szCs w:val="22"/>
        </w:rPr>
        <w:t>e. O</w:t>
      </w:r>
      <w:r w:rsidR="00B659F0" w:rsidRPr="00B659F0">
        <w:rPr>
          <w:rFonts w:asciiTheme="minorHAnsi" w:hAnsiTheme="minorHAnsi" w:cstheme="minorHAnsi"/>
          <w:sz w:val="22"/>
          <w:szCs w:val="22"/>
        </w:rPr>
        <w:t>bejmują</w:t>
      </w:r>
      <w:r w:rsidR="00B659F0">
        <w:rPr>
          <w:rFonts w:asciiTheme="minorHAnsi" w:hAnsiTheme="minorHAnsi" w:cstheme="minorHAnsi"/>
          <w:sz w:val="22"/>
          <w:szCs w:val="22"/>
        </w:rPr>
        <w:t xml:space="preserve"> one</w:t>
      </w:r>
      <w:r w:rsidR="00B659F0" w:rsidRPr="00B659F0">
        <w:rPr>
          <w:rFonts w:asciiTheme="minorHAnsi" w:hAnsiTheme="minorHAnsi" w:cstheme="minorHAnsi"/>
          <w:sz w:val="22"/>
          <w:szCs w:val="22"/>
        </w:rPr>
        <w:t xml:space="preserve"> pomoc w zaspokajaniu codziennych potrzeb życiowych, </w:t>
      </w:r>
      <w:r w:rsidR="00CE2D4A">
        <w:rPr>
          <w:rFonts w:asciiTheme="minorHAnsi" w:hAnsiTheme="minorHAnsi" w:cstheme="minorHAnsi"/>
          <w:sz w:val="22"/>
          <w:szCs w:val="22"/>
        </w:rPr>
        <w:t xml:space="preserve">podstawową </w:t>
      </w:r>
      <w:r w:rsidR="00B659F0" w:rsidRPr="00B659F0">
        <w:rPr>
          <w:rFonts w:asciiTheme="minorHAnsi" w:hAnsiTheme="minorHAnsi" w:cstheme="minorHAnsi"/>
          <w:sz w:val="22"/>
          <w:szCs w:val="22"/>
        </w:rPr>
        <w:t xml:space="preserve">opiekę higieniczną, </w:t>
      </w:r>
      <w:r w:rsidR="00CE2D4A" w:rsidRPr="00B659F0">
        <w:rPr>
          <w:rFonts w:asciiTheme="minorHAnsi" w:hAnsiTheme="minorHAnsi" w:cstheme="minorHAnsi"/>
          <w:sz w:val="22"/>
          <w:szCs w:val="22"/>
        </w:rPr>
        <w:t xml:space="preserve">pielęgnację </w:t>
      </w:r>
      <w:r w:rsidR="00B659F0" w:rsidRPr="00B659F0">
        <w:rPr>
          <w:rFonts w:asciiTheme="minorHAnsi" w:hAnsiTheme="minorHAnsi" w:cstheme="minorHAnsi"/>
          <w:sz w:val="22"/>
          <w:szCs w:val="22"/>
        </w:rPr>
        <w:t>zaleconą przez lekarza oraz, w miarę możliwości, zapewnienie kontaktów z otoczeniem</w:t>
      </w:r>
      <w:r w:rsidR="00B659F0">
        <w:rPr>
          <w:rFonts w:asciiTheme="minorHAnsi" w:hAnsiTheme="minorHAnsi" w:cstheme="minorHAnsi"/>
          <w:sz w:val="22"/>
          <w:szCs w:val="22"/>
        </w:rPr>
        <w:t>.</w:t>
      </w:r>
    </w:p>
    <w:p w14:paraId="4F0687D0" w14:textId="7C7DEFD9" w:rsidR="00B659F0" w:rsidRPr="00C51C6E" w:rsidRDefault="00B659F0" w:rsidP="00C51C6E">
      <w:pPr>
        <w:spacing w:line="276" w:lineRule="auto"/>
        <w:ind w:firstLine="708"/>
        <w:rPr>
          <w:rFonts w:asciiTheme="minorHAnsi" w:hAnsiTheme="minorHAnsi" w:cstheme="minorHAnsi"/>
          <w:sz w:val="22"/>
          <w:szCs w:val="22"/>
        </w:rPr>
      </w:pPr>
      <w:r>
        <w:rPr>
          <w:rFonts w:asciiTheme="minorHAnsi" w:hAnsiTheme="minorHAnsi" w:cstheme="minorHAnsi"/>
          <w:sz w:val="22"/>
          <w:szCs w:val="22"/>
        </w:rPr>
        <w:tab/>
        <w:t xml:space="preserve">Specjalistyczne usługi opiekuńcze </w:t>
      </w:r>
      <w:r w:rsidRPr="00B659F0">
        <w:rPr>
          <w:rFonts w:asciiTheme="minorHAnsi" w:hAnsiTheme="minorHAnsi" w:cstheme="minorHAnsi"/>
          <w:sz w:val="22"/>
          <w:szCs w:val="22"/>
        </w:rPr>
        <w:t>realizowane w ramach zadań własnych gminy</w:t>
      </w:r>
      <w:r w:rsidR="00233F84">
        <w:rPr>
          <w:rStyle w:val="Odwoanieprzypisudolnego"/>
          <w:rFonts w:asciiTheme="minorHAnsi" w:hAnsiTheme="minorHAnsi" w:cstheme="minorHAnsi"/>
          <w:sz w:val="22"/>
          <w:szCs w:val="22"/>
        </w:rPr>
        <w:footnoteReference w:id="2"/>
      </w:r>
      <w:r>
        <w:rPr>
          <w:rFonts w:asciiTheme="minorHAnsi" w:hAnsiTheme="minorHAnsi" w:cstheme="minorHAnsi"/>
          <w:sz w:val="22"/>
          <w:szCs w:val="22"/>
        </w:rPr>
        <w:t xml:space="preserve">, </w:t>
      </w:r>
      <w:r w:rsidRPr="00B659F0">
        <w:rPr>
          <w:rFonts w:asciiTheme="minorHAnsi" w:hAnsiTheme="minorHAnsi" w:cstheme="minorHAnsi"/>
          <w:sz w:val="22"/>
          <w:szCs w:val="22"/>
        </w:rPr>
        <w:t>są to usługi dostosowane do szczególnych potrzeb wynikających z rodzaju schorzenia lub niepełnosprawności, świadczone przez osoby ze specjalistycznym przygotowaniem zawodowym</w:t>
      </w:r>
      <w:r>
        <w:rPr>
          <w:rFonts w:asciiTheme="minorHAnsi" w:hAnsiTheme="minorHAnsi" w:cstheme="minorHAnsi"/>
          <w:sz w:val="22"/>
          <w:szCs w:val="22"/>
        </w:rPr>
        <w:t xml:space="preserve"> – w 2024 roku nie udało się wyłonić wykonawcy tego zadania. </w:t>
      </w:r>
    </w:p>
    <w:p w14:paraId="24347862" w14:textId="54343AF1" w:rsidR="00C51C6E" w:rsidRPr="00C51C6E" w:rsidRDefault="00C51C6E" w:rsidP="00C51C6E">
      <w:pPr>
        <w:spacing w:line="276" w:lineRule="auto"/>
        <w:ind w:firstLine="708"/>
        <w:rPr>
          <w:rFonts w:asciiTheme="minorHAnsi" w:hAnsiTheme="minorHAnsi" w:cstheme="minorHAnsi"/>
          <w:sz w:val="22"/>
          <w:szCs w:val="22"/>
        </w:rPr>
      </w:pPr>
      <w:r w:rsidRPr="00C51C6E">
        <w:rPr>
          <w:rFonts w:asciiTheme="minorHAnsi" w:hAnsiTheme="minorHAnsi" w:cstheme="minorHAnsi"/>
          <w:sz w:val="22"/>
          <w:szCs w:val="22"/>
        </w:rPr>
        <w:t>Realizatorami usług opiekuńczych świadczonych w miejscu zamieszkania klientom pomocy społecznej w roku 2024 były następujące podmioty:</w:t>
      </w:r>
    </w:p>
    <w:p w14:paraId="0BFB0F63" w14:textId="77777777" w:rsidR="00C51C6E" w:rsidRPr="00C51C6E" w:rsidRDefault="00C51C6E">
      <w:pPr>
        <w:pStyle w:val="Akapitzlist"/>
        <w:numPr>
          <w:ilvl w:val="0"/>
          <w:numId w:val="41"/>
        </w:numPr>
        <w:suppressAutoHyphens w:val="0"/>
        <w:spacing w:line="276" w:lineRule="auto"/>
        <w:contextualSpacing w:val="0"/>
        <w:rPr>
          <w:rFonts w:asciiTheme="minorHAnsi" w:hAnsiTheme="minorHAnsi" w:cstheme="minorHAnsi"/>
          <w:sz w:val="22"/>
          <w:szCs w:val="22"/>
        </w:rPr>
      </w:pPr>
      <w:r w:rsidRPr="00C51C6E">
        <w:rPr>
          <w:rFonts w:asciiTheme="minorHAnsi" w:hAnsiTheme="minorHAnsi" w:cstheme="minorHAnsi"/>
          <w:sz w:val="22"/>
          <w:szCs w:val="22"/>
        </w:rPr>
        <w:t>Polski Komitet Pomocy Społecznej Zarząd Okręgowy w Łodzi,</w:t>
      </w:r>
    </w:p>
    <w:p w14:paraId="3989FCE4" w14:textId="77777777" w:rsidR="00C51C6E" w:rsidRPr="00C51C6E" w:rsidRDefault="00C51C6E">
      <w:pPr>
        <w:pStyle w:val="Akapitzlist"/>
        <w:numPr>
          <w:ilvl w:val="0"/>
          <w:numId w:val="41"/>
        </w:numPr>
        <w:suppressAutoHyphens w:val="0"/>
        <w:spacing w:line="276" w:lineRule="auto"/>
        <w:contextualSpacing w:val="0"/>
        <w:rPr>
          <w:rFonts w:asciiTheme="minorHAnsi" w:hAnsiTheme="minorHAnsi" w:cstheme="minorHAnsi"/>
          <w:sz w:val="22"/>
          <w:szCs w:val="22"/>
        </w:rPr>
      </w:pPr>
      <w:r w:rsidRPr="00C51C6E">
        <w:rPr>
          <w:rFonts w:asciiTheme="minorHAnsi" w:hAnsiTheme="minorHAnsi" w:cstheme="minorHAnsi"/>
          <w:sz w:val="22"/>
          <w:szCs w:val="22"/>
        </w:rPr>
        <w:t>Łódzki Oddział Okręgowy Polskiego Czerwonego Krzyża,</w:t>
      </w:r>
    </w:p>
    <w:p w14:paraId="7DB78BF1" w14:textId="77777777" w:rsidR="00C51C6E" w:rsidRPr="00C51C6E" w:rsidRDefault="00C51C6E">
      <w:pPr>
        <w:pStyle w:val="Akapitzlist"/>
        <w:numPr>
          <w:ilvl w:val="0"/>
          <w:numId w:val="41"/>
        </w:numPr>
        <w:suppressAutoHyphens w:val="0"/>
        <w:spacing w:line="276" w:lineRule="auto"/>
        <w:contextualSpacing w:val="0"/>
        <w:rPr>
          <w:rFonts w:asciiTheme="minorHAnsi" w:hAnsiTheme="minorHAnsi" w:cstheme="minorHAnsi"/>
          <w:sz w:val="22"/>
          <w:szCs w:val="22"/>
        </w:rPr>
      </w:pPr>
      <w:r w:rsidRPr="00C51C6E">
        <w:rPr>
          <w:rFonts w:asciiTheme="minorHAnsi" w:hAnsiTheme="minorHAnsi" w:cstheme="minorHAnsi"/>
          <w:sz w:val="22"/>
          <w:szCs w:val="22"/>
        </w:rPr>
        <w:t>Fundacja Pomocy Niepełnosprawnym ,,Okaż Serce'',</w:t>
      </w:r>
    </w:p>
    <w:p w14:paraId="0580A9F2" w14:textId="77777777" w:rsidR="00C51C6E" w:rsidRPr="00C51C6E" w:rsidRDefault="00C51C6E">
      <w:pPr>
        <w:pStyle w:val="Akapitzlist"/>
        <w:numPr>
          <w:ilvl w:val="0"/>
          <w:numId w:val="41"/>
        </w:numPr>
        <w:suppressAutoHyphens w:val="0"/>
        <w:spacing w:line="276" w:lineRule="auto"/>
        <w:contextualSpacing w:val="0"/>
        <w:rPr>
          <w:rFonts w:asciiTheme="minorHAnsi" w:hAnsiTheme="minorHAnsi" w:cstheme="minorHAnsi"/>
          <w:sz w:val="22"/>
          <w:szCs w:val="22"/>
        </w:rPr>
      </w:pPr>
      <w:r w:rsidRPr="00C51C6E">
        <w:rPr>
          <w:rFonts w:asciiTheme="minorHAnsi" w:hAnsiTheme="minorHAnsi" w:cstheme="minorHAnsi"/>
          <w:sz w:val="22"/>
          <w:szCs w:val="22"/>
        </w:rPr>
        <w:t>Zbór Kościoła Chrześcijan Baptystów,</w:t>
      </w:r>
    </w:p>
    <w:p w14:paraId="3404531A" w14:textId="77777777" w:rsidR="00C51C6E" w:rsidRDefault="00C51C6E">
      <w:pPr>
        <w:pStyle w:val="Akapitzlist"/>
        <w:numPr>
          <w:ilvl w:val="0"/>
          <w:numId w:val="41"/>
        </w:numPr>
        <w:suppressAutoHyphens w:val="0"/>
        <w:spacing w:line="276" w:lineRule="auto"/>
        <w:contextualSpacing w:val="0"/>
        <w:rPr>
          <w:rFonts w:asciiTheme="minorHAnsi" w:hAnsiTheme="minorHAnsi" w:cstheme="minorHAnsi"/>
          <w:sz w:val="22"/>
          <w:szCs w:val="22"/>
        </w:rPr>
      </w:pPr>
      <w:r w:rsidRPr="00C51C6E">
        <w:rPr>
          <w:rFonts w:asciiTheme="minorHAnsi" w:hAnsiTheme="minorHAnsi" w:cstheme="minorHAnsi"/>
          <w:sz w:val="22"/>
          <w:szCs w:val="22"/>
        </w:rPr>
        <w:t>Fundacja SeniorAPP.</w:t>
      </w:r>
    </w:p>
    <w:p w14:paraId="5E761464" w14:textId="556F439E" w:rsidR="00B659F0" w:rsidRPr="00B659F0" w:rsidRDefault="00B659F0" w:rsidP="000E19D7">
      <w:pPr>
        <w:suppressAutoHyphens w:val="0"/>
        <w:spacing w:line="276" w:lineRule="auto"/>
        <w:ind w:firstLine="720"/>
        <w:rPr>
          <w:rFonts w:asciiTheme="minorHAnsi" w:hAnsiTheme="minorHAnsi" w:cstheme="minorHAnsi"/>
          <w:sz w:val="22"/>
          <w:szCs w:val="22"/>
        </w:rPr>
      </w:pPr>
      <w:r>
        <w:rPr>
          <w:rFonts w:asciiTheme="minorHAnsi" w:hAnsiTheme="minorHAnsi" w:cstheme="minorHAnsi"/>
          <w:sz w:val="22"/>
          <w:szCs w:val="22"/>
        </w:rPr>
        <w:t>Począwszy od 2024 roku na terenie Miasta Łodzi realizowane są usługi sąsiedzkie</w:t>
      </w:r>
      <w:r w:rsidR="00233F84">
        <w:rPr>
          <w:rStyle w:val="Odwoanieprzypisudolnego"/>
          <w:rFonts w:asciiTheme="minorHAnsi" w:hAnsiTheme="minorHAnsi" w:cstheme="minorHAnsi"/>
          <w:sz w:val="22"/>
          <w:szCs w:val="22"/>
        </w:rPr>
        <w:footnoteReference w:id="3"/>
      </w:r>
      <w:r>
        <w:rPr>
          <w:rFonts w:asciiTheme="minorHAnsi" w:hAnsiTheme="minorHAnsi" w:cstheme="minorHAnsi"/>
          <w:sz w:val="22"/>
          <w:szCs w:val="22"/>
        </w:rPr>
        <w:t xml:space="preserve">. </w:t>
      </w:r>
      <w:r w:rsidR="00673E73">
        <w:rPr>
          <w:rFonts w:asciiTheme="minorHAnsi" w:hAnsiTheme="minorHAnsi" w:cstheme="minorHAnsi"/>
          <w:sz w:val="22"/>
          <w:szCs w:val="22"/>
        </w:rPr>
        <w:t>O</w:t>
      </w:r>
      <w:r w:rsidR="00673E73" w:rsidRPr="00673E73">
        <w:rPr>
          <w:rFonts w:asciiTheme="minorHAnsi" w:hAnsiTheme="minorHAnsi" w:cstheme="minorHAnsi"/>
          <w:sz w:val="22"/>
          <w:szCs w:val="22"/>
        </w:rPr>
        <w:t>bejmują</w:t>
      </w:r>
      <w:r w:rsidR="00673E73">
        <w:rPr>
          <w:rFonts w:asciiTheme="minorHAnsi" w:hAnsiTheme="minorHAnsi" w:cstheme="minorHAnsi"/>
          <w:sz w:val="22"/>
          <w:szCs w:val="22"/>
        </w:rPr>
        <w:t xml:space="preserve"> one</w:t>
      </w:r>
      <w:r w:rsidR="00673E73" w:rsidRPr="00673E73">
        <w:rPr>
          <w:rFonts w:asciiTheme="minorHAnsi" w:hAnsiTheme="minorHAnsi" w:cstheme="minorHAnsi"/>
          <w:sz w:val="22"/>
          <w:szCs w:val="22"/>
        </w:rPr>
        <w:t xml:space="preserve"> pomoc w zaspokajaniu podstawowych potrzeb życiowych, podstawową opiekę higieniczno-pielęgnacyjną, </w:t>
      </w:r>
      <w:r w:rsidR="00673E73">
        <w:rPr>
          <w:rFonts w:asciiTheme="minorHAnsi" w:hAnsiTheme="minorHAnsi" w:cstheme="minorHAnsi"/>
          <w:sz w:val="22"/>
          <w:szCs w:val="22"/>
        </w:rPr>
        <w:t>niewym</w:t>
      </w:r>
      <w:r w:rsidR="00673E73" w:rsidRPr="00673E73">
        <w:rPr>
          <w:rFonts w:asciiTheme="minorHAnsi" w:hAnsiTheme="minorHAnsi" w:cstheme="minorHAnsi"/>
          <w:sz w:val="22"/>
          <w:szCs w:val="22"/>
        </w:rPr>
        <w:t>agając</w:t>
      </w:r>
      <w:r w:rsidR="00673E73">
        <w:rPr>
          <w:rFonts w:asciiTheme="minorHAnsi" w:hAnsiTheme="minorHAnsi" w:cstheme="minorHAnsi"/>
          <w:sz w:val="22"/>
          <w:szCs w:val="22"/>
        </w:rPr>
        <w:t>ą</w:t>
      </w:r>
      <w:r w:rsidR="00673E73" w:rsidRPr="00673E73">
        <w:rPr>
          <w:rFonts w:asciiTheme="minorHAnsi" w:hAnsiTheme="minorHAnsi" w:cstheme="minorHAnsi"/>
          <w:sz w:val="22"/>
          <w:szCs w:val="22"/>
        </w:rPr>
        <w:t xml:space="preserve"> specjalistycznej wiedzy i kompetencji, oraz, w miarę potrzeb </w:t>
      </w:r>
      <w:r w:rsidR="00673E73">
        <w:rPr>
          <w:rFonts w:asciiTheme="minorHAnsi" w:hAnsiTheme="minorHAnsi" w:cstheme="minorHAnsi"/>
          <w:sz w:val="22"/>
          <w:szCs w:val="22"/>
        </w:rPr>
        <w:br/>
      </w:r>
      <w:r w:rsidR="00673E73" w:rsidRPr="00673E73">
        <w:rPr>
          <w:rFonts w:asciiTheme="minorHAnsi" w:hAnsiTheme="minorHAnsi" w:cstheme="minorHAnsi"/>
          <w:sz w:val="22"/>
          <w:szCs w:val="22"/>
        </w:rPr>
        <w:t>i możliwości, zapewnienie kontaktów z otoczeniem.</w:t>
      </w:r>
      <w:r w:rsidR="00673E73">
        <w:rPr>
          <w:rFonts w:asciiTheme="minorHAnsi" w:hAnsiTheme="minorHAnsi" w:cstheme="minorHAnsi"/>
          <w:sz w:val="22"/>
          <w:szCs w:val="22"/>
        </w:rPr>
        <w:t xml:space="preserve"> Usługi sąsiedzkie organizowane były przez </w:t>
      </w:r>
      <w:r w:rsidR="00673E73">
        <w:rPr>
          <w:rFonts w:asciiTheme="minorHAnsi" w:hAnsiTheme="minorHAnsi" w:cstheme="minorHAnsi"/>
          <w:sz w:val="22"/>
          <w:szCs w:val="22"/>
        </w:rPr>
        <w:br/>
        <w:t xml:space="preserve">MOPS w Łodzi, świadczone przez osoby </w:t>
      </w:r>
      <w:r w:rsidR="00673E73" w:rsidRPr="00673E73">
        <w:rPr>
          <w:rFonts w:asciiTheme="minorHAnsi" w:hAnsiTheme="minorHAnsi" w:cstheme="minorHAnsi"/>
          <w:sz w:val="22"/>
          <w:szCs w:val="22"/>
        </w:rPr>
        <w:t>zamieszkuj</w:t>
      </w:r>
      <w:r w:rsidR="007B2DBC">
        <w:rPr>
          <w:rFonts w:asciiTheme="minorHAnsi" w:hAnsiTheme="minorHAnsi" w:cstheme="minorHAnsi"/>
          <w:sz w:val="22"/>
          <w:szCs w:val="22"/>
        </w:rPr>
        <w:t>ąc</w:t>
      </w:r>
      <w:r w:rsidR="00673E73" w:rsidRPr="00673E73">
        <w:rPr>
          <w:rFonts w:asciiTheme="minorHAnsi" w:hAnsiTheme="minorHAnsi" w:cstheme="minorHAnsi"/>
          <w:sz w:val="22"/>
          <w:szCs w:val="22"/>
        </w:rPr>
        <w:t xml:space="preserve">e w najbliższej okolicy </w:t>
      </w:r>
      <w:r w:rsidR="00673E73">
        <w:rPr>
          <w:rFonts w:asciiTheme="minorHAnsi" w:hAnsiTheme="minorHAnsi" w:cstheme="minorHAnsi"/>
          <w:sz w:val="22"/>
          <w:szCs w:val="22"/>
        </w:rPr>
        <w:t>beneficjentów pomocy</w:t>
      </w:r>
      <w:r w:rsidR="007B2DBC">
        <w:rPr>
          <w:rFonts w:asciiTheme="minorHAnsi" w:hAnsiTheme="minorHAnsi" w:cstheme="minorHAnsi"/>
          <w:sz w:val="22"/>
          <w:szCs w:val="22"/>
        </w:rPr>
        <w:t xml:space="preserve"> </w:t>
      </w:r>
      <w:r w:rsidR="007B2DBC">
        <w:rPr>
          <w:rFonts w:asciiTheme="minorHAnsi" w:hAnsiTheme="minorHAnsi" w:cstheme="minorHAnsi"/>
          <w:sz w:val="22"/>
          <w:szCs w:val="22"/>
        </w:rPr>
        <w:br/>
        <w:t>i przez nich wskazane oraz zaakceptowane przez organizatora</w:t>
      </w:r>
      <w:r w:rsidR="00673E73">
        <w:rPr>
          <w:rFonts w:asciiTheme="minorHAnsi" w:hAnsiTheme="minorHAnsi" w:cstheme="minorHAnsi"/>
          <w:sz w:val="22"/>
          <w:szCs w:val="22"/>
        </w:rPr>
        <w:t>. Wykonawcy usług sąsiedzkich, zgodnie z zapisami ustawy o pomocy społecznej</w:t>
      </w:r>
      <w:r w:rsidR="007B2DBC">
        <w:rPr>
          <w:rFonts w:asciiTheme="minorHAnsi" w:hAnsiTheme="minorHAnsi" w:cstheme="minorHAnsi"/>
          <w:sz w:val="22"/>
          <w:szCs w:val="22"/>
        </w:rPr>
        <w:t>,</w:t>
      </w:r>
      <w:r w:rsidR="00673E73">
        <w:rPr>
          <w:rFonts w:asciiTheme="minorHAnsi" w:hAnsiTheme="minorHAnsi" w:cstheme="minorHAnsi"/>
          <w:sz w:val="22"/>
          <w:szCs w:val="22"/>
        </w:rPr>
        <w:t xml:space="preserve"> </w:t>
      </w:r>
      <w:r w:rsidR="00673E73" w:rsidRPr="00673E73">
        <w:rPr>
          <w:rFonts w:asciiTheme="minorHAnsi" w:hAnsiTheme="minorHAnsi" w:cstheme="minorHAnsi"/>
          <w:sz w:val="22"/>
          <w:szCs w:val="22"/>
        </w:rPr>
        <w:t xml:space="preserve">nie </w:t>
      </w:r>
      <w:r w:rsidR="00673E73">
        <w:rPr>
          <w:rFonts w:asciiTheme="minorHAnsi" w:hAnsiTheme="minorHAnsi" w:cstheme="minorHAnsi"/>
          <w:sz w:val="22"/>
          <w:szCs w:val="22"/>
        </w:rPr>
        <w:t>mogą być</w:t>
      </w:r>
      <w:r w:rsidR="00673E73" w:rsidRPr="00673E73">
        <w:rPr>
          <w:rFonts w:asciiTheme="minorHAnsi" w:hAnsiTheme="minorHAnsi" w:cstheme="minorHAnsi"/>
          <w:sz w:val="22"/>
          <w:szCs w:val="22"/>
        </w:rPr>
        <w:t xml:space="preserve"> członk</w:t>
      </w:r>
      <w:r w:rsidR="00673E73">
        <w:rPr>
          <w:rFonts w:asciiTheme="minorHAnsi" w:hAnsiTheme="minorHAnsi" w:cstheme="minorHAnsi"/>
          <w:sz w:val="22"/>
          <w:szCs w:val="22"/>
        </w:rPr>
        <w:t>ami</w:t>
      </w:r>
      <w:r w:rsidR="00673E73" w:rsidRPr="00673E73">
        <w:rPr>
          <w:rFonts w:asciiTheme="minorHAnsi" w:hAnsiTheme="minorHAnsi" w:cstheme="minorHAnsi"/>
          <w:sz w:val="22"/>
          <w:szCs w:val="22"/>
        </w:rPr>
        <w:t xml:space="preserve"> rodziny osoby, na rzecz której </w:t>
      </w:r>
      <w:r w:rsidR="007B2DBC">
        <w:rPr>
          <w:rFonts w:asciiTheme="minorHAnsi" w:hAnsiTheme="minorHAnsi" w:cstheme="minorHAnsi"/>
          <w:sz w:val="22"/>
          <w:szCs w:val="22"/>
        </w:rPr>
        <w:br/>
        <w:t>s</w:t>
      </w:r>
      <w:r w:rsidR="00673E73" w:rsidRPr="00673E73">
        <w:rPr>
          <w:rFonts w:asciiTheme="minorHAnsi" w:hAnsiTheme="minorHAnsi" w:cstheme="minorHAnsi"/>
          <w:sz w:val="22"/>
          <w:szCs w:val="22"/>
        </w:rPr>
        <w:t>ą świadczone usługi sąsiedzkie</w:t>
      </w:r>
      <w:r w:rsidR="00673E73">
        <w:rPr>
          <w:rFonts w:asciiTheme="minorHAnsi" w:hAnsiTheme="minorHAnsi" w:cstheme="minorHAnsi"/>
          <w:sz w:val="22"/>
          <w:szCs w:val="22"/>
        </w:rPr>
        <w:t xml:space="preserve"> oraz </w:t>
      </w:r>
      <w:r w:rsidR="00673E73" w:rsidRPr="00673E73">
        <w:rPr>
          <w:rFonts w:asciiTheme="minorHAnsi" w:hAnsiTheme="minorHAnsi" w:cstheme="minorHAnsi"/>
          <w:sz w:val="22"/>
          <w:szCs w:val="22"/>
        </w:rPr>
        <w:t xml:space="preserve">oddzielnie zamieszkującym małżonkiem, wstępnym </w:t>
      </w:r>
      <w:r w:rsidR="00673E73">
        <w:rPr>
          <w:rFonts w:asciiTheme="minorHAnsi" w:hAnsiTheme="minorHAnsi" w:cstheme="minorHAnsi"/>
          <w:sz w:val="22"/>
          <w:szCs w:val="22"/>
        </w:rPr>
        <w:t>i</w:t>
      </w:r>
      <w:r w:rsidR="00673E73" w:rsidRPr="00673E73">
        <w:rPr>
          <w:rFonts w:asciiTheme="minorHAnsi" w:hAnsiTheme="minorHAnsi" w:cstheme="minorHAnsi"/>
          <w:sz w:val="22"/>
          <w:szCs w:val="22"/>
        </w:rPr>
        <w:t xml:space="preserve"> zstępnym</w:t>
      </w:r>
      <w:r w:rsidR="00673E73">
        <w:rPr>
          <w:rFonts w:asciiTheme="minorHAnsi" w:hAnsiTheme="minorHAnsi" w:cstheme="minorHAnsi"/>
          <w:sz w:val="22"/>
          <w:szCs w:val="22"/>
        </w:rPr>
        <w:t xml:space="preserve">. </w:t>
      </w:r>
    </w:p>
    <w:tbl>
      <w:tblPr>
        <w:tblStyle w:val="Tabelasiatki1jasnaakcent5"/>
        <w:tblW w:w="9056" w:type="dxa"/>
        <w:tblLayout w:type="fixed"/>
        <w:tblLook w:val="04A0" w:firstRow="1" w:lastRow="0" w:firstColumn="1" w:lastColumn="0" w:noHBand="0" w:noVBand="1"/>
      </w:tblPr>
      <w:tblGrid>
        <w:gridCol w:w="6364"/>
        <w:gridCol w:w="2692"/>
      </w:tblGrid>
      <w:tr w:rsidR="00B659F0" w:rsidRPr="00C51C6E" w14:paraId="57AE8542" w14:textId="77777777" w:rsidTr="000D7A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64" w:type="dxa"/>
            <w:vAlign w:val="center"/>
          </w:tcPr>
          <w:p w14:paraId="5DF7A0F2" w14:textId="77777777" w:rsidR="00B659F0" w:rsidRPr="00C51C6E" w:rsidRDefault="00B659F0" w:rsidP="00803FC6">
            <w:pPr>
              <w:jc w:val="center"/>
              <w:rPr>
                <w:rFonts w:asciiTheme="minorHAnsi" w:hAnsiTheme="minorHAnsi" w:cstheme="minorHAnsi"/>
                <w:b w:val="0"/>
                <w:color w:val="2F5496" w:themeColor="accent1" w:themeShade="BF"/>
                <w:sz w:val="18"/>
                <w:szCs w:val="18"/>
              </w:rPr>
            </w:pPr>
            <w:r w:rsidRPr="00C51C6E">
              <w:rPr>
                <w:rFonts w:asciiTheme="minorHAnsi" w:hAnsiTheme="minorHAnsi" w:cstheme="minorHAnsi"/>
                <w:color w:val="2F5496" w:themeColor="accent1" w:themeShade="BF"/>
                <w:sz w:val="18"/>
                <w:szCs w:val="18"/>
              </w:rPr>
              <w:t>Wskaźniki</w:t>
            </w:r>
          </w:p>
        </w:tc>
        <w:tc>
          <w:tcPr>
            <w:tcW w:w="2692" w:type="dxa"/>
            <w:vAlign w:val="center"/>
          </w:tcPr>
          <w:p w14:paraId="41A7A695" w14:textId="77777777" w:rsidR="00B659F0" w:rsidRPr="00C51C6E" w:rsidRDefault="00B659F0" w:rsidP="00803FC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2F5496" w:themeColor="accent1" w:themeShade="BF"/>
                <w:sz w:val="18"/>
                <w:szCs w:val="18"/>
              </w:rPr>
            </w:pPr>
            <w:r w:rsidRPr="00C51C6E">
              <w:rPr>
                <w:rFonts w:asciiTheme="minorHAnsi" w:hAnsiTheme="minorHAnsi" w:cstheme="minorHAnsi"/>
                <w:color w:val="2F5496" w:themeColor="accent1" w:themeShade="BF"/>
                <w:sz w:val="18"/>
                <w:szCs w:val="18"/>
              </w:rPr>
              <w:t>2024</w:t>
            </w:r>
          </w:p>
        </w:tc>
      </w:tr>
      <w:tr w:rsidR="00B659F0" w:rsidRPr="00C51C6E" w14:paraId="5A909DEC" w14:textId="77777777" w:rsidTr="001D3BB4">
        <w:trPr>
          <w:trHeight w:val="340"/>
        </w:trPr>
        <w:tc>
          <w:tcPr>
            <w:cnfStyle w:val="001000000000" w:firstRow="0" w:lastRow="0" w:firstColumn="1" w:lastColumn="0" w:oddVBand="0" w:evenVBand="0" w:oddHBand="0" w:evenHBand="0" w:firstRowFirstColumn="0" w:firstRowLastColumn="0" w:lastRowFirstColumn="0" w:lastRowLastColumn="0"/>
            <w:tcW w:w="6364" w:type="dxa"/>
            <w:vAlign w:val="center"/>
          </w:tcPr>
          <w:p w14:paraId="5D3B1ABA" w14:textId="160ABC0E" w:rsidR="00B659F0" w:rsidRPr="00C51C6E" w:rsidRDefault="00B659F0" w:rsidP="00C51C6E">
            <w:pPr>
              <w:jc w:val="right"/>
              <w:rPr>
                <w:rFonts w:asciiTheme="minorHAnsi" w:hAnsiTheme="minorHAnsi" w:cstheme="minorHAnsi"/>
                <w:color w:val="2F5496" w:themeColor="accent1" w:themeShade="BF"/>
                <w:sz w:val="18"/>
                <w:szCs w:val="18"/>
              </w:rPr>
            </w:pPr>
            <w:r w:rsidRPr="00C51C6E">
              <w:rPr>
                <w:rFonts w:asciiTheme="minorHAnsi" w:hAnsiTheme="minorHAnsi" w:cstheme="minorHAnsi"/>
                <w:color w:val="2F5496" w:themeColor="accent1" w:themeShade="BF"/>
                <w:sz w:val="18"/>
                <w:szCs w:val="18"/>
              </w:rPr>
              <w:t>Liczba osób, które skorzystały z usług</w:t>
            </w:r>
            <w:r w:rsidR="007B2B49">
              <w:rPr>
                <w:rFonts w:asciiTheme="minorHAnsi" w:hAnsiTheme="minorHAnsi" w:cstheme="minorHAnsi"/>
                <w:color w:val="2F5496" w:themeColor="accent1" w:themeShade="BF"/>
                <w:sz w:val="18"/>
                <w:szCs w:val="18"/>
              </w:rPr>
              <w:t xml:space="preserve"> opiekuńczych</w:t>
            </w:r>
          </w:p>
        </w:tc>
        <w:tc>
          <w:tcPr>
            <w:tcW w:w="2692" w:type="dxa"/>
            <w:vAlign w:val="center"/>
          </w:tcPr>
          <w:p w14:paraId="43CE4096" w14:textId="77777777" w:rsidR="00B659F0" w:rsidRPr="00C51C6E" w:rsidRDefault="00B659F0" w:rsidP="0080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F5496" w:themeColor="accent1" w:themeShade="BF"/>
                <w:sz w:val="18"/>
                <w:szCs w:val="18"/>
              </w:rPr>
            </w:pPr>
            <w:r w:rsidRPr="00C51C6E">
              <w:rPr>
                <w:rFonts w:asciiTheme="minorHAnsi" w:hAnsiTheme="minorHAnsi" w:cstheme="minorHAnsi"/>
                <w:color w:val="2F5496" w:themeColor="accent1" w:themeShade="BF"/>
                <w:sz w:val="18"/>
                <w:szCs w:val="18"/>
              </w:rPr>
              <w:t>2 558</w:t>
            </w:r>
          </w:p>
        </w:tc>
      </w:tr>
      <w:tr w:rsidR="00B659F0" w:rsidRPr="00C51C6E" w14:paraId="399A2A32" w14:textId="77777777" w:rsidTr="00E754F5">
        <w:trPr>
          <w:trHeight w:val="340"/>
        </w:trPr>
        <w:tc>
          <w:tcPr>
            <w:cnfStyle w:val="001000000000" w:firstRow="0" w:lastRow="0" w:firstColumn="1" w:lastColumn="0" w:oddVBand="0" w:evenVBand="0" w:oddHBand="0" w:evenHBand="0" w:firstRowFirstColumn="0" w:firstRowLastColumn="0" w:lastRowFirstColumn="0" w:lastRowLastColumn="0"/>
            <w:tcW w:w="6364" w:type="dxa"/>
            <w:vAlign w:val="center"/>
          </w:tcPr>
          <w:p w14:paraId="790741FE" w14:textId="37A47CAB" w:rsidR="00B659F0" w:rsidRPr="00C51C6E" w:rsidRDefault="00B659F0" w:rsidP="00C51C6E">
            <w:pPr>
              <w:jc w:val="right"/>
              <w:rPr>
                <w:rFonts w:asciiTheme="minorHAnsi" w:hAnsiTheme="minorHAnsi" w:cstheme="minorHAnsi"/>
                <w:color w:val="2F5496" w:themeColor="accent1" w:themeShade="BF"/>
                <w:sz w:val="18"/>
                <w:szCs w:val="18"/>
              </w:rPr>
            </w:pPr>
            <w:r w:rsidRPr="00C51C6E">
              <w:rPr>
                <w:rFonts w:asciiTheme="minorHAnsi" w:hAnsiTheme="minorHAnsi" w:cstheme="minorHAnsi"/>
                <w:color w:val="2F5496" w:themeColor="accent1" w:themeShade="BF"/>
                <w:sz w:val="18"/>
                <w:szCs w:val="18"/>
              </w:rPr>
              <w:t>Liczba godzin świadczonej pomocy</w:t>
            </w:r>
          </w:p>
        </w:tc>
        <w:tc>
          <w:tcPr>
            <w:tcW w:w="2692" w:type="dxa"/>
            <w:vAlign w:val="center"/>
          </w:tcPr>
          <w:p w14:paraId="7319A349" w14:textId="77777777" w:rsidR="00B659F0" w:rsidRPr="00C51C6E" w:rsidRDefault="00B659F0" w:rsidP="0080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F5496" w:themeColor="accent1" w:themeShade="BF"/>
                <w:sz w:val="18"/>
                <w:szCs w:val="18"/>
              </w:rPr>
            </w:pPr>
            <w:r w:rsidRPr="00C51C6E">
              <w:rPr>
                <w:rFonts w:asciiTheme="minorHAnsi" w:hAnsiTheme="minorHAnsi" w:cstheme="minorHAnsi"/>
                <w:color w:val="2F5496" w:themeColor="accent1" w:themeShade="BF"/>
                <w:sz w:val="18"/>
                <w:szCs w:val="18"/>
              </w:rPr>
              <w:t>421 129</w:t>
            </w:r>
          </w:p>
        </w:tc>
      </w:tr>
      <w:tr w:rsidR="007B2B49" w:rsidRPr="00C51C6E" w14:paraId="1CD386D2" w14:textId="77777777" w:rsidTr="00E754F5">
        <w:trPr>
          <w:trHeight w:val="340"/>
        </w:trPr>
        <w:tc>
          <w:tcPr>
            <w:cnfStyle w:val="001000000000" w:firstRow="0" w:lastRow="0" w:firstColumn="1" w:lastColumn="0" w:oddVBand="0" w:evenVBand="0" w:oddHBand="0" w:evenHBand="0" w:firstRowFirstColumn="0" w:firstRowLastColumn="0" w:lastRowFirstColumn="0" w:lastRowLastColumn="0"/>
            <w:tcW w:w="6364" w:type="dxa"/>
            <w:vAlign w:val="center"/>
          </w:tcPr>
          <w:p w14:paraId="2FD88C28" w14:textId="4E9711E8" w:rsidR="007B2B49" w:rsidRPr="00C51C6E" w:rsidRDefault="007B2B49" w:rsidP="007B2B49">
            <w:pPr>
              <w:jc w:val="right"/>
              <w:rPr>
                <w:rFonts w:asciiTheme="minorHAnsi" w:hAnsiTheme="minorHAnsi" w:cstheme="minorHAnsi"/>
                <w:color w:val="2F5496" w:themeColor="accent1" w:themeShade="BF"/>
                <w:sz w:val="18"/>
                <w:szCs w:val="18"/>
              </w:rPr>
            </w:pPr>
            <w:r w:rsidRPr="00C51C6E">
              <w:rPr>
                <w:rFonts w:asciiTheme="minorHAnsi" w:hAnsiTheme="minorHAnsi" w:cstheme="minorHAnsi"/>
                <w:color w:val="2F5496" w:themeColor="accent1" w:themeShade="BF"/>
                <w:sz w:val="18"/>
                <w:szCs w:val="18"/>
              </w:rPr>
              <w:t>Liczba osób, które skorzystały z usług</w:t>
            </w:r>
            <w:r>
              <w:rPr>
                <w:rFonts w:asciiTheme="minorHAnsi" w:hAnsiTheme="minorHAnsi" w:cstheme="minorHAnsi"/>
                <w:color w:val="2F5496" w:themeColor="accent1" w:themeShade="BF"/>
                <w:sz w:val="18"/>
                <w:szCs w:val="18"/>
              </w:rPr>
              <w:t xml:space="preserve"> sąsiedzkich</w:t>
            </w:r>
          </w:p>
        </w:tc>
        <w:tc>
          <w:tcPr>
            <w:tcW w:w="2692" w:type="dxa"/>
            <w:vAlign w:val="center"/>
          </w:tcPr>
          <w:p w14:paraId="218595E0" w14:textId="0E211EC7" w:rsidR="007B2B49" w:rsidRPr="00C51C6E" w:rsidRDefault="007B2B49" w:rsidP="007B2B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F5496" w:themeColor="accent1" w:themeShade="BF"/>
                <w:sz w:val="18"/>
                <w:szCs w:val="18"/>
              </w:rPr>
            </w:pPr>
            <w:r>
              <w:rPr>
                <w:rFonts w:asciiTheme="minorHAnsi" w:hAnsiTheme="minorHAnsi" w:cstheme="minorHAnsi"/>
                <w:color w:val="2F5496" w:themeColor="accent1" w:themeShade="BF"/>
                <w:sz w:val="18"/>
                <w:szCs w:val="18"/>
              </w:rPr>
              <w:t>10</w:t>
            </w:r>
          </w:p>
        </w:tc>
      </w:tr>
      <w:tr w:rsidR="007B2B49" w:rsidRPr="00C51C6E" w14:paraId="63B86226" w14:textId="77777777" w:rsidTr="00E754F5">
        <w:trPr>
          <w:trHeight w:val="340"/>
        </w:trPr>
        <w:tc>
          <w:tcPr>
            <w:cnfStyle w:val="001000000000" w:firstRow="0" w:lastRow="0" w:firstColumn="1" w:lastColumn="0" w:oddVBand="0" w:evenVBand="0" w:oddHBand="0" w:evenHBand="0" w:firstRowFirstColumn="0" w:firstRowLastColumn="0" w:lastRowFirstColumn="0" w:lastRowLastColumn="0"/>
            <w:tcW w:w="6364" w:type="dxa"/>
            <w:vAlign w:val="center"/>
          </w:tcPr>
          <w:p w14:paraId="79E7F4F6" w14:textId="2C964CA3" w:rsidR="007B2B49" w:rsidRPr="00C51C6E" w:rsidRDefault="007B2B49" w:rsidP="007B2B49">
            <w:pPr>
              <w:jc w:val="right"/>
              <w:rPr>
                <w:rFonts w:asciiTheme="minorHAnsi" w:hAnsiTheme="minorHAnsi" w:cstheme="minorHAnsi"/>
                <w:color w:val="2F5496" w:themeColor="accent1" w:themeShade="BF"/>
                <w:sz w:val="18"/>
                <w:szCs w:val="18"/>
              </w:rPr>
            </w:pPr>
            <w:r w:rsidRPr="00C51C6E">
              <w:rPr>
                <w:rFonts w:asciiTheme="minorHAnsi" w:hAnsiTheme="minorHAnsi" w:cstheme="minorHAnsi"/>
                <w:color w:val="2F5496" w:themeColor="accent1" w:themeShade="BF"/>
                <w:sz w:val="18"/>
                <w:szCs w:val="18"/>
              </w:rPr>
              <w:t>Liczba godzin świadczonej pomocy</w:t>
            </w:r>
          </w:p>
        </w:tc>
        <w:tc>
          <w:tcPr>
            <w:tcW w:w="2692" w:type="dxa"/>
            <w:vAlign w:val="center"/>
          </w:tcPr>
          <w:p w14:paraId="52AD76EE" w14:textId="43003C16" w:rsidR="007B2B49" w:rsidRPr="00C51C6E" w:rsidRDefault="007B2B49" w:rsidP="007B2B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F5496" w:themeColor="accent1" w:themeShade="BF"/>
                <w:sz w:val="18"/>
                <w:szCs w:val="18"/>
              </w:rPr>
            </w:pPr>
            <w:r>
              <w:rPr>
                <w:rFonts w:asciiTheme="minorHAnsi" w:hAnsiTheme="minorHAnsi" w:cstheme="minorHAnsi"/>
                <w:color w:val="2F5496" w:themeColor="accent1" w:themeShade="BF"/>
                <w:sz w:val="18"/>
                <w:szCs w:val="18"/>
              </w:rPr>
              <w:t>240</w:t>
            </w:r>
          </w:p>
        </w:tc>
      </w:tr>
    </w:tbl>
    <w:p w14:paraId="342B3730" w14:textId="77777777" w:rsidR="00C51C6E" w:rsidRDefault="00C51C6E" w:rsidP="00C51C6E">
      <w:pPr>
        <w:rPr>
          <w:rFonts w:asciiTheme="minorHAnsi" w:hAnsiTheme="minorHAnsi" w:cstheme="minorHAnsi"/>
        </w:rPr>
      </w:pPr>
    </w:p>
    <w:p w14:paraId="386CEB76" w14:textId="77777777" w:rsidR="00233F84" w:rsidRDefault="00233F84" w:rsidP="00C51C6E">
      <w:pPr>
        <w:rPr>
          <w:rFonts w:asciiTheme="minorHAnsi" w:hAnsiTheme="minorHAnsi" w:cstheme="minorHAnsi"/>
        </w:rPr>
      </w:pPr>
    </w:p>
    <w:p w14:paraId="78E39161" w14:textId="0A2034CE" w:rsidR="00257836" w:rsidRPr="00816D11" w:rsidRDefault="00257836" w:rsidP="007770EE">
      <w:pPr>
        <w:pStyle w:val="Nagwek3"/>
      </w:pPr>
      <w:bookmarkStart w:id="18" w:name="_Toc209429825"/>
      <w:bookmarkStart w:id="19" w:name="_Hlk130910776"/>
      <w:r w:rsidRPr="00816D11">
        <w:t>2.2. Dzienne domy pomocy</w:t>
      </w:r>
      <w:bookmarkEnd w:id="18"/>
      <w:r w:rsidRPr="00816D11">
        <w:t xml:space="preserve"> </w:t>
      </w:r>
    </w:p>
    <w:p w14:paraId="56CBA5D5" w14:textId="65C20CDA" w:rsidR="00C01A1E" w:rsidRPr="00C01A1E" w:rsidRDefault="00B100AC" w:rsidP="00C01A1E">
      <w:pPr>
        <w:suppressAutoHyphens w:val="0"/>
        <w:spacing w:line="276" w:lineRule="auto"/>
        <w:rPr>
          <w:rFonts w:asciiTheme="minorHAnsi" w:eastAsiaTheme="minorHAnsi" w:hAnsiTheme="minorHAnsi" w:cstheme="minorHAnsi"/>
          <w:sz w:val="22"/>
          <w:szCs w:val="22"/>
          <w:lang w:eastAsia="en-US"/>
        </w:rPr>
      </w:pPr>
      <w:r w:rsidRPr="00816D11">
        <w:rPr>
          <w:rFonts w:asciiTheme="minorHAnsi" w:eastAsiaTheme="minorHAnsi" w:hAnsiTheme="minorHAnsi" w:cstheme="minorHAnsi"/>
          <w:sz w:val="22"/>
          <w:szCs w:val="22"/>
          <w:lang w:eastAsia="en-US"/>
        </w:rPr>
        <w:tab/>
      </w:r>
      <w:bookmarkStart w:id="20" w:name="_Toc5717712"/>
      <w:bookmarkEnd w:id="19"/>
      <w:r w:rsidR="007B2DBC">
        <w:rPr>
          <w:rFonts w:asciiTheme="minorHAnsi" w:eastAsiaTheme="minorHAnsi" w:hAnsiTheme="minorHAnsi" w:cstheme="minorHAnsi"/>
          <w:sz w:val="22"/>
          <w:szCs w:val="22"/>
          <w:lang w:eastAsia="en-US"/>
        </w:rPr>
        <w:t>Seniorzy</w:t>
      </w:r>
      <w:r w:rsidR="00C01A1E" w:rsidRPr="00C01A1E">
        <w:rPr>
          <w:rFonts w:asciiTheme="minorHAnsi" w:eastAsiaTheme="minorHAnsi" w:hAnsiTheme="minorHAnsi" w:cstheme="minorHAnsi"/>
          <w:sz w:val="22"/>
          <w:szCs w:val="22"/>
          <w:lang w:eastAsia="en-US"/>
        </w:rPr>
        <w:t xml:space="preserve"> </w:t>
      </w:r>
      <w:r w:rsidR="007B2DBC">
        <w:rPr>
          <w:rFonts w:asciiTheme="minorHAnsi" w:eastAsiaTheme="minorHAnsi" w:hAnsiTheme="minorHAnsi" w:cstheme="minorHAnsi"/>
          <w:sz w:val="22"/>
          <w:szCs w:val="22"/>
          <w:lang w:eastAsia="en-US"/>
        </w:rPr>
        <w:t>mieli</w:t>
      </w:r>
      <w:r w:rsidR="00C01A1E" w:rsidRPr="00C01A1E">
        <w:rPr>
          <w:rFonts w:asciiTheme="minorHAnsi" w:eastAsiaTheme="minorHAnsi" w:hAnsiTheme="minorHAnsi" w:cstheme="minorHAnsi"/>
          <w:sz w:val="22"/>
          <w:szCs w:val="22"/>
          <w:lang w:eastAsia="en-US"/>
        </w:rPr>
        <w:t xml:space="preserve"> możliwość korzystania z dziennych domów pomocy (zwanych Domami Dziennego Pobytu). Placówki te prowadzone były przez Miasto oraz na zlecenie Miasta Łodzi przez Caritas Archidiecezji Łódzkiej i Stowarzyszenie Młodzieży </w:t>
      </w:r>
      <w:r w:rsidR="007B2DBC">
        <w:rPr>
          <w:rFonts w:asciiTheme="minorHAnsi" w:eastAsiaTheme="minorHAnsi" w:hAnsiTheme="minorHAnsi" w:cstheme="minorHAnsi"/>
          <w:sz w:val="22"/>
          <w:szCs w:val="22"/>
          <w:lang w:eastAsia="en-US"/>
        </w:rPr>
        <w:t>i</w:t>
      </w:r>
      <w:r w:rsidR="00C01A1E" w:rsidRPr="00C01A1E">
        <w:rPr>
          <w:rFonts w:asciiTheme="minorHAnsi" w:eastAsiaTheme="minorHAnsi" w:hAnsiTheme="minorHAnsi" w:cstheme="minorHAnsi"/>
          <w:sz w:val="22"/>
          <w:szCs w:val="22"/>
          <w:lang w:eastAsia="en-US"/>
        </w:rPr>
        <w:t xml:space="preserve"> Osób z Problemami Psychicznymi, </w:t>
      </w:r>
    </w:p>
    <w:p w14:paraId="5DA5C0EE" w14:textId="71896F54" w:rsidR="00C01A1E" w:rsidRPr="00C01A1E" w:rsidRDefault="00C01A1E" w:rsidP="00C01A1E">
      <w:pPr>
        <w:suppressAutoHyphens w:val="0"/>
        <w:spacing w:line="276" w:lineRule="auto"/>
        <w:rPr>
          <w:rFonts w:asciiTheme="minorHAnsi" w:eastAsiaTheme="minorHAnsi" w:hAnsiTheme="minorHAnsi" w:cstheme="minorHAnsi"/>
          <w:sz w:val="22"/>
          <w:szCs w:val="22"/>
          <w:lang w:eastAsia="en-US"/>
        </w:rPr>
      </w:pPr>
      <w:r w:rsidRPr="00C01A1E">
        <w:rPr>
          <w:rFonts w:asciiTheme="minorHAnsi" w:eastAsiaTheme="minorHAnsi" w:hAnsiTheme="minorHAnsi" w:cstheme="minorHAnsi"/>
          <w:sz w:val="22"/>
          <w:szCs w:val="22"/>
          <w:lang w:eastAsia="en-US"/>
        </w:rPr>
        <w:t xml:space="preserve">Ich Rodzin </w:t>
      </w:r>
      <w:r>
        <w:rPr>
          <w:rFonts w:asciiTheme="minorHAnsi" w:eastAsiaTheme="minorHAnsi" w:hAnsiTheme="minorHAnsi" w:cstheme="minorHAnsi"/>
          <w:sz w:val="22"/>
          <w:szCs w:val="22"/>
          <w:lang w:eastAsia="en-US"/>
        </w:rPr>
        <w:t>i</w:t>
      </w:r>
      <w:r w:rsidRPr="00C01A1E">
        <w:rPr>
          <w:rFonts w:asciiTheme="minorHAnsi" w:eastAsiaTheme="minorHAnsi" w:hAnsiTheme="minorHAnsi" w:cstheme="minorHAnsi"/>
          <w:sz w:val="22"/>
          <w:szCs w:val="22"/>
          <w:lang w:eastAsia="en-US"/>
        </w:rPr>
        <w:t xml:space="preserve"> Przyjaciół "Pomost".</w:t>
      </w:r>
    </w:p>
    <w:p w14:paraId="3AE76186" w14:textId="4012F366" w:rsidR="00C01A1E" w:rsidRPr="00C01A1E" w:rsidRDefault="00C01A1E" w:rsidP="00C01A1E">
      <w:pPr>
        <w:suppressAutoHyphens w:val="0"/>
        <w:spacing w:line="276" w:lineRule="auto"/>
        <w:rPr>
          <w:rFonts w:asciiTheme="minorHAnsi" w:eastAsiaTheme="minorHAnsi" w:hAnsiTheme="minorHAnsi" w:cstheme="minorHAnsi"/>
          <w:sz w:val="22"/>
          <w:szCs w:val="22"/>
          <w:lang w:eastAsia="en-US"/>
        </w:rPr>
      </w:pPr>
      <w:r w:rsidRPr="00C01A1E">
        <w:rPr>
          <w:rFonts w:asciiTheme="minorHAnsi" w:eastAsiaTheme="minorHAnsi" w:hAnsiTheme="minorHAnsi" w:cstheme="minorHAnsi"/>
          <w:sz w:val="22"/>
          <w:szCs w:val="22"/>
          <w:lang w:eastAsia="en-US"/>
        </w:rPr>
        <w:tab/>
        <w:t xml:space="preserve">Miejskie Domy Dziennego Pobytu usytuowane </w:t>
      </w:r>
      <w:r w:rsidR="007B2DBC">
        <w:rPr>
          <w:rFonts w:asciiTheme="minorHAnsi" w:eastAsiaTheme="minorHAnsi" w:hAnsiTheme="minorHAnsi" w:cstheme="minorHAnsi"/>
          <w:sz w:val="22"/>
          <w:szCs w:val="22"/>
          <w:lang w:eastAsia="en-US"/>
        </w:rPr>
        <w:t>były</w:t>
      </w:r>
      <w:r w:rsidRPr="00C01A1E">
        <w:rPr>
          <w:rFonts w:asciiTheme="minorHAnsi" w:eastAsiaTheme="minorHAnsi" w:hAnsiTheme="minorHAnsi" w:cstheme="minorHAnsi"/>
          <w:sz w:val="22"/>
          <w:szCs w:val="22"/>
          <w:lang w:eastAsia="en-US"/>
        </w:rPr>
        <w:t xml:space="preserve"> w strukturach organizacyjnych Wydziałów Pracy Środowiskowej</w:t>
      </w:r>
      <w:r w:rsidR="007B2DBC">
        <w:rPr>
          <w:rStyle w:val="Odwoanieprzypisudolnego"/>
          <w:rFonts w:asciiTheme="minorHAnsi" w:eastAsiaTheme="minorHAnsi" w:hAnsiTheme="minorHAnsi" w:cstheme="minorHAnsi"/>
          <w:sz w:val="22"/>
          <w:szCs w:val="22"/>
          <w:lang w:eastAsia="en-US"/>
        </w:rPr>
        <w:footnoteReference w:id="4"/>
      </w:r>
      <w:r w:rsidRPr="00C01A1E">
        <w:rPr>
          <w:rFonts w:asciiTheme="minorHAnsi" w:eastAsiaTheme="minorHAnsi" w:hAnsiTheme="minorHAnsi" w:cstheme="minorHAnsi"/>
          <w:sz w:val="22"/>
          <w:szCs w:val="22"/>
          <w:lang w:eastAsia="en-US"/>
        </w:rPr>
        <w:t xml:space="preserve"> Miejskiego Ośrodka Pomocy Społecznej w Łodzi (1</w:t>
      </w:r>
      <w:r w:rsidR="004608C8">
        <w:rPr>
          <w:rFonts w:asciiTheme="minorHAnsi" w:eastAsiaTheme="minorHAnsi" w:hAnsiTheme="minorHAnsi" w:cstheme="minorHAnsi"/>
          <w:sz w:val="22"/>
          <w:szCs w:val="22"/>
          <w:lang w:eastAsia="en-US"/>
        </w:rPr>
        <w:t>6</w:t>
      </w:r>
      <w:r w:rsidRPr="00C01A1E">
        <w:rPr>
          <w:rFonts w:asciiTheme="minorHAnsi" w:eastAsiaTheme="minorHAnsi" w:hAnsiTheme="minorHAnsi" w:cstheme="minorHAnsi"/>
          <w:sz w:val="22"/>
          <w:szCs w:val="22"/>
          <w:lang w:eastAsia="en-US"/>
        </w:rPr>
        <w:t xml:space="preserve"> placówek) </w:t>
      </w:r>
      <w:r>
        <w:rPr>
          <w:rFonts w:asciiTheme="minorHAnsi" w:eastAsiaTheme="minorHAnsi" w:hAnsiTheme="minorHAnsi" w:cstheme="minorHAnsi"/>
          <w:sz w:val="22"/>
          <w:szCs w:val="22"/>
          <w:lang w:eastAsia="en-US"/>
        </w:rPr>
        <w:br/>
      </w:r>
      <w:r w:rsidRPr="00C01A1E">
        <w:rPr>
          <w:rFonts w:asciiTheme="minorHAnsi" w:eastAsiaTheme="minorHAnsi" w:hAnsiTheme="minorHAnsi" w:cstheme="minorHAnsi"/>
          <w:sz w:val="22"/>
          <w:szCs w:val="22"/>
          <w:lang w:eastAsia="en-US"/>
        </w:rPr>
        <w:t>i jeden w strukturze Domu Pomocy Społecznej. Placówki te dysponowały łącznie 740 miejscami dla seniorów. W 2024 r. ze wsparcia skorzystało 819 osób w podeszłym wieku.</w:t>
      </w:r>
    </w:p>
    <w:p w14:paraId="488E57B0" w14:textId="130106ED" w:rsidR="00C01A1E" w:rsidRPr="00C01A1E" w:rsidRDefault="00C01A1E" w:rsidP="00C01A1E">
      <w:pPr>
        <w:suppressAutoHyphens w:val="0"/>
        <w:spacing w:line="276" w:lineRule="auto"/>
        <w:ind w:firstLine="720"/>
        <w:rPr>
          <w:rFonts w:asciiTheme="minorHAnsi" w:eastAsiaTheme="minorHAnsi" w:hAnsiTheme="minorHAnsi" w:cstheme="minorHAnsi"/>
          <w:sz w:val="22"/>
          <w:szCs w:val="22"/>
          <w:lang w:eastAsia="en-US"/>
        </w:rPr>
      </w:pPr>
      <w:r w:rsidRPr="00C01A1E">
        <w:rPr>
          <w:rFonts w:asciiTheme="minorHAnsi" w:eastAsiaTheme="minorHAnsi" w:hAnsiTheme="minorHAnsi" w:cstheme="minorHAnsi"/>
          <w:sz w:val="22"/>
          <w:szCs w:val="22"/>
          <w:lang w:eastAsia="en-US"/>
        </w:rPr>
        <w:t xml:space="preserve">Caritas Archidiecezji Łódzkiej prowadził 2 Domy: przy ul. Gdańskiej 111 i przy </w:t>
      </w:r>
      <w:r>
        <w:rPr>
          <w:rFonts w:asciiTheme="minorHAnsi" w:eastAsiaTheme="minorHAnsi" w:hAnsiTheme="minorHAnsi" w:cstheme="minorHAnsi"/>
          <w:sz w:val="22"/>
          <w:szCs w:val="22"/>
          <w:lang w:eastAsia="en-US"/>
        </w:rPr>
        <w:br/>
      </w:r>
      <w:r w:rsidRPr="00C01A1E">
        <w:rPr>
          <w:rFonts w:asciiTheme="minorHAnsi" w:eastAsiaTheme="minorHAnsi" w:hAnsiTheme="minorHAnsi" w:cstheme="minorHAnsi"/>
          <w:sz w:val="22"/>
          <w:szCs w:val="22"/>
          <w:lang w:eastAsia="en-US"/>
        </w:rPr>
        <w:t xml:space="preserve">ul. Odolanowskiej 46. Obie placówki zaplanowane były łącznie na 70 miejsc (w 2023 – 90 miejsc). </w:t>
      </w:r>
    </w:p>
    <w:p w14:paraId="2D850001" w14:textId="277E91C1" w:rsidR="00C01A1E" w:rsidRPr="00C01A1E" w:rsidRDefault="00C01A1E" w:rsidP="00C01A1E">
      <w:pPr>
        <w:suppressAutoHyphens w:val="0"/>
        <w:spacing w:line="276" w:lineRule="auto"/>
        <w:rPr>
          <w:rFonts w:asciiTheme="minorHAnsi" w:eastAsiaTheme="minorHAnsi" w:hAnsiTheme="minorHAnsi" w:cstheme="minorHAnsi"/>
          <w:sz w:val="22"/>
          <w:szCs w:val="22"/>
          <w:lang w:eastAsia="en-US"/>
        </w:rPr>
      </w:pPr>
      <w:r w:rsidRPr="00C01A1E">
        <w:rPr>
          <w:rFonts w:asciiTheme="minorHAnsi" w:eastAsiaTheme="minorHAnsi" w:hAnsiTheme="minorHAnsi" w:cstheme="minorHAnsi"/>
          <w:sz w:val="22"/>
          <w:szCs w:val="22"/>
          <w:lang w:eastAsia="en-US"/>
        </w:rPr>
        <w:t>W 2024 r. z placówek niepublicznych skorzystało 58 osób.</w:t>
      </w:r>
      <w:r>
        <w:rPr>
          <w:rFonts w:asciiTheme="minorHAnsi" w:eastAsiaTheme="minorHAnsi" w:hAnsiTheme="minorHAnsi" w:cstheme="minorHAnsi"/>
          <w:sz w:val="22"/>
          <w:szCs w:val="22"/>
          <w:lang w:eastAsia="en-US"/>
        </w:rPr>
        <w:t xml:space="preserve"> </w:t>
      </w:r>
      <w:r w:rsidRPr="00C01A1E">
        <w:rPr>
          <w:rFonts w:asciiTheme="minorHAnsi" w:eastAsiaTheme="minorHAnsi" w:hAnsiTheme="minorHAnsi" w:cstheme="minorHAnsi"/>
          <w:sz w:val="22"/>
          <w:szCs w:val="22"/>
          <w:lang w:eastAsia="en-US"/>
        </w:rPr>
        <w:t xml:space="preserve">Stowarzyszenie Młodzieży </w:t>
      </w:r>
      <w:r>
        <w:rPr>
          <w:rFonts w:asciiTheme="minorHAnsi" w:eastAsiaTheme="minorHAnsi" w:hAnsiTheme="minorHAnsi" w:cstheme="minorHAnsi"/>
          <w:sz w:val="22"/>
          <w:szCs w:val="22"/>
          <w:lang w:eastAsia="en-US"/>
        </w:rPr>
        <w:t>i</w:t>
      </w:r>
      <w:r w:rsidRPr="00C01A1E">
        <w:rPr>
          <w:rFonts w:asciiTheme="minorHAnsi" w:eastAsiaTheme="minorHAnsi" w:hAnsiTheme="minorHAnsi" w:cstheme="minorHAnsi"/>
          <w:sz w:val="22"/>
          <w:szCs w:val="22"/>
          <w:lang w:eastAsia="en-US"/>
        </w:rPr>
        <w:t xml:space="preserve"> Osób </w:t>
      </w:r>
      <w:r>
        <w:rPr>
          <w:rFonts w:asciiTheme="minorHAnsi" w:eastAsiaTheme="minorHAnsi" w:hAnsiTheme="minorHAnsi" w:cstheme="minorHAnsi"/>
          <w:sz w:val="22"/>
          <w:szCs w:val="22"/>
          <w:lang w:eastAsia="en-US"/>
        </w:rPr>
        <w:br/>
      </w:r>
      <w:r w:rsidRPr="00C01A1E">
        <w:rPr>
          <w:rFonts w:asciiTheme="minorHAnsi" w:eastAsiaTheme="minorHAnsi" w:hAnsiTheme="minorHAnsi" w:cstheme="minorHAnsi"/>
          <w:sz w:val="22"/>
          <w:szCs w:val="22"/>
          <w:lang w:eastAsia="en-US"/>
        </w:rPr>
        <w:t xml:space="preserve">z Problemami Psychicznymi, Ich Rodzin I Przyjaciół "Pomost" prowadziło 1 Dom przy </w:t>
      </w:r>
      <w:r>
        <w:rPr>
          <w:rFonts w:asciiTheme="minorHAnsi" w:eastAsiaTheme="minorHAnsi" w:hAnsiTheme="minorHAnsi" w:cstheme="minorHAnsi"/>
          <w:sz w:val="22"/>
          <w:szCs w:val="22"/>
          <w:lang w:eastAsia="en-US"/>
        </w:rPr>
        <w:br/>
      </w:r>
      <w:r w:rsidRPr="00C01A1E">
        <w:rPr>
          <w:rFonts w:asciiTheme="minorHAnsi" w:eastAsiaTheme="minorHAnsi" w:hAnsiTheme="minorHAnsi" w:cstheme="minorHAnsi"/>
          <w:sz w:val="22"/>
          <w:szCs w:val="22"/>
          <w:lang w:eastAsia="en-US"/>
        </w:rPr>
        <w:t>ul. Ćwiklińskiej 5a z planowaną liczbą miejsc 20. W 2024 r. z placówki skorzystało 21 osób</w:t>
      </w:r>
      <w:r>
        <w:rPr>
          <w:rFonts w:asciiTheme="minorHAnsi" w:eastAsiaTheme="minorHAnsi" w:hAnsiTheme="minorHAnsi" w:cstheme="minorHAnsi"/>
          <w:sz w:val="22"/>
          <w:szCs w:val="22"/>
          <w:lang w:eastAsia="en-US"/>
        </w:rPr>
        <w:t>.</w:t>
      </w:r>
    </w:p>
    <w:p w14:paraId="4C962881" w14:textId="77CDF9BB" w:rsidR="00C01A1E" w:rsidRDefault="00C01A1E" w:rsidP="007B2DBC">
      <w:pPr>
        <w:suppressAutoHyphens w:val="0"/>
        <w:spacing w:line="276" w:lineRule="auto"/>
        <w:rPr>
          <w:rFonts w:asciiTheme="minorHAnsi" w:eastAsiaTheme="minorHAnsi" w:hAnsiTheme="minorHAnsi" w:cstheme="minorHAnsi"/>
          <w:sz w:val="22"/>
          <w:szCs w:val="22"/>
          <w:lang w:eastAsia="en-US"/>
        </w:rPr>
      </w:pPr>
      <w:r w:rsidRPr="00C01A1E">
        <w:rPr>
          <w:rFonts w:asciiTheme="minorHAnsi" w:eastAsiaTheme="minorHAnsi" w:hAnsiTheme="minorHAnsi" w:cstheme="minorHAnsi"/>
          <w:sz w:val="22"/>
          <w:szCs w:val="22"/>
          <w:lang w:eastAsia="en-US"/>
        </w:rPr>
        <w:tab/>
      </w:r>
      <w:r w:rsidR="00C94496" w:rsidRPr="00C01A1E">
        <w:rPr>
          <w:rFonts w:asciiTheme="minorHAnsi" w:eastAsiaTheme="minorHAnsi" w:hAnsiTheme="minorHAnsi" w:cstheme="minorHAnsi"/>
          <w:sz w:val="22"/>
          <w:szCs w:val="22"/>
          <w:lang w:eastAsia="en-US"/>
        </w:rPr>
        <w:t>W ramach działalności Domów seniorzy korzystali m.in. z możliwości pobytu i wypoczynku na terenie placówki, wyżywienia, uczestniczyli w</w:t>
      </w:r>
      <w:r w:rsidR="00C94496">
        <w:rPr>
          <w:rFonts w:asciiTheme="minorHAnsi" w:eastAsiaTheme="minorHAnsi" w:hAnsiTheme="minorHAnsi" w:cstheme="minorHAnsi"/>
          <w:sz w:val="22"/>
          <w:szCs w:val="22"/>
          <w:lang w:eastAsia="en-US"/>
        </w:rPr>
        <w:t xml:space="preserve"> licznych</w:t>
      </w:r>
      <w:r w:rsidR="00C94496" w:rsidRPr="00C01A1E">
        <w:rPr>
          <w:rFonts w:asciiTheme="minorHAnsi" w:eastAsiaTheme="minorHAnsi" w:hAnsiTheme="minorHAnsi" w:cstheme="minorHAnsi"/>
          <w:sz w:val="22"/>
          <w:szCs w:val="22"/>
          <w:lang w:eastAsia="en-US"/>
        </w:rPr>
        <w:t xml:space="preserve"> wydarzeniach kulturalnych i towarzyskich, </w:t>
      </w:r>
      <w:r w:rsidR="00C94496">
        <w:rPr>
          <w:rFonts w:asciiTheme="minorHAnsi" w:eastAsiaTheme="minorHAnsi" w:hAnsiTheme="minorHAnsi" w:cstheme="minorHAnsi"/>
          <w:sz w:val="22"/>
          <w:szCs w:val="22"/>
          <w:lang w:eastAsia="en-US"/>
        </w:rPr>
        <w:t xml:space="preserve">imprezach </w:t>
      </w:r>
      <w:r w:rsidR="00C94496" w:rsidRPr="00C01A1E">
        <w:rPr>
          <w:rFonts w:asciiTheme="minorHAnsi" w:eastAsiaTheme="minorHAnsi" w:hAnsiTheme="minorHAnsi" w:cstheme="minorHAnsi"/>
          <w:sz w:val="22"/>
          <w:szCs w:val="22"/>
          <w:lang w:eastAsia="en-US"/>
        </w:rPr>
        <w:t>a także korzystali z zajęć służących utrzymaniu sprawności psychofizycznej w zależności od potrzeb uczestników i możliwości Domu.</w:t>
      </w:r>
      <w:r w:rsidR="00C94496">
        <w:rPr>
          <w:rFonts w:asciiTheme="minorHAnsi" w:eastAsiaTheme="minorHAnsi" w:hAnsiTheme="minorHAnsi" w:cstheme="minorHAnsi"/>
          <w:sz w:val="22"/>
          <w:szCs w:val="22"/>
          <w:lang w:eastAsia="en-US"/>
        </w:rPr>
        <w:t xml:space="preserve"> Aktywności realizowane w placówkach w 2024 roku</w:t>
      </w:r>
      <w:r w:rsidR="00C94496">
        <w:rPr>
          <w:rFonts w:asciiTheme="minorHAnsi" w:eastAsiaTheme="minorHAnsi" w:hAnsiTheme="minorHAnsi" w:cstheme="minorHAnsi"/>
          <w:sz w:val="22"/>
          <w:szCs w:val="22"/>
          <w:lang w:eastAsia="en-US"/>
        </w:rPr>
        <w:br/>
        <w:t>to m.in.:</w:t>
      </w:r>
    </w:p>
    <w:p w14:paraId="715EECBA" w14:textId="741679C9" w:rsidR="00C94496" w:rsidRPr="00A42A13" w:rsidRDefault="000C4E00">
      <w:pPr>
        <w:pStyle w:val="Akapitzlist"/>
        <w:numPr>
          <w:ilvl w:val="0"/>
          <w:numId w:val="42"/>
        </w:numPr>
        <w:suppressAutoHyphens w:val="0"/>
        <w:spacing w:line="276" w:lineRule="auto"/>
        <w:rPr>
          <w:rFonts w:asciiTheme="minorHAnsi" w:eastAsiaTheme="minorHAnsi" w:hAnsiTheme="minorHAnsi" w:cstheme="minorHAnsi"/>
          <w:sz w:val="22"/>
          <w:szCs w:val="22"/>
          <w:lang w:eastAsia="en-US"/>
        </w:rPr>
      </w:pPr>
      <w:r w:rsidRPr="00A42A13">
        <w:rPr>
          <w:rFonts w:asciiTheme="minorHAnsi" w:eastAsiaTheme="minorHAnsi" w:hAnsiTheme="minorHAnsi" w:cstheme="minorHAnsi"/>
          <w:sz w:val="22"/>
          <w:szCs w:val="22"/>
          <w:lang w:eastAsia="en-US"/>
        </w:rPr>
        <w:t xml:space="preserve">imprezy okolicznościowe, m.in.: </w:t>
      </w:r>
      <w:r w:rsidR="00C94496" w:rsidRPr="00A42A13">
        <w:rPr>
          <w:rFonts w:asciiTheme="minorHAnsi" w:eastAsiaTheme="minorHAnsi" w:hAnsiTheme="minorHAnsi" w:cstheme="minorHAnsi"/>
          <w:sz w:val="22"/>
          <w:szCs w:val="22"/>
          <w:lang w:eastAsia="en-US"/>
        </w:rPr>
        <w:t>Dzień Babci i Dziadka,</w:t>
      </w:r>
      <w:r w:rsidRPr="00A42A13">
        <w:rPr>
          <w:rFonts w:asciiTheme="minorHAnsi" w:eastAsiaTheme="minorHAnsi" w:hAnsiTheme="minorHAnsi" w:cstheme="minorHAnsi"/>
          <w:sz w:val="22"/>
          <w:szCs w:val="22"/>
          <w:lang w:eastAsia="en-US"/>
        </w:rPr>
        <w:t xml:space="preserve"> </w:t>
      </w:r>
      <w:r w:rsidR="00C94496" w:rsidRPr="00A42A13">
        <w:rPr>
          <w:rFonts w:asciiTheme="minorHAnsi" w:eastAsiaTheme="minorHAnsi" w:hAnsiTheme="minorHAnsi" w:cstheme="minorHAnsi"/>
          <w:sz w:val="22"/>
          <w:szCs w:val="22"/>
          <w:lang w:eastAsia="en-US"/>
        </w:rPr>
        <w:t>Walentynki,</w:t>
      </w:r>
      <w:r w:rsidRPr="00A42A13">
        <w:rPr>
          <w:rFonts w:asciiTheme="minorHAnsi" w:eastAsiaTheme="minorHAnsi" w:hAnsiTheme="minorHAnsi" w:cstheme="minorHAnsi"/>
          <w:sz w:val="22"/>
          <w:szCs w:val="22"/>
          <w:lang w:eastAsia="en-US"/>
        </w:rPr>
        <w:t xml:space="preserve"> </w:t>
      </w:r>
      <w:r w:rsidR="00C94496" w:rsidRPr="00A42A13">
        <w:rPr>
          <w:rFonts w:asciiTheme="minorHAnsi" w:eastAsiaTheme="minorHAnsi" w:hAnsiTheme="minorHAnsi" w:cstheme="minorHAnsi"/>
          <w:sz w:val="22"/>
          <w:szCs w:val="22"/>
          <w:lang w:eastAsia="en-US"/>
        </w:rPr>
        <w:t>Dzień Kobiet i Mężczyzn,</w:t>
      </w:r>
    </w:p>
    <w:p w14:paraId="4FDDDC96" w14:textId="0FBD8D8F" w:rsidR="000C4E00" w:rsidRPr="00A42A13" w:rsidRDefault="000C4E00">
      <w:pPr>
        <w:pStyle w:val="Akapitzlist"/>
        <w:numPr>
          <w:ilvl w:val="0"/>
          <w:numId w:val="42"/>
        </w:numPr>
        <w:suppressAutoHyphens w:val="0"/>
        <w:spacing w:line="276" w:lineRule="auto"/>
        <w:rPr>
          <w:rFonts w:asciiTheme="minorHAnsi" w:eastAsiaTheme="minorHAnsi" w:hAnsiTheme="minorHAnsi" w:cstheme="minorHAnsi"/>
          <w:sz w:val="22"/>
          <w:szCs w:val="22"/>
          <w:lang w:eastAsia="en-US"/>
        </w:rPr>
      </w:pPr>
      <w:r w:rsidRPr="00A42A13">
        <w:rPr>
          <w:rFonts w:asciiTheme="minorHAnsi" w:eastAsiaTheme="minorHAnsi" w:hAnsiTheme="minorHAnsi" w:cstheme="minorHAnsi"/>
          <w:sz w:val="22"/>
          <w:szCs w:val="22"/>
          <w:lang w:eastAsia="en-US"/>
        </w:rPr>
        <w:t>spotkania świąteczne, w szczególności z okazji Wielkanocy i Bożego Narodzenia,</w:t>
      </w:r>
    </w:p>
    <w:p w14:paraId="61AC97CD" w14:textId="34298129" w:rsidR="00C94496" w:rsidRPr="00A42A13" w:rsidRDefault="000C4E00">
      <w:pPr>
        <w:pStyle w:val="Akapitzlist"/>
        <w:numPr>
          <w:ilvl w:val="0"/>
          <w:numId w:val="42"/>
        </w:numPr>
        <w:suppressAutoHyphens w:val="0"/>
        <w:spacing w:line="276" w:lineRule="auto"/>
        <w:rPr>
          <w:rFonts w:asciiTheme="minorHAnsi" w:eastAsiaTheme="minorHAnsi" w:hAnsiTheme="minorHAnsi" w:cstheme="minorHAnsi"/>
          <w:sz w:val="22"/>
          <w:szCs w:val="22"/>
          <w:lang w:eastAsia="en-US"/>
        </w:rPr>
      </w:pPr>
      <w:r w:rsidRPr="00A42A13">
        <w:rPr>
          <w:rFonts w:asciiTheme="minorHAnsi" w:eastAsiaTheme="minorHAnsi" w:hAnsiTheme="minorHAnsi" w:cstheme="minorHAnsi"/>
          <w:sz w:val="22"/>
          <w:szCs w:val="22"/>
          <w:lang w:eastAsia="en-US"/>
        </w:rPr>
        <w:t xml:space="preserve">aktywny </w:t>
      </w:r>
      <w:r w:rsidR="00C94496" w:rsidRPr="00A42A13">
        <w:rPr>
          <w:rFonts w:asciiTheme="minorHAnsi" w:eastAsiaTheme="minorHAnsi" w:hAnsiTheme="minorHAnsi" w:cstheme="minorHAnsi"/>
          <w:sz w:val="22"/>
          <w:szCs w:val="22"/>
          <w:lang w:eastAsia="en-US"/>
        </w:rPr>
        <w:t>udział w  Łódzkich Senioraliach,</w:t>
      </w:r>
    </w:p>
    <w:p w14:paraId="20E301B8" w14:textId="52D149E1" w:rsidR="000C4E00" w:rsidRPr="00A42A13" w:rsidRDefault="00C94496">
      <w:pPr>
        <w:pStyle w:val="Akapitzlist"/>
        <w:numPr>
          <w:ilvl w:val="0"/>
          <w:numId w:val="42"/>
        </w:numPr>
        <w:suppressAutoHyphens w:val="0"/>
        <w:spacing w:line="276" w:lineRule="auto"/>
        <w:rPr>
          <w:rFonts w:asciiTheme="minorHAnsi" w:hAnsiTheme="minorHAnsi" w:cstheme="minorHAnsi"/>
          <w:sz w:val="22"/>
          <w:szCs w:val="22"/>
        </w:rPr>
      </w:pPr>
      <w:r w:rsidRPr="00A42A13">
        <w:rPr>
          <w:rFonts w:asciiTheme="minorHAnsi" w:eastAsiaTheme="minorHAnsi" w:hAnsiTheme="minorHAnsi" w:cstheme="minorHAnsi"/>
          <w:sz w:val="22"/>
          <w:szCs w:val="22"/>
          <w:lang w:eastAsia="en-US"/>
        </w:rPr>
        <w:t>imprezy taneczne,</w:t>
      </w:r>
      <w:r w:rsidR="000C4E00" w:rsidRPr="00A42A13">
        <w:rPr>
          <w:rFonts w:asciiTheme="minorHAnsi" w:hAnsiTheme="minorHAnsi" w:cstheme="minorHAnsi"/>
          <w:sz w:val="22"/>
          <w:szCs w:val="22"/>
        </w:rPr>
        <w:t xml:space="preserve"> </w:t>
      </w:r>
    </w:p>
    <w:p w14:paraId="63F82F31" w14:textId="614EBB19" w:rsidR="00C94496" w:rsidRPr="00A42A13" w:rsidRDefault="000C4E00">
      <w:pPr>
        <w:pStyle w:val="Akapitzlist"/>
        <w:numPr>
          <w:ilvl w:val="0"/>
          <w:numId w:val="42"/>
        </w:numPr>
        <w:suppressAutoHyphens w:val="0"/>
        <w:spacing w:line="276" w:lineRule="auto"/>
        <w:rPr>
          <w:rFonts w:asciiTheme="minorHAnsi" w:eastAsiaTheme="minorHAnsi" w:hAnsiTheme="minorHAnsi" w:cstheme="minorHAnsi"/>
          <w:sz w:val="22"/>
          <w:szCs w:val="22"/>
          <w:lang w:eastAsia="en-US"/>
        </w:rPr>
      </w:pPr>
      <w:r w:rsidRPr="00A42A13">
        <w:rPr>
          <w:rFonts w:asciiTheme="minorHAnsi" w:hAnsiTheme="minorHAnsi" w:cstheme="minorHAnsi"/>
          <w:sz w:val="22"/>
          <w:szCs w:val="22"/>
        </w:rPr>
        <w:t>wyjścia do kina, teatru, muzeów, spacery po Łodzi, wycieczki, np. zwiedzanie Wrocławia</w:t>
      </w:r>
      <w:r w:rsidR="00A42A13" w:rsidRPr="00A42A13">
        <w:rPr>
          <w:rFonts w:asciiTheme="minorHAnsi" w:hAnsiTheme="minorHAnsi" w:cstheme="minorHAnsi"/>
          <w:sz w:val="22"/>
          <w:szCs w:val="22"/>
        </w:rPr>
        <w:t>,</w:t>
      </w:r>
    </w:p>
    <w:p w14:paraId="095E6D8A" w14:textId="77777777" w:rsidR="000C4E00" w:rsidRPr="00A42A13" w:rsidRDefault="000C4E00">
      <w:pPr>
        <w:pStyle w:val="Akapitzlist"/>
        <w:numPr>
          <w:ilvl w:val="0"/>
          <w:numId w:val="42"/>
        </w:numPr>
        <w:suppressAutoHyphens w:val="0"/>
        <w:spacing w:line="276" w:lineRule="auto"/>
        <w:rPr>
          <w:rFonts w:asciiTheme="minorHAnsi" w:hAnsiTheme="minorHAnsi" w:cstheme="minorHAnsi"/>
          <w:sz w:val="22"/>
          <w:szCs w:val="22"/>
        </w:rPr>
      </w:pPr>
      <w:r w:rsidRPr="00A42A13">
        <w:rPr>
          <w:rFonts w:asciiTheme="minorHAnsi" w:hAnsiTheme="minorHAnsi" w:cstheme="minorHAnsi"/>
          <w:sz w:val="22"/>
          <w:szCs w:val="22"/>
        </w:rPr>
        <w:t>spotkania z dziećmi w przedszkolach i uczniami w szkołach, w ramach współpracy międzypokoleniowej, oraz rewizyty na terenie placówek,</w:t>
      </w:r>
    </w:p>
    <w:p w14:paraId="590EE199" w14:textId="31328D9C" w:rsidR="00C94496" w:rsidRPr="00A42A13" w:rsidRDefault="000C4E00">
      <w:pPr>
        <w:pStyle w:val="Akapitzlist"/>
        <w:numPr>
          <w:ilvl w:val="0"/>
          <w:numId w:val="42"/>
        </w:numPr>
        <w:suppressAutoHyphens w:val="0"/>
        <w:spacing w:line="276" w:lineRule="auto"/>
        <w:rPr>
          <w:rFonts w:asciiTheme="minorHAnsi" w:hAnsiTheme="minorHAnsi" w:cstheme="minorHAnsi"/>
          <w:sz w:val="22"/>
          <w:szCs w:val="22"/>
        </w:rPr>
      </w:pPr>
      <w:r w:rsidRPr="00A42A13">
        <w:rPr>
          <w:rFonts w:asciiTheme="minorHAnsi" w:hAnsiTheme="minorHAnsi" w:cstheme="minorHAnsi"/>
          <w:sz w:val="22"/>
          <w:szCs w:val="22"/>
        </w:rPr>
        <w:t>wykłady, np. o praktycznych zastosowaniach AI, zdrowym żywieniu,</w:t>
      </w:r>
    </w:p>
    <w:p w14:paraId="1DD2D994" w14:textId="51557DAF" w:rsidR="000C4E00" w:rsidRPr="00A42A13" w:rsidRDefault="000C4E00">
      <w:pPr>
        <w:pStyle w:val="Akapitzlist"/>
        <w:numPr>
          <w:ilvl w:val="0"/>
          <w:numId w:val="42"/>
        </w:numPr>
        <w:suppressAutoHyphens w:val="0"/>
        <w:spacing w:line="276" w:lineRule="auto"/>
        <w:rPr>
          <w:rFonts w:asciiTheme="minorHAnsi" w:hAnsiTheme="minorHAnsi" w:cstheme="minorHAnsi"/>
          <w:sz w:val="22"/>
          <w:szCs w:val="22"/>
        </w:rPr>
      </w:pPr>
      <w:r w:rsidRPr="00A42A13">
        <w:rPr>
          <w:rFonts w:asciiTheme="minorHAnsi" w:hAnsiTheme="minorHAnsi" w:cstheme="minorHAnsi"/>
          <w:sz w:val="22"/>
          <w:szCs w:val="22"/>
        </w:rPr>
        <w:t>zajęcia rozwijające umiejętności stosowania technik cyfrowych,</w:t>
      </w:r>
    </w:p>
    <w:p w14:paraId="02BC5259" w14:textId="2E266092" w:rsidR="000C4E00" w:rsidRPr="00A42A13" w:rsidRDefault="000C4E00">
      <w:pPr>
        <w:pStyle w:val="Akapitzlist"/>
        <w:numPr>
          <w:ilvl w:val="0"/>
          <w:numId w:val="42"/>
        </w:numPr>
        <w:suppressAutoHyphens w:val="0"/>
        <w:spacing w:line="276" w:lineRule="auto"/>
        <w:rPr>
          <w:rFonts w:asciiTheme="minorHAnsi" w:hAnsiTheme="minorHAnsi" w:cstheme="minorHAnsi"/>
          <w:sz w:val="22"/>
          <w:szCs w:val="22"/>
        </w:rPr>
      </w:pPr>
      <w:r w:rsidRPr="00A42A13">
        <w:rPr>
          <w:rFonts w:asciiTheme="minorHAnsi" w:hAnsiTheme="minorHAnsi" w:cstheme="minorHAnsi"/>
          <w:sz w:val="22"/>
          <w:szCs w:val="22"/>
        </w:rPr>
        <w:t>pogadanki prowadzone przez Policję w tematyce bezpieczeństwa seniorów, w tym o sposobach zabezpieczenia przed oszust</w:t>
      </w:r>
      <w:r w:rsidR="00A42A13" w:rsidRPr="00A42A13">
        <w:rPr>
          <w:rFonts w:asciiTheme="minorHAnsi" w:hAnsiTheme="minorHAnsi" w:cstheme="minorHAnsi"/>
          <w:sz w:val="22"/>
          <w:szCs w:val="22"/>
        </w:rPr>
        <w:t>ami</w:t>
      </w:r>
      <w:r w:rsidRPr="00A42A13">
        <w:rPr>
          <w:rFonts w:asciiTheme="minorHAnsi" w:hAnsiTheme="minorHAnsi" w:cstheme="minorHAnsi"/>
          <w:sz w:val="22"/>
          <w:szCs w:val="22"/>
        </w:rPr>
        <w:t>,</w:t>
      </w:r>
    </w:p>
    <w:p w14:paraId="4E3BA8FD" w14:textId="112BFDE5" w:rsidR="00A42A13" w:rsidRDefault="00A42A13">
      <w:pPr>
        <w:pStyle w:val="Akapitzlist"/>
        <w:numPr>
          <w:ilvl w:val="0"/>
          <w:numId w:val="42"/>
        </w:numPr>
        <w:suppressAutoHyphens w:val="0"/>
        <w:spacing w:line="276" w:lineRule="auto"/>
        <w:rPr>
          <w:rFonts w:asciiTheme="minorHAnsi" w:hAnsiTheme="minorHAnsi" w:cstheme="minorHAnsi"/>
          <w:sz w:val="22"/>
          <w:szCs w:val="22"/>
        </w:rPr>
      </w:pPr>
      <w:r w:rsidRPr="00A42A13">
        <w:rPr>
          <w:rFonts w:asciiTheme="minorHAnsi" w:hAnsiTheme="minorHAnsi" w:cstheme="minorHAnsi"/>
          <w:sz w:val="22"/>
          <w:szCs w:val="22"/>
        </w:rPr>
        <w:t>zajęcia sportowo -rekreacyjne.</w:t>
      </w:r>
    </w:p>
    <w:p w14:paraId="02F00D9C" w14:textId="77777777" w:rsidR="00A42A13" w:rsidRDefault="00A42A13" w:rsidP="00A42A13">
      <w:pPr>
        <w:suppressAutoHyphens w:val="0"/>
        <w:spacing w:line="276" w:lineRule="auto"/>
        <w:ind w:firstLine="720"/>
        <w:rPr>
          <w:rFonts w:asciiTheme="minorHAnsi" w:hAnsiTheme="minorHAnsi" w:cstheme="minorHAnsi"/>
          <w:sz w:val="22"/>
          <w:szCs w:val="22"/>
        </w:rPr>
      </w:pPr>
      <w:r>
        <w:rPr>
          <w:rFonts w:asciiTheme="minorHAnsi" w:hAnsiTheme="minorHAnsi" w:cstheme="minorHAnsi"/>
          <w:sz w:val="22"/>
          <w:szCs w:val="22"/>
        </w:rPr>
        <w:t>W Domach prowadzone były zespoły muzyczne oraz kabaret. Uczestnicy Domów brali udział w corocznych wydarzeniach kierowanych do Seniorów, tj.:</w:t>
      </w:r>
    </w:p>
    <w:p w14:paraId="6A19C6EF" w14:textId="7D902A3A" w:rsidR="00A42A13" w:rsidRPr="00A42A13" w:rsidRDefault="00A42A13">
      <w:pPr>
        <w:pStyle w:val="Akapitzlist"/>
        <w:numPr>
          <w:ilvl w:val="0"/>
          <w:numId w:val="43"/>
        </w:numPr>
        <w:suppressAutoHyphens w:val="0"/>
        <w:spacing w:line="276" w:lineRule="auto"/>
        <w:rPr>
          <w:rFonts w:asciiTheme="minorHAnsi" w:hAnsiTheme="minorHAnsi" w:cstheme="minorHAnsi"/>
          <w:sz w:val="22"/>
          <w:szCs w:val="22"/>
        </w:rPr>
      </w:pPr>
      <w:r w:rsidRPr="00A42A13">
        <w:rPr>
          <w:rFonts w:asciiTheme="minorHAnsi" w:hAnsiTheme="minorHAnsi" w:cstheme="minorHAnsi"/>
          <w:sz w:val="22"/>
          <w:szCs w:val="22"/>
        </w:rPr>
        <w:t xml:space="preserve">XIX Festiwalu Domów Pomocy Społecznej i Domów Dziennego Pobytu </w:t>
      </w:r>
      <w:r>
        <w:rPr>
          <w:rFonts w:asciiTheme="minorHAnsi" w:hAnsiTheme="minorHAnsi" w:cstheme="minorHAnsi"/>
          <w:sz w:val="22"/>
          <w:szCs w:val="22"/>
        </w:rPr>
        <w:br/>
      </w:r>
      <w:r w:rsidRPr="00A42A13">
        <w:rPr>
          <w:rFonts w:asciiTheme="minorHAnsi" w:hAnsiTheme="minorHAnsi" w:cstheme="minorHAnsi"/>
          <w:sz w:val="22"/>
          <w:szCs w:val="22"/>
        </w:rPr>
        <w:t>w dniu</w:t>
      </w:r>
      <w:r>
        <w:rPr>
          <w:rFonts w:asciiTheme="minorHAnsi" w:hAnsiTheme="minorHAnsi" w:cstheme="minorHAnsi"/>
          <w:sz w:val="22"/>
          <w:szCs w:val="22"/>
        </w:rPr>
        <w:t xml:space="preserve"> </w:t>
      </w:r>
      <w:r w:rsidRPr="00A42A13">
        <w:rPr>
          <w:rFonts w:asciiTheme="minorHAnsi" w:hAnsiTheme="minorHAnsi" w:cstheme="minorHAnsi"/>
          <w:sz w:val="22"/>
          <w:szCs w:val="22"/>
        </w:rPr>
        <w:t>19 października 2024 r.</w:t>
      </w:r>
    </w:p>
    <w:p w14:paraId="2B497171" w14:textId="68C8D7AC" w:rsidR="00A42A13" w:rsidRPr="00A42A13" w:rsidRDefault="00A42A13">
      <w:pPr>
        <w:pStyle w:val="Akapitzlist"/>
        <w:numPr>
          <w:ilvl w:val="0"/>
          <w:numId w:val="43"/>
        </w:numPr>
        <w:suppressAutoHyphens w:val="0"/>
        <w:spacing w:line="276" w:lineRule="auto"/>
        <w:rPr>
          <w:rFonts w:asciiTheme="minorHAnsi" w:hAnsiTheme="minorHAnsi" w:cstheme="minorHAnsi"/>
          <w:sz w:val="22"/>
          <w:szCs w:val="22"/>
        </w:rPr>
      </w:pPr>
      <w:r w:rsidRPr="00A42A13">
        <w:rPr>
          <w:rFonts w:asciiTheme="minorHAnsi" w:hAnsiTheme="minorHAnsi" w:cstheme="minorHAnsi"/>
          <w:sz w:val="22"/>
          <w:szCs w:val="22"/>
        </w:rPr>
        <w:t xml:space="preserve">XVI Festiwalu Artystycznym Ruchu Seniorów „Piernikalia” w dniu 25 października 2024 r.  </w:t>
      </w:r>
    </w:p>
    <w:p w14:paraId="29B36E2C" w14:textId="77777777" w:rsidR="000C4E00" w:rsidRDefault="000C4E00" w:rsidP="00C94496">
      <w:pPr>
        <w:suppressAutoHyphens w:val="0"/>
        <w:spacing w:line="276" w:lineRule="auto"/>
        <w:rPr>
          <w:rFonts w:asciiTheme="minorHAnsi" w:hAnsiTheme="minorHAnsi" w:cstheme="minorHAnsi"/>
          <w:sz w:val="22"/>
          <w:szCs w:val="22"/>
          <w:lang w:eastAsia="pl-PL"/>
        </w:rPr>
      </w:pPr>
    </w:p>
    <w:p w14:paraId="4CB9F60C" w14:textId="6B8F86E0" w:rsidR="00CD7EF6" w:rsidRPr="00CD7EF6" w:rsidRDefault="00CD7EF6" w:rsidP="00CD7EF6">
      <w:pPr>
        <w:suppressAutoHyphens w:val="0"/>
        <w:spacing w:line="276" w:lineRule="auto"/>
        <w:rPr>
          <w:rFonts w:asciiTheme="minorHAnsi" w:hAnsiTheme="minorHAnsi" w:cstheme="minorHAnsi"/>
          <w:b/>
          <w:bCs/>
          <w:i/>
          <w:iCs/>
          <w:sz w:val="22"/>
          <w:szCs w:val="22"/>
          <w:lang w:eastAsia="pl-PL"/>
        </w:rPr>
      </w:pPr>
      <w:r w:rsidRPr="00CD7EF6">
        <w:rPr>
          <w:rFonts w:asciiTheme="minorHAnsi" w:hAnsiTheme="minorHAnsi" w:cstheme="minorHAnsi"/>
          <w:b/>
          <w:bCs/>
          <w:i/>
          <w:iCs/>
          <w:sz w:val="22"/>
          <w:szCs w:val="22"/>
          <w:lang w:eastAsia="pl-PL"/>
        </w:rPr>
        <w:t xml:space="preserve">Program wieloletni </w:t>
      </w:r>
      <w:bookmarkStart w:id="21" w:name="_Hlk207879738"/>
      <w:r w:rsidRPr="00CD7EF6">
        <w:rPr>
          <w:rFonts w:asciiTheme="minorHAnsi" w:hAnsiTheme="minorHAnsi" w:cstheme="minorHAnsi"/>
          <w:b/>
          <w:bCs/>
          <w:i/>
          <w:iCs/>
          <w:sz w:val="22"/>
          <w:szCs w:val="22"/>
          <w:lang w:eastAsia="pl-PL"/>
        </w:rPr>
        <w:t xml:space="preserve">„Senior+” na lata 2021-2025 </w:t>
      </w:r>
      <w:bookmarkEnd w:id="21"/>
      <w:r w:rsidRPr="00CD7EF6">
        <w:rPr>
          <w:rFonts w:asciiTheme="minorHAnsi" w:hAnsiTheme="minorHAnsi" w:cstheme="minorHAnsi"/>
          <w:b/>
          <w:bCs/>
          <w:i/>
          <w:iCs/>
          <w:sz w:val="22"/>
          <w:szCs w:val="22"/>
          <w:lang w:eastAsia="pl-PL"/>
        </w:rPr>
        <w:t>Edycja 2024</w:t>
      </w:r>
    </w:p>
    <w:p w14:paraId="1521130A" w14:textId="7C362CB1" w:rsidR="00CD7EF6" w:rsidRPr="00CD7EF6" w:rsidRDefault="00CD7EF6" w:rsidP="00CD7EF6">
      <w:pPr>
        <w:suppressAutoHyphens w:val="0"/>
        <w:spacing w:line="276" w:lineRule="auto"/>
        <w:ind w:firstLine="720"/>
        <w:rPr>
          <w:rFonts w:asciiTheme="minorHAnsi" w:hAnsiTheme="minorHAnsi" w:cstheme="minorHAnsi"/>
          <w:sz w:val="22"/>
          <w:szCs w:val="22"/>
          <w:lang w:eastAsia="pl-PL"/>
        </w:rPr>
      </w:pPr>
      <w:r w:rsidRPr="00CD7EF6">
        <w:rPr>
          <w:rFonts w:asciiTheme="minorHAnsi" w:hAnsiTheme="minorHAnsi" w:cstheme="minorHAnsi"/>
          <w:sz w:val="22"/>
          <w:szCs w:val="22"/>
          <w:lang w:eastAsia="pl-PL"/>
        </w:rPr>
        <w:t xml:space="preserve">W ramach realizacji programu wieloletniego „Senior+” na lata 2021-2025 Edycja 2024, Miasto Łódź otrzymało dofinansowanie ze środków budżetu państwa na realizację Modułu II: Zapewnienie funkcjonowania dwóch Dziennego Domu „Senior+” przy ul. Sienkiewicza 79 i Dziennego Domu „Senior – WIGOR” przy ul. Senatorskiej 4. </w:t>
      </w:r>
    </w:p>
    <w:p w14:paraId="396DD6DE" w14:textId="77777777" w:rsidR="004608C8" w:rsidRDefault="00CD7EF6" w:rsidP="004608C8">
      <w:pPr>
        <w:suppressAutoHyphens w:val="0"/>
        <w:spacing w:line="276" w:lineRule="auto"/>
        <w:ind w:firstLine="720"/>
        <w:rPr>
          <w:rFonts w:asciiTheme="minorHAnsi" w:hAnsiTheme="minorHAnsi" w:cstheme="minorHAnsi"/>
          <w:sz w:val="22"/>
          <w:szCs w:val="22"/>
          <w:lang w:eastAsia="pl-PL"/>
        </w:rPr>
      </w:pPr>
      <w:r w:rsidRPr="00CD7EF6">
        <w:rPr>
          <w:rFonts w:asciiTheme="minorHAnsi" w:hAnsiTheme="minorHAnsi" w:cstheme="minorHAnsi"/>
          <w:sz w:val="22"/>
          <w:szCs w:val="22"/>
          <w:lang w:eastAsia="pl-PL"/>
        </w:rPr>
        <w:t xml:space="preserve">Domy są ośrodkami wsparcia dziennego, z usług którego mogą korzystać mieszkańcy miasta Łodzi - osoby nieaktywne zawodowo w wieku powyżej 60 roku życia. Placówki przeznaczone są </w:t>
      </w:r>
    </w:p>
    <w:p w14:paraId="357A7DBE" w14:textId="32106134" w:rsidR="00CD7EF6" w:rsidRDefault="00CD7EF6" w:rsidP="004608C8">
      <w:pPr>
        <w:suppressAutoHyphens w:val="0"/>
        <w:spacing w:line="276" w:lineRule="auto"/>
        <w:rPr>
          <w:rFonts w:asciiTheme="minorHAnsi" w:hAnsiTheme="minorHAnsi" w:cstheme="minorHAnsi"/>
          <w:sz w:val="22"/>
          <w:szCs w:val="22"/>
          <w:lang w:eastAsia="pl-PL"/>
        </w:rPr>
      </w:pPr>
      <w:r w:rsidRPr="00CD7EF6">
        <w:rPr>
          <w:rFonts w:asciiTheme="minorHAnsi" w:hAnsiTheme="minorHAnsi" w:cstheme="minorHAnsi"/>
          <w:sz w:val="22"/>
          <w:szCs w:val="22"/>
          <w:lang w:eastAsia="pl-PL"/>
        </w:rPr>
        <w:t>na łącznie 110 miejsc (50 i 60).  Podstawowy zakres świadczonych usług obejmuje m.in. usługi: socjalne, w tym gorący posiłek, edukacyjne, kulturalno-oświatowe, aktywności ruchowej, sportowo-rekreacyjne, aktywizujące społecznie, terapii zajęciowej. Rzeczywista liczba seniorów, którzy skorzystali ze wsparcia to 135 osób.</w:t>
      </w:r>
      <w:r>
        <w:rPr>
          <w:rFonts w:asciiTheme="minorHAnsi" w:hAnsiTheme="minorHAnsi" w:cstheme="minorHAnsi"/>
          <w:sz w:val="22"/>
          <w:szCs w:val="22"/>
          <w:lang w:eastAsia="pl-PL"/>
        </w:rPr>
        <w:t xml:space="preserve"> Placówki, dzięki dofinansowaniu ze środków budżetu państwa mają możliwość poszerzenia swojej oferty, prowadzone w nich zajęcia i aktywności obejmują</w:t>
      </w:r>
      <w:r w:rsidRPr="00CD7EF6">
        <w:rPr>
          <w:rFonts w:asciiTheme="minorHAnsi" w:hAnsiTheme="minorHAnsi" w:cstheme="minorHAnsi"/>
          <w:sz w:val="22"/>
          <w:szCs w:val="22"/>
          <w:lang w:eastAsia="pl-PL"/>
        </w:rPr>
        <w:t xml:space="preserve"> </w:t>
      </w:r>
      <w:r>
        <w:rPr>
          <w:rFonts w:asciiTheme="minorHAnsi" w:hAnsiTheme="minorHAnsi" w:cstheme="minorHAnsi"/>
          <w:sz w:val="22"/>
          <w:szCs w:val="22"/>
          <w:lang w:eastAsia="pl-PL"/>
        </w:rPr>
        <w:t>d</w:t>
      </w:r>
      <w:r w:rsidRPr="00CD7EF6">
        <w:rPr>
          <w:rFonts w:asciiTheme="minorHAnsi" w:hAnsiTheme="minorHAnsi" w:cstheme="minorHAnsi"/>
          <w:sz w:val="22"/>
          <w:szCs w:val="22"/>
          <w:lang w:eastAsia="pl-PL"/>
        </w:rPr>
        <w:t>ziałania</w:t>
      </w:r>
      <w:r>
        <w:rPr>
          <w:rFonts w:asciiTheme="minorHAnsi" w:hAnsiTheme="minorHAnsi" w:cstheme="minorHAnsi"/>
          <w:sz w:val="22"/>
          <w:szCs w:val="22"/>
          <w:lang w:eastAsia="pl-PL"/>
        </w:rPr>
        <w:t>:</w:t>
      </w:r>
    </w:p>
    <w:p w14:paraId="47AB39A4" w14:textId="699CADFF" w:rsidR="00CD7EF6" w:rsidRPr="007A0FB0" w:rsidRDefault="00CD7EF6">
      <w:pPr>
        <w:pStyle w:val="Akapitzlist"/>
        <w:numPr>
          <w:ilvl w:val="0"/>
          <w:numId w:val="44"/>
        </w:numPr>
        <w:suppressAutoHyphens w:val="0"/>
        <w:spacing w:line="276" w:lineRule="auto"/>
        <w:rPr>
          <w:rFonts w:asciiTheme="minorHAnsi" w:hAnsiTheme="minorHAnsi" w:cstheme="minorHAnsi"/>
          <w:sz w:val="22"/>
          <w:szCs w:val="22"/>
        </w:rPr>
      </w:pPr>
      <w:r w:rsidRPr="007A0FB0">
        <w:rPr>
          <w:rFonts w:asciiTheme="minorHAnsi" w:hAnsiTheme="minorHAnsi" w:cstheme="minorHAnsi"/>
          <w:sz w:val="22"/>
          <w:szCs w:val="22"/>
        </w:rPr>
        <w:t>socjalne,</w:t>
      </w:r>
    </w:p>
    <w:p w14:paraId="0A444EF1" w14:textId="4154BF1B" w:rsidR="00CD7EF6" w:rsidRPr="007A0FB0" w:rsidRDefault="00CD7EF6">
      <w:pPr>
        <w:pStyle w:val="Akapitzlist"/>
        <w:numPr>
          <w:ilvl w:val="0"/>
          <w:numId w:val="44"/>
        </w:numPr>
        <w:suppressAutoHyphens w:val="0"/>
        <w:spacing w:line="276" w:lineRule="auto"/>
        <w:rPr>
          <w:rFonts w:asciiTheme="minorHAnsi" w:hAnsiTheme="minorHAnsi" w:cstheme="minorHAnsi"/>
          <w:sz w:val="22"/>
          <w:szCs w:val="22"/>
        </w:rPr>
      </w:pPr>
      <w:r w:rsidRPr="007A0FB0">
        <w:rPr>
          <w:rFonts w:asciiTheme="minorHAnsi" w:hAnsiTheme="minorHAnsi" w:cstheme="minorHAnsi"/>
          <w:sz w:val="22"/>
          <w:szCs w:val="22"/>
        </w:rPr>
        <w:t>edukacyjne,</w:t>
      </w:r>
    </w:p>
    <w:p w14:paraId="41B5562C" w14:textId="77777777" w:rsidR="00CD7EF6" w:rsidRPr="007A0FB0" w:rsidRDefault="00CD7EF6">
      <w:pPr>
        <w:pStyle w:val="Akapitzlist"/>
        <w:numPr>
          <w:ilvl w:val="0"/>
          <w:numId w:val="44"/>
        </w:numPr>
        <w:suppressAutoHyphens w:val="0"/>
        <w:spacing w:line="276" w:lineRule="auto"/>
        <w:rPr>
          <w:rFonts w:asciiTheme="minorHAnsi" w:hAnsiTheme="minorHAnsi" w:cstheme="minorHAnsi"/>
          <w:sz w:val="22"/>
          <w:szCs w:val="22"/>
        </w:rPr>
      </w:pPr>
      <w:r w:rsidRPr="007A0FB0">
        <w:rPr>
          <w:rFonts w:asciiTheme="minorHAnsi" w:hAnsiTheme="minorHAnsi" w:cstheme="minorHAnsi"/>
          <w:sz w:val="22"/>
          <w:szCs w:val="22"/>
        </w:rPr>
        <w:t>kulturalno-oświatowe,</w:t>
      </w:r>
    </w:p>
    <w:p w14:paraId="08571739" w14:textId="77777777" w:rsidR="007A0FB0" w:rsidRPr="007A0FB0" w:rsidRDefault="007A0FB0">
      <w:pPr>
        <w:pStyle w:val="Akapitzlist"/>
        <w:numPr>
          <w:ilvl w:val="0"/>
          <w:numId w:val="44"/>
        </w:numPr>
        <w:suppressAutoHyphens w:val="0"/>
        <w:spacing w:line="276" w:lineRule="auto"/>
        <w:rPr>
          <w:rFonts w:asciiTheme="minorHAnsi" w:hAnsiTheme="minorHAnsi" w:cstheme="minorHAnsi"/>
          <w:sz w:val="22"/>
          <w:szCs w:val="22"/>
        </w:rPr>
      </w:pPr>
      <w:r w:rsidRPr="007A0FB0">
        <w:rPr>
          <w:rFonts w:asciiTheme="minorHAnsi" w:hAnsiTheme="minorHAnsi" w:cstheme="minorHAnsi"/>
          <w:sz w:val="22"/>
          <w:szCs w:val="22"/>
        </w:rPr>
        <w:t>sportowo-rekreacyjne,</w:t>
      </w:r>
    </w:p>
    <w:p w14:paraId="69C60BC5" w14:textId="77777777" w:rsidR="007A0FB0" w:rsidRPr="007A0FB0" w:rsidRDefault="007A0FB0">
      <w:pPr>
        <w:pStyle w:val="Akapitzlist"/>
        <w:numPr>
          <w:ilvl w:val="0"/>
          <w:numId w:val="44"/>
        </w:numPr>
        <w:suppressAutoHyphens w:val="0"/>
        <w:spacing w:line="276" w:lineRule="auto"/>
        <w:rPr>
          <w:rFonts w:asciiTheme="minorHAnsi" w:hAnsiTheme="minorHAnsi" w:cstheme="minorHAnsi"/>
          <w:sz w:val="22"/>
          <w:szCs w:val="22"/>
        </w:rPr>
      </w:pPr>
      <w:r w:rsidRPr="007A0FB0">
        <w:rPr>
          <w:rFonts w:asciiTheme="minorHAnsi" w:hAnsiTheme="minorHAnsi" w:cstheme="minorHAnsi"/>
          <w:sz w:val="22"/>
          <w:szCs w:val="22"/>
        </w:rPr>
        <w:t>aktywności ruchowej/kinezyterapii,</w:t>
      </w:r>
    </w:p>
    <w:p w14:paraId="7B5A2F3D" w14:textId="77777777" w:rsidR="007A0FB0" w:rsidRPr="007A0FB0" w:rsidRDefault="007A0FB0">
      <w:pPr>
        <w:pStyle w:val="Akapitzlist"/>
        <w:numPr>
          <w:ilvl w:val="0"/>
          <w:numId w:val="44"/>
        </w:numPr>
        <w:suppressAutoHyphens w:val="0"/>
        <w:spacing w:line="276" w:lineRule="auto"/>
        <w:rPr>
          <w:rFonts w:asciiTheme="minorHAnsi" w:hAnsiTheme="minorHAnsi" w:cstheme="minorHAnsi"/>
          <w:sz w:val="22"/>
          <w:szCs w:val="22"/>
        </w:rPr>
      </w:pPr>
      <w:r w:rsidRPr="007A0FB0">
        <w:rPr>
          <w:rFonts w:asciiTheme="minorHAnsi" w:hAnsiTheme="minorHAnsi" w:cstheme="minorHAnsi"/>
          <w:sz w:val="22"/>
          <w:szCs w:val="22"/>
        </w:rPr>
        <w:t>aktywizujące społecznie, w tym wolontariat międzypokoleniowy,</w:t>
      </w:r>
    </w:p>
    <w:p w14:paraId="30E41098" w14:textId="61691FD9" w:rsidR="00CD7EF6" w:rsidRDefault="007A0FB0">
      <w:pPr>
        <w:pStyle w:val="Akapitzlist"/>
        <w:numPr>
          <w:ilvl w:val="0"/>
          <w:numId w:val="44"/>
        </w:numPr>
        <w:suppressAutoHyphens w:val="0"/>
        <w:spacing w:line="276" w:lineRule="auto"/>
        <w:rPr>
          <w:rFonts w:asciiTheme="minorHAnsi" w:hAnsiTheme="minorHAnsi" w:cstheme="minorHAnsi"/>
          <w:sz w:val="22"/>
          <w:szCs w:val="22"/>
        </w:rPr>
      </w:pPr>
      <w:r w:rsidRPr="007A0FB0">
        <w:rPr>
          <w:rFonts w:asciiTheme="minorHAnsi" w:hAnsiTheme="minorHAnsi" w:cstheme="minorHAnsi"/>
          <w:sz w:val="22"/>
          <w:szCs w:val="22"/>
        </w:rPr>
        <w:t>terapii zajęciowej.</w:t>
      </w:r>
      <w:r w:rsidR="00CD7EF6" w:rsidRPr="007A0FB0">
        <w:rPr>
          <w:rFonts w:asciiTheme="minorHAnsi" w:hAnsiTheme="minorHAnsi" w:cstheme="minorHAnsi"/>
          <w:sz w:val="22"/>
          <w:szCs w:val="22"/>
        </w:rPr>
        <w:t xml:space="preserve"> </w:t>
      </w:r>
    </w:p>
    <w:p w14:paraId="781A0D49" w14:textId="551655CE" w:rsidR="007A0FB0" w:rsidRDefault="007A0FB0" w:rsidP="007A0FB0">
      <w:p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Dodatkowo, w 2024 roku, prowadzone były takie aktywności jak:</w:t>
      </w:r>
    </w:p>
    <w:p w14:paraId="30DE2E46" w14:textId="28953818" w:rsidR="007A0FB0" w:rsidRPr="007A0FB0" w:rsidRDefault="007A0FB0">
      <w:pPr>
        <w:pStyle w:val="Akapitzlist"/>
        <w:numPr>
          <w:ilvl w:val="0"/>
          <w:numId w:val="45"/>
        </w:numPr>
        <w:suppressAutoHyphens w:val="0"/>
        <w:spacing w:line="276" w:lineRule="auto"/>
        <w:rPr>
          <w:rFonts w:asciiTheme="minorHAnsi" w:hAnsiTheme="minorHAnsi" w:cstheme="minorHAnsi"/>
          <w:sz w:val="22"/>
          <w:szCs w:val="22"/>
        </w:rPr>
      </w:pPr>
      <w:r w:rsidRPr="007A0FB0">
        <w:rPr>
          <w:rFonts w:asciiTheme="minorHAnsi" w:hAnsiTheme="minorHAnsi" w:cstheme="minorHAnsi"/>
          <w:sz w:val="22"/>
          <w:szCs w:val="22"/>
        </w:rPr>
        <w:t>wzajemna pomoc i wsparcie wśród seniorów:</w:t>
      </w:r>
    </w:p>
    <w:p w14:paraId="26FCFBB5" w14:textId="7CE8DD84" w:rsidR="007A0FB0" w:rsidRPr="007A0FB0" w:rsidRDefault="007A0FB0">
      <w:pPr>
        <w:pStyle w:val="Akapitzlist"/>
        <w:numPr>
          <w:ilvl w:val="0"/>
          <w:numId w:val="46"/>
        </w:numPr>
        <w:suppressAutoHyphens w:val="0"/>
        <w:spacing w:line="276" w:lineRule="auto"/>
        <w:rPr>
          <w:rFonts w:asciiTheme="minorHAnsi" w:hAnsiTheme="minorHAnsi" w:cstheme="minorHAnsi"/>
          <w:sz w:val="22"/>
          <w:szCs w:val="22"/>
        </w:rPr>
      </w:pPr>
      <w:r w:rsidRPr="007A0FB0">
        <w:rPr>
          <w:rFonts w:asciiTheme="minorHAnsi" w:hAnsiTheme="minorHAnsi" w:cstheme="minorHAnsi"/>
          <w:sz w:val="22"/>
          <w:szCs w:val="22"/>
        </w:rPr>
        <w:t>Szafing - wymiana ubrań między seniorami</w:t>
      </w:r>
      <w:r>
        <w:rPr>
          <w:rFonts w:asciiTheme="minorHAnsi" w:hAnsiTheme="minorHAnsi" w:cstheme="minorHAnsi"/>
          <w:sz w:val="22"/>
          <w:szCs w:val="22"/>
        </w:rPr>
        <w:t>,</w:t>
      </w:r>
    </w:p>
    <w:p w14:paraId="52510BE5" w14:textId="33794AFD" w:rsidR="007A0FB0" w:rsidRPr="007A0FB0" w:rsidRDefault="007A0FB0">
      <w:pPr>
        <w:pStyle w:val="Akapitzlist"/>
        <w:numPr>
          <w:ilvl w:val="0"/>
          <w:numId w:val="46"/>
        </w:numPr>
        <w:suppressAutoHyphens w:val="0"/>
        <w:spacing w:line="276" w:lineRule="auto"/>
        <w:rPr>
          <w:rFonts w:asciiTheme="minorHAnsi" w:hAnsiTheme="minorHAnsi" w:cstheme="minorHAnsi"/>
          <w:sz w:val="22"/>
          <w:szCs w:val="22"/>
        </w:rPr>
      </w:pPr>
      <w:r w:rsidRPr="007A0FB0">
        <w:rPr>
          <w:rFonts w:asciiTheme="minorHAnsi" w:hAnsiTheme="minorHAnsi" w:cstheme="minorHAnsi"/>
          <w:sz w:val="22"/>
          <w:szCs w:val="22"/>
        </w:rPr>
        <w:t>Na stałe - pomoc w opłatach (również online)</w:t>
      </w:r>
      <w:r>
        <w:rPr>
          <w:rFonts w:asciiTheme="minorHAnsi" w:hAnsiTheme="minorHAnsi" w:cstheme="minorHAnsi"/>
          <w:sz w:val="22"/>
          <w:szCs w:val="22"/>
        </w:rPr>
        <w:t>,</w:t>
      </w:r>
    </w:p>
    <w:p w14:paraId="2D0AC761" w14:textId="2C25A04E" w:rsidR="007A0FB0" w:rsidRDefault="007A0FB0">
      <w:pPr>
        <w:pStyle w:val="Akapitzlist"/>
        <w:numPr>
          <w:ilvl w:val="0"/>
          <w:numId w:val="46"/>
        </w:numPr>
        <w:suppressAutoHyphens w:val="0"/>
        <w:spacing w:line="276" w:lineRule="auto"/>
        <w:rPr>
          <w:rFonts w:asciiTheme="minorHAnsi" w:hAnsiTheme="minorHAnsi" w:cstheme="minorHAnsi"/>
          <w:sz w:val="22"/>
          <w:szCs w:val="22"/>
        </w:rPr>
      </w:pPr>
      <w:r w:rsidRPr="007A0FB0">
        <w:rPr>
          <w:rFonts w:asciiTheme="minorHAnsi" w:hAnsiTheme="minorHAnsi" w:cstheme="minorHAnsi"/>
          <w:sz w:val="22"/>
          <w:szCs w:val="22"/>
        </w:rPr>
        <w:t>Wzajemna pomoc podczas choroby – seniorzy odwiedzali chor</w:t>
      </w:r>
      <w:r>
        <w:rPr>
          <w:rFonts w:asciiTheme="minorHAnsi" w:hAnsiTheme="minorHAnsi" w:cstheme="minorHAnsi"/>
          <w:sz w:val="22"/>
          <w:szCs w:val="22"/>
        </w:rPr>
        <w:t>ych</w:t>
      </w:r>
      <w:r w:rsidRPr="007A0FB0">
        <w:rPr>
          <w:rFonts w:asciiTheme="minorHAnsi" w:hAnsiTheme="minorHAnsi" w:cstheme="minorHAnsi"/>
          <w:sz w:val="22"/>
          <w:szCs w:val="22"/>
        </w:rPr>
        <w:t xml:space="preserve"> pensjonariusz</w:t>
      </w:r>
      <w:r>
        <w:rPr>
          <w:rFonts w:asciiTheme="minorHAnsi" w:hAnsiTheme="minorHAnsi" w:cstheme="minorHAnsi"/>
          <w:sz w:val="22"/>
          <w:szCs w:val="22"/>
        </w:rPr>
        <w:t>y</w:t>
      </w:r>
      <w:r w:rsidRPr="007A0FB0">
        <w:rPr>
          <w:rFonts w:asciiTheme="minorHAnsi" w:hAnsiTheme="minorHAnsi" w:cstheme="minorHAnsi"/>
          <w:sz w:val="22"/>
          <w:szCs w:val="22"/>
        </w:rPr>
        <w:t>, zanosili obiady, robili zakupy</w:t>
      </w:r>
      <w:r>
        <w:rPr>
          <w:rFonts w:asciiTheme="minorHAnsi" w:hAnsiTheme="minorHAnsi" w:cstheme="minorHAnsi"/>
          <w:sz w:val="22"/>
          <w:szCs w:val="22"/>
        </w:rPr>
        <w:t>;</w:t>
      </w:r>
    </w:p>
    <w:p w14:paraId="6835913E" w14:textId="02A5E503" w:rsidR="007A0FB0" w:rsidRDefault="007A0FB0">
      <w:pPr>
        <w:pStyle w:val="Akapitzlist"/>
        <w:numPr>
          <w:ilvl w:val="0"/>
          <w:numId w:val="45"/>
        </w:numPr>
        <w:suppressAutoHyphens w:val="0"/>
        <w:spacing w:line="276" w:lineRule="auto"/>
        <w:rPr>
          <w:rFonts w:asciiTheme="minorHAnsi" w:hAnsiTheme="minorHAnsi" w:cstheme="minorHAnsi"/>
          <w:sz w:val="22"/>
          <w:szCs w:val="22"/>
        </w:rPr>
      </w:pPr>
      <w:r w:rsidRPr="007A0FB0">
        <w:rPr>
          <w:rFonts w:asciiTheme="minorHAnsi" w:hAnsiTheme="minorHAnsi" w:cstheme="minorHAnsi"/>
          <w:sz w:val="22"/>
          <w:szCs w:val="22"/>
        </w:rPr>
        <w:t>udział w badaniach klinicznych - program stymulacji mózgu we współpracy z Centralnym Szpitalem Klinicznym przy ul. Czechosłowackiej 8/10. Celem badań była poprawa funkcjonowania funkcji poznawczych, pamięci, koncentracji</w:t>
      </w:r>
      <w:r>
        <w:rPr>
          <w:rFonts w:asciiTheme="minorHAnsi" w:hAnsiTheme="minorHAnsi" w:cstheme="minorHAnsi"/>
          <w:sz w:val="22"/>
          <w:szCs w:val="22"/>
        </w:rPr>
        <w:t>;</w:t>
      </w:r>
    </w:p>
    <w:p w14:paraId="4BA5A9F0" w14:textId="1FEC3968" w:rsidR="007A0FB0" w:rsidRDefault="007A0FB0">
      <w:pPr>
        <w:pStyle w:val="Akapitzlist"/>
        <w:numPr>
          <w:ilvl w:val="0"/>
          <w:numId w:val="45"/>
        </w:numPr>
        <w:suppressAutoHyphens w:val="0"/>
        <w:spacing w:line="276" w:lineRule="auto"/>
        <w:rPr>
          <w:rFonts w:asciiTheme="minorHAnsi" w:hAnsiTheme="minorHAnsi" w:cstheme="minorHAnsi"/>
          <w:sz w:val="22"/>
          <w:szCs w:val="22"/>
        </w:rPr>
      </w:pPr>
      <w:r w:rsidRPr="007A0FB0">
        <w:rPr>
          <w:rFonts w:asciiTheme="minorHAnsi" w:hAnsiTheme="minorHAnsi" w:cstheme="minorHAnsi"/>
          <w:sz w:val="22"/>
          <w:szCs w:val="22"/>
        </w:rPr>
        <w:t>udział w bezpłatnym badaniu słuchu</w:t>
      </w:r>
      <w:r>
        <w:rPr>
          <w:rFonts w:asciiTheme="minorHAnsi" w:hAnsiTheme="minorHAnsi" w:cstheme="minorHAnsi"/>
          <w:sz w:val="22"/>
          <w:szCs w:val="22"/>
        </w:rPr>
        <w:t xml:space="preserve"> przeprowadzonym </w:t>
      </w:r>
      <w:r w:rsidRPr="007A0FB0">
        <w:rPr>
          <w:rFonts w:asciiTheme="minorHAnsi" w:hAnsiTheme="minorHAnsi" w:cstheme="minorHAnsi"/>
          <w:sz w:val="22"/>
          <w:szCs w:val="22"/>
        </w:rPr>
        <w:t>przez Ośrodek Diagnostyki Słuchu</w:t>
      </w:r>
      <w:r>
        <w:rPr>
          <w:rFonts w:asciiTheme="minorHAnsi" w:hAnsiTheme="minorHAnsi" w:cstheme="minorHAnsi"/>
          <w:sz w:val="22"/>
          <w:szCs w:val="22"/>
        </w:rPr>
        <w:br/>
      </w:r>
      <w:r w:rsidRPr="007A0FB0">
        <w:rPr>
          <w:rFonts w:asciiTheme="minorHAnsi" w:hAnsiTheme="minorHAnsi" w:cstheme="minorHAnsi"/>
          <w:sz w:val="22"/>
          <w:szCs w:val="22"/>
        </w:rPr>
        <w:t>i Mowy „LOGO – MED”</w:t>
      </w:r>
      <w:r>
        <w:rPr>
          <w:rFonts w:asciiTheme="minorHAnsi" w:hAnsiTheme="minorHAnsi" w:cstheme="minorHAnsi"/>
          <w:sz w:val="22"/>
          <w:szCs w:val="22"/>
        </w:rPr>
        <w:t>;</w:t>
      </w:r>
    </w:p>
    <w:p w14:paraId="27339F75" w14:textId="2AC2B2C7" w:rsidR="007A0FB0" w:rsidRPr="007A0FB0" w:rsidRDefault="00214F37">
      <w:pPr>
        <w:pStyle w:val="Akapitzlist"/>
        <w:numPr>
          <w:ilvl w:val="0"/>
          <w:numId w:val="45"/>
        </w:numPr>
        <w:suppressAutoHyphens w:val="0"/>
        <w:spacing w:line="276" w:lineRule="auto"/>
        <w:rPr>
          <w:rFonts w:asciiTheme="minorHAnsi" w:hAnsiTheme="minorHAnsi" w:cstheme="minorHAnsi"/>
          <w:sz w:val="22"/>
          <w:szCs w:val="22"/>
        </w:rPr>
      </w:pPr>
      <w:r w:rsidRPr="00214F37">
        <w:rPr>
          <w:rFonts w:asciiTheme="minorHAnsi" w:hAnsiTheme="minorHAnsi" w:cstheme="minorHAnsi"/>
          <w:sz w:val="22"/>
          <w:szCs w:val="22"/>
        </w:rPr>
        <w:t>-udział w innowacyjnym projekcie naukowym „Badania performatywne wobec wyzwań cywilizacyjnych” w ramach programu Nauka dla Społeczeństwa II oraz ze środków Miasta Łodzi w obszarze „Kryzys dobrostanu”</w:t>
      </w:r>
      <w:r>
        <w:rPr>
          <w:rFonts w:asciiTheme="minorHAnsi" w:hAnsiTheme="minorHAnsi" w:cstheme="minorHAnsi"/>
          <w:sz w:val="22"/>
          <w:szCs w:val="22"/>
        </w:rPr>
        <w:t>.</w:t>
      </w:r>
    </w:p>
    <w:p w14:paraId="51F264A5" w14:textId="77777777" w:rsidR="000C4E00" w:rsidRPr="00816D11" w:rsidRDefault="000C4E00" w:rsidP="00C94496">
      <w:pPr>
        <w:suppressAutoHyphens w:val="0"/>
        <w:spacing w:line="276" w:lineRule="auto"/>
        <w:rPr>
          <w:rFonts w:asciiTheme="minorHAnsi" w:hAnsiTheme="minorHAnsi" w:cstheme="minorHAnsi"/>
          <w:sz w:val="22"/>
          <w:szCs w:val="22"/>
          <w:lang w:eastAsia="pl-PL"/>
        </w:rPr>
      </w:pPr>
    </w:p>
    <w:p w14:paraId="673BFD35" w14:textId="166BBDB6" w:rsidR="00366BB4" w:rsidRDefault="00257836" w:rsidP="007770EE">
      <w:pPr>
        <w:pStyle w:val="Nagwek3"/>
      </w:pPr>
      <w:bookmarkStart w:id="22" w:name="_Toc209429826"/>
      <w:bookmarkEnd w:id="20"/>
      <w:r w:rsidRPr="00816D11">
        <w:t xml:space="preserve">2.3. </w:t>
      </w:r>
      <w:r w:rsidR="00227129">
        <w:t xml:space="preserve">Kierowanie do </w:t>
      </w:r>
      <w:r w:rsidR="00366BB4">
        <w:t>domów pomocy społecznej</w:t>
      </w:r>
      <w:bookmarkEnd w:id="22"/>
    </w:p>
    <w:p w14:paraId="23464A72" w14:textId="7C70766E" w:rsidR="00214F37" w:rsidRPr="00214F37" w:rsidRDefault="00B84FC7" w:rsidP="00214F37">
      <w:pPr>
        <w:spacing w:line="276" w:lineRule="auto"/>
        <w:rPr>
          <w:rFonts w:asciiTheme="minorHAnsi" w:eastAsiaTheme="minorHAnsi" w:hAnsiTheme="minorHAnsi" w:cstheme="minorHAnsi"/>
          <w:sz w:val="22"/>
          <w:szCs w:val="22"/>
          <w:lang w:eastAsia="en-US"/>
        </w:rPr>
      </w:pPr>
      <w:r w:rsidRPr="00955614">
        <w:rPr>
          <w:sz w:val="22"/>
          <w:szCs w:val="22"/>
          <w:lang w:eastAsia="pl-PL"/>
        </w:rPr>
        <w:tab/>
      </w:r>
      <w:r w:rsidR="00214F37" w:rsidRPr="00214F37">
        <w:rPr>
          <w:rFonts w:asciiTheme="minorHAnsi" w:eastAsiaTheme="minorHAnsi" w:hAnsiTheme="minorHAnsi" w:cstheme="minorHAnsi"/>
          <w:sz w:val="22"/>
          <w:szCs w:val="22"/>
          <w:lang w:eastAsia="pl-PL"/>
        </w:rPr>
        <w:t>Miejski Ośrodek Pomocy Społecznej realiz</w:t>
      </w:r>
      <w:r w:rsidR="004608C8">
        <w:rPr>
          <w:rFonts w:asciiTheme="minorHAnsi" w:eastAsiaTheme="minorHAnsi" w:hAnsiTheme="minorHAnsi" w:cstheme="minorHAnsi"/>
          <w:sz w:val="22"/>
          <w:szCs w:val="22"/>
          <w:lang w:eastAsia="pl-PL"/>
        </w:rPr>
        <w:t>uje</w:t>
      </w:r>
      <w:r w:rsidR="00214F37" w:rsidRPr="00214F37">
        <w:rPr>
          <w:rFonts w:asciiTheme="minorHAnsi" w:eastAsiaTheme="minorHAnsi" w:hAnsiTheme="minorHAnsi" w:cstheme="minorHAnsi"/>
          <w:sz w:val="22"/>
          <w:szCs w:val="22"/>
          <w:lang w:eastAsia="pl-PL"/>
        </w:rPr>
        <w:t xml:space="preserve"> zadanie polegające na kierowaniu, umieszczaniu i ustalaniu odpłatności za pobyt mieszkańców Miasta w domach pomocy społecznej.</w:t>
      </w:r>
      <w:r w:rsidR="00214F37" w:rsidRPr="00214F37">
        <w:rPr>
          <w:rFonts w:asciiTheme="minorHAnsi" w:eastAsiaTheme="minorHAnsi" w:hAnsiTheme="minorHAnsi" w:cstheme="minorHAnsi"/>
          <w:sz w:val="22"/>
          <w:szCs w:val="22"/>
          <w:lang w:eastAsia="pl-PL"/>
        </w:rPr>
        <w:br/>
      </w:r>
      <w:r w:rsidR="00214F37" w:rsidRPr="00214F37">
        <w:rPr>
          <w:rFonts w:asciiTheme="minorHAnsi" w:eastAsiaTheme="minorHAnsi" w:hAnsiTheme="minorHAnsi" w:cstheme="minorHAnsi"/>
          <w:sz w:val="22"/>
          <w:szCs w:val="22"/>
          <w:lang w:eastAsia="en-US"/>
        </w:rPr>
        <w:t>W 2024 r. na terenie Łodzi funkcjonowało 15 domów pomocy społecznej o różnym profilu, w tym:</w:t>
      </w:r>
    </w:p>
    <w:p w14:paraId="5AA2BB00" w14:textId="77777777" w:rsidR="00214F37" w:rsidRPr="00214F37" w:rsidRDefault="00214F37">
      <w:pPr>
        <w:numPr>
          <w:ilvl w:val="0"/>
          <w:numId w:val="14"/>
        </w:numPr>
        <w:suppressAutoHyphens w:val="0"/>
        <w:spacing w:line="276" w:lineRule="auto"/>
        <w:rPr>
          <w:rFonts w:asciiTheme="minorHAnsi" w:hAnsiTheme="minorHAnsi" w:cstheme="minorHAnsi"/>
          <w:sz w:val="22"/>
          <w:szCs w:val="22"/>
          <w:lang w:eastAsia="pl-PL"/>
        </w:rPr>
      </w:pPr>
      <w:r w:rsidRPr="00214F37">
        <w:rPr>
          <w:rFonts w:asciiTheme="minorHAnsi" w:hAnsiTheme="minorHAnsi" w:cstheme="minorHAnsi"/>
          <w:sz w:val="22"/>
          <w:szCs w:val="22"/>
          <w:lang w:eastAsia="pl-PL"/>
        </w:rPr>
        <w:t>12 domów prowadzonych przez Miasto Łódź,</w:t>
      </w:r>
    </w:p>
    <w:p w14:paraId="2FECC2B2" w14:textId="77777777" w:rsidR="00214F37" w:rsidRPr="00214F37" w:rsidRDefault="00214F37">
      <w:pPr>
        <w:numPr>
          <w:ilvl w:val="0"/>
          <w:numId w:val="14"/>
        </w:numPr>
        <w:suppressAutoHyphens w:val="0"/>
        <w:spacing w:line="276" w:lineRule="auto"/>
        <w:rPr>
          <w:rFonts w:asciiTheme="minorHAnsi" w:hAnsiTheme="minorHAnsi" w:cstheme="minorHAnsi"/>
          <w:sz w:val="22"/>
          <w:szCs w:val="22"/>
          <w:lang w:eastAsia="pl-PL"/>
        </w:rPr>
      </w:pPr>
      <w:r w:rsidRPr="00214F37">
        <w:rPr>
          <w:rFonts w:asciiTheme="minorHAnsi" w:hAnsiTheme="minorHAnsi" w:cstheme="minorHAnsi"/>
          <w:sz w:val="22"/>
          <w:szCs w:val="22"/>
          <w:lang w:eastAsia="pl-PL"/>
        </w:rPr>
        <w:t>3 domy prowadzone na zlecenia miasta przez podmioty niepubliczne:</w:t>
      </w:r>
    </w:p>
    <w:p w14:paraId="28F5FC62" w14:textId="77777777" w:rsidR="00214F37" w:rsidRPr="00214F37" w:rsidRDefault="00214F37">
      <w:pPr>
        <w:pStyle w:val="Akapitzlist"/>
        <w:numPr>
          <w:ilvl w:val="0"/>
          <w:numId w:val="22"/>
        </w:numPr>
        <w:tabs>
          <w:tab w:val="left" w:pos="284"/>
          <w:tab w:val="center" w:pos="4536"/>
          <w:tab w:val="left" w:pos="9000"/>
          <w:tab w:val="right" w:pos="9072"/>
        </w:tabs>
        <w:suppressAutoHyphens w:val="0"/>
        <w:spacing w:line="276" w:lineRule="auto"/>
        <w:rPr>
          <w:rFonts w:asciiTheme="minorHAnsi" w:hAnsiTheme="minorHAnsi" w:cstheme="minorHAnsi"/>
          <w:sz w:val="22"/>
          <w:szCs w:val="22"/>
        </w:rPr>
      </w:pPr>
      <w:r w:rsidRPr="00214F37">
        <w:rPr>
          <w:rFonts w:asciiTheme="minorHAnsi" w:hAnsiTheme="minorHAnsi" w:cstheme="minorHAnsi"/>
          <w:sz w:val="22"/>
          <w:szCs w:val="22"/>
        </w:rPr>
        <w:t>Zgromadzenie Sióstr Służebniczek NMP NP im. bł. E. Bojanowskiego – Dom Pomocy Społecznej przy ul. Kosynierów Gdyńskich 20 (dla osób przewlekle psychicznie chorych – 100 miejsc),</w:t>
      </w:r>
    </w:p>
    <w:p w14:paraId="7FE00DA5" w14:textId="77777777" w:rsidR="00214F37" w:rsidRPr="00214F37" w:rsidRDefault="00214F37">
      <w:pPr>
        <w:pStyle w:val="Akapitzlist"/>
        <w:numPr>
          <w:ilvl w:val="0"/>
          <w:numId w:val="22"/>
        </w:numPr>
        <w:tabs>
          <w:tab w:val="left" w:pos="284"/>
          <w:tab w:val="center" w:pos="4536"/>
          <w:tab w:val="left" w:pos="9000"/>
          <w:tab w:val="right" w:pos="9072"/>
        </w:tabs>
        <w:suppressAutoHyphens w:val="0"/>
        <w:spacing w:line="276" w:lineRule="auto"/>
        <w:rPr>
          <w:rFonts w:asciiTheme="minorHAnsi" w:hAnsiTheme="minorHAnsi" w:cstheme="minorHAnsi"/>
          <w:sz w:val="22"/>
          <w:szCs w:val="22"/>
        </w:rPr>
      </w:pPr>
      <w:r w:rsidRPr="00214F37">
        <w:rPr>
          <w:rFonts w:asciiTheme="minorHAnsi" w:hAnsiTheme="minorHAnsi" w:cstheme="minorHAnsi"/>
          <w:sz w:val="22"/>
          <w:szCs w:val="22"/>
        </w:rPr>
        <w:t xml:space="preserve">Fundację im. św. Brata Alberta – Dom Pomocy Społecznej w Łodzi przy ul. Helenówek 7 </w:t>
      </w:r>
      <w:r w:rsidRPr="00214F37">
        <w:rPr>
          <w:rFonts w:asciiTheme="minorHAnsi" w:hAnsiTheme="minorHAnsi" w:cstheme="minorHAnsi"/>
          <w:sz w:val="22"/>
          <w:szCs w:val="22"/>
        </w:rPr>
        <w:br/>
        <w:t>(dla niepełnosprawnych intelektualnie mężczyzn – 19 miejsc);</w:t>
      </w:r>
    </w:p>
    <w:p w14:paraId="51786F2C" w14:textId="77777777" w:rsidR="00214F37" w:rsidRPr="00214F37" w:rsidRDefault="00214F37">
      <w:pPr>
        <w:numPr>
          <w:ilvl w:val="0"/>
          <w:numId w:val="22"/>
        </w:numPr>
        <w:tabs>
          <w:tab w:val="left" w:pos="284"/>
          <w:tab w:val="center" w:pos="4536"/>
          <w:tab w:val="left" w:pos="9000"/>
          <w:tab w:val="right" w:pos="9072"/>
        </w:tabs>
        <w:spacing w:line="276" w:lineRule="auto"/>
        <w:contextualSpacing/>
        <w:rPr>
          <w:rFonts w:asciiTheme="minorHAnsi" w:hAnsiTheme="minorHAnsi" w:cstheme="minorHAnsi"/>
          <w:sz w:val="22"/>
          <w:szCs w:val="22"/>
          <w:lang w:eastAsia="pl-PL"/>
        </w:rPr>
      </w:pPr>
      <w:r w:rsidRPr="00214F37">
        <w:rPr>
          <w:rFonts w:asciiTheme="minorHAnsi" w:hAnsiTheme="minorHAnsi" w:cstheme="minorHAnsi"/>
          <w:sz w:val="22"/>
          <w:szCs w:val="22"/>
          <w:lang w:eastAsia="pl-PL"/>
        </w:rPr>
        <w:t>Towarzystwo Przyjaciół Niepełnosprawnych - Dom Pomocy Społecznej „Wyjątkowy Dom” przy ul. Municypalnej 4 (dla osób przewlekle psychicznie chorych – 60 miejsc).</w:t>
      </w:r>
    </w:p>
    <w:p w14:paraId="58BB9C5B" w14:textId="69257826" w:rsidR="00214F37" w:rsidRPr="00214F37" w:rsidRDefault="00214F37" w:rsidP="00214F37">
      <w:pPr>
        <w:tabs>
          <w:tab w:val="left" w:pos="708"/>
          <w:tab w:val="center" w:pos="4536"/>
          <w:tab w:val="left" w:pos="9000"/>
          <w:tab w:val="right" w:pos="9072"/>
        </w:tabs>
        <w:suppressAutoHyphens w:val="0"/>
        <w:spacing w:line="276" w:lineRule="auto"/>
        <w:rPr>
          <w:rFonts w:asciiTheme="minorHAnsi" w:hAnsiTheme="minorHAnsi" w:cstheme="minorHAnsi"/>
          <w:sz w:val="22"/>
          <w:szCs w:val="22"/>
          <w:lang w:eastAsia="pl-PL"/>
        </w:rPr>
      </w:pPr>
      <w:r>
        <w:rPr>
          <w:rFonts w:asciiTheme="minorHAnsi" w:eastAsiaTheme="minorHAnsi" w:hAnsiTheme="minorHAnsi" w:cstheme="minorHAnsi"/>
          <w:sz w:val="22"/>
          <w:szCs w:val="22"/>
          <w:lang w:eastAsia="en-US"/>
        </w:rPr>
        <w:tab/>
      </w:r>
      <w:r>
        <w:rPr>
          <w:rFonts w:asciiTheme="minorHAnsi" w:eastAsiaTheme="minorHAnsi" w:hAnsiTheme="minorHAnsi" w:cstheme="minorHAnsi"/>
          <w:sz w:val="22"/>
          <w:szCs w:val="22"/>
          <w:lang w:eastAsia="en-US"/>
        </w:rPr>
        <w:tab/>
      </w:r>
      <w:r w:rsidRPr="00214F37">
        <w:rPr>
          <w:rFonts w:asciiTheme="minorHAnsi" w:eastAsiaTheme="minorHAnsi" w:hAnsiTheme="minorHAnsi" w:cstheme="minorHAnsi"/>
          <w:sz w:val="22"/>
          <w:szCs w:val="22"/>
          <w:lang w:eastAsia="en-US"/>
        </w:rPr>
        <w:t>Domy pomocy społecznej, zgodnie z założeniami, miały za zadanie zaspokajanie niezbędnych potrzeb bytowych, opiekuńczych, edukacyjnych, społecznych i religijnych przebywających w nich podopiecznych, przy uwzględnieniu wolności, intymności, godności i poczucia bezpieczeństwa mieszkańców.</w:t>
      </w:r>
      <w:r>
        <w:rPr>
          <w:rFonts w:asciiTheme="minorHAnsi" w:eastAsiaTheme="minorHAnsi" w:hAnsiTheme="minorHAnsi" w:cstheme="minorHAnsi"/>
          <w:sz w:val="22"/>
          <w:szCs w:val="22"/>
          <w:lang w:eastAsia="en-US"/>
        </w:rPr>
        <w:t xml:space="preserve"> </w:t>
      </w:r>
      <w:r w:rsidRPr="00214F37">
        <w:rPr>
          <w:rFonts w:asciiTheme="minorHAnsi" w:eastAsiaTheme="minorHAnsi" w:hAnsiTheme="minorHAnsi" w:cstheme="minorHAnsi"/>
          <w:sz w:val="22"/>
          <w:szCs w:val="22"/>
          <w:lang w:eastAsia="en-US"/>
        </w:rPr>
        <w:t xml:space="preserve">Placówki zapewniały, oprócz miejsca zamieszkania, wyżywienia i odzieży, także opiekę, pielęgnację </w:t>
      </w:r>
      <w:r>
        <w:rPr>
          <w:rFonts w:asciiTheme="minorHAnsi" w:eastAsiaTheme="minorHAnsi" w:hAnsiTheme="minorHAnsi" w:cstheme="minorHAnsi"/>
          <w:sz w:val="22"/>
          <w:szCs w:val="22"/>
          <w:lang w:eastAsia="en-US"/>
        </w:rPr>
        <w:t>i</w:t>
      </w:r>
      <w:r w:rsidRPr="00214F37">
        <w:rPr>
          <w:rFonts w:asciiTheme="minorHAnsi" w:eastAsiaTheme="minorHAnsi" w:hAnsiTheme="minorHAnsi" w:cstheme="minorHAnsi"/>
          <w:sz w:val="22"/>
          <w:szCs w:val="22"/>
          <w:lang w:eastAsia="en-US"/>
        </w:rPr>
        <w:t xml:space="preserve"> pomoc w podstawowych czynnościach życiowych. Świadczyły usługi wspomagające, polegające na prowadzeniu terapii zajęciowej, podnoszeniu sprawności, a także zaspokajaniu potrzeb religijnych i kulturalnych, utrzymaniu i rozwijaniu przez podopiecznych kontaktów z rodziną </w:t>
      </w:r>
      <w:r>
        <w:rPr>
          <w:rFonts w:asciiTheme="minorHAnsi" w:eastAsiaTheme="minorHAnsi" w:hAnsiTheme="minorHAnsi" w:cstheme="minorHAnsi"/>
          <w:sz w:val="22"/>
          <w:szCs w:val="22"/>
          <w:lang w:eastAsia="en-US"/>
        </w:rPr>
        <w:br/>
      </w:r>
      <w:r w:rsidRPr="00214F37">
        <w:rPr>
          <w:rFonts w:asciiTheme="minorHAnsi" w:eastAsiaTheme="minorHAnsi" w:hAnsiTheme="minorHAnsi" w:cstheme="minorHAnsi"/>
          <w:sz w:val="22"/>
          <w:szCs w:val="22"/>
          <w:lang w:eastAsia="en-US"/>
        </w:rPr>
        <w:t>i środowiskiem. W przypadku dzieci, placówki świadczyły również usługi w zakresie potrzeb edukacyjnych. Podopieczni mieli możliwość nauki i uczestnictwa w zajęciach rewalidacyjnych. Istotną metodą edukacyjną było uczenie i wychowanie przez doświadczenie życiowe.</w:t>
      </w:r>
    </w:p>
    <w:p w14:paraId="306A3CC1" w14:textId="56931355" w:rsidR="00214F37" w:rsidRPr="00214F37" w:rsidRDefault="00214F37" w:rsidP="00214F37">
      <w:pPr>
        <w:suppressAutoHyphens w:val="0"/>
        <w:spacing w:line="276" w:lineRule="auto"/>
        <w:ind w:firstLine="720"/>
        <w:rPr>
          <w:rFonts w:asciiTheme="minorHAnsi" w:eastAsiaTheme="minorHAnsi" w:hAnsiTheme="minorHAnsi" w:cstheme="minorHAnsi"/>
          <w:sz w:val="22"/>
          <w:szCs w:val="22"/>
          <w:lang w:eastAsia="en-US"/>
        </w:rPr>
      </w:pPr>
      <w:r w:rsidRPr="00214F37">
        <w:rPr>
          <w:rFonts w:asciiTheme="minorHAnsi" w:eastAsiaTheme="minorHAnsi" w:hAnsiTheme="minorHAnsi" w:cstheme="minorHAnsi"/>
          <w:sz w:val="22"/>
          <w:szCs w:val="22"/>
          <w:lang w:eastAsia="en-US"/>
        </w:rPr>
        <w:t xml:space="preserve">Placówki dysponowały łącznie 1 920 miejscami, w ciągu 2024 r. rotacyjnie przebywało w nich </w:t>
      </w:r>
      <w:r w:rsidRPr="00214F37">
        <w:rPr>
          <w:rFonts w:asciiTheme="minorHAnsi" w:eastAsiaTheme="minorHAnsi" w:hAnsiTheme="minorHAnsi" w:cstheme="minorHAnsi"/>
          <w:sz w:val="22"/>
          <w:szCs w:val="22"/>
          <w:lang w:eastAsia="en-US"/>
        </w:rPr>
        <w:br/>
        <w:t xml:space="preserve">2 013 mieszkańców. </w:t>
      </w:r>
    </w:p>
    <w:p w14:paraId="76A98EF4" w14:textId="77777777" w:rsidR="00214F37" w:rsidRPr="00214F37" w:rsidRDefault="00214F37" w:rsidP="00214F37">
      <w:pPr>
        <w:suppressAutoHyphens w:val="0"/>
        <w:spacing w:line="276" w:lineRule="auto"/>
        <w:rPr>
          <w:rFonts w:asciiTheme="minorHAnsi" w:eastAsiaTheme="minorHAnsi" w:hAnsiTheme="minorHAnsi" w:cstheme="minorHAnsi"/>
          <w:sz w:val="22"/>
          <w:szCs w:val="22"/>
          <w:lang w:eastAsia="en-US"/>
        </w:rPr>
      </w:pPr>
      <w:r w:rsidRPr="00214F37">
        <w:rPr>
          <w:rFonts w:asciiTheme="minorHAnsi" w:eastAsiaTheme="minorHAnsi" w:hAnsiTheme="minorHAnsi" w:cstheme="minorHAnsi"/>
          <w:sz w:val="22"/>
          <w:szCs w:val="22"/>
          <w:lang w:eastAsia="en-US"/>
        </w:rPr>
        <w:t xml:space="preserve">W ciągu całego 2024 roku do domów pomocy społecznej zostało przyjętych 429 osób. </w:t>
      </w:r>
    </w:p>
    <w:p w14:paraId="61DE147C" w14:textId="77777777" w:rsidR="00214F37" w:rsidRPr="00214F37" w:rsidRDefault="00214F37" w:rsidP="00214F37">
      <w:pPr>
        <w:suppressAutoHyphens w:val="0"/>
        <w:spacing w:line="276" w:lineRule="auto"/>
        <w:ind w:firstLine="720"/>
        <w:rPr>
          <w:rFonts w:asciiTheme="minorHAnsi" w:eastAsiaTheme="minorHAnsi" w:hAnsiTheme="minorHAnsi" w:cstheme="minorHAnsi"/>
          <w:sz w:val="22"/>
          <w:szCs w:val="22"/>
          <w:lang w:eastAsia="en-US"/>
        </w:rPr>
      </w:pPr>
      <w:r w:rsidRPr="00214F37">
        <w:rPr>
          <w:rFonts w:asciiTheme="minorHAnsi" w:eastAsiaTheme="minorHAnsi" w:hAnsiTheme="minorHAnsi" w:cstheme="minorHAnsi"/>
          <w:sz w:val="22"/>
          <w:szCs w:val="22"/>
          <w:lang w:eastAsia="en-US"/>
        </w:rPr>
        <w:t>W okresie od 1 stycznia do 31 grudnia 2024 r. Miasto Łódź – Miejski Ośrodek Pomocy Społecznej w Łodzi zlecało prowadzenie Rodzinnego Domu Pomocy dla 4 osób niepełnosprawnych intelektualnie (osoba fizyczna prowadzi Rodzinny Dom Pomocy od czerwca 2015 r.).</w:t>
      </w:r>
    </w:p>
    <w:p w14:paraId="1FC4BDFA" w14:textId="77777777" w:rsidR="00214F37" w:rsidRPr="00214F37" w:rsidRDefault="00214F37" w:rsidP="00214F37">
      <w:pPr>
        <w:suppressAutoHyphens w:val="0"/>
        <w:spacing w:line="276" w:lineRule="auto"/>
        <w:ind w:firstLine="720"/>
        <w:rPr>
          <w:rFonts w:asciiTheme="minorHAnsi" w:eastAsiaTheme="minorHAnsi" w:hAnsiTheme="minorHAnsi" w:cstheme="minorHAnsi"/>
          <w:sz w:val="22"/>
          <w:szCs w:val="22"/>
          <w:lang w:eastAsia="en-US"/>
        </w:rPr>
      </w:pPr>
    </w:p>
    <w:p w14:paraId="59B8ECFF" w14:textId="77777777" w:rsidR="00214F37" w:rsidRPr="00214F37" w:rsidRDefault="00214F37" w:rsidP="00214F37">
      <w:pPr>
        <w:spacing w:after="120" w:line="276" w:lineRule="auto"/>
        <w:rPr>
          <w:rFonts w:asciiTheme="minorHAnsi" w:hAnsiTheme="minorHAnsi" w:cstheme="minorHAnsi"/>
          <w:i/>
          <w:color w:val="0070C0"/>
          <w:sz w:val="22"/>
          <w:szCs w:val="22"/>
          <w:u w:val="single"/>
          <w:lang w:eastAsia="pl-PL"/>
        </w:rPr>
      </w:pPr>
      <w:r w:rsidRPr="00214F37">
        <w:rPr>
          <w:rFonts w:asciiTheme="minorHAnsi" w:hAnsiTheme="minorHAnsi" w:cstheme="minorHAnsi"/>
          <w:i/>
          <w:color w:val="0070C0"/>
          <w:sz w:val="22"/>
          <w:szCs w:val="22"/>
          <w:u w:val="single"/>
          <w:lang w:eastAsia="pl-PL"/>
        </w:rPr>
        <w:t>Domy pomocy społecznej według typów i podmiotu prowadzącego</w:t>
      </w:r>
    </w:p>
    <w:tbl>
      <w:tblPr>
        <w:tblStyle w:val="Tabelasiatki1jasnaakcent5"/>
        <w:tblpPr w:leftFromText="141" w:rightFromText="141" w:vertAnchor="text" w:horzAnchor="margin" w:tblpX="90" w:tblpY="-71"/>
        <w:tblW w:w="9203" w:type="dxa"/>
        <w:tblLayout w:type="fixed"/>
        <w:tblLook w:val="0000" w:firstRow="0" w:lastRow="0" w:firstColumn="0" w:lastColumn="0" w:noHBand="0" w:noVBand="0"/>
      </w:tblPr>
      <w:tblGrid>
        <w:gridCol w:w="2360"/>
        <w:gridCol w:w="1308"/>
        <w:gridCol w:w="1313"/>
        <w:gridCol w:w="1309"/>
        <w:gridCol w:w="1311"/>
        <w:gridCol w:w="1602"/>
      </w:tblGrid>
      <w:tr w:rsidR="00214F37" w:rsidRPr="00214F37" w14:paraId="59D6DFA5" w14:textId="77777777" w:rsidTr="006C1D0A">
        <w:trPr>
          <w:trHeight w:val="180"/>
        </w:trPr>
        <w:tc>
          <w:tcPr>
            <w:tcW w:w="2360" w:type="dxa"/>
            <w:vMerge w:val="restart"/>
            <w:vAlign w:val="center"/>
          </w:tcPr>
          <w:p w14:paraId="2668CFED" w14:textId="77777777" w:rsidR="00214F37" w:rsidRPr="00214F37" w:rsidRDefault="00214F37" w:rsidP="00214F37">
            <w:pPr>
              <w:autoSpaceDE w:val="0"/>
              <w:autoSpaceDN w:val="0"/>
              <w:adjustRightInd w:val="0"/>
              <w:spacing w:line="276" w:lineRule="auto"/>
              <w:jc w:val="center"/>
              <w:rPr>
                <w:rFonts w:asciiTheme="minorHAnsi" w:hAnsiTheme="minorHAnsi" w:cstheme="minorHAnsi"/>
                <w:b/>
                <w:bCs/>
                <w:sz w:val="18"/>
                <w:szCs w:val="18"/>
                <w:lang w:eastAsia="pl-PL"/>
              </w:rPr>
            </w:pPr>
            <w:r w:rsidRPr="00214F37">
              <w:rPr>
                <w:rFonts w:asciiTheme="minorHAnsi" w:hAnsiTheme="minorHAnsi" w:cstheme="minorHAnsi"/>
                <w:b/>
                <w:bCs/>
                <w:sz w:val="18"/>
                <w:szCs w:val="18"/>
                <w:lang w:eastAsia="pl-PL"/>
              </w:rPr>
              <w:t>Typ placówki</w:t>
            </w:r>
          </w:p>
        </w:tc>
        <w:tc>
          <w:tcPr>
            <w:tcW w:w="2621" w:type="dxa"/>
            <w:gridSpan w:val="2"/>
            <w:vAlign w:val="center"/>
          </w:tcPr>
          <w:p w14:paraId="1DFD700C" w14:textId="77777777" w:rsidR="00214F37" w:rsidRPr="00214F37" w:rsidRDefault="00214F37" w:rsidP="00214F37">
            <w:pPr>
              <w:autoSpaceDE w:val="0"/>
              <w:autoSpaceDN w:val="0"/>
              <w:adjustRightInd w:val="0"/>
              <w:spacing w:line="276" w:lineRule="auto"/>
              <w:jc w:val="center"/>
              <w:rPr>
                <w:rFonts w:asciiTheme="minorHAnsi" w:hAnsiTheme="minorHAnsi" w:cstheme="minorHAnsi"/>
                <w:b/>
                <w:bCs/>
                <w:sz w:val="18"/>
                <w:szCs w:val="18"/>
                <w:lang w:eastAsia="pl-PL"/>
              </w:rPr>
            </w:pPr>
            <w:r w:rsidRPr="00214F37">
              <w:rPr>
                <w:rFonts w:asciiTheme="minorHAnsi" w:hAnsiTheme="minorHAnsi" w:cstheme="minorHAnsi"/>
                <w:b/>
                <w:bCs/>
                <w:sz w:val="18"/>
                <w:szCs w:val="18"/>
                <w:lang w:eastAsia="pl-PL"/>
              </w:rPr>
              <w:t xml:space="preserve">Liczba placówek </w:t>
            </w:r>
            <w:r w:rsidRPr="00214F37">
              <w:rPr>
                <w:rFonts w:asciiTheme="minorHAnsi" w:hAnsiTheme="minorHAnsi" w:cstheme="minorHAnsi"/>
                <w:b/>
                <w:bCs/>
                <w:sz w:val="18"/>
                <w:szCs w:val="18"/>
                <w:lang w:eastAsia="pl-PL"/>
              </w:rPr>
              <w:br/>
              <w:t>wg stanu na dzień 31.12.2024 r.</w:t>
            </w:r>
          </w:p>
        </w:tc>
        <w:tc>
          <w:tcPr>
            <w:tcW w:w="2620" w:type="dxa"/>
            <w:gridSpan w:val="2"/>
            <w:vAlign w:val="center"/>
          </w:tcPr>
          <w:p w14:paraId="1EC031A3" w14:textId="77777777" w:rsidR="00214F37" w:rsidRPr="00214F37" w:rsidRDefault="00214F37" w:rsidP="00214F37">
            <w:pPr>
              <w:autoSpaceDE w:val="0"/>
              <w:autoSpaceDN w:val="0"/>
              <w:adjustRightInd w:val="0"/>
              <w:spacing w:line="276" w:lineRule="auto"/>
              <w:jc w:val="center"/>
              <w:rPr>
                <w:rFonts w:asciiTheme="minorHAnsi" w:hAnsiTheme="minorHAnsi" w:cstheme="minorHAnsi"/>
                <w:b/>
                <w:bCs/>
                <w:sz w:val="18"/>
                <w:szCs w:val="18"/>
                <w:lang w:eastAsia="pl-PL"/>
              </w:rPr>
            </w:pPr>
            <w:r w:rsidRPr="00214F37">
              <w:rPr>
                <w:rFonts w:asciiTheme="minorHAnsi" w:hAnsiTheme="minorHAnsi" w:cstheme="minorHAnsi"/>
                <w:b/>
                <w:bCs/>
                <w:sz w:val="18"/>
                <w:szCs w:val="18"/>
                <w:lang w:eastAsia="pl-PL"/>
              </w:rPr>
              <w:t>Liczba miejsc organizacyjnych wg stanu na dzień 31.12.2024 r.</w:t>
            </w:r>
          </w:p>
        </w:tc>
        <w:tc>
          <w:tcPr>
            <w:tcW w:w="1602" w:type="dxa"/>
            <w:vMerge w:val="restart"/>
            <w:vAlign w:val="center"/>
          </w:tcPr>
          <w:p w14:paraId="4E3CF34F" w14:textId="77777777" w:rsidR="00214F37" w:rsidRPr="00214F37" w:rsidRDefault="00214F37" w:rsidP="00214F37">
            <w:pPr>
              <w:autoSpaceDE w:val="0"/>
              <w:autoSpaceDN w:val="0"/>
              <w:adjustRightInd w:val="0"/>
              <w:spacing w:line="276" w:lineRule="auto"/>
              <w:jc w:val="center"/>
              <w:rPr>
                <w:rFonts w:asciiTheme="minorHAnsi" w:hAnsiTheme="minorHAnsi" w:cstheme="minorHAnsi"/>
                <w:b/>
                <w:bCs/>
                <w:sz w:val="18"/>
                <w:szCs w:val="18"/>
                <w:lang w:eastAsia="pl-PL"/>
              </w:rPr>
            </w:pPr>
            <w:r w:rsidRPr="00214F37">
              <w:rPr>
                <w:rFonts w:asciiTheme="minorHAnsi" w:hAnsiTheme="minorHAnsi" w:cstheme="minorHAnsi"/>
                <w:b/>
                <w:bCs/>
                <w:sz w:val="18"/>
                <w:szCs w:val="18"/>
                <w:lang w:eastAsia="pl-PL"/>
              </w:rPr>
              <w:t xml:space="preserve">Liczba osób oczekujących </w:t>
            </w:r>
            <w:r w:rsidRPr="00214F37">
              <w:rPr>
                <w:rFonts w:asciiTheme="minorHAnsi" w:hAnsiTheme="minorHAnsi" w:cstheme="minorHAnsi"/>
                <w:b/>
                <w:bCs/>
                <w:sz w:val="18"/>
                <w:szCs w:val="18"/>
                <w:lang w:eastAsia="pl-PL"/>
              </w:rPr>
              <w:br/>
              <w:t>stan na dzień</w:t>
            </w:r>
          </w:p>
          <w:p w14:paraId="134F0747" w14:textId="77777777" w:rsidR="00214F37" w:rsidRPr="00214F37" w:rsidRDefault="00214F37" w:rsidP="00214F37">
            <w:pPr>
              <w:autoSpaceDE w:val="0"/>
              <w:autoSpaceDN w:val="0"/>
              <w:adjustRightInd w:val="0"/>
              <w:spacing w:line="276" w:lineRule="auto"/>
              <w:jc w:val="center"/>
              <w:rPr>
                <w:rFonts w:asciiTheme="minorHAnsi" w:hAnsiTheme="minorHAnsi" w:cstheme="minorHAnsi"/>
                <w:b/>
                <w:bCs/>
                <w:sz w:val="18"/>
                <w:szCs w:val="18"/>
                <w:lang w:eastAsia="pl-PL"/>
              </w:rPr>
            </w:pPr>
            <w:r w:rsidRPr="00214F37">
              <w:rPr>
                <w:rFonts w:asciiTheme="minorHAnsi" w:hAnsiTheme="minorHAnsi" w:cstheme="minorHAnsi"/>
                <w:b/>
                <w:bCs/>
                <w:sz w:val="18"/>
                <w:szCs w:val="18"/>
                <w:lang w:eastAsia="pl-PL"/>
              </w:rPr>
              <w:t>31.12.2024 r.</w:t>
            </w:r>
          </w:p>
        </w:tc>
      </w:tr>
      <w:tr w:rsidR="00214F37" w:rsidRPr="00214F37" w14:paraId="74BF63C1" w14:textId="77777777" w:rsidTr="006C1D0A">
        <w:trPr>
          <w:trHeight w:val="220"/>
        </w:trPr>
        <w:tc>
          <w:tcPr>
            <w:tcW w:w="2360" w:type="dxa"/>
            <w:vMerge/>
          </w:tcPr>
          <w:p w14:paraId="234EA744" w14:textId="77777777" w:rsidR="00214F37" w:rsidRPr="00214F37" w:rsidRDefault="00214F37" w:rsidP="00214F37">
            <w:pPr>
              <w:autoSpaceDE w:val="0"/>
              <w:autoSpaceDN w:val="0"/>
              <w:adjustRightInd w:val="0"/>
              <w:spacing w:line="276" w:lineRule="auto"/>
              <w:jc w:val="center"/>
              <w:rPr>
                <w:rFonts w:asciiTheme="minorHAnsi" w:hAnsiTheme="minorHAnsi" w:cstheme="minorHAnsi"/>
                <w:b/>
                <w:bCs/>
                <w:sz w:val="18"/>
                <w:szCs w:val="18"/>
                <w:lang w:eastAsia="pl-PL"/>
              </w:rPr>
            </w:pPr>
          </w:p>
        </w:tc>
        <w:tc>
          <w:tcPr>
            <w:tcW w:w="1308" w:type="dxa"/>
          </w:tcPr>
          <w:p w14:paraId="1B73ABE1" w14:textId="77777777" w:rsidR="00214F37" w:rsidRPr="00214F37" w:rsidRDefault="00214F37" w:rsidP="00214F37">
            <w:pPr>
              <w:autoSpaceDE w:val="0"/>
              <w:autoSpaceDN w:val="0"/>
              <w:adjustRightInd w:val="0"/>
              <w:spacing w:line="276" w:lineRule="auto"/>
              <w:jc w:val="center"/>
              <w:rPr>
                <w:rFonts w:asciiTheme="minorHAnsi" w:hAnsiTheme="minorHAnsi" w:cstheme="minorHAnsi"/>
                <w:b/>
                <w:bCs/>
                <w:sz w:val="18"/>
                <w:szCs w:val="18"/>
                <w:lang w:eastAsia="pl-PL"/>
              </w:rPr>
            </w:pPr>
            <w:r w:rsidRPr="00214F37">
              <w:rPr>
                <w:rFonts w:asciiTheme="minorHAnsi" w:hAnsiTheme="minorHAnsi" w:cstheme="minorHAnsi"/>
                <w:b/>
                <w:bCs/>
                <w:sz w:val="18"/>
                <w:szCs w:val="18"/>
                <w:lang w:eastAsia="pl-PL"/>
              </w:rPr>
              <w:t>Miasto</w:t>
            </w:r>
          </w:p>
        </w:tc>
        <w:tc>
          <w:tcPr>
            <w:tcW w:w="1313" w:type="dxa"/>
          </w:tcPr>
          <w:p w14:paraId="3F9597DA" w14:textId="77777777" w:rsidR="00214F37" w:rsidRPr="00214F37" w:rsidRDefault="00214F37" w:rsidP="00214F37">
            <w:pPr>
              <w:autoSpaceDE w:val="0"/>
              <w:autoSpaceDN w:val="0"/>
              <w:adjustRightInd w:val="0"/>
              <w:spacing w:line="276" w:lineRule="auto"/>
              <w:jc w:val="center"/>
              <w:rPr>
                <w:rFonts w:asciiTheme="minorHAnsi" w:hAnsiTheme="minorHAnsi" w:cstheme="minorHAnsi"/>
                <w:b/>
                <w:bCs/>
                <w:sz w:val="18"/>
                <w:szCs w:val="18"/>
                <w:lang w:eastAsia="pl-PL"/>
              </w:rPr>
            </w:pPr>
            <w:r w:rsidRPr="00214F37">
              <w:rPr>
                <w:rFonts w:asciiTheme="minorHAnsi" w:hAnsiTheme="minorHAnsi" w:cstheme="minorHAnsi"/>
                <w:b/>
                <w:bCs/>
                <w:sz w:val="18"/>
                <w:szCs w:val="18"/>
                <w:lang w:eastAsia="pl-PL"/>
              </w:rPr>
              <w:t>Podmiot niepubliczny</w:t>
            </w:r>
          </w:p>
        </w:tc>
        <w:tc>
          <w:tcPr>
            <w:tcW w:w="1309" w:type="dxa"/>
          </w:tcPr>
          <w:p w14:paraId="68EF5A1D" w14:textId="77777777" w:rsidR="00214F37" w:rsidRPr="00214F37" w:rsidRDefault="00214F37" w:rsidP="00214F37">
            <w:pPr>
              <w:autoSpaceDE w:val="0"/>
              <w:autoSpaceDN w:val="0"/>
              <w:adjustRightInd w:val="0"/>
              <w:spacing w:line="276" w:lineRule="auto"/>
              <w:jc w:val="center"/>
              <w:rPr>
                <w:rFonts w:asciiTheme="minorHAnsi" w:hAnsiTheme="minorHAnsi" w:cstheme="minorHAnsi"/>
                <w:b/>
                <w:bCs/>
                <w:sz w:val="18"/>
                <w:szCs w:val="18"/>
                <w:lang w:eastAsia="pl-PL"/>
              </w:rPr>
            </w:pPr>
            <w:r w:rsidRPr="00214F37">
              <w:rPr>
                <w:rFonts w:asciiTheme="minorHAnsi" w:hAnsiTheme="minorHAnsi" w:cstheme="minorHAnsi"/>
                <w:b/>
                <w:bCs/>
                <w:sz w:val="18"/>
                <w:szCs w:val="18"/>
                <w:lang w:eastAsia="pl-PL"/>
              </w:rPr>
              <w:t>Miasto</w:t>
            </w:r>
          </w:p>
        </w:tc>
        <w:tc>
          <w:tcPr>
            <w:tcW w:w="1311" w:type="dxa"/>
          </w:tcPr>
          <w:p w14:paraId="4160F529" w14:textId="77777777" w:rsidR="00214F37" w:rsidRPr="00214F37" w:rsidRDefault="00214F37" w:rsidP="00214F37">
            <w:pPr>
              <w:autoSpaceDE w:val="0"/>
              <w:autoSpaceDN w:val="0"/>
              <w:adjustRightInd w:val="0"/>
              <w:spacing w:line="276" w:lineRule="auto"/>
              <w:jc w:val="center"/>
              <w:rPr>
                <w:rFonts w:asciiTheme="minorHAnsi" w:hAnsiTheme="minorHAnsi" w:cstheme="minorHAnsi"/>
                <w:b/>
                <w:bCs/>
                <w:sz w:val="18"/>
                <w:szCs w:val="18"/>
                <w:lang w:eastAsia="pl-PL"/>
              </w:rPr>
            </w:pPr>
            <w:r w:rsidRPr="00214F37">
              <w:rPr>
                <w:rFonts w:asciiTheme="minorHAnsi" w:hAnsiTheme="minorHAnsi" w:cstheme="minorHAnsi"/>
                <w:b/>
                <w:bCs/>
                <w:sz w:val="18"/>
                <w:szCs w:val="18"/>
                <w:lang w:eastAsia="pl-PL"/>
              </w:rPr>
              <w:t>Podmiot niepubliczny</w:t>
            </w:r>
          </w:p>
        </w:tc>
        <w:tc>
          <w:tcPr>
            <w:tcW w:w="1602" w:type="dxa"/>
            <w:vMerge/>
          </w:tcPr>
          <w:p w14:paraId="3FA9EB94" w14:textId="77777777" w:rsidR="00214F37" w:rsidRPr="00214F37" w:rsidRDefault="00214F37" w:rsidP="00214F37">
            <w:pPr>
              <w:autoSpaceDE w:val="0"/>
              <w:autoSpaceDN w:val="0"/>
              <w:adjustRightInd w:val="0"/>
              <w:spacing w:line="276" w:lineRule="auto"/>
              <w:jc w:val="center"/>
              <w:rPr>
                <w:rFonts w:asciiTheme="minorHAnsi" w:hAnsiTheme="minorHAnsi" w:cstheme="minorHAnsi"/>
                <w:b/>
                <w:bCs/>
                <w:sz w:val="18"/>
                <w:szCs w:val="18"/>
                <w:lang w:eastAsia="pl-PL"/>
              </w:rPr>
            </w:pPr>
          </w:p>
        </w:tc>
      </w:tr>
      <w:tr w:rsidR="00214F37" w:rsidRPr="00214F37" w14:paraId="5DA76D31" w14:textId="77777777" w:rsidTr="006C1D0A">
        <w:trPr>
          <w:trHeight w:val="351"/>
        </w:trPr>
        <w:tc>
          <w:tcPr>
            <w:tcW w:w="2360" w:type="dxa"/>
            <w:vAlign w:val="center"/>
          </w:tcPr>
          <w:p w14:paraId="6D62DEE4" w14:textId="77777777" w:rsidR="00214F37" w:rsidRPr="00214F37" w:rsidRDefault="00214F37" w:rsidP="00214F37">
            <w:pPr>
              <w:autoSpaceDE w:val="0"/>
              <w:autoSpaceDN w:val="0"/>
              <w:adjustRightInd w:val="0"/>
              <w:spacing w:line="276" w:lineRule="auto"/>
              <w:ind w:left="142"/>
              <w:rPr>
                <w:rFonts w:asciiTheme="minorHAnsi" w:hAnsiTheme="minorHAnsi" w:cstheme="minorHAnsi"/>
                <w:sz w:val="18"/>
                <w:szCs w:val="18"/>
                <w:lang w:eastAsia="pl-PL"/>
              </w:rPr>
            </w:pPr>
            <w:r w:rsidRPr="00214F37">
              <w:rPr>
                <w:rFonts w:asciiTheme="minorHAnsi" w:hAnsiTheme="minorHAnsi" w:cstheme="minorHAnsi"/>
                <w:sz w:val="18"/>
                <w:szCs w:val="18"/>
                <w:lang w:eastAsia="pl-PL"/>
              </w:rPr>
              <w:t>Dla osób przewlekle psychicznie chorych</w:t>
            </w:r>
          </w:p>
        </w:tc>
        <w:tc>
          <w:tcPr>
            <w:tcW w:w="1308" w:type="dxa"/>
            <w:vAlign w:val="center"/>
          </w:tcPr>
          <w:p w14:paraId="050DD3BB"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2</w:t>
            </w:r>
          </w:p>
        </w:tc>
        <w:tc>
          <w:tcPr>
            <w:tcW w:w="1313" w:type="dxa"/>
            <w:vAlign w:val="center"/>
          </w:tcPr>
          <w:p w14:paraId="7E806CFE"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2</w:t>
            </w:r>
          </w:p>
        </w:tc>
        <w:tc>
          <w:tcPr>
            <w:tcW w:w="1309" w:type="dxa"/>
            <w:vAlign w:val="center"/>
          </w:tcPr>
          <w:p w14:paraId="1FE25818"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275</w:t>
            </w:r>
          </w:p>
        </w:tc>
        <w:tc>
          <w:tcPr>
            <w:tcW w:w="1311" w:type="dxa"/>
            <w:vAlign w:val="center"/>
          </w:tcPr>
          <w:p w14:paraId="495A4219" w14:textId="77777777" w:rsidR="00214F37" w:rsidRPr="00214F37" w:rsidRDefault="00214F37" w:rsidP="00214F37">
            <w:pPr>
              <w:autoSpaceDE w:val="0"/>
              <w:autoSpaceDN w:val="0"/>
              <w:adjustRightInd w:val="0"/>
              <w:spacing w:line="276" w:lineRule="auto"/>
              <w:ind w:left="-171"/>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160</w:t>
            </w:r>
          </w:p>
        </w:tc>
        <w:tc>
          <w:tcPr>
            <w:tcW w:w="1602" w:type="dxa"/>
            <w:vAlign w:val="center"/>
          </w:tcPr>
          <w:p w14:paraId="26A68775"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109</w:t>
            </w:r>
          </w:p>
        </w:tc>
      </w:tr>
      <w:tr w:rsidR="00214F37" w:rsidRPr="00214F37" w14:paraId="3D2DAF24" w14:textId="77777777" w:rsidTr="006C1D0A">
        <w:trPr>
          <w:trHeight w:val="375"/>
        </w:trPr>
        <w:tc>
          <w:tcPr>
            <w:tcW w:w="2360" w:type="dxa"/>
            <w:vAlign w:val="center"/>
          </w:tcPr>
          <w:p w14:paraId="7B14DAE5" w14:textId="77777777" w:rsidR="00214F37" w:rsidRPr="00214F37" w:rsidRDefault="00214F37" w:rsidP="00214F37">
            <w:pPr>
              <w:autoSpaceDE w:val="0"/>
              <w:autoSpaceDN w:val="0"/>
              <w:adjustRightInd w:val="0"/>
              <w:spacing w:line="276" w:lineRule="auto"/>
              <w:ind w:left="142"/>
              <w:rPr>
                <w:rFonts w:asciiTheme="minorHAnsi" w:hAnsiTheme="minorHAnsi" w:cstheme="minorHAnsi"/>
                <w:sz w:val="18"/>
                <w:szCs w:val="18"/>
                <w:lang w:eastAsia="pl-PL"/>
              </w:rPr>
            </w:pPr>
            <w:r w:rsidRPr="00214F37">
              <w:rPr>
                <w:rFonts w:asciiTheme="minorHAnsi" w:hAnsiTheme="minorHAnsi" w:cstheme="minorHAnsi"/>
                <w:sz w:val="18"/>
                <w:szCs w:val="18"/>
                <w:lang w:eastAsia="pl-PL"/>
              </w:rPr>
              <w:t>Dla osób przewlekle somatycznie chorych</w:t>
            </w:r>
          </w:p>
        </w:tc>
        <w:tc>
          <w:tcPr>
            <w:tcW w:w="1308" w:type="dxa"/>
            <w:vAlign w:val="center"/>
          </w:tcPr>
          <w:p w14:paraId="6A1E8B2F"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6</w:t>
            </w:r>
          </w:p>
        </w:tc>
        <w:tc>
          <w:tcPr>
            <w:tcW w:w="1313" w:type="dxa"/>
            <w:vAlign w:val="center"/>
          </w:tcPr>
          <w:p w14:paraId="30CE7DFD"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0</w:t>
            </w:r>
          </w:p>
        </w:tc>
        <w:tc>
          <w:tcPr>
            <w:tcW w:w="1309" w:type="dxa"/>
            <w:vAlign w:val="center"/>
          </w:tcPr>
          <w:p w14:paraId="7CC42CAC"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1 115</w:t>
            </w:r>
          </w:p>
        </w:tc>
        <w:tc>
          <w:tcPr>
            <w:tcW w:w="1311" w:type="dxa"/>
            <w:vAlign w:val="center"/>
          </w:tcPr>
          <w:p w14:paraId="0CF2B38E"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0</w:t>
            </w:r>
          </w:p>
        </w:tc>
        <w:tc>
          <w:tcPr>
            <w:tcW w:w="1602" w:type="dxa"/>
            <w:vMerge w:val="restart"/>
            <w:vAlign w:val="center"/>
          </w:tcPr>
          <w:p w14:paraId="55DF05CF"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p>
          <w:p w14:paraId="67EEAB04"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p>
          <w:p w14:paraId="4A23A9F8"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291*</w:t>
            </w:r>
          </w:p>
          <w:p w14:paraId="553C700D"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p>
          <w:p w14:paraId="0AA37E37" w14:textId="77777777" w:rsidR="00214F37" w:rsidRPr="00214F37" w:rsidRDefault="00214F37" w:rsidP="00214F37">
            <w:pPr>
              <w:spacing w:line="276" w:lineRule="auto"/>
              <w:jc w:val="center"/>
              <w:rPr>
                <w:rFonts w:asciiTheme="minorHAnsi" w:hAnsiTheme="minorHAnsi" w:cstheme="minorHAnsi"/>
                <w:sz w:val="18"/>
                <w:szCs w:val="18"/>
                <w:lang w:eastAsia="pl-PL"/>
              </w:rPr>
            </w:pPr>
          </w:p>
        </w:tc>
      </w:tr>
      <w:tr w:rsidR="00214F37" w:rsidRPr="00214F37" w14:paraId="6CC02309" w14:textId="77777777" w:rsidTr="006C1D0A">
        <w:trPr>
          <w:trHeight w:val="13"/>
        </w:trPr>
        <w:tc>
          <w:tcPr>
            <w:tcW w:w="2360" w:type="dxa"/>
            <w:vAlign w:val="center"/>
          </w:tcPr>
          <w:p w14:paraId="1CA4C389" w14:textId="77777777" w:rsidR="00214F37" w:rsidRPr="00214F37" w:rsidRDefault="00214F37" w:rsidP="00214F37">
            <w:pPr>
              <w:autoSpaceDE w:val="0"/>
              <w:autoSpaceDN w:val="0"/>
              <w:adjustRightInd w:val="0"/>
              <w:spacing w:line="276" w:lineRule="auto"/>
              <w:ind w:left="142"/>
              <w:rPr>
                <w:rFonts w:asciiTheme="minorHAnsi" w:hAnsiTheme="minorHAnsi" w:cstheme="minorHAnsi"/>
                <w:sz w:val="18"/>
                <w:szCs w:val="18"/>
                <w:lang w:eastAsia="pl-PL"/>
              </w:rPr>
            </w:pPr>
            <w:r w:rsidRPr="00214F37">
              <w:rPr>
                <w:rFonts w:asciiTheme="minorHAnsi" w:hAnsiTheme="minorHAnsi" w:cstheme="minorHAnsi"/>
                <w:sz w:val="18"/>
                <w:szCs w:val="18"/>
                <w:lang w:eastAsia="pl-PL"/>
              </w:rPr>
              <w:t xml:space="preserve">Dla osób somatycznie chorych i osób </w:t>
            </w:r>
            <w:r w:rsidRPr="00214F37">
              <w:rPr>
                <w:rFonts w:asciiTheme="minorHAnsi" w:hAnsiTheme="minorHAnsi" w:cstheme="minorHAnsi"/>
                <w:sz w:val="18"/>
                <w:szCs w:val="18"/>
                <w:lang w:eastAsia="pl-PL"/>
              </w:rPr>
              <w:br/>
              <w:t>w podeszłym wieku</w:t>
            </w:r>
          </w:p>
        </w:tc>
        <w:tc>
          <w:tcPr>
            <w:tcW w:w="1308" w:type="dxa"/>
            <w:vAlign w:val="center"/>
          </w:tcPr>
          <w:p w14:paraId="77EE0EDF"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1</w:t>
            </w:r>
          </w:p>
        </w:tc>
        <w:tc>
          <w:tcPr>
            <w:tcW w:w="1313" w:type="dxa"/>
            <w:vAlign w:val="center"/>
          </w:tcPr>
          <w:p w14:paraId="02BD7262"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0</w:t>
            </w:r>
          </w:p>
        </w:tc>
        <w:tc>
          <w:tcPr>
            <w:tcW w:w="1309" w:type="dxa"/>
            <w:vAlign w:val="center"/>
          </w:tcPr>
          <w:p w14:paraId="38D9C656"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80</w:t>
            </w:r>
          </w:p>
        </w:tc>
        <w:tc>
          <w:tcPr>
            <w:tcW w:w="1311" w:type="dxa"/>
            <w:vAlign w:val="center"/>
          </w:tcPr>
          <w:p w14:paraId="159A9595"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0</w:t>
            </w:r>
          </w:p>
        </w:tc>
        <w:tc>
          <w:tcPr>
            <w:tcW w:w="1602" w:type="dxa"/>
            <w:vMerge/>
            <w:vAlign w:val="center"/>
          </w:tcPr>
          <w:p w14:paraId="6669326B" w14:textId="77777777" w:rsidR="00214F37" w:rsidRPr="00214F37" w:rsidRDefault="00214F37" w:rsidP="00214F37">
            <w:pPr>
              <w:spacing w:line="276" w:lineRule="auto"/>
              <w:jc w:val="center"/>
              <w:rPr>
                <w:rFonts w:asciiTheme="minorHAnsi" w:hAnsiTheme="minorHAnsi" w:cstheme="minorHAnsi"/>
                <w:sz w:val="18"/>
                <w:szCs w:val="18"/>
                <w:lang w:eastAsia="pl-PL"/>
              </w:rPr>
            </w:pPr>
          </w:p>
        </w:tc>
      </w:tr>
      <w:tr w:rsidR="00214F37" w:rsidRPr="00214F37" w14:paraId="6ADCAD6B" w14:textId="77777777" w:rsidTr="006C1D0A">
        <w:trPr>
          <w:trHeight w:val="331"/>
        </w:trPr>
        <w:tc>
          <w:tcPr>
            <w:tcW w:w="2360" w:type="dxa"/>
            <w:vAlign w:val="center"/>
          </w:tcPr>
          <w:p w14:paraId="220D0D41" w14:textId="77777777" w:rsidR="00214F37" w:rsidRPr="00214F37" w:rsidRDefault="00214F37" w:rsidP="00214F37">
            <w:pPr>
              <w:autoSpaceDE w:val="0"/>
              <w:autoSpaceDN w:val="0"/>
              <w:adjustRightInd w:val="0"/>
              <w:spacing w:line="276" w:lineRule="auto"/>
              <w:ind w:left="142"/>
              <w:rPr>
                <w:rFonts w:asciiTheme="minorHAnsi" w:hAnsiTheme="minorHAnsi" w:cstheme="minorHAnsi"/>
                <w:sz w:val="18"/>
                <w:szCs w:val="18"/>
                <w:lang w:eastAsia="pl-PL"/>
              </w:rPr>
            </w:pPr>
            <w:r w:rsidRPr="00214F37">
              <w:rPr>
                <w:rFonts w:asciiTheme="minorHAnsi" w:hAnsiTheme="minorHAnsi" w:cstheme="minorHAnsi"/>
                <w:sz w:val="18"/>
                <w:szCs w:val="18"/>
                <w:lang w:eastAsia="pl-PL"/>
              </w:rPr>
              <w:t xml:space="preserve">Dla osób w podeszłym </w:t>
            </w:r>
            <w:r w:rsidRPr="00214F37">
              <w:rPr>
                <w:rFonts w:asciiTheme="minorHAnsi" w:hAnsiTheme="minorHAnsi" w:cstheme="minorHAnsi"/>
                <w:sz w:val="18"/>
                <w:szCs w:val="18"/>
                <w:lang w:eastAsia="pl-PL"/>
              </w:rPr>
              <w:br/>
              <w:t>wieku</w:t>
            </w:r>
          </w:p>
        </w:tc>
        <w:tc>
          <w:tcPr>
            <w:tcW w:w="1308" w:type="dxa"/>
            <w:vAlign w:val="center"/>
          </w:tcPr>
          <w:p w14:paraId="69C22930"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1</w:t>
            </w:r>
          </w:p>
        </w:tc>
        <w:tc>
          <w:tcPr>
            <w:tcW w:w="1313" w:type="dxa"/>
            <w:vAlign w:val="center"/>
          </w:tcPr>
          <w:p w14:paraId="58B30794"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0</w:t>
            </w:r>
          </w:p>
        </w:tc>
        <w:tc>
          <w:tcPr>
            <w:tcW w:w="1309" w:type="dxa"/>
            <w:vAlign w:val="center"/>
          </w:tcPr>
          <w:p w14:paraId="67369D3E"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44</w:t>
            </w:r>
          </w:p>
        </w:tc>
        <w:tc>
          <w:tcPr>
            <w:tcW w:w="1311" w:type="dxa"/>
            <w:vAlign w:val="center"/>
          </w:tcPr>
          <w:p w14:paraId="353B439E"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0</w:t>
            </w:r>
          </w:p>
        </w:tc>
        <w:tc>
          <w:tcPr>
            <w:tcW w:w="1602" w:type="dxa"/>
            <w:vAlign w:val="center"/>
          </w:tcPr>
          <w:p w14:paraId="3D9DD40C"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5</w:t>
            </w:r>
          </w:p>
        </w:tc>
      </w:tr>
      <w:tr w:rsidR="00214F37" w:rsidRPr="00214F37" w14:paraId="5F182F30" w14:textId="77777777" w:rsidTr="006C1D0A">
        <w:trPr>
          <w:trHeight w:val="13"/>
        </w:trPr>
        <w:tc>
          <w:tcPr>
            <w:tcW w:w="2360" w:type="dxa"/>
            <w:vAlign w:val="center"/>
          </w:tcPr>
          <w:p w14:paraId="2EF5D2A4" w14:textId="77777777" w:rsidR="00214F37" w:rsidRPr="00214F37" w:rsidRDefault="00214F37" w:rsidP="00214F37">
            <w:pPr>
              <w:autoSpaceDE w:val="0"/>
              <w:autoSpaceDN w:val="0"/>
              <w:adjustRightInd w:val="0"/>
              <w:spacing w:line="276" w:lineRule="auto"/>
              <w:ind w:left="142"/>
              <w:rPr>
                <w:rFonts w:asciiTheme="minorHAnsi" w:hAnsiTheme="minorHAnsi" w:cstheme="minorHAnsi"/>
                <w:sz w:val="18"/>
                <w:szCs w:val="18"/>
                <w:lang w:eastAsia="pl-PL"/>
              </w:rPr>
            </w:pPr>
            <w:r w:rsidRPr="00214F37">
              <w:rPr>
                <w:rFonts w:asciiTheme="minorHAnsi" w:hAnsiTheme="minorHAnsi" w:cstheme="minorHAnsi"/>
                <w:sz w:val="18"/>
                <w:szCs w:val="18"/>
                <w:lang w:eastAsia="pl-PL"/>
              </w:rPr>
              <w:t>Dla dzieci i młodzieży niepełnosprawnej intelektualnie</w:t>
            </w:r>
          </w:p>
        </w:tc>
        <w:tc>
          <w:tcPr>
            <w:tcW w:w="1308" w:type="dxa"/>
            <w:vAlign w:val="center"/>
          </w:tcPr>
          <w:p w14:paraId="279E9F4B"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1</w:t>
            </w:r>
          </w:p>
        </w:tc>
        <w:tc>
          <w:tcPr>
            <w:tcW w:w="1313" w:type="dxa"/>
            <w:vAlign w:val="center"/>
          </w:tcPr>
          <w:p w14:paraId="0B51BF30"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0</w:t>
            </w:r>
          </w:p>
        </w:tc>
        <w:tc>
          <w:tcPr>
            <w:tcW w:w="1309" w:type="dxa"/>
            <w:vAlign w:val="center"/>
          </w:tcPr>
          <w:p w14:paraId="5A205E17"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49</w:t>
            </w:r>
          </w:p>
        </w:tc>
        <w:tc>
          <w:tcPr>
            <w:tcW w:w="1311" w:type="dxa"/>
            <w:vAlign w:val="center"/>
          </w:tcPr>
          <w:p w14:paraId="26C68767"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0</w:t>
            </w:r>
          </w:p>
        </w:tc>
        <w:tc>
          <w:tcPr>
            <w:tcW w:w="1602" w:type="dxa"/>
            <w:vAlign w:val="center"/>
          </w:tcPr>
          <w:p w14:paraId="2945353D"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2</w:t>
            </w:r>
          </w:p>
        </w:tc>
      </w:tr>
      <w:tr w:rsidR="00214F37" w:rsidRPr="00214F37" w14:paraId="4475B180" w14:textId="77777777" w:rsidTr="006C1D0A">
        <w:trPr>
          <w:trHeight w:val="13"/>
        </w:trPr>
        <w:tc>
          <w:tcPr>
            <w:tcW w:w="2360" w:type="dxa"/>
            <w:vAlign w:val="center"/>
          </w:tcPr>
          <w:p w14:paraId="3DD72FF6" w14:textId="77777777" w:rsidR="00214F37" w:rsidRPr="00214F37" w:rsidRDefault="00214F37" w:rsidP="00214F37">
            <w:pPr>
              <w:autoSpaceDE w:val="0"/>
              <w:autoSpaceDN w:val="0"/>
              <w:adjustRightInd w:val="0"/>
              <w:spacing w:line="276" w:lineRule="auto"/>
              <w:ind w:left="142"/>
              <w:rPr>
                <w:rFonts w:asciiTheme="minorHAnsi" w:hAnsiTheme="minorHAnsi" w:cstheme="minorHAnsi"/>
                <w:sz w:val="18"/>
                <w:szCs w:val="18"/>
                <w:lang w:eastAsia="pl-PL"/>
              </w:rPr>
            </w:pPr>
            <w:r w:rsidRPr="00214F37">
              <w:rPr>
                <w:rFonts w:asciiTheme="minorHAnsi" w:hAnsiTheme="minorHAnsi" w:cstheme="minorHAnsi"/>
                <w:sz w:val="18"/>
                <w:szCs w:val="18"/>
                <w:lang w:eastAsia="pl-PL"/>
              </w:rPr>
              <w:t xml:space="preserve">Dla osób dorosłych niepełnosprawnych </w:t>
            </w:r>
            <w:r w:rsidRPr="00214F37">
              <w:rPr>
                <w:rFonts w:asciiTheme="minorHAnsi" w:hAnsiTheme="minorHAnsi" w:cstheme="minorHAnsi"/>
                <w:sz w:val="18"/>
                <w:szCs w:val="18"/>
                <w:lang w:eastAsia="pl-PL"/>
              </w:rPr>
              <w:br/>
              <w:t>oraz dzieci i młodzieży niepełnosprawnej intelektualnie</w:t>
            </w:r>
          </w:p>
        </w:tc>
        <w:tc>
          <w:tcPr>
            <w:tcW w:w="1308" w:type="dxa"/>
            <w:vAlign w:val="center"/>
          </w:tcPr>
          <w:p w14:paraId="0357BCF3"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1</w:t>
            </w:r>
          </w:p>
        </w:tc>
        <w:tc>
          <w:tcPr>
            <w:tcW w:w="1313" w:type="dxa"/>
            <w:vAlign w:val="center"/>
          </w:tcPr>
          <w:p w14:paraId="57F85BD1"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0</w:t>
            </w:r>
          </w:p>
        </w:tc>
        <w:tc>
          <w:tcPr>
            <w:tcW w:w="1309" w:type="dxa"/>
            <w:vAlign w:val="center"/>
          </w:tcPr>
          <w:p w14:paraId="6DE73AD6"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178</w:t>
            </w:r>
          </w:p>
        </w:tc>
        <w:tc>
          <w:tcPr>
            <w:tcW w:w="1311" w:type="dxa"/>
            <w:vAlign w:val="center"/>
          </w:tcPr>
          <w:p w14:paraId="5AC922BF"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0</w:t>
            </w:r>
          </w:p>
        </w:tc>
        <w:tc>
          <w:tcPr>
            <w:tcW w:w="1602" w:type="dxa"/>
            <w:vMerge w:val="restart"/>
            <w:vAlign w:val="center"/>
          </w:tcPr>
          <w:p w14:paraId="7146CEBA"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47</w:t>
            </w:r>
          </w:p>
        </w:tc>
      </w:tr>
      <w:tr w:rsidR="00214F37" w:rsidRPr="00214F37" w14:paraId="33EA2F48" w14:textId="77777777" w:rsidTr="006C1D0A">
        <w:trPr>
          <w:trHeight w:val="13"/>
        </w:trPr>
        <w:tc>
          <w:tcPr>
            <w:tcW w:w="2360" w:type="dxa"/>
            <w:vAlign w:val="center"/>
          </w:tcPr>
          <w:p w14:paraId="7227661F" w14:textId="77777777" w:rsidR="00214F37" w:rsidRPr="00214F37" w:rsidRDefault="00214F37" w:rsidP="00214F37">
            <w:pPr>
              <w:autoSpaceDE w:val="0"/>
              <w:autoSpaceDN w:val="0"/>
              <w:adjustRightInd w:val="0"/>
              <w:spacing w:line="276" w:lineRule="auto"/>
              <w:ind w:left="142"/>
              <w:rPr>
                <w:rFonts w:asciiTheme="minorHAnsi" w:hAnsiTheme="minorHAnsi" w:cstheme="minorHAnsi"/>
                <w:sz w:val="18"/>
                <w:szCs w:val="18"/>
                <w:lang w:eastAsia="pl-PL"/>
              </w:rPr>
            </w:pPr>
            <w:r w:rsidRPr="00214F37">
              <w:rPr>
                <w:rFonts w:asciiTheme="minorHAnsi" w:hAnsiTheme="minorHAnsi" w:cstheme="minorHAnsi"/>
                <w:sz w:val="18"/>
                <w:szCs w:val="18"/>
                <w:lang w:eastAsia="pl-PL"/>
              </w:rPr>
              <w:t>Dla mężczyzn niepełnosprawnych intelektualnie</w:t>
            </w:r>
          </w:p>
        </w:tc>
        <w:tc>
          <w:tcPr>
            <w:tcW w:w="1308" w:type="dxa"/>
            <w:vAlign w:val="center"/>
          </w:tcPr>
          <w:p w14:paraId="6C859F4E"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0</w:t>
            </w:r>
          </w:p>
        </w:tc>
        <w:tc>
          <w:tcPr>
            <w:tcW w:w="1313" w:type="dxa"/>
            <w:vAlign w:val="center"/>
          </w:tcPr>
          <w:p w14:paraId="5D3D70D7"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1</w:t>
            </w:r>
          </w:p>
        </w:tc>
        <w:tc>
          <w:tcPr>
            <w:tcW w:w="1309" w:type="dxa"/>
            <w:vAlign w:val="center"/>
          </w:tcPr>
          <w:p w14:paraId="191ECB8A" w14:textId="77777777" w:rsidR="00214F37" w:rsidRPr="00214F37" w:rsidRDefault="00214F37" w:rsidP="00214F37">
            <w:pPr>
              <w:autoSpaceDE w:val="0"/>
              <w:autoSpaceDN w:val="0"/>
              <w:adjustRightInd w:val="0"/>
              <w:spacing w:line="276" w:lineRule="auto"/>
              <w:ind w:right="112"/>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0</w:t>
            </w:r>
          </w:p>
        </w:tc>
        <w:tc>
          <w:tcPr>
            <w:tcW w:w="1311" w:type="dxa"/>
            <w:vAlign w:val="center"/>
          </w:tcPr>
          <w:p w14:paraId="4D732208"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r w:rsidRPr="00214F37">
              <w:rPr>
                <w:rFonts w:asciiTheme="minorHAnsi" w:hAnsiTheme="minorHAnsi" w:cstheme="minorHAnsi"/>
                <w:sz w:val="18"/>
                <w:szCs w:val="18"/>
                <w:lang w:eastAsia="pl-PL"/>
              </w:rPr>
              <w:t>19</w:t>
            </w:r>
          </w:p>
        </w:tc>
        <w:tc>
          <w:tcPr>
            <w:tcW w:w="1602" w:type="dxa"/>
            <w:vMerge/>
            <w:vAlign w:val="center"/>
          </w:tcPr>
          <w:p w14:paraId="54ED6FE3" w14:textId="77777777" w:rsidR="00214F37" w:rsidRPr="00214F37" w:rsidRDefault="00214F37" w:rsidP="00214F37">
            <w:pPr>
              <w:autoSpaceDE w:val="0"/>
              <w:autoSpaceDN w:val="0"/>
              <w:adjustRightInd w:val="0"/>
              <w:spacing w:line="276" w:lineRule="auto"/>
              <w:jc w:val="center"/>
              <w:rPr>
                <w:rFonts w:asciiTheme="minorHAnsi" w:hAnsiTheme="minorHAnsi" w:cstheme="minorHAnsi"/>
                <w:sz w:val="18"/>
                <w:szCs w:val="18"/>
                <w:lang w:eastAsia="pl-PL"/>
              </w:rPr>
            </w:pPr>
          </w:p>
        </w:tc>
      </w:tr>
      <w:tr w:rsidR="00214F37" w:rsidRPr="00214F37" w14:paraId="1BB60DE2" w14:textId="77777777" w:rsidTr="006C1D0A">
        <w:trPr>
          <w:trHeight w:val="257"/>
        </w:trPr>
        <w:tc>
          <w:tcPr>
            <w:tcW w:w="2360" w:type="dxa"/>
            <w:vMerge w:val="restart"/>
            <w:vAlign w:val="center"/>
          </w:tcPr>
          <w:p w14:paraId="3A24B280" w14:textId="77777777" w:rsidR="00214F37" w:rsidRPr="00214F37" w:rsidRDefault="00214F37" w:rsidP="00214F37">
            <w:pPr>
              <w:autoSpaceDE w:val="0"/>
              <w:autoSpaceDN w:val="0"/>
              <w:adjustRightInd w:val="0"/>
              <w:spacing w:line="276" w:lineRule="auto"/>
              <w:ind w:left="142"/>
              <w:jc w:val="right"/>
              <w:rPr>
                <w:rFonts w:asciiTheme="minorHAnsi" w:hAnsiTheme="minorHAnsi" w:cstheme="minorHAnsi"/>
                <w:b/>
                <w:bCs/>
                <w:sz w:val="18"/>
                <w:szCs w:val="18"/>
                <w:lang w:eastAsia="pl-PL"/>
              </w:rPr>
            </w:pPr>
            <w:r w:rsidRPr="00214F37">
              <w:rPr>
                <w:rFonts w:asciiTheme="minorHAnsi" w:hAnsiTheme="minorHAnsi" w:cstheme="minorHAnsi"/>
                <w:b/>
                <w:bCs/>
                <w:sz w:val="18"/>
                <w:szCs w:val="18"/>
                <w:lang w:eastAsia="pl-PL"/>
              </w:rPr>
              <w:t>RAZEM</w:t>
            </w:r>
          </w:p>
        </w:tc>
        <w:tc>
          <w:tcPr>
            <w:tcW w:w="1308" w:type="dxa"/>
            <w:vAlign w:val="center"/>
          </w:tcPr>
          <w:p w14:paraId="2CE0AE12" w14:textId="77777777" w:rsidR="00214F37" w:rsidRPr="00214F37" w:rsidRDefault="00214F37" w:rsidP="00214F37">
            <w:pPr>
              <w:autoSpaceDE w:val="0"/>
              <w:autoSpaceDN w:val="0"/>
              <w:adjustRightInd w:val="0"/>
              <w:spacing w:line="276" w:lineRule="auto"/>
              <w:jc w:val="center"/>
              <w:rPr>
                <w:rFonts w:asciiTheme="minorHAnsi" w:hAnsiTheme="minorHAnsi" w:cstheme="minorHAnsi"/>
                <w:b/>
                <w:bCs/>
                <w:sz w:val="18"/>
                <w:szCs w:val="18"/>
                <w:lang w:eastAsia="pl-PL"/>
              </w:rPr>
            </w:pPr>
            <w:r w:rsidRPr="00214F37">
              <w:rPr>
                <w:rFonts w:asciiTheme="minorHAnsi" w:hAnsiTheme="minorHAnsi" w:cstheme="minorHAnsi"/>
                <w:b/>
                <w:bCs/>
                <w:sz w:val="18"/>
                <w:szCs w:val="18"/>
                <w:lang w:eastAsia="pl-PL"/>
              </w:rPr>
              <w:t>12</w:t>
            </w:r>
          </w:p>
        </w:tc>
        <w:tc>
          <w:tcPr>
            <w:tcW w:w="1313" w:type="dxa"/>
            <w:vAlign w:val="center"/>
          </w:tcPr>
          <w:p w14:paraId="4282ACA6" w14:textId="77777777" w:rsidR="00214F37" w:rsidRPr="00214F37" w:rsidRDefault="00214F37" w:rsidP="00214F37">
            <w:pPr>
              <w:autoSpaceDE w:val="0"/>
              <w:autoSpaceDN w:val="0"/>
              <w:adjustRightInd w:val="0"/>
              <w:spacing w:line="276" w:lineRule="auto"/>
              <w:jc w:val="center"/>
              <w:rPr>
                <w:rFonts w:asciiTheme="minorHAnsi" w:hAnsiTheme="minorHAnsi" w:cstheme="minorHAnsi"/>
                <w:b/>
                <w:bCs/>
                <w:sz w:val="18"/>
                <w:szCs w:val="18"/>
                <w:lang w:eastAsia="pl-PL"/>
              </w:rPr>
            </w:pPr>
            <w:r w:rsidRPr="00214F37">
              <w:rPr>
                <w:rFonts w:asciiTheme="minorHAnsi" w:hAnsiTheme="minorHAnsi" w:cstheme="minorHAnsi"/>
                <w:b/>
                <w:bCs/>
                <w:sz w:val="18"/>
                <w:szCs w:val="18"/>
                <w:lang w:eastAsia="pl-PL"/>
              </w:rPr>
              <w:t>3</w:t>
            </w:r>
          </w:p>
        </w:tc>
        <w:tc>
          <w:tcPr>
            <w:tcW w:w="1309" w:type="dxa"/>
            <w:vAlign w:val="center"/>
          </w:tcPr>
          <w:p w14:paraId="2A263A6B" w14:textId="77777777" w:rsidR="00214F37" w:rsidRPr="00214F37" w:rsidRDefault="00214F37" w:rsidP="00214F37">
            <w:pPr>
              <w:autoSpaceDE w:val="0"/>
              <w:autoSpaceDN w:val="0"/>
              <w:adjustRightInd w:val="0"/>
              <w:spacing w:line="276" w:lineRule="auto"/>
              <w:ind w:right="112"/>
              <w:jc w:val="center"/>
              <w:rPr>
                <w:rFonts w:asciiTheme="minorHAnsi" w:hAnsiTheme="minorHAnsi" w:cstheme="minorHAnsi"/>
                <w:b/>
                <w:bCs/>
                <w:sz w:val="18"/>
                <w:szCs w:val="18"/>
                <w:lang w:eastAsia="pl-PL"/>
              </w:rPr>
            </w:pPr>
            <w:r w:rsidRPr="00214F37">
              <w:rPr>
                <w:rFonts w:asciiTheme="minorHAnsi" w:hAnsiTheme="minorHAnsi" w:cstheme="minorHAnsi"/>
                <w:b/>
                <w:bCs/>
                <w:sz w:val="18"/>
                <w:szCs w:val="18"/>
                <w:lang w:eastAsia="pl-PL"/>
              </w:rPr>
              <w:t>1.741</w:t>
            </w:r>
          </w:p>
        </w:tc>
        <w:tc>
          <w:tcPr>
            <w:tcW w:w="1311" w:type="dxa"/>
            <w:vAlign w:val="center"/>
          </w:tcPr>
          <w:p w14:paraId="179BD3BF" w14:textId="77777777" w:rsidR="00214F37" w:rsidRPr="00214F37" w:rsidRDefault="00214F37" w:rsidP="00214F37">
            <w:pPr>
              <w:autoSpaceDE w:val="0"/>
              <w:autoSpaceDN w:val="0"/>
              <w:adjustRightInd w:val="0"/>
              <w:spacing w:line="276" w:lineRule="auto"/>
              <w:jc w:val="center"/>
              <w:rPr>
                <w:rFonts w:asciiTheme="minorHAnsi" w:hAnsiTheme="minorHAnsi" w:cstheme="minorHAnsi"/>
                <w:b/>
                <w:bCs/>
                <w:sz w:val="18"/>
                <w:szCs w:val="18"/>
                <w:lang w:eastAsia="pl-PL"/>
              </w:rPr>
            </w:pPr>
            <w:r w:rsidRPr="00214F37">
              <w:rPr>
                <w:rFonts w:asciiTheme="minorHAnsi" w:hAnsiTheme="minorHAnsi" w:cstheme="minorHAnsi"/>
                <w:b/>
                <w:bCs/>
                <w:sz w:val="18"/>
                <w:szCs w:val="18"/>
                <w:lang w:eastAsia="pl-PL"/>
              </w:rPr>
              <w:t>179</w:t>
            </w:r>
          </w:p>
        </w:tc>
        <w:tc>
          <w:tcPr>
            <w:tcW w:w="1602" w:type="dxa"/>
            <w:vMerge w:val="restart"/>
            <w:vAlign w:val="center"/>
          </w:tcPr>
          <w:p w14:paraId="5016F4B1" w14:textId="77777777" w:rsidR="00214F37" w:rsidRPr="00214F37" w:rsidRDefault="00214F37" w:rsidP="00214F37">
            <w:pPr>
              <w:autoSpaceDE w:val="0"/>
              <w:autoSpaceDN w:val="0"/>
              <w:adjustRightInd w:val="0"/>
              <w:spacing w:line="276" w:lineRule="auto"/>
              <w:jc w:val="center"/>
              <w:rPr>
                <w:rFonts w:asciiTheme="minorHAnsi" w:hAnsiTheme="minorHAnsi" w:cstheme="minorHAnsi"/>
                <w:b/>
                <w:bCs/>
                <w:sz w:val="18"/>
                <w:szCs w:val="18"/>
                <w:lang w:eastAsia="pl-PL"/>
              </w:rPr>
            </w:pPr>
            <w:r w:rsidRPr="00214F37">
              <w:rPr>
                <w:rFonts w:asciiTheme="minorHAnsi" w:hAnsiTheme="minorHAnsi" w:cstheme="minorHAnsi"/>
                <w:b/>
                <w:bCs/>
                <w:sz w:val="18"/>
                <w:szCs w:val="18"/>
                <w:lang w:eastAsia="pl-PL"/>
              </w:rPr>
              <w:t>454</w:t>
            </w:r>
          </w:p>
        </w:tc>
      </w:tr>
      <w:tr w:rsidR="00214F37" w:rsidRPr="00214F37" w14:paraId="684E342B" w14:textId="77777777" w:rsidTr="006C1D0A">
        <w:trPr>
          <w:trHeight w:val="257"/>
        </w:trPr>
        <w:tc>
          <w:tcPr>
            <w:tcW w:w="2360" w:type="dxa"/>
            <w:vMerge/>
          </w:tcPr>
          <w:p w14:paraId="323F59F0" w14:textId="77777777" w:rsidR="00214F37" w:rsidRPr="00214F37" w:rsidRDefault="00214F37" w:rsidP="00214F37">
            <w:pPr>
              <w:spacing w:line="276" w:lineRule="auto"/>
              <w:jc w:val="both"/>
              <w:rPr>
                <w:rFonts w:asciiTheme="minorHAnsi" w:hAnsiTheme="minorHAnsi" w:cstheme="minorHAnsi"/>
                <w:sz w:val="18"/>
                <w:szCs w:val="18"/>
                <w:lang w:eastAsia="pl-PL"/>
              </w:rPr>
            </w:pPr>
          </w:p>
        </w:tc>
        <w:tc>
          <w:tcPr>
            <w:tcW w:w="2621" w:type="dxa"/>
            <w:gridSpan w:val="2"/>
            <w:vAlign w:val="center"/>
          </w:tcPr>
          <w:p w14:paraId="436A26ED" w14:textId="77777777" w:rsidR="00214F37" w:rsidRPr="00214F37" w:rsidRDefault="00214F37" w:rsidP="00214F37">
            <w:pPr>
              <w:spacing w:line="276" w:lineRule="auto"/>
              <w:jc w:val="center"/>
              <w:rPr>
                <w:rFonts w:asciiTheme="minorHAnsi" w:hAnsiTheme="minorHAnsi" w:cstheme="minorHAnsi"/>
                <w:b/>
                <w:bCs/>
                <w:sz w:val="18"/>
                <w:szCs w:val="18"/>
                <w:lang w:eastAsia="pl-PL"/>
              </w:rPr>
            </w:pPr>
            <w:r w:rsidRPr="00214F37">
              <w:rPr>
                <w:rFonts w:asciiTheme="minorHAnsi" w:hAnsiTheme="minorHAnsi" w:cstheme="minorHAnsi"/>
                <w:b/>
                <w:bCs/>
                <w:sz w:val="18"/>
                <w:szCs w:val="18"/>
                <w:lang w:eastAsia="pl-PL"/>
              </w:rPr>
              <w:t>15</w:t>
            </w:r>
          </w:p>
        </w:tc>
        <w:tc>
          <w:tcPr>
            <w:tcW w:w="2620" w:type="dxa"/>
            <w:gridSpan w:val="2"/>
            <w:vAlign w:val="center"/>
          </w:tcPr>
          <w:p w14:paraId="5A642AA9" w14:textId="77777777" w:rsidR="00214F37" w:rsidRPr="00214F37" w:rsidRDefault="00214F37" w:rsidP="00214F37">
            <w:pPr>
              <w:spacing w:line="276" w:lineRule="auto"/>
              <w:jc w:val="center"/>
              <w:rPr>
                <w:rFonts w:asciiTheme="minorHAnsi" w:hAnsiTheme="minorHAnsi" w:cstheme="minorHAnsi"/>
                <w:b/>
                <w:bCs/>
                <w:sz w:val="18"/>
                <w:szCs w:val="18"/>
                <w:lang w:eastAsia="pl-PL"/>
              </w:rPr>
            </w:pPr>
            <w:r w:rsidRPr="00214F37">
              <w:rPr>
                <w:rFonts w:asciiTheme="minorHAnsi" w:hAnsiTheme="minorHAnsi" w:cstheme="minorHAnsi"/>
                <w:b/>
                <w:bCs/>
                <w:sz w:val="18"/>
                <w:szCs w:val="18"/>
                <w:lang w:eastAsia="pl-PL"/>
              </w:rPr>
              <w:t>1920</w:t>
            </w:r>
          </w:p>
        </w:tc>
        <w:tc>
          <w:tcPr>
            <w:tcW w:w="1602" w:type="dxa"/>
            <w:vMerge/>
          </w:tcPr>
          <w:p w14:paraId="4FC58A0F" w14:textId="77777777" w:rsidR="00214F37" w:rsidRPr="00214F37" w:rsidRDefault="00214F37" w:rsidP="00214F37">
            <w:pPr>
              <w:spacing w:line="276" w:lineRule="auto"/>
              <w:jc w:val="both"/>
              <w:rPr>
                <w:rFonts w:asciiTheme="minorHAnsi" w:hAnsiTheme="minorHAnsi" w:cstheme="minorHAnsi"/>
                <w:sz w:val="18"/>
                <w:szCs w:val="18"/>
                <w:lang w:eastAsia="pl-PL"/>
              </w:rPr>
            </w:pPr>
          </w:p>
        </w:tc>
      </w:tr>
    </w:tbl>
    <w:p w14:paraId="1B3443D8" w14:textId="77777777" w:rsidR="00214F37" w:rsidRDefault="00214F37" w:rsidP="00214F37">
      <w:pPr>
        <w:suppressAutoHyphens w:val="0"/>
        <w:spacing w:line="276" w:lineRule="auto"/>
        <w:rPr>
          <w:rFonts w:asciiTheme="minorHAnsi" w:hAnsiTheme="minorHAnsi" w:cstheme="minorHAnsi"/>
          <w:sz w:val="22"/>
          <w:szCs w:val="22"/>
          <w:lang w:eastAsia="pl-PL"/>
        </w:rPr>
      </w:pPr>
    </w:p>
    <w:p w14:paraId="468BB99A" w14:textId="77777777" w:rsidR="00214F37" w:rsidRPr="00214F37" w:rsidRDefault="00214F37" w:rsidP="00214F37">
      <w:pPr>
        <w:suppressAutoHyphens w:val="0"/>
        <w:spacing w:line="276" w:lineRule="auto"/>
        <w:rPr>
          <w:rFonts w:asciiTheme="minorHAnsi" w:hAnsiTheme="minorHAnsi" w:cstheme="minorHAnsi"/>
          <w:sz w:val="22"/>
          <w:szCs w:val="22"/>
          <w:lang w:eastAsia="pl-PL"/>
        </w:rPr>
      </w:pPr>
    </w:p>
    <w:p w14:paraId="3F1B705D" w14:textId="77777777" w:rsidR="00214F37" w:rsidRPr="00214F37" w:rsidRDefault="00214F37" w:rsidP="00214F37">
      <w:pPr>
        <w:spacing w:line="276" w:lineRule="auto"/>
        <w:ind w:firstLine="708"/>
        <w:rPr>
          <w:rFonts w:asciiTheme="minorHAnsi" w:hAnsiTheme="minorHAnsi" w:cstheme="minorHAnsi"/>
          <w:sz w:val="22"/>
          <w:szCs w:val="22"/>
          <w:lang w:eastAsia="pl-PL"/>
        </w:rPr>
      </w:pPr>
      <w:bookmarkStart w:id="23" w:name="_Hlk33100904"/>
      <w:r w:rsidRPr="00214F37">
        <w:rPr>
          <w:rFonts w:asciiTheme="minorHAnsi" w:hAnsiTheme="minorHAnsi" w:cstheme="minorHAnsi"/>
          <w:sz w:val="22"/>
          <w:szCs w:val="22"/>
          <w:lang w:eastAsia="pl-PL"/>
        </w:rPr>
        <w:t>Według stanu na dzień 31.12.2024 r. w łódzkich domach pomocy społecznej przebywało 1.809 osób, w tym:</w:t>
      </w:r>
    </w:p>
    <w:p w14:paraId="1AB270C9" w14:textId="77777777" w:rsidR="00214F37" w:rsidRPr="00214F37" w:rsidRDefault="00214F37">
      <w:pPr>
        <w:numPr>
          <w:ilvl w:val="0"/>
          <w:numId w:val="47"/>
        </w:numPr>
        <w:tabs>
          <w:tab w:val="left" w:pos="284"/>
        </w:tabs>
        <w:spacing w:after="160" w:line="276" w:lineRule="auto"/>
        <w:ind w:left="284" w:hanging="142"/>
        <w:contextualSpacing/>
        <w:rPr>
          <w:rFonts w:asciiTheme="minorHAnsi" w:hAnsiTheme="minorHAnsi" w:cstheme="minorHAnsi"/>
          <w:sz w:val="22"/>
          <w:szCs w:val="22"/>
          <w:lang w:eastAsia="pl-PL"/>
        </w:rPr>
      </w:pPr>
      <w:r w:rsidRPr="00214F37">
        <w:rPr>
          <w:rFonts w:asciiTheme="minorHAnsi" w:hAnsiTheme="minorHAnsi" w:cstheme="minorHAnsi"/>
          <w:sz w:val="22"/>
          <w:szCs w:val="22"/>
          <w:lang w:eastAsia="pl-PL"/>
        </w:rPr>
        <w:t>1.638 osoby w domach pomocy społecznej prowadzonych przez Miasto Łódź,</w:t>
      </w:r>
    </w:p>
    <w:p w14:paraId="4A9D900F" w14:textId="77777777" w:rsidR="00214F37" w:rsidRPr="00214F37" w:rsidRDefault="00214F37">
      <w:pPr>
        <w:numPr>
          <w:ilvl w:val="0"/>
          <w:numId w:val="47"/>
        </w:numPr>
        <w:spacing w:after="160" w:line="276" w:lineRule="auto"/>
        <w:ind w:left="284" w:hanging="142"/>
        <w:contextualSpacing/>
        <w:rPr>
          <w:rFonts w:asciiTheme="minorHAnsi" w:hAnsiTheme="minorHAnsi" w:cstheme="minorHAnsi"/>
          <w:sz w:val="22"/>
          <w:szCs w:val="22"/>
          <w:lang w:eastAsia="pl-PL"/>
        </w:rPr>
      </w:pPr>
      <w:r w:rsidRPr="00214F37">
        <w:rPr>
          <w:rFonts w:asciiTheme="minorHAnsi" w:hAnsiTheme="minorHAnsi" w:cstheme="minorHAnsi"/>
          <w:sz w:val="22"/>
          <w:szCs w:val="22"/>
          <w:lang w:eastAsia="pl-PL"/>
        </w:rPr>
        <w:t>171 osób w domach pomocy społecznej prowadzonych na zlecenie Miasta Łódź,</w:t>
      </w:r>
    </w:p>
    <w:p w14:paraId="19AC5C67" w14:textId="77777777" w:rsidR="00214F37" w:rsidRPr="00214F37" w:rsidRDefault="00214F37" w:rsidP="00214F37">
      <w:pPr>
        <w:spacing w:line="276" w:lineRule="auto"/>
        <w:ind w:left="142"/>
        <w:contextualSpacing/>
        <w:rPr>
          <w:rFonts w:asciiTheme="minorHAnsi" w:hAnsiTheme="minorHAnsi" w:cstheme="minorHAnsi"/>
          <w:sz w:val="22"/>
          <w:szCs w:val="22"/>
          <w:lang w:eastAsia="pl-PL"/>
        </w:rPr>
      </w:pPr>
      <w:r w:rsidRPr="00214F37">
        <w:rPr>
          <w:rFonts w:asciiTheme="minorHAnsi" w:hAnsiTheme="minorHAnsi" w:cstheme="minorHAnsi"/>
          <w:sz w:val="22"/>
          <w:szCs w:val="22"/>
          <w:lang w:eastAsia="pl-PL"/>
        </w:rPr>
        <w:t>z tego:</w:t>
      </w:r>
    </w:p>
    <w:p w14:paraId="0461A3CD" w14:textId="77777777" w:rsidR="00214F37" w:rsidRPr="00214F37" w:rsidRDefault="00214F37">
      <w:pPr>
        <w:numPr>
          <w:ilvl w:val="0"/>
          <w:numId w:val="47"/>
        </w:numPr>
        <w:spacing w:after="160" w:line="276" w:lineRule="auto"/>
        <w:ind w:left="284" w:hanging="142"/>
        <w:contextualSpacing/>
        <w:rPr>
          <w:rFonts w:asciiTheme="minorHAnsi" w:hAnsiTheme="minorHAnsi" w:cstheme="minorHAnsi"/>
          <w:sz w:val="22"/>
          <w:szCs w:val="22"/>
          <w:lang w:eastAsia="pl-PL"/>
        </w:rPr>
      </w:pPr>
      <w:r w:rsidRPr="00214F37">
        <w:rPr>
          <w:rFonts w:asciiTheme="minorHAnsi" w:hAnsiTheme="minorHAnsi" w:cstheme="minorHAnsi"/>
          <w:sz w:val="22"/>
          <w:szCs w:val="22"/>
          <w:lang w:eastAsia="pl-PL"/>
        </w:rPr>
        <w:t>291 osób umieszczonych na podstawie decyzji wydanej przed 1 stycznia 2004 r. (tzw. stare zasady),</w:t>
      </w:r>
    </w:p>
    <w:p w14:paraId="30D5B4C8" w14:textId="77777777" w:rsidR="00214F37" w:rsidRPr="00214F37" w:rsidRDefault="00214F37">
      <w:pPr>
        <w:numPr>
          <w:ilvl w:val="0"/>
          <w:numId w:val="47"/>
        </w:numPr>
        <w:spacing w:after="160" w:line="276" w:lineRule="auto"/>
        <w:ind w:left="284" w:hanging="142"/>
        <w:contextualSpacing/>
        <w:rPr>
          <w:rFonts w:asciiTheme="minorHAnsi" w:hAnsiTheme="minorHAnsi" w:cstheme="minorHAnsi"/>
          <w:sz w:val="22"/>
          <w:szCs w:val="22"/>
          <w:lang w:eastAsia="pl-PL"/>
        </w:rPr>
      </w:pPr>
      <w:r w:rsidRPr="00214F37">
        <w:rPr>
          <w:rFonts w:asciiTheme="minorHAnsi" w:hAnsiTheme="minorHAnsi" w:cstheme="minorHAnsi"/>
          <w:sz w:val="22"/>
          <w:szCs w:val="22"/>
          <w:lang w:eastAsia="pl-PL"/>
        </w:rPr>
        <w:t>1.518 osób umieszczone na podstawie decyzji wydanej po 1 stycznia 2004 r. (tzw. nowe zasady).</w:t>
      </w:r>
    </w:p>
    <w:p w14:paraId="3EA256A5" w14:textId="1A28D42E" w:rsidR="00214F37" w:rsidRPr="00214F37" w:rsidRDefault="00214F37" w:rsidP="00214F37">
      <w:pPr>
        <w:spacing w:line="276" w:lineRule="auto"/>
        <w:rPr>
          <w:rFonts w:asciiTheme="minorHAnsi" w:hAnsiTheme="minorHAnsi" w:cstheme="minorHAnsi"/>
          <w:sz w:val="22"/>
          <w:szCs w:val="22"/>
          <w:lang w:eastAsia="pl-PL"/>
        </w:rPr>
      </w:pPr>
      <w:r w:rsidRPr="00214F37">
        <w:rPr>
          <w:rFonts w:asciiTheme="minorHAnsi" w:hAnsiTheme="minorHAnsi" w:cstheme="minorHAnsi"/>
          <w:sz w:val="22"/>
          <w:szCs w:val="22"/>
          <w:lang w:eastAsia="pl-PL"/>
        </w:rPr>
        <w:t>Ponadto 4 osoby przebywały w Rodzinnym Domu Pomocy dla osób niepełnosprawnych intelektualnie.</w:t>
      </w:r>
      <w:r w:rsidR="004608C8">
        <w:rPr>
          <w:rFonts w:asciiTheme="minorHAnsi" w:hAnsiTheme="minorHAnsi" w:cstheme="minorHAnsi"/>
          <w:sz w:val="22"/>
          <w:szCs w:val="22"/>
          <w:lang w:eastAsia="pl-PL"/>
        </w:rPr>
        <w:t xml:space="preserve"> </w:t>
      </w:r>
      <w:r w:rsidRPr="00214F37">
        <w:rPr>
          <w:rFonts w:asciiTheme="minorHAnsi" w:hAnsiTheme="minorHAnsi" w:cstheme="minorHAnsi"/>
          <w:sz w:val="22"/>
          <w:szCs w:val="22"/>
          <w:lang w:eastAsia="pl-PL"/>
        </w:rPr>
        <w:t>W ciągu 2024 r. do domów pomocy społecznej:</w:t>
      </w:r>
    </w:p>
    <w:p w14:paraId="74E2D29A" w14:textId="77777777" w:rsidR="00214F37" w:rsidRPr="00214F37" w:rsidRDefault="00214F37">
      <w:pPr>
        <w:numPr>
          <w:ilvl w:val="0"/>
          <w:numId w:val="48"/>
        </w:numPr>
        <w:spacing w:after="160" w:line="276" w:lineRule="auto"/>
        <w:ind w:left="567"/>
        <w:contextualSpacing/>
        <w:rPr>
          <w:rFonts w:asciiTheme="minorHAnsi" w:hAnsiTheme="minorHAnsi" w:cstheme="minorHAnsi"/>
          <w:sz w:val="22"/>
          <w:szCs w:val="22"/>
          <w:lang w:eastAsia="pl-PL"/>
        </w:rPr>
      </w:pPr>
      <w:r w:rsidRPr="00214F37">
        <w:rPr>
          <w:rFonts w:asciiTheme="minorHAnsi" w:hAnsiTheme="minorHAnsi" w:cstheme="minorHAnsi"/>
          <w:sz w:val="22"/>
          <w:szCs w:val="22"/>
          <w:lang w:eastAsia="pl-PL"/>
        </w:rPr>
        <w:t>przyjęto 429 osób, z tego:</w:t>
      </w:r>
    </w:p>
    <w:p w14:paraId="3CB655E8" w14:textId="77777777" w:rsidR="00214F37" w:rsidRPr="00214F37" w:rsidRDefault="00214F37">
      <w:pPr>
        <w:numPr>
          <w:ilvl w:val="0"/>
          <w:numId w:val="49"/>
        </w:numPr>
        <w:spacing w:after="160" w:line="276" w:lineRule="auto"/>
        <w:ind w:left="851" w:hanging="207"/>
        <w:contextualSpacing/>
        <w:rPr>
          <w:rFonts w:asciiTheme="minorHAnsi" w:hAnsiTheme="minorHAnsi" w:cstheme="minorHAnsi"/>
          <w:sz w:val="22"/>
          <w:szCs w:val="22"/>
          <w:lang w:eastAsia="pl-PL"/>
        </w:rPr>
      </w:pPr>
      <w:r w:rsidRPr="00214F37">
        <w:rPr>
          <w:rFonts w:asciiTheme="minorHAnsi" w:hAnsiTheme="minorHAnsi" w:cstheme="minorHAnsi"/>
          <w:sz w:val="22"/>
          <w:szCs w:val="22"/>
          <w:lang w:eastAsia="pl-PL"/>
        </w:rPr>
        <w:t xml:space="preserve">25 osób do domów pomocy społecznej dla osób w podeszłym wieku, </w:t>
      </w:r>
    </w:p>
    <w:p w14:paraId="3A0A77C7" w14:textId="77777777" w:rsidR="00214F37" w:rsidRPr="00214F37" w:rsidRDefault="00214F37">
      <w:pPr>
        <w:numPr>
          <w:ilvl w:val="0"/>
          <w:numId w:val="49"/>
        </w:numPr>
        <w:spacing w:after="160" w:line="276" w:lineRule="auto"/>
        <w:ind w:left="851" w:hanging="207"/>
        <w:contextualSpacing/>
        <w:rPr>
          <w:rFonts w:asciiTheme="minorHAnsi" w:hAnsiTheme="minorHAnsi" w:cstheme="minorHAnsi"/>
          <w:sz w:val="22"/>
          <w:szCs w:val="22"/>
          <w:lang w:eastAsia="pl-PL"/>
        </w:rPr>
      </w:pPr>
      <w:r w:rsidRPr="00214F37">
        <w:rPr>
          <w:rFonts w:asciiTheme="minorHAnsi" w:hAnsiTheme="minorHAnsi" w:cstheme="minorHAnsi"/>
          <w:sz w:val="22"/>
          <w:szCs w:val="22"/>
          <w:lang w:eastAsia="pl-PL"/>
        </w:rPr>
        <w:t xml:space="preserve">294 osoby do domów pomocy społecznej dla osób przewlekle somatycznie chorych, </w:t>
      </w:r>
    </w:p>
    <w:p w14:paraId="3EA1E69C" w14:textId="77777777" w:rsidR="00214F37" w:rsidRPr="00214F37" w:rsidRDefault="00214F37">
      <w:pPr>
        <w:numPr>
          <w:ilvl w:val="0"/>
          <w:numId w:val="49"/>
        </w:numPr>
        <w:spacing w:after="160" w:line="276" w:lineRule="auto"/>
        <w:ind w:left="851" w:hanging="207"/>
        <w:contextualSpacing/>
        <w:rPr>
          <w:rFonts w:asciiTheme="minorHAnsi" w:hAnsiTheme="minorHAnsi" w:cstheme="minorHAnsi"/>
          <w:sz w:val="22"/>
          <w:szCs w:val="22"/>
          <w:lang w:eastAsia="pl-PL"/>
        </w:rPr>
      </w:pPr>
      <w:r w:rsidRPr="00214F37">
        <w:rPr>
          <w:rFonts w:asciiTheme="minorHAnsi" w:hAnsiTheme="minorHAnsi" w:cstheme="minorHAnsi"/>
          <w:sz w:val="22"/>
          <w:szCs w:val="22"/>
          <w:lang w:eastAsia="pl-PL"/>
        </w:rPr>
        <w:t xml:space="preserve">103 osoby do domów pomocy społecznej dla osób przewlekle psychicznie chorych, </w:t>
      </w:r>
    </w:p>
    <w:p w14:paraId="6418B5ED" w14:textId="77777777" w:rsidR="00214F37" w:rsidRPr="00214F37" w:rsidRDefault="00214F37">
      <w:pPr>
        <w:numPr>
          <w:ilvl w:val="0"/>
          <w:numId w:val="49"/>
        </w:numPr>
        <w:spacing w:after="160" w:line="276" w:lineRule="auto"/>
        <w:ind w:left="851" w:hanging="207"/>
        <w:contextualSpacing/>
        <w:rPr>
          <w:rFonts w:asciiTheme="minorHAnsi" w:hAnsiTheme="minorHAnsi" w:cstheme="minorHAnsi"/>
          <w:sz w:val="22"/>
          <w:szCs w:val="22"/>
          <w:lang w:eastAsia="pl-PL"/>
        </w:rPr>
      </w:pPr>
      <w:r w:rsidRPr="00214F37">
        <w:rPr>
          <w:rFonts w:asciiTheme="minorHAnsi" w:hAnsiTheme="minorHAnsi" w:cstheme="minorHAnsi"/>
          <w:sz w:val="22"/>
          <w:szCs w:val="22"/>
          <w:lang w:eastAsia="pl-PL"/>
        </w:rPr>
        <w:t>3 osoby do domów pomocy społecznej dla osób dorosłych niepełnosprawnych intelektualnie,</w:t>
      </w:r>
    </w:p>
    <w:p w14:paraId="23083B56" w14:textId="77777777" w:rsidR="00214F37" w:rsidRPr="00214F37" w:rsidRDefault="00214F37">
      <w:pPr>
        <w:numPr>
          <w:ilvl w:val="0"/>
          <w:numId w:val="49"/>
        </w:numPr>
        <w:spacing w:after="160" w:line="276" w:lineRule="auto"/>
        <w:ind w:left="851" w:hanging="207"/>
        <w:contextualSpacing/>
        <w:rPr>
          <w:rFonts w:asciiTheme="minorHAnsi" w:hAnsiTheme="minorHAnsi" w:cstheme="minorHAnsi"/>
          <w:sz w:val="22"/>
          <w:szCs w:val="22"/>
          <w:lang w:eastAsia="pl-PL"/>
        </w:rPr>
      </w:pPr>
      <w:r w:rsidRPr="00214F37">
        <w:rPr>
          <w:rFonts w:asciiTheme="minorHAnsi" w:hAnsiTheme="minorHAnsi" w:cstheme="minorHAnsi"/>
          <w:sz w:val="22"/>
          <w:szCs w:val="22"/>
          <w:lang w:eastAsia="pl-PL"/>
        </w:rPr>
        <w:t>4 osoby do domu pomocy społecznej dla dzieci i młodzieży niepełnosprawnej intelektualnie.</w:t>
      </w:r>
    </w:p>
    <w:p w14:paraId="0DD91DD9" w14:textId="77777777" w:rsidR="00214F37" w:rsidRPr="00214F37" w:rsidRDefault="00214F37">
      <w:pPr>
        <w:numPr>
          <w:ilvl w:val="0"/>
          <w:numId w:val="48"/>
        </w:numPr>
        <w:spacing w:after="160" w:line="276" w:lineRule="auto"/>
        <w:ind w:left="567"/>
        <w:contextualSpacing/>
        <w:rPr>
          <w:rFonts w:asciiTheme="minorHAnsi" w:hAnsiTheme="minorHAnsi" w:cstheme="minorHAnsi"/>
          <w:sz w:val="22"/>
          <w:szCs w:val="22"/>
          <w:lang w:eastAsia="pl-PL"/>
        </w:rPr>
      </w:pPr>
      <w:r w:rsidRPr="00214F37">
        <w:rPr>
          <w:rFonts w:asciiTheme="minorHAnsi" w:hAnsiTheme="minorHAnsi" w:cstheme="minorHAnsi"/>
          <w:sz w:val="22"/>
          <w:szCs w:val="22"/>
          <w:lang w:eastAsia="pl-PL"/>
        </w:rPr>
        <w:t xml:space="preserve">odeszły 386 osoby, z tego: </w:t>
      </w:r>
    </w:p>
    <w:p w14:paraId="5D5ACBDF" w14:textId="77777777" w:rsidR="00214F37" w:rsidRPr="00214F37" w:rsidRDefault="00214F37">
      <w:pPr>
        <w:numPr>
          <w:ilvl w:val="0"/>
          <w:numId w:val="50"/>
        </w:numPr>
        <w:spacing w:after="160" w:line="276" w:lineRule="auto"/>
        <w:ind w:left="851" w:hanging="207"/>
        <w:contextualSpacing/>
        <w:rPr>
          <w:rFonts w:asciiTheme="minorHAnsi" w:hAnsiTheme="minorHAnsi" w:cstheme="minorHAnsi"/>
          <w:sz w:val="22"/>
          <w:szCs w:val="22"/>
          <w:lang w:eastAsia="pl-PL"/>
        </w:rPr>
      </w:pPr>
      <w:r w:rsidRPr="00214F37">
        <w:rPr>
          <w:rFonts w:asciiTheme="minorHAnsi" w:hAnsiTheme="minorHAnsi" w:cstheme="minorHAnsi"/>
          <w:sz w:val="22"/>
          <w:szCs w:val="22"/>
          <w:lang w:eastAsia="pl-PL"/>
        </w:rPr>
        <w:t xml:space="preserve">36 osób przeniesiono do innych placówek, </w:t>
      </w:r>
    </w:p>
    <w:p w14:paraId="7F4C1322" w14:textId="77777777" w:rsidR="00214F37" w:rsidRPr="00214F37" w:rsidRDefault="00214F37">
      <w:pPr>
        <w:numPr>
          <w:ilvl w:val="0"/>
          <w:numId w:val="50"/>
        </w:numPr>
        <w:spacing w:after="160" w:line="276" w:lineRule="auto"/>
        <w:ind w:left="851" w:hanging="207"/>
        <w:contextualSpacing/>
        <w:rPr>
          <w:rFonts w:asciiTheme="minorHAnsi" w:hAnsiTheme="minorHAnsi" w:cstheme="minorHAnsi"/>
          <w:sz w:val="22"/>
          <w:szCs w:val="22"/>
          <w:lang w:eastAsia="pl-PL"/>
        </w:rPr>
      </w:pPr>
      <w:r w:rsidRPr="00214F37">
        <w:rPr>
          <w:rFonts w:asciiTheme="minorHAnsi" w:hAnsiTheme="minorHAnsi" w:cstheme="minorHAnsi"/>
          <w:sz w:val="22"/>
          <w:szCs w:val="22"/>
          <w:lang w:eastAsia="pl-PL"/>
        </w:rPr>
        <w:t xml:space="preserve">12 osób powróciło do rodziny, </w:t>
      </w:r>
    </w:p>
    <w:p w14:paraId="2486F97D" w14:textId="77777777" w:rsidR="00214F37" w:rsidRPr="00214F37" w:rsidRDefault="00214F37">
      <w:pPr>
        <w:numPr>
          <w:ilvl w:val="0"/>
          <w:numId w:val="50"/>
        </w:numPr>
        <w:spacing w:after="160" w:line="276" w:lineRule="auto"/>
        <w:ind w:left="851" w:hanging="207"/>
        <w:contextualSpacing/>
        <w:rPr>
          <w:rFonts w:asciiTheme="minorHAnsi" w:hAnsiTheme="minorHAnsi" w:cstheme="minorHAnsi"/>
          <w:sz w:val="22"/>
          <w:szCs w:val="22"/>
          <w:lang w:eastAsia="pl-PL"/>
        </w:rPr>
      </w:pPr>
      <w:r w:rsidRPr="00214F37">
        <w:rPr>
          <w:rFonts w:asciiTheme="minorHAnsi" w:hAnsiTheme="minorHAnsi" w:cstheme="minorHAnsi"/>
          <w:sz w:val="22"/>
          <w:szCs w:val="22"/>
          <w:lang w:eastAsia="pl-PL"/>
        </w:rPr>
        <w:t xml:space="preserve">15 osób powróciło do środowiska – usamodzielniło się, </w:t>
      </w:r>
    </w:p>
    <w:p w14:paraId="691DE6E1" w14:textId="77777777" w:rsidR="00214F37" w:rsidRPr="00214F37" w:rsidRDefault="00214F37">
      <w:pPr>
        <w:numPr>
          <w:ilvl w:val="0"/>
          <w:numId w:val="50"/>
        </w:numPr>
        <w:spacing w:after="160" w:line="276" w:lineRule="auto"/>
        <w:ind w:left="851" w:hanging="207"/>
        <w:contextualSpacing/>
        <w:rPr>
          <w:rFonts w:asciiTheme="minorHAnsi" w:hAnsiTheme="minorHAnsi" w:cstheme="minorHAnsi"/>
          <w:sz w:val="22"/>
          <w:szCs w:val="22"/>
          <w:lang w:eastAsia="pl-PL"/>
        </w:rPr>
      </w:pPr>
      <w:r w:rsidRPr="00214F37">
        <w:rPr>
          <w:rFonts w:asciiTheme="minorHAnsi" w:hAnsiTheme="minorHAnsi" w:cstheme="minorHAnsi"/>
          <w:sz w:val="22"/>
          <w:szCs w:val="22"/>
          <w:lang w:eastAsia="pl-PL"/>
        </w:rPr>
        <w:t>323 osoby zmarły.</w:t>
      </w:r>
    </w:p>
    <w:p w14:paraId="7B1B23C8" w14:textId="04DDA9A3" w:rsidR="00214F37" w:rsidRDefault="004774EE" w:rsidP="004774EE">
      <w:pPr>
        <w:spacing w:line="276" w:lineRule="auto"/>
        <w:ind w:firstLine="644"/>
        <w:rPr>
          <w:rFonts w:asciiTheme="minorHAnsi" w:hAnsiTheme="minorHAnsi" w:cstheme="minorHAnsi"/>
          <w:color w:val="000000"/>
          <w:sz w:val="22"/>
          <w:szCs w:val="22"/>
          <w:lang w:eastAsia="pl-PL"/>
        </w:rPr>
      </w:pPr>
      <w:r w:rsidRPr="00214F37">
        <w:rPr>
          <w:rFonts w:asciiTheme="minorHAnsi" w:hAnsiTheme="minorHAnsi" w:cstheme="minorHAnsi"/>
          <w:sz w:val="22"/>
          <w:szCs w:val="22"/>
          <w:lang w:eastAsia="pl-PL"/>
        </w:rPr>
        <w:t xml:space="preserve">Dysponentem budżetu na funkcjonowanie domów pomocy społecznej prowadzonych przez Miasto Łódź był Wydział Zdrowia i Spraw Społecznych w Departamencie </w:t>
      </w:r>
      <w:r w:rsidRPr="00214F37">
        <w:rPr>
          <w:rFonts w:asciiTheme="minorHAnsi" w:hAnsiTheme="minorHAnsi" w:cstheme="minorHAnsi"/>
          <w:bCs/>
          <w:sz w:val="22"/>
          <w:szCs w:val="22"/>
          <w:lang w:eastAsia="pl-PL"/>
        </w:rPr>
        <w:t xml:space="preserve">Polityki Społecznej </w:t>
      </w:r>
      <w:r w:rsidRPr="00214F37">
        <w:rPr>
          <w:rFonts w:asciiTheme="minorHAnsi" w:hAnsiTheme="minorHAnsi" w:cstheme="minorHAnsi"/>
          <w:sz w:val="22"/>
          <w:szCs w:val="22"/>
          <w:lang w:eastAsia="pl-PL"/>
        </w:rPr>
        <w:t>Urzędu Miasta Łodzi.</w:t>
      </w:r>
      <w:r>
        <w:rPr>
          <w:rFonts w:asciiTheme="minorHAnsi" w:hAnsiTheme="minorHAnsi" w:cstheme="minorHAnsi"/>
          <w:sz w:val="22"/>
          <w:szCs w:val="22"/>
          <w:lang w:eastAsia="pl-PL"/>
        </w:rPr>
        <w:t xml:space="preserve"> </w:t>
      </w:r>
      <w:r w:rsidR="00214F37">
        <w:rPr>
          <w:rFonts w:asciiTheme="minorHAnsi" w:hAnsiTheme="minorHAnsi" w:cstheme="minorHAnsi"/>
          <w:color w:val="000000"/>
          <w:sz w:val="22"/>
          <w:szCs w:val="22"/>
          <w:lang w:eastAsia="pl-PL"/>
        </w:rPr>
        <w:t>MOPS w Łodzi był dysponentem środków na</w:t>
      </w:r>
      <w:r>
        <w:rPr>
          <w:rFonts w:asciiTheme="minorHAnsi" w:hAnsiTheme="minorHAnsi" w:cstheme="minorHAnsi"/>
          <w:color w:val="000000"/>
          <w:sz w:val="22"/>
          <w:szCs w:val="22"/>
          <w:lang w:eastAsia="pl-PL"/>
        </w:rPr>
        <w:t>:</w:t>
      </w:r>
    </w:p>
    <w:p w14:paraId="3B2F47F7" w14:textId="753EE538" w:rsidR="00214F37" w:rsidRPr="004774EE" w:rsidRDefault="00214F37">
      <w:pPr>
        <w:pStyle w:val="Akapitzlist"/>
        <w:numPr>
          <w:ilvl w:val="0"/>
          <w:numId w:val="51"/>
        </w:numPr>
        <w:spacing w:line="276" w:lineRule="auto"/>
        <w:rPr>
          <w:rFonts w:asciiTheme="minorHAnsi" w:hAnsiTheme="minorHAnsi" w:cstheme="minorHAnsi"/>
          <w:color w:val="000000"/>
          <w:sz w:val="22"/>
          <w:szCs w:val="22"/>
        </w:rPr>
      </w:pPr>
      <w:r w:rsidRPr="004774EE">
        <w:rPr>
          <w:rFonts w:asciiTheme="minorHAnsi" w:hAnsiTheme="minorHAnsi" w:cstheme="minorHAnsi"/>
          <w:color w:val="000000"/>
          <w:sz w:val="22"/>
          <w:szCs w:val="22"/>
        </w:rPr>
        <w:t xml:space="preserve">wydatki związane z bieżącą działalnością domów pomocy społecznej prowadzonych </w:t>
      </w:r>
      <w:r w:rsidRPr="004774EE">
        <w:rPr>
          <w:rFonts w:asciiTheme="minorHAnsi" w:hAnsiTheme="minorHAnsi" w:cstheme="minorHAnsi"/>
          <w:color w:val="000000"/>
          <w:sz w:val="22"/>
          <w:szCs w:val="22"/>
        </w:rPr>
        <w:br/>
        <w:t>na zlecenie Miasta,</w:t>
      </w:r>
    </w:p>
    <w:p w14:paraId="1FE89CBC" w14:textId="4D1A736A" w:rsidR="00214F37" w:rsidRPr="004774EE" w:rsidRDefault="00214F37">
      <w:pPr>
        <w:pStyle w:val="Akapitzlist"/>
        <w:numPr>
          <w:ilvl w:val="0"/>
          <w:numId w:val="51"/>
        </w:numPr>
        <w:spacing w:line="276" w:lineRule="auto"/>
        <w:rPr>
          <w:rFonts w:asciiTheme="minorHAnsi" w:hAnsiTheme="minorHAnsi" w:cstheme="minorHAnsi"/>
          <w:sz w:val="22"/>
          <w:szCs w:val="22"/>
        </w:rPr>
      </w:pPr>
      <w:r w:rsidRPr="004774EE">
        <w:rPr>
          <w:rFonts w:asciiTheme="minorHAnsi" w:hAnsiTheme="minorHAnsi" w:cstheme="minorHAnsi"/>
          <w:sz w:val="22"/>
          <w:szCs w:val="22"/>
        </w:rPr>
        <w:t>wydatków związanych ze zleceniem osobie fizycznej prowadzenia Rodzinnego Domu Pomocy, w tym środków pozyskanych w ramach rządowego Programu rozwoju rodzinnych domów – edycja 2024</w:t>
      </w:r>
      <w:r w:rsidR="004774EE" w:rsidRPr="004774EE">
        <w:rPr>
          <w:rFonts w:asciiTheme="minorHAnsi" w:hAnsiTheme="minorHAnsi" w:cstheme="minorHAnsi"/>
          <w:sz w:val="22"/>
          <w:szCs w:val="22"/>
        </w:rPr>
        <w:t>,</w:t>
      </w:r>
    </w:p>
    <w:p w14:paraId="39D18F25" w14:textId="34F2DEA2" w:rsidR="00214F37" w:rsidRPr="004774EE" w:rsidRDefault="004774EE">
      <w:pPr>
        <w:pStyle w:val="Akapitzlist"/>
        <w:numPr>
          <w:ilvl w:val="0"/>
          <w:numId w:val="51"/>
        </w:numPr>
        <w:tabs>
          <w:tab w:val="left" w:pos="708"/>
          <w:tab w:val="center" w:pos="4536"/>
          <w:tab w:val="right" w:pos="9072"/>
        </w:tabs>
        <w:spacing w:line="276" w:lineRule="auto"/>
        <w:rPr>
          <w:rFonts w:asciiTheme="minorHAnsi" w:eastAsiaTheme="minorHAnsi" w:hAnsiTheme="minorHAnsi" w:cstheme="minorHAnsi"/>
          <w:sz w:val="22"/>
          <w:szCs w:val="22"/>
          <w:lang w:eastAsia="en-US"/>
        </w:rPr>
      </w:pPr>
      <w:r w:rsidRPr="004774EE">
        <w:rPr>
          <w:rFonts w:asciiTheme="minorHAnsi" w:hAnsiTheme="minorHAnsi" w:cstheme="minorHAnsi"/>
          <w:sz w:val="22"/>
          <w:szCs w:val="22"/>
        </w:rPr>
        <w:t>wydatków</w:t>
      </w:r>
      <w:r w:rsidR="00214F37" w:rsidRPr="004774EE">
        <w:rPr>
          <w:rFonts w:asciiTheme="minorHAnsi" w:eastAsiaTheme="minorHAnsi" w:hAnsiTheme="minorHAnsi" w:cstheme="minorHAnsi"/>
          <w:sz w:val="22"/>
          <w:szCs w:val="22"/>
          <w:lang w:eastAsia="en-US"/>
        </w:rPr>
        <w:t xml:space="preserve"> na realizację zadania związanego z kierowaniem mieszkańców Łodzi do domów pomocy społecznej poza powiatem łódzkim.</w:t>
      </w:r>
    </w:p>
    <w:p w14:paraId="3D13BF98" w14:textId="651EAB9D" w:rsidR="00214F37" w:rsidRPr="00214F37" w:rsidRDefault="00214F37" w:rsidP="004774EE">
      <w:pPr>
        <w:tabs>
          <w:tab w:val="left" w:pos="708"/>
          <w:tab w:val="center" w:pos="4536"/>
          <w:tab w:val="right" w:pos="9072"/>
        </w:tabs>
        <w:spacing w:line="276" w:lineRule="auto"/>
        <w:rPr>
          <w:rFonts w:asciiTheme="minorHAnsi" w:hAnsiTheme="minorHAnsi" w:cstheme="minorHAnsi"/>
          <w:sz w:val="22"/>
          <w:szCs w:val="22"/>
        </w:rPr>
      </w:pPr>
      <w:r w:rsidRPr="00214F37">
        <w:rPr>
          <w:rFonts w:asciiTheme="minorHAnsi" w:eastAsia="Calibri" w:hAnsiTheme="minorHAnsi" w:cstheme="minorHAnsi"/>
          <w:sz w:val="22"/>
          <w:szCs w:val="22"/>
        </w:rPr>
        <w:tab/>
      </w:r>
      <w:bookmarkEnd w:id="23"/>
      <w:r w:rsidRPr="00214F37">
        <w:rPr>
          <w:rFonts w:asciiTheme="minorHAnsi" w:eastAsia="Calibri" w:hAnsiTheme="minorHAnsi" w:cstheme="minorHAnsi"/>
          <w:bCs/>
          <w:iCs/>
          <w:sz w:val="22"/>
          <w:szCs w:val="22"/>
          <w:lang w:eastAsia="en-US"/>
        </w:rPr>
        <w:t>Od września 2024 r. w ramach projektu „Centrum Usług Środowiskowych w Łodzi” wyłonionych zostało 5 mieszkańców domów pomocy społeczne</w:t>
      </w:r>
      <w:r w:rsidR="004608C8">
        <w:rPr>
          <w:rFonts w:asciiTheme="minorHAnsi" w:eastAsia="Calibri" w:hAnsiTheme="minorHAnsi" w:cstheme="minorHAnsi"/>
          <w:bCs/>
          <w:iCs/>
          <w:sz w:val="22"/>
          <w:szCs w:val="22"/>
          <w:lang w:eastAsia="en-US"/>
        </w:rPr>
        <w:t>j</w:t>
      </w:r>
      <w:r w:rsidRPr="00214F37">
        <w:rPr>
          <w:rFonts w:asciiTheme="minorHAnsi" w:eastAsia="Calibri" w:hAnsiTheme="minorHAnsi" w:cstheme="minorHAnsi"/>
          <w:bCs/>
          <w:iCs/>
          <w:sz w:val="22"/>
          <w:szCs w:val="22"/>
          <w:lang w:eastAsia="en-US"/>
        </w:rPr>
        <w:t xml:space="preserve"> </w:t>
      </w:r>
      <w:r w:rsidRPr="00214F37">
        <w:rPr>
          <w:rFonts w:asciiTheme="minorHAnsi" w:hAnsiTheme="minorHAnsi" w:cstheme="minorHAnsi"/>
          <w:sz w:val="22"/>
          <w:szCs w:val="22"/>
        </w:rPr>
        <w:t>(czterech z DPS dla osób niepełnosprawnych intelektualne i jedna osoba z DPS dla osób przewlekle somatycznie chorych)</w:t>
      </w:r>
      <w:r w:rsidRPr="00214F37">
        <w:rPr>
          <w:rFonts w:asciiTheme="minorHAnsi" w:eastAsia="Calibri" w:hAnsiTheme="minorHAnsi" w:cstheme="minorHAnsi"/>
          <w:bCs/>
          <w:iCs/>
          <w:sz w:val="22"/>
          <w:szCs w:val="22"/>
          <w:lang w:eastAsia="en-US"/>
        </w:rPr>
        <w:t>, którzy zostali objęci wsparciem przez asystentów usamodzielniania.</w:t>
      </w:r>
      <w:r w:rsidRPr="00214F37">
        <w:rPr>
          <w:rFonts w:asciiTheme="minorHAnsi" w:hAnsiTheme="minorHAnsi" w:cstheme="minorHAnsi"/>
          <w:sz w:val="22"/>
          <w:szCs w:val="22"/>
        </w:rPr>
        <w:t xml:space="preserve"> </w:t>
      </w:r>
      <w:r w:rsidR="004608C8">
        <w:rPr>
          <w:rFonts w:asciiTheme="minorHAnsi" w:hAnsiTheme="minorHAnsi" w:cstheme="minorHAnsi"/>
          <w:sz w:val="22"/>
          <w:szCs w:val="22"/>
        </w:rPr>
        <w:t>P</w:t>
      </w:r>
      <w:r w:rsidR="004608C8" w:rsidRPr="00214F37">
        <w:rPr>
          <w:rFonts w:asciiTheme="minorHAnsi" w:eastAsia="Calibri" w:hAnsiTheme="minorHAnsi" w:cstheme="minorHAnsi"/>
          <w:bCs/>
          <w:iCs/>
          <w:sz w:val="22"/>
          <w:szCs w:val="22"/>
          <w:lang w:eastAsia="en-US"/>
        </w:rPr>
        <w:t>o stworzeniu odpowiednich warunków bytowych</w:t>
      </w:r>
      <w:r w:rsidR="004608C8" w:rsidRPr="00214F37">
        <w:rPr>
          <w:rFonts w:asciiTheme="minorHAnsi" w:hAnsiTheme="minorHAnsi" w:cstheme="minorHAnsi"/>
          <w:sz w:val="22"/>
          <w:szCs w:val="22"/>
        </w:rPr>
        <w:t xml:space="preserve"> </w:t>
      </w:r>
      <w:r w:rsidR="003E766B">
        <w:rPr>
          <w:rFonts w:asciiTheme="minorHAnsi" w:hAnsiTheme="minorHAnsi" w:cstheme="minorHAnsi"/>
          <w:sz w:val="22"/>
          <w:szCs w:val="22"/>
        </w:rPr>
        <w:t>w</w:t>
      </w:r>
      <w:r w:rsidRPr="00214F37">
        <w:rPr>
          <w:rFonts w:asciiTheme="minorHAnsi" w:hAnsiTheme="minorHAnsi" w:cstheme="minorHAnsi"/>
          <w:sz w:val="22"/>
          <w:szCs w:val="22"/>
        </w:rPr>
        <w:t xml:space="preserve">ybrani mieszkańcy </w:t>
      </w:r>
      <w:r w:rsidR="004608C8">
        <w:rPr>
          <w:rFonts w:asciiTheme="minorHAnsi" w:hAnsiTheme="minorHAnsi" w:cstheme="minorHAnsi"/>
          <w:sz w:val="22"/>
          <w:szCs w:val="22"/>
        </w:rPr>
        <w:t>mają szanse</w:t>
      </w:r>
      <w:r w:rsidR="004608C8">
        <w:rPr>
          <w:rFonts w:asciiTheme="minorHAnsi" w:eastAsia="Calibri" w:hAnsiTheme="minorHAnsi" w:cstheme="minorHAnsi"/>
          <w:bCs/>
          <w:iCs/>
          <w:sz w:val="22"/>
          <w:szCs w:val="22"/>
          <w:lang w:eastAsia="en-US"/>
        </w:rPr>
        <w:t xml:space="preserve"> </w:t>
      </w:r>
      <w:r w:rsidRPr="00214F37">
        <w:rPr>
          <w:rFonts w:asciiTheme="minorHAnsi" w:eastAsia="Calibri" w:hAnsiTheme="minorHAnsi" w:cstheme="minorHAnsi"/>
          <w:bCs/>
          <w:iCs/>
          <w:sz w:val="22"/>
          <w:szCs w:val="22"/>
          <w:lang w:eastAsia="en-US"/>
        </w:rPr>
        <w:t>w przyszłości</w:t>
      </w:r>
      <w:r w:rsidR="003E766B">
        <w:rPr>
          <w:rFonts w:asciiTheme="minorHAnsi" w:eastAsia="Calibri" w:hAnsiTheme="minorHAnsi" w:cstheme="minorHAnsi"/>
          <w:bCs/>
          <w:iCs/>
          <w:sz w:val="22"/>
          <w:szCs w:val="22"/>
          <w:lang w:eastAsia="en-US"/>
        </w:rPr>
        <w:t xml:space="preserve"> </w:t>
      </w:r>
      <w:r w:rsidRPr="00214F37">
        <w:rPr>
          <w:rFonts w:asciiTheme="minorHAnsi" w:eastAsia="Calibri" w:hAnsiTheme="minorHAnsi" w:cstheme="minorHAnsi"/>
          <w:bCs/>
          <w:iCs/>
          <w:sz w:val="22"/>
          <w:szCs w:val="22"/>
          <w:lang w:eastAsia="en-US"/>
        </w:rPr>
        <w:t>usamodzielni</w:t>
      </w:r>
      <w:r w:rsidR="003E766B">
        <w:rPr>
          <w:rFonts w:asciiTheme="minorHAnsi" w:eastAsia="Calibri" w:hAnsiTheme="minorHAnsi" w:cstheme="minorHAnsi"/>
          <w:bCs/>
          <w:iCs/>
          <w:sz w:val="22"/>
          <w:szCs w:val="22"/>
          <w:lang w:eastAsia="en-US"/>
        </w:rPr>
        <w:t>enia</w:t>
      </w:r>
      <w:r w:rsidRPr="00214F37">
        <w:rPr>
          <w:rFonts w:asciiTheme="minorHAnsi" w:eastAsia="Calibri" w:hAnsiTheme="minorHAnsi" w:cstheme="minorHAnsi"/>
          <w:bCs/>
          <w:iCs/>
          <w:sz w:val="22"/>
          <w:szCs w:val="22"/>
          <w:lang w:eastAsia="en-US"/>
        </w:rPr>
        <w:t xml:space="preserve"> i ży</w:t>
      </w:r>
      <w:r w:rsidR="003E766B">
        <w:rPr>
          <w:rFonts w:asciiTheme="minorHAnsi" w:eastAsia="Calibri" w:hAnsiTheme="minorHAnsi" w:cstheme="minorHAnsi"/>
          <w:bCs/>
          <w:iCs/>
          <w:sz w:val="22"/>
          <w:szCs w:val="22"/>
          <w:lang w:eastAsia="en-US"/>
        </w:rPr>
        <w:t>cia</w:t>
      </w:r>
      <w:r w:rsidRPr="00214F37">
        <w:rPr>
          <w:rFonts w:asciiTheme="minorHAnsi" w:eastAsia="Calibri" w:hAnsiTheme="minorHAnsi" w:cstheme="minorHAnsi"/>
          <w:bCs/>
          <w:iCs/>
          <w:sz w:val="22"/>
          <w:szCs w:val="22"/>
          <w:lang w:eastAsia="en-US"/>
        </w:rPr>
        <w:t xml:space="preserve"> poza </w:t>
      </w:r>
      <w:r w:rsidR="004774EE">
        <w:rPr>
          <w:rFonts w:asciiTheme="minorHAnsi" w:eastAsia="Calibri" w:hAnsiTheme="minorHAnsi" w:cstheme="minorHAnsi"/>
          <w:bCs/>
          <w:iCs/>
          <w:sz w:val="22"/>
          <w:szCs w:val="22"/>
          <w:lang w:eastAsia="en-US"/>
        </w:rPr>
        <w:t xml:space="preserve">opieką </w:t>
      </w:r>
      <w:r w:rsidRPr="00214F37">
        <w:rPr>
          <w:rFonts w:asciiTheme="minorHAnsi" w:eastAsia="Calibri" w:hAnsiTheme="minorHAnsi" w:cstheme="minorHAnsi"/>
          <w:bCs/>
          <w:iCs/>
          <w:sz w:val="22"/>
          <w:szCs w:val="22"/>
          <w:lang w:eastAsia="en-US"/>
        </w:rPr>
        <w:t>instytucj</w:t>
      </w:r>
      <w:r w:rsidR="004774EE">
        <w:rPr>
          <w:rFonts w:asciiTheme="minorHAnsi" w:eastAsia="Calibri" w:hAnsiTheme="minorHAnsi" w:cstheme="minorHAnsi"/>
          <w:bCs/>
          <w:iCs/>
          <w:sz w:val="22"/>
          <w:szCs w:val="22"/>
          <w:lang w:eastAsia="en-US"/>
        </w:rPr>
        <w:t>onalną</w:t>
      </w:r>
      <w:r w:rsidRPr="00214F37">
        <w:rPr>
          <w:rFonts w:asciiTheme="minorHAnsi" w:eastAsia="Calibri" w:hAnsiTheme="minorHAnsi" w:cstheme="minorHAnsi"/>
          <w:bCs/>
          <w:iCs/>
          <w:sz w:val="22"/>
          <w:szCs w:val="22"/>
          <w:lang w:eastAsia="en-US"/>
        </w:rPr>
        <w:t xml:space="preserve">. </w:t>
      </w:r>
      <w:r w:rsidRPr="00214F37">
        <w:rPr>
          <w:rFonts w:asciiTheme="minorHAnsi" w:hAnsiTheme="minorHAnsi" w:cstheme="minorHAnsi"/>
          <w:sz w:val="22"/>
          <w:szCs w:val="22"/>
        </w:rPr>
        <w:t>Zaplanowany ciąg działań o charakterze aktywizującym, ma na celu wykorzystanie potencjału mieszkańców, rozwój ich kompetencji oraz nabycie i doskonalenie umiejętności, w celu prowadzenia przez nich samodzielnego i niezależnego życia.</w:t>
      </w:r>
    </w:p>
    <w:p w14:paraId="29BF06F6" w14:textId="39A9F107" w:rsidR="00705C3F" w:rsidRDefault="00705C3F" w:rsidP="00214F37">
      <w:pPr>
        <w:spacing w:line="276" w:lineRule="auto"/>
        <w:rPr>
          <w:rFonts w:asciiTheme="minorHAnsi" w:hAnsiTheme="minorHAnsi" w:cstheme="minorHAnsi"/>
          <w:sz w:val="22"/>
          <w:szCs w:val="22"/>
          <w:lang w:eastAsia="pl-PL"/>
        </w:rPr>
      </w:pPr>
    </w:p>
    <w:p w14:paraId="6E2CACEC" w14:textId="2F819E46" w:rsidR="00257836" w:rsidRPr="001C5F25" w:rsidRDefault="00257836" w:rsidP="007770EE">
      <w:pPr>
        <w:pStyle w:val="Nagwek3"/>
      </w:pPr>
      <w:bookmarkStart w:id="24" w:name="_Toc209429827"/>
      <w:r w:rsidRPr="001C5F25">
        <w:t>2.4. Rehabilitacja społeczna osób niepełnosprawnych</w:t>
      </w:r>
      <w:bookmarkEnd w:id="24"/>
    </w:p>
    <w:p w14:paraId="0DA00FB9" w14:textId="4D455577" w:rsidR="00580379" w:rsidRPr="00580379" w:rsidRDefault="00D170F9" w:rsidP="00D170F9">
      <w:pPr>
        <w:spacing w:line="276" w:lineRule="auto"/>
        <w:ind w:firstLine="708"/>
        <w:rPr>
          <w:rFonts w:asciiTheme="minorHAnsi" w:hAnsiTheme="minorHAnsi" w:cstheme="minorHAnsi"/>
          <w:sz w:val="22"/>
          <w:szCs w:val="22"/>
        </w:rPr>
      </w:pPr>
      <w:r>
        <w:rPr>
          <w:rFonts w:asciiTheme="minorHAnsi" w:hAnsiTheme="minorHAnsi" w:cstheme="minorHAnsi"/>
          <w:sz w:val="22"/>
          <w:szCs w:val="22"/>
        </w:rPr>
        <w:t>Część z</w:t>
      </w:r>
      <w:r w:rsidR="00580379" w:rsidRPr="00580379">
        <w:rPr>
          <w:rFonts w:asciiTheme="minorHAnsi" w:hAnsiTheme="minorHAnsi" w:cstheme="minorHAnsi"/>
          <w:sz w:val="22"/>
          <w:szCs w:val="22"/>
        </w:rPr>
        <w:t>ada</w:t>
      </w:r>
      <w:r>
        <w:rPr>
          <w:rFonts w:asciiTheme="minorHAnsi" w:hAnsiTheme="minorHAnsi" w:cstheme="minorHAnsi"/>
          <w:sz w:val="22"/>
          <w:szCs w:val="22"/>
        </w:rPr>
        <w:t>ń</w:t>
      </w:r>
      <w:r w:rsidR="00580379" w:rsidRPr="00580379">
        <w:rPr>
          <w:rFonts w:asciiTheme="minorHAnsi" w:hAnsiTheme="minorHAnsi" w:cstheme="minorHAnsi"/>
          <w:sz w:val="22"/>
          <w:szCs w:val="22"/>
        </w:rPr>
        <w:t xml:space="preserve"> określon</w:t>
      </w:r>
      <w:r>
        <w:rPr>
          <w:rFonts w:asciiTheme="minorHAnsi" w:hAnsiTheme="minorHAnsi" w:cstheme="minorHAnsi"/>
          <w:sz w:val="22"/>
          <w:szCs w:val="22"/>
        </w:rPr>
        <w:t>ych</w:t>
      </w:r>
      <w:r w:rsidR="00580379" w:rsidRPr="00580379">
        <w:rPr>
          <w:rFonts w:asciiTheme="minorHAnsi" w:hAnsiTheme="minorHAnsi" w:cstheme="minorHAnsi"/>
          <w:sz w:val="22"/>
          <w:szCs w:val="22"/>
        </w:rPr>
        <w:t xml:space="preserve"> w ustawie o rehabilitacji zawodowej i społecznej oraz zatrudnianiu osób niepełnosprawnych w Miejskim Ośrodku Pomocy Społecznej realizował Wydział ds. Rehabilitacji Społecznej Osób Niepełnosprawnych. Realizowane zadania to:</w:t>
      </w:r>
    </w:p>
    <w:p w14:paraId="5087F111" w14:textId="77777777" w:rsidR="00580379" w:rsidRPr="00580379" w:rsidRDefault="00580379" w:rsidP="00D170F9">
      <w:pPr>
        <w:spacing w:line="276" w:lineRule="auto"/>
        <w:ind w:firstLine="284"/>
        <w:rPr>
          <w:rFonts w:asciiTheme="minorHAnsi" w:hAnsiTheme="minorHAnsi" w:cstheme="minorHAnsi"/>
          <w:sz w:val="22"/>
          <w:szCs w:val="22"/>
        </w:rPr>
      </w:pPr>
      <w:r w:rsidRPr="00580379">
        <w:rPr>
          <w:rFonts w:asciiTheme="minorHAnsi" w:hAnsiTheme="minorHAnsi" w:cstheme="minorHAnsi"/>
          <w:sz w:val="22"/>
          <w:szCs w:val="22"/>
        </w:rPr>
        <w:t>-</w:t>
      </w:r>
      <w:r w:rsidRPr="00580379">
        <w:rPr>
          <w:rFonts w:asciiTheme="minorHAnsi" w:hAnsiTheme="minorHAnsi" w:cstheme="minorHAnsi"/>
          <w:sz w:val="22"/>
          <w:szCs w:val="22"/>
        </w:rPr>
        <w:tab/>
        <w:t>dofinansowanie do uczestnictwa w turnusach rehabilitacyjnych,</w:t>
      </w:r>
    </w:p>
    <w:p w14:paraId="0A37F03F" w14:textId="77777777" w:rsidR="00580379" w:rsidRPr="00580379" w:rsidRDefault="00580379" w:rsidP="00D170F9">
      <w:pPr>
        <w:spacing w:line="276" w:lineRule="auto"/>
        <w:ind w:firstLine="284"/>
        <w:rPr>
          <w:rFonts w:asciiTheme="minorHAnsi" w:hAnsiTheme="minorHAnsi" w:cstheme="minorHAnsi"/>
          <w:sz w:val="22"/>
          <w:szCs w:val="22"/>
        </w:rPr>
      </w:pPr>
      <w:r w:rsidRPr="00580379">
        <w:rPr>
          <w:rFonts w:asciiTheme="minorHAnsi" w:hAnsiTheme="minorHAnsi" w:cstheme="minorHAnsi"/>
          <w:sz w:val="22"/>
          <w:szCs w:val="22"/>
        </w:rPr>
        <w:t>-</w:t>
      </w:r>
      <w:r w:rsidRPr="00580379">
        <w:rPr>
          <w:rFonts w:asciiTheme="minorHAnsi" w:hAnsiTheme="minorHAnsi" w:cstheme="minorHAnsi"/>
          <w:sz w:val="22"/>
          <w:szCs w:val="22"/>
        </w:rPr>
        <w:tab/>
        <w:t>dofinansowanie do zakupu przedmiotów ortopedycznych i sprzętu rehabilitacyjnego,</w:t>
      </w:r>
    </w:p>
    <w:p w14:paraId="1F0856EA" w14:textId="77777777" w:rsidR="00580379" w:rsidRPr="00580379" w:rsidRDefault="00580379" w:rsidP="00D170F9">
      <w:pPr>
        <w:spacing w:line="276" w:lineRule="auto"/>
        <w:ind w:left="705" w:hanging="421"/>
        <w:rPr>
          <w:rFonts w:asciiTheme="minorHAnsi" w:hAnsiTheme="minorHAnsi" w:cstheme="minorHAnsi"/>
          <w:sz w:val="22"/>
          <w:szCs w:val="22"/>
        </w:rPr>
      </w:pPr>
      <w:r w:rsidRPr="00580379">
        <w:rPr>
          <w:rFonts w:asciiTheme="minorHAnsi" w:hAnsiTheme="minorHAnsi" w:cstheme="minorHAnsi"/>
          <w:sz w:val="22"/>
          <w:szCs w:val="22"/>
        </w:rPr>
        <w:t>-</w:t>
      </w:r>
      <w:r w:rsidRPr="00580379">
        <w:rPr>
          <w:rFonts w:asciiTheme="minorHAnsi" w:hAnsiTheme="minorHAnsi" w:cstheme="minorHAnsi"/>
          <w:sz w:val="22"/>
          <w:szCs w:val="22"/>
        </w:rPr>
        <w:tab/>
        <w:t>dofinansowanie do pokrycia osobom niepełnosprawnym kosztów usuwania barier w komunikowaniu się, technicznych i architektonicznych,</w:t>
      </w:r>
    </w:p>
    <w:p w14:paraId="1DFB0110" w14:textId="77777777" w:rsidR="00580379" w:rsidRPr="00580379" w:rsidRDefault="00580379" w:rsidP="00D170F9">
      <w:pPr>
        <w:spacing w:line="276" w:lineRule="auto"/>
        <w:ind w:left="705" w:hanging="421"/>
        <w:rPr>
          <w:rFonts w:asciiTheme="minorHAnsi" w:hAnsiTheme="minorHAnsi" w:cstheme="minorHAnsi"/>
          <w:sz w:val="22"/>
          <w:szCs w:val="22"/>
        </w:rPr>
      </w:pPr>
      <w:r w:rsidRPr="00580379">
        <w:rPr>
          <w:rFonts w:asciiTheme="minorHAnsi" w:hAnsiTheme="minorHAnsi" w:cstheme="minorHAnsi"/>
          <w:sz w:val="22"/>
          <w:szCs w:val="22"/>
        </w:rPr>
        <w:t>-</w:t>
      </w:r>
      <w:r w:rsidRPr="00580379">
        <w:rPr>
          <w:rFonts w:asciiTheme="minorHAnsi" w:hAnsiTheme="minorHAnsi" w:cstheme="minorHAnsi"/>
          <w:sz w:val="22"/>
          <w:szCs w:val="22"/>
        </w:rPr>
        <w:tab/>
        <w:t>dofinansowanie organizacjom pozarządowym realizującym zadania na rzecz osób niepełnosprawnych kosztów organizacji zajęć i imprez sportowych, kulturalnych i rekreacyjnych,</w:t>
      </w:r>
    </w:p>
    <w:p w14:paraId="4164832D" w14:textId="77777777" w:rsidR="00580379" w:rsidRPr="00580379" w:rsidRDefault="00580379" w:rsidP="00D170F9">
      <w:pPr>
        <w:numPr>
          <w:ilvl w:val="0"/>
          <w:numId w:val="3"/>
        </w:numPr>
        <w:tabs>
          <w:tab w:val="clear" w:pos="1080"/>
        </w:tabs>
        <w:suppressAutoHyphens w:val="0"/>
        <w:spacing w:line="276" w:lineRule="auto"/>
        <w:ind w:left="709" w:hanging="425"/>
        <w:rPr>
          <w:rFonts w:asciiTheme="minorHAnsi" w:hAnsiTheme="minorHAnsi" w:cstheme="minorHAnsi"/>
          <w:sz w:val="22"/>
          <w:szCs w:val="22"/>
        </w:rPr>
      </w:pPr>
      <w:r w:rsidRPr="00580379">
        <w:rPr>
          <w:rFonts w:asciiTheme="minorHAnsi" w:hAnsiTheme="minorHAnsi" w:cstheme="minorHAnsi"/>
          <w:sz w:val="22"/>
          <w:szCs w:val="22"/>
        </w:rPr>
        <w:t>usługi tłumacza języka migowego lub tłumacza przewodnika,</w:t>
      </w:r>
    </w:p>
    <w:p w14:paraId="4809304F" w14:textId="77777777" w:rsidR="00580379" w:rsidRPr="00580379" w:rsidRDefault="00580379" w:rsidP="00D170F9">
      <w:pPr>
        <w:spacing w:line="276" w:lineRule="auto"/>
        <w:ind w:firstLine="284"/>
        <w:rPr>
          <w:rFonts w:asciiTheme="minorHAnsi" w:hAnsiTheme="minorHAnsi" w:cstheme="minorHAnsi"/>
          <w:sz w:val="22"/>
          <w:szCs w:val="22"/>
        </w:rPr>
      </w:pPr>
      <w:r w:rsidRPr="00580379">
        <w:rPr>
          <w:rFonts w:asciiTheme="minorHAnsi" w:hAnsiTheme="minorHAnsi" w:cstheme="minorHAnsi"/>
          <w:sz w:val="22"/>
          <w:szCs w:val="22"/>
        </w:rPr>
        <w:t>-</w:t>
      </w:r>
      <w:r w:rsidRPr="00580379">
        <w:rPr>
          <w:rFonts w:asciiTheme="minorHAnsi" w:hAnsiTheme="minorHAnsi" w:cstheme="minorHAnsi"/>
          <w:sz w:val="22"/>
          <w:szCs w:val="22"/>
        </w:rPr>
        <w:tab/>
        <w:t>finansowanie i nadzór nad działalnością warsztatów terapii zajęciowej,</w:t>
      </w:r>
    </w:p>
    <w:p w14:paraId="238F342C" w14:textId="77777777" w:rsidR="00580379" w:rsidRPr="00580379" w:rsidRDefault="00580379" w:rsidP="00D170F9">
      <w:pPr>
        <w:spacing w:line="276" w:lineRule="auto"/>
        <w:ind w:firstLine="284"/>
        <w:rPr>
          <w:rFonts w:asciiTheme="minorHAnsi" w:hAnsiTheme="minorHAnsi" w:cstheme="minorHAnsi"/>
          <w:sz w:val="22"/>
          <w:szCs w:val="22"/>
        </w:rPr>
      </w:pPr>
      <w:r w:rsidRPr="00580379">
        <w:rPr>
          <w:rFonts w:asciiTheme="minorHAnsi" w:hAnsiTheme="minorHAnsi" w:cstheme="minorHAnsi"/>
          <w:sz w:val="22"/>
          <w:szCs w:val="22"/>
        </w:rPr>
        <w:t>-</w:t>
      </w:r>
      <w:r w:rsidRPr="00580379">
        <w:rPr>
          <w:rFonts w:asciiTheme="minorHAnsi" w:hAnsiTheme="minorHAnsi" w:cstheme="minorHAnsi"/>
          <w:sz w:val="22"/>
          <w:szCs w:val="22"/>
        </w:rPr>
        <w:tab/>
        <w:t>pilotażowy program „Aktywny samorząd”,</w:t>
      </w:r>
    </w:p>
    <w:p w14:paraId="47D13DEC" w14:textId="77777777" w:rsidR="00580379" w:rsidRPr="00580379" w:rsidRDefault="00580379" w:rsidP="00D170F9">
      <w:pPr>
        <w:spacing w:line="276" w:lineRule="auto"/>
        <w:ind w:firstLine="284"/>
        <w:rPr>
          <w:rFonts w:asciiTheme="minorHAnsi" w:hAnsiTheme="minorHAnsi" w:cstheme="minorHAnsi"/>
          <w:sz w:val="22"/>
          <w:szCs w:val="22"/>
        </w:rPr>
      </w:pPr>
      <w:r w:rsidRPr="00580379">
        <w:rPr>
          <w:rFonts w:asciiTheme="minorHAnsi" w:hAnsiTheme="minorHAnsi" w:cstheme="minorHAnsi"/>
          <w:sz w:val="22"/>
          <w:szCs w:val="22"/>
        </w:rPr>
        <w:t>-</w:t>
      </w:r>
      <w:r w:rsidRPr="00580379">
        <w:rPr>
          <w:rFonts w:asciiTheme="minorHAnsi" w:hAnsiTheme="minorHAnsi" w:cstheme="minorHAnsi"/>
          <w:sz w:val="22"/>
          <w:szCs w:val="22"/>
        </w:rPr>
        <w:tab/>
        <w:t>wyrównywanie różnic między regionami III obszar D,</w:t>
      </w:r>
    </w:p>
    <w:p w14:paraId="41415A94" w14:textId="77777777" w:rsidR="00580379" w:rsidRPr="00580379" w:rsidRDefault="00580379" w:rsidP="00D170F9">
      <w:pPr>
        <w:spacing w:line="276" w:lineRule="auto"/>
        <w:ind w:left="708" w:hanging="424"/>
        <w:rPr>
          <w:rFonts w:asciiTheme="minorHAnsi" w:hAnsiTheme="minorHAnsi" w:cstheme="minorHAnsi"/>
          <w:sz w:val="22"/>
          <w:szCs w:val="22"/>
        </w:rPr>
      </w:pPr>
      <w:r w:rsidRPr="00580379">
        <w:rPr>
          <w:rFonts w:asciiTheme="minorHAnsi" w:hAnsiTheme="minorHAnsi" w:cstheme="minorHAnsi"/>
          <w:sz w:val="22"/>
          <w:szCs w:val="22"/>
        </w:rPr>
        <w:t>-</w:t>
      </w:r>
      <w:r w:rsidRPr="00580379">
        <w:rPr>
          <w:rFonts w:asciiTheme="minorHAnsi" w:hAnsiTheme="minorHAnsi" w:cstheme="minorHAnsi"/>
          <w:sz w:val="22"/>
          <w:szCs w:val="22"/>
        </w:rPr>
        <w:tab/>
        <w:t>„Samodzielność-Aktywność-Mobilność!”  – Dostępne mieszkanie,</w:t>
      </w:r>
    </w:p>
    <w:p w14:paraId="033CC36D" w14:textId="77777777" w:rsidR="00580379" w:rsidRPr="00580379" w:rsidRDefault="00580379" w:rsidP="00D170F9">
      <w:pPr>
        <w:spacing w:line="276" w:lineRule="auto"/>
        <w:ind w:left="708" w:hanging="424"/>
        <w:rPr>
          <w:rFonts w:asciiTheme="minorHAnsi" w:hAnsiTheme="minorHAnsi" w:cstheme="minorHAnsi"/>
          <w:sz w:val="22"/>
          <w:szCs w:val="22"/>
        </w:rPr>
      </w:pPr>
      <w:r w:rsidRPr="00580379">
        <w:rPr>
          <w:rFonts w:asciiTheme="minorHAnsi" w:hAnsiTheme="minorHAnsi" w:cstheme="minorHAnsi"/>
          <w:sz w:val="22"/>
          <w:szCs w:val="22"/>
        </w:rPr>
        <w:t>-</w:t>
      </w:r>
      <w:r w:rsidRPr="00580379">
        <w:rPr>
          <w:rFonts w:asciiTheme="minorHAnsi" w:hAnsiTheme="minorHAnsi" w:cstheme="minorHAnsi"/>
          <w:sz w:val="22"/>
          <w:szCs w:val="22"/>
        </w:rPr>
        <w:tab/>
        <w:t>„Samodzielność - Aktywność - Mobilność!'' Mieszkanie dla absolwenta.</w:t>
      </w:r>
    </w:p>
    <w:p w14:paraId="4D21D00A" w14:textId="77777777" w:rsidR="00580379" w:rsidRPr="00580379" w:rsidRDefault="00580379" w:rsidP="00D170F9">
      <w:pPr>
        <w:spacing w:line="276" w:lineRule="auto"/>
        <w:ind w:firstLine="708"/>
        <w:rPr>
          <w:rFonts w:asciiTheme="minorHAnsi" w:hAnsiTheme="minorHAnsi" w:cstheme="minorHAnsi"/>
          <w:sz w:val="22"/>
          <w:szCs w:val="22"/>
        </w:rPr>
      </w:pPr>
      <w:r w:rsidRPr="00580379">
        <w:rPr>
          <w:rFonts w:asciiTheme="minorHAnsi" w:hAnsiTheme="minorHAnsi" w:cstheme="minorHAnsi"/>
          <w:sz w:val="22"/>
          <w:szCs w:val="22"/>
        </w:rPr>
        <w:t>Środki na realizację zadań pochodziły z Państwowego Funduszu Rehabilitacji Osób Niepełnosprawnych oraz z budżetu Miasta (Miasto dofinansowało koszty funkcjonowania warsztatów terapii zajęciowej).</w:t>
      </w:r>
    </w:p>
    <w:p w14:paraId="3670BB79" w14:textId="77777777" w:rsidR="00580379" w:rsidRDefault="00580379" w:rsidP="00D170F9">
      <w:pPr>
        <w:spacing w:line="276" w:lineRule="auto"/>
        <w:ind w:firstLine="708"/>
        <w:rPr>
          <w:rFonts w:asciiTheme="minorHAnsi" w:hAnsiTheme="minorHAnsi" w:cstheme="minorHAnsi"/>
          <w:sz w:val="22"/>
          <w:szCs w:val="22"/>
          <w:lang w:eastAsia="pl-PL"/>
        </w:rPr>
      </w:pPr>
    </w:p>
    <w:p w14:paraId="48B35BF8" w14:textId="77777777" w:rsidR="00D170F9" w:rsidRPr="00580379" w:rsidRDefault="00D170F9" w:rsidP="00D170F9">
      <w:pPr>
        <w:spacing w:line="276" w:lineRule="auto"/>
        <w:ind w:firstLine="708"/>
        <w:rPr>
          <w:rFonts w:asciiTheme="minorHAnsi" w:hAnsiTheme="minorHAnsi" w:cstheme="minorHAnsi"/>
          <w:sz w:val="22"/>
          <w:szCs w:val="22"/>
          <w:lang w:eastAsia="pl-PL"/>
        </w:rPr>
      </w:pPr>
    </w:p>
    <w:tbl>
      <w:tblPr>
        <w:tblStyle w:val="Tabelasiatki1jasnaakcent5"/>
        <w:tblW w:w="9062" w:type="dxa"/>
        <w:tblLayout w:type="fixed"/>
        <w:tblLook w:val="04A0" w:firstRow="1" w:lastRow="0" w:firstColumn="1" w:lastColumn="0" w:noHBand="0" w:noVBand="1"/>
      </w:tblPr>
      <w:tblGrid>
        <w:gridCol w:w="5940"/>
        <w:gridCol w:w="3122"/>
      </w:tblGrid>
      <w:tr w:rsidR="00580379" w:rsidRPr="00580379" w14:paraId="17D8D6DB" w14:textId="77777777" w:rsidTr="006C1D0A">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940" w:type="dxa"/>
            <w:vAlign w:val="center"/>
            <w:hideMark/>
          </w:tcPr>
          <w:p w14:paraId="1DD4E2B5" w14:textId="77777777" w:rsidR="00580379" w:rsidRPr="00580379" w:rsidRDefault="00580379" w:rsidP="006C1D0A">
            <w:pPr>
              <w:spacing w:line="276" w:lineRule="auto"/>
              <w:jc w:val="center"/>
              <w:rPr>
                <w:rFonts w:asciiTheme="minorHAnsi" w:hAnsiTheme="minorHAnsi" w:cstheme="minorHAnsi"/>
                <w:sz w:val="18"/>
                <w:szCs w:val="18"/>
                <w:lang w:eastAsia="pl-PL"/>
              </w:rPr>
            </w:pPr>
            <w:r w:rsidRPr="00580379">
              <w:rPr>
                <w:rFonts w:asciiTheme="minorHAnsi" w:hAnsiTheme="minorHAnsi" w:cstheme="minorHAnsi"/>
                <w:sz w:val="18"/>
                <w:szCs w:val="18"/>
                <w:lang w:eastAsia="pl-PL"/>
              </w:rPr>
              <w:t>Rodzaj świadczenia</w:t>
            </w:r>
          </w:p>
        </w:tc>
        <w:tc>
          <w:tcPr>
            <w:tcW w:w="3122" w:type="dxa"/>
            <w:vAlign w:val="center"/>
            <w:hideMark/>
          </w:tcPr>
          <w:p w14:paraId="0B09F3C1" w14:textId="77777777" w:rsidR="00580379" w:rsidRPr="00580379" w:rsidRDefault="00580379" w:rsidP="006C1D0A">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pl-PL"/>
              </w:rPr>
            </w:pPr>
            <w:r w:rsidRPr="00580379">
              <w:rPr>
                <w:rFonts w:asciiTheme="minorHAnsi" w:hAnsiTheme="minorHAnsi" w:cstheme="minorHAnsi"/>
                <w:sz w:val="18"/>
                <w:szCs w:val="18"/>
                <w:lang w:eastAsia="pl-PL"/>
              </w:rPr>
              <w:t>Liczba beneficjentów</w:t>
            </w:r>
          </w:p>
        </w:tc>
      </w:tr>
      <w:tr w:rsidR="00580379" w:rsidRPr="00580379" w14:paraId="2F6AEA0B" w14:textId="77777777" w:rsidTr="006C1D0A">
        <w:trPr>
          <w:trHeight w:val="397"/>
        </w:trPr>
        <w:tc>
          <w:tcPr>
            <w:cnfStyle w:val="001000000000" w:firstRow="0" w:lastRow="0" w:firstColumn="1" w:lastColumn="0" w:oddVBand="0" w:evenVBand="0" w:oddHBand="0" w:evenHBand="0" w:firstRowFirstColumn="0" w:firstRowLastColumn="0" w:lastRowFirstColumn="0" w:lastRowLastColumn="0"/>
            <w:tcW w:w="5940" w:type="dxa"/>
            <w:vAlign w:val="center"/>
            <w:hideMark/>
          </w:tcPr>
          <w:p w14:paraId="74B75BAF" w14:textId="77777777" w:rsidR="00580379" w:rsidRPr="00580379" w:rsidRDefault="00580379" w:rsidP="006C1D0A">
            <w:pPr>
              <w:spacing w:line="276" w:lineRule="auto"/>
              <w:ind w:left="113"/>
              <w:rPr>
                <w:rFonts w:asciiTheme="minorHAnsi" w:hAnsiTheme="minorHAnsi" w:cstheme="minorHAnsi"/>
                <w:sz w:val="18"/>
                <w:szCs w:val="18"/>
                <w:lang w:eastAsia="pl-PL"/>
              </w:rPr>
            </w:pPr>
            <w:r w:rsidRPr="00580379">
              <w:rPr>
                <w:rFonts w:asciiTheme="minorHAnsi" w:hAnsiTheme="minorHAnsi" w:cstheme="minorHAnsi"/>
                <w:sz w:val="18"/>
                <w:szCs w:val="18"/>
                <w:lang w:eastAsia="pl-PL"/>
              </w:rPr>
              <w:t>Dofinansowanie do turnusów rehabilitacyjnych ogółem</w:t>
            </w:r>
          </w:p>
        </w:tc>
        <w:tc>
          <w:tcPr>
            <w:tcW w:w="3122" w:type="dxa"/>
            <w:vAlign w:val="center"/>
            <w:hideMark/>
          </w:tcPr>
          <w:p w14:paraId="39453765" w14:textId="77777777" w:rsidR="00580379" w:rsidRPr="00580379" w:rsidRDefault="00580379" w:rsidP="006C1D0A">
            <w:pPr>
              <w:spacing w:before="60" w:after="60" w:line="276" w:lineRule="auto"/>
              <w:ind w:right="3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80379">
              <w:rPr>
                <w:rFonts w:asciiTheme="minorHAnsi" w:hAnsiTheme="minorHAnsi" w:cstheme="minorHAnsi"/>
                <w:sz w:val="18"/>
                <w:szCs w:val="18"/>
              </w:rPr>
              <w:t>1190</w:t>
            </w:r>
          </w:p>
        </w:tc>
      </w:tr>
      <w:tr w:rsidR="00580379" w:rsidRPr="00580379" w14:paraId="6815ECC2" w14:textId="77777777" w:rsidTr="006C1D0A">
        <w:trPr>
          <w:trHeight w:val="397"/>
        </w:trPr>
        <w:tc>
          <w:tcPr>
            <w:cnfStyle w:val="001000000000" w:firstRow="0" w:lastRow="0" w:firstColumn="1" w:lastColumn="0" w:oddVBand="0" w:evenVBand="0" w:oddHBand="0" w:evenHBand="0" w:firstRowFirstColumn="0" w:firstRowLastColumn="0" w:lastRowFirstColumn="0" w:lastRowLastColumn="0"/>
            <w:tcW w:w="5940" w:type="dxa"/>
            <w:vAlign w:val="center"/>
            <w:hideMark/>
          </w:tcPr>
          <w:p w14:paraId="33A1855C" w14:textId="77777777" w:rsidR="00580379" w:rsidRPr="00580379" w:rsidRDefault="00580379" w:rsidP="006C1D0A">
            <w:pPr>
              <w:spacing w:line="276" w:lineRule="auto"/>
              <w:ind w:left="113"/>
              <w:rPr>
                <w:rFonts w:asciiTheme="minorHAnsi" w:hAnsiTheme="minorHAnsi" w:cstheme="minorHAnsi"/>
                <w:sz w:val="18"/>
                <w:szCs w:val="18"/>
                <w:lang w:eastAsia="pl-PL"/>
              </w:rPr>
            </w:pPr>
            <w:r w:rsidRPr="00580379">
              <w:rPr>
                <w:rFonts w:asciiTheme="minorHAnsi" w:hAnsiTheme="minorHAnsi" w:cstheme="minorHAnsi"/>
                <w:sz w:val="18"/>
                <w:szCs w:val="18"/>
                <w:lang w:eastAsia="pl-PL"/>
              </w:rPr>
              <w:t>w tym :       - dorośli</w:t>
            </w:r>
          </w:p>
        </w:tc>
        <w:tc>
          <w:tcPr>
            <w:tcW w:w="3122" w:type="dxa"/>
            <w:vAlign w:val="center"/>
            <w:hideMark/>
          </w:tcPr>
          <w:p w14:paraId="5685DA56" w14:textId="77777777" w:rsidR="00580379" w:rsidRPr="00580379" w:rsidRDefault="00580379" w:rsidP="006C1D0A">
            <w:pPr>
              <w:spacing w:before="60" w:after="60" w:line="276" w:lineRule="auto"/>
              <w:ind w:right="3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80379">
              <w:rPr>
                <w:rFonts w:asciiTheme="minorHAnsi" w:hAnsiTheme="minorHAnsi" w:cstheme="minorHAnsi"/>
                <w:sz w:val="18"/>
                <w:szCs w:val="18"/>
              </w:rPr>
              <w:t>895</w:t>
            </w:r>
          </w:p>
        </w:tc>
      </w:tr>
      <w:tr w:rsidR="00580379" w:rsidRPr="00580379" w14:paraId="257498BA" w14:textId="77777777" w:rsidTr="006C1D0A">
        <w:trPr>
          <w:trHeight w:val="397"/>
        </w:trPr>
        <w:tc>
          <w:tcPr>
            <w:cnfStyle w:val="001000000000" w:firstRow="0" w:lastRow="0" w:firstColumn="1" w:lastColumn="0" w:oddVBand="0" w:evenVBand="0" w:oddHBand="0" w:evenHBand="0" w:firstRowFirstColumn="0" w:firstRowLastColumn="0" w:lastRowFirstColumn="0" w:lastRowLastColumn="0"/>
            <w:tcW w:w="5940" w:type="dxa"/>
            <w:vAlign w:val="center"/>
            <w:hideMark/>
          </w:tcPr>
          <w:p w14:paraId="2C28AE50" w14:textId="77777777" w:rsidR="00580379" w:rsidRPr="00580379" w:rsidRDefault="00580379" w:rsidP="006C1D0A">
            <w:pPr>
              <w:spacing w:line="276" w:lineRule="auto"/>
              <w:ind w:left="113"/>
              <w:rPr>
                <w:rFonts w:asciiTheme="minorHAnsi" w:hAnsiTheme="minorHAnsi" w:cstheme="minorHAnsi"/>
                <w:sz w:val="18"/>
                <w:szCs w:val="18"/>
                <w:lang w:eastAsia="pl-PL"/>
              </w:rPr>
            </w:pPr>
            <w:r w:rsidRPr="00580379">
              <w:rPr>
                <w:rFonts w:asciiTheme="minorHAnsi" w:hAnsiTheme="minorHAnsi" w:cstheme="minorHAnsi"/>
                <w:sz w:val="18"/>
                <w:szCs w:val="18"/>
                <w:lang w:eastAsia="pl-PL"/>
              </w:rPr>
              <w:t>- dzieci</w:t>
            </w:r>
          </w:p>
        </w:tc>
        <w:tc>
          <w:tcPr>
            <w:tcW w:w="3122" w:type="dxa"/>
            <w:vAlign w:val="center"/>
            <w:hideMark/>
          </w:tcPr>
          <w:p w14:paraId="2FB3F2C1" w14:textId="77777777" w:rsidR="00580379" w:rsidRPr="00580379" w:rsidRDefault="00580379" w:rsidP="006C1D0A">
            <w:pPr>
              <w:spacing w:before="60" w:after="60" w:line="276" w:lineRule="auto"/>
              <w:ind w:right="3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80379">
              <w:rPr>
                <w:rFonts w:asciiTheme="minorHAnsi" w:hAnsiTheme="minorHAnsi" w:cstheme="minorHAnsi"/>
                <w:sz w:val="18"/>
                <w:szCs w:val="18"/>
              </w:rPr>
              <w:t>295</w:t>
            </w:r>
          </w:p>
        </w:tc>
      </w:tr>
      <w:tr w:rsidR="00580379" w:rsidRPr="00580379" w14:paraId="329E2C82" w14:textId="77777777" w:rsidTr="006C1D0A">
        <w:trPr>
          <w:trHeight w:val="397"/>
        </w:trPr>
        <w:tc>
          <w:tcPr>
            <w:cnfStyle w:val="001000000000" w:firstRow="0" w:lastRow="0" w:firstColumn="1" w:lastColumn="0" w:oddVBand="0" w:evenVBand="0" w:oddHBand="0" w:evenHBand="0" w:firstRowFirstColumn="0" w:firstRowLastColumn="0" w:lastRowFirstColumn="0" w:lastRowLastColumn="0"/>
            <w:tcW w:w="5940" w:type="dxa"/>
            <w:vAlign w:val="center"/>
            <w:hideMark/>
          </w:tcPr>
          <w:p w14:paraId="0513DD68" w14:textId="77777777" w:rsidR="00580379" w:rsidRPr="00580379" w:rsidRDefault="00580379" w:rsidP="006C1D0A">
            <w:pPr>
              <w:spacing w:line="276" w:lineRule="auto"/>
              <w:ind w:left="113"/>
              <w:rPr>
                <w:rFonts w:asciiTheme="minorHAnsi" w:hAnsiTheme="minorHAnsi" w:cstheme="minorHAnsi"/>
                <w:sz w:val="18"/>
                <w:szCs w:val="18"/>
                <w:lang w:eastAsia="pl-PL"/>
              </w:rPr>
            </w:pPr>
            <w:r w:rsidRPr="00580379">
              <w:rPr>
                <w:rFonts w:asciiTheme="minorHAnsi" w:hAnsiTheme="minorHAnsi" w:cstheme="minorHAnsi"/>
                <w:sz w:val="18"/>
                <w:szCs w:val="18"/>
                <w:lang w:eastAsia="pl-PL"/>
              </w:rPr>
              <w:t xml:space="preserve">Dofinansowanie do zakupu sprzętu rehabilitacyjnego </w:t>
            </w:r>
            <w:r w:rsidRPr="00580379">
              <w:rPr>
                <w:rFonts w:asciiTheme="minorHAnsi" w:hAnsiTheme="minorHAnsi" w:cstheme="minorHAnsi"/>
                <w:sz w:val="18"/>
                <w:szCs w:val="18"/>
                <w:lang w:eastAsia="pl-PL"/>
              </w:rPr>
              <w:br/>
              <w:t>oraz środków pomocniczych</w:t>
            </w:r>
          </w:p>
        </w:tc>
        <w:tc>
          <w:tcPr>
            <w:tcW w:w="3122" w:type="dxa"/>
            <w:vAlign w:val="center"/>
            <w:hideMark/>
          </w:tcPr>
          <w:p w14:paraId="66219D58" w14:textId="77777777" w:rsidR="00580379" w:rsidRPr="00580379" w:rsidRDefault="00580379" w:rsidP="006C1D0A">
            <w:pPr>
              <w:spacing w:before="60" w:after="60" w:line="276" w:lineRule="auto"/>
              <w:ind w:right="3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80379">
              <w:rPr>
                <w:rFonts w:asciiTheme="minorHAnsi" w:hAnsiTheme="minorHAnsi" w:cstheme="minorHAnsi"/>
                <w:sz w:val="18"/>
                <w:szCs w:val="18"/>
              </w:rPr>
              <w:t>3752</w:t>
            </w:r>
          </w:p>
        </w:tc>
      </w:tr>
      <w:tr w:rsidR="00580379" w:rsidRPr="00580379" w14:paraId="71D1C730" w14:textId="77777777" w:rsidTr="006C1D0A">
        <w:trPr>
          <w:trHeight w:val="397"/>
        </w:trPr>
        <w:tc>
          <w:tcPr>
            <w:cnfStyle w:val="001000000000" w:firstRow="0" w:lastRow="0" w:firstColumn="1" w:lastColumn="0" w:oddVBand="0" w:evenVBand="0" w:oddHBand="0" w:evenHBand="0" w:firstRowFirstColumn="0" w:firstRowLastColumn="0" w:lastRowFirstColumn="0" w:lastRowLastColumn="0"/>
            <w:tcW w:w="5940" w:type="dxa"/>
            <w:vAlign w:val="center"/>
            <w:hideMark/>
          </w:tcPr>
          <w:p w14:paraId="791E5482" w14:textId="77777777" w:rsidR="00580379" w:rsidRPr="00580379" w:rsidRDefault="00580379" w:rsidP="006C1D0A">
            <w:pPr>
              <w:spacing w:line="276" w:lineRule="auto"/>
              <w:ind w:left="113"/>
              <w:rPr>
                <w:rFonts w:asciiTheme="minorHAnsi" w:hAnsiTheme="minorHAnsi" w:cstheme="minorHAnsi"/>
                <w:sz w:val="18"/>
                <w:szCs w:val="18"/>
                <w:lang w:eastAsia="pl-PL"/>
              </w:rPr>
            </w:pPr>
            <w:r w:rsidRPr="00580379">
              <w:rPr>
                <w:rFonts w:asciiTheme="minorHAnsi" w:hAnsiTheme="minorHAnsi" w:cstheme="minorHAnsi"/>
                <w:sz w:val="18"/>
                <w:szCs w:val="18"/>
                <w:lang w:eastAsia="pl-PL"/>
              </w:rPr>
              <w:t>Dofinansowanie do zakupu sprzętu umożliwiającego pokonywanie barier w komunikowaniu się oraz barier technicznych</w:t>
            </w:r>
          </w:p>
        </w:tc>
        <w:tc>
          <w:tcPr>
            <w:tcW w:w="3122" w:type="dxa"/>
            <w:vAlign w:val="center"/>
            <w:hideMark/>
          </w:tcPr>
          <w:p w14:paraId="1B9D04E7" w14:textId="77777777" w:rsidR="00580379" w:rsidRPr="00580379" w:rsidRDefault="00580379" w:rsidP="006C1D0A">
            <w:pPr>
              <w:spacing w:before="60" w:after="60" w:line="276" w:lineRule="auto"/>
              <w:ind w:right="3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80379">
              <w:rPr>
                <w:rFonts w:asciiTheme="minorHAnsi" w:hAnsiTheme="minorHAnsi" w:cstheme="minorHAnsi"/>
                <w:sz w:val="18"/>
                <w:szCs w:val="18"/>
              </w:rPr>
              <w:t>466</w:t>
            </w:r>
          </w:p>
        </w:tc>
      </w:tr>
      <w:tr w:rsidR="00580379" w:rsidRPr="00580379" w14:paraId="2EE9432F" w14:textId="77777777" w:rsidTr="006C1D0A">
        <w:trPr>
          <w:trHeight w:val="397"/>
        </w:trPr>
        <w:tc>
          <w:tcPr>
            <w:cnfStyle w:val="001000000000" w:firstRow="0" w:lastRow="0" w:firstColumn="1" w:lastColumn="0" w:oddVBand="0" w:evenVBand="0" w:oddHBand="0" w:evenHBand="0" w:firstRowFirstColumn="0" w:firstRowLastColumn="0" w:lastRowFirstColumn="0" w:lastRowLastColumn="0"/>
            <w:tcW w:w="5940" w:type="dxa"/>
            <w:vAlign w:val="center"/>
            <w:hideMark/>
          </w:tcPr>
          <w:p w14:paraId="17D38243" w14:textId="77777777" w:rsidR="00580379" w:rsidRPr="00580379" w:rsidRDefault="00580379" w:rsidP="006C1D0A">
            <w:pPr>
              <w:spacing w:line="276" w:lineRule="auto"/>
              <w:ind w:left="113"/>
              <w:rPr>
                <w:rFonts w:asciiTheme="minorHAnsi" w:hAnsiTheme="minorHAnsi" w:cstheme="minorHAnsi"/>
                <w:sz w:val="18"/>
                <w:szCs w:val="18"/>
                <w:lang w:eastAsia="pl-PL"/>
              </w:rPr>
            </w:pPr>
            <w:r w:rsidRPr="00580379">
              <w:rPr>
                <w:rFonts w:asciiTheme="minorHAnsi" w:hAnsiTheme="minorHAnsi" w:cstheme="minorHAnsi"/>
                <w:sz w:val="18"/>
                <w:szCs w:val="18"/>
                <w:lang w:eastAsia="pl-PL"/>
              </w:rPr>
              <w:t>Dofinansowania kosztów likwidacji barier architektonicznych</w:t>
            </w:r>
          </w:p>
        </w:tc>
        <w:tc>
          <w:tcPr>
            <w:tcW w:w="3122" w:type="dxa"/>
            <w:vAlign w:val="center"/>
            <w:hideMark/>
          </w:tcPr>
          <w:p w14:paraId="283907B4" w14:textId="77777777" w:rsidR="00580379" w:rsidRPr="00580379" w:rsidRDefault="00580379" w:rsidP="006C1D0A">
            <w:pPr>
              <w:spacing w:before="60" w:after="60" w:line="276" w:lineRule="auto"/>
              <w:ind w:right="3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80379">
              <w:rPr>
                <w:rFonts w:asciiTheme="minorHAnsi" w:hAnsiTheme="minorHAnsi" w:cstheme="minorHAnsi"/>
                <w:sz w:val="18"/>
                <w:szCs w:val="18"/>
              </w:rPr>
              <w:t>158</w:t>
            </w:r>
          </w:p>
        </w:tc>
      </w:tr>
      <w:tr w:rsidR="00580379" w:rsidRPr="00580379" w14:paraId="5A5E118D" w14:textId="77777777" w:rsidTr="006C1D0A">
        <w:trPr>
          <w:trHeight w:val="397"/>
        </w:trPr>
        <w:tc>
          <w:tcPr>
            <w:cnfStyle w:val="001000000000" w:firstRow="0" w:lastRow="0" w:firstColumn="1" w:lastColumn="0" w:oddVBand="0" w:evenVBand="0" w:oddHBand="0" w:evenHBand="0" w:firstRowFirstColumn="0" w:firstRowLastColumn="0" w:lastRowFirstColumn="0" w:lastRowLastColumn="0"/>
            <w:tcW w:w="5940" w:type="dxa"/>
            <w:vAlign w:val="center"/>
            <w:hideMark/>
          </w:tcPr>
          <w:p w14:paraId="45C31DCB" w14:textId="77777777" w:rsidR="00580379" w:rsidRPr="00580379" w:rsidRDefault="00580379" w:rsidP="006C1D0A">
            <w:pPr>
              <w:spacing w:line="276" w:lineRule="auto"/>
              <w:ind w:left="113"/>
              <w:rPr>
                <w:rFonts w:asciiTheme="minorHAnsi" w:hAnsiTheme="minorHAnsi" w:cstheme="minorHAnsi"/>
                <w:sz w:val="18"/>
                <w:szCs w:val="18"/>
                <w:lang w:eastAsia="pl-PL"/>
              </w:rPr>
            </w:pPr>
            <w:r w:rsidRPr="00580379">
              <w:rPr>
                <w:rFonts w:asciiTheme="minorHAnsi" w:hAnsiTheme="minorHAnsi" w:cstheme="minorHAnsi"/>
                <w:sz w:val="18"/>
                <w:szCs w:val="18"/>
                <w:lang w:eastAsia="pl-PL"/>
              </w:rPr>
              <w:t>Dofinansowanie do organizacji sportu, kultury i turystyki</w:t>
            </w:r>
          </w:p>
        </w:tc>
        <w:tc>
          <w:tcPr>
            <w:tcW w:w="3122" w:type="dxa"/>
            <w:vAlign w:val="center"/>
            <w:hideMark/>
          </w:tcPr>
          <w:p w14:paraId="695AC5AB" w14:textId="77777777" w:rsidR="00580379" w:rsidRPr="00580379" w:rsidRDefault="00580379" w:rsidP="006C1D0A">
            <w:pPr>
              <w:spacing w:before="60" w:after="60" w:line="276" w:lineRule="auto"/>
              <w:ind w:right="3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80379">
              <w:rPr>
                <w:rFonts w:asciiTheme="minorHAnsi" w:hAnsiTheme="minorHAnsi" w:cstheme="minorHAnsi"/>
                <w:sz w:val="18"/>
                <w:szCs w:val="18"/>
              </w:rPr>
              <w:t>18</w:t>
            </w:r>
          </w:p>
        </w:tc>
      </w:tr>
      <w:tr w:rsidR="00580379" w:rsidRPr="00580379" w14:paraId="45913440" w14:textId="77777777" w:rsidTr="006C1D0A">
        <w:trPr>
          <w:trHeight w:val="397"/>
        </w:trPr>
        <w:tc>
          <w:tcPr>
            <w:cnfStyle w:val="001000000000" w:firstRow="0" w:lastRow="0" w:firstColumn="1" w:lastColumn="0" w:oddVBand="0" w:evenVBand="0" w:oddHBand="0" w:evenHBand="0" w:firstRowFirstColumn="0" w:firstRowLastColumn="0" w:lastRowFirstColumn="0" w:lastRowLastColumn="0"/>
            <w:tcW w:w="5940" w:type="dxa"/>
            <w:vAlign w:val="center"/>
            <w:hideMark/>
          </w:tcPr>
          <w:p w14:paraId="65D445A8" w14:textId="77777777" w:rsidR="00580379" w:rsidRPr="00580379" w:rsidRDefault="00580379" w:rsidP="006C1D0A">
            <w:pPr>
              <w:spacing w:line="276" w:lineRule="auto"/>
              <w:ind w:left="113"/>
              <w:rPr>
                <w:rFonts w:asciiTheme="minorHAnsi" w:hAnsiTheme="minorHAnsi" w:cstheme="minorHAnsi"/>
                <w:sz w:val="18"/>
                <w:szCs w:val="18"/>
                <w:lang w:eastAsia="pl-PL"/>
              </w:rPr>
            </w:pPr>
            <w:r w:rsidRPr="00580379">
              <w:rPr>
                <w:rFonts w:asciiTheme="minorHAnsi" w:hAnsiTheme="minorHAnsi" w:cstheme="minorHAnsi"/>
                <w:sz w:val="18"/>
                <w:szCs w:val="18"/>
                <w:lang w:eastAsia="pl-PL"/>
              </w:rPr>
              <w:t>Dofinansowanie usług tłumacza migowego lub tłumacza przewodnika</w:t>
            </w:r>
          </w:p>
        </w:tc>
        <w:tc>
          <w:tcPr>
            <w:tcW w:w="3122" w:type="dxa"/>
            <w:vAlign w:val="center"/>
            <w:hideMark/>
          </w:tcPr>
          <w:p w14:paraId="1B812C67" w14:textId="77777777" w:rsidR="00580379" w:rsidRPr="00580379" w:rsidRDefault="00580379" w:rsidP="006C1D0A">
            <w:pPr>
              <w:spacing w:before="60" w:after="60" w:line="276" w:lineRule="auto"/>
              <w:ind w:right="3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80379">
              <w:rPr>
                <w:rFonts w:asciiTheme="minorHAnsi" w:hAnsiTheme="minorHAnsi" w:cstheme="minorHAnsi"/>
                <w:sz w:val="18"/>
                <w:szCs w:val="18"/>
              </w:rPr>
              <w:t>34</w:t>
            </w:r>
          </w:p>
        </w:tc>
      </w:tr>
      <w:tr w:rsidR="00580379" w:rsidRPr="00580379" w14:paraId="70DA0802" w14:textId="77777777" w:rsidTr="006C1D0A">
        <w:trPr>
          <w:trHeight w:val="397"/>
        </w:trPr>
        <w:tc>
          <w:tcPr>
            <w:cnfStyle w:val="001000000000" w:firstRow="0" w:lastRow="0" w:firstColumn="1" w:lastColumn="0" w:oddVBand="0" w:evenVBand="0" w:oddHBand="0" w:evenHBand="0" w:firstRowFirstColumn="0" w:firstRowLastColumn="0" w:lastRowFirstColumn="0" w:lastRowLastColumn="0"/>
            <w:tcW w:w="5940" w:type="dxa"/>
            <w:vAlign w:val="center"/>
            <w:hideMark/>
          </w:tcPr>
          <w:p w14:paraId="6E8E4401" w14:textId="77777777" w:rsidR="00580379" w:rsidRPr="00580379" w:rsidRDefault="00580379" w:rsidP="006C1D0A">
            <w:pPr>
              <w:spacing w:line="276" w:lineRule="auto"/>
              <w:ind w:left="113"/>
              <w:rPr>
                <w:rFonts w:asciiTheme="minorHAnsi" w:hAnsiTheme="minorHAnsi" w:cstheme="minorHAnsi"/>
                <w:sz w:val="18"/>
                <w:szCs w:val="18"/>
                <w:lang w:eastAsia="pl-PL"/>
              </w:rPr>
            </w:pPr>
            <w:r w:rsidRPr="00580379">
              <w:rPr>
                <w:rFonts w:asciiTheme="minorHAnsi" w:hAnsiTheme="minorHAnsi" w:cstheme="minorHAnsi"/>
                <w:sz w:val="18"/>
                <w:szCs w:val="18"/>
                <w:lang w:eastAsia="pl-PL"/>
              </w:rPr>
              <w:t>Uczestnictwo w warsztatach terapii zajęciowej</w:t>
            </w:r>
          </w:p>
        </w:tc>
        <w:tc>
          <w:tcPr>
            <w:tcW w:w="3122" w:type="dxa"/>
            <w:vAlign w:val="center"/>
            <w:hideMark/>
          </w:tcPr>
          <w:p w14:paraId="62D3C283" w14:textId="77777777" w:rsidR="00580379" w:rsidRPr="00580379" w:rsidRDefault="00580379" w:rsidP="006C1D0A">
            <w:pPr>
              <w:spacing w:before="60" w:after="60" w:line="276" w:lineRule="auto"/>
              <w:ind w:right="3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80379">
              <w:rPr>
                <w:rFonts w:asciiTheme="minorHAnsi" w:hAnsiTheme="minorHAnsi" w:cstheme="minorHAnsi"/>
                <w:sz w:val="18"/>
                <w:szCs w:val="18"/>
              </w:rPr>
              <w:t>326*</w:t>
            </w:r>
          </w:p>
        </w:tc>
      </w:tr>
    </w:tbl>
    <w:p w14:paraId="77722E8F" w14:textId="77777777" w:rsidR="00580379" w:rsidRPr="00580379" w:rsidRDefault="00580379" w:rsidP="00580379">
      <w:pPr>
        <w:tabs>
          <w:tab w:val="left" w:pos="567"/>
        </w:tabs>
        <w:spacing w:before="120"/>
        <w:ind w:left="142" w:hanging="142"/>
        <w:jc w:val="both"/>
        <w:rPr>
          <w:rFonts w:asciiTheme="minorHAnsi" w:hAnsiTheme="minorHAnsi" w:cstheme="minorHAnsi"/>
          <w:color w:val="2F5496" w:themeColor="accent1" w:themeShade="BF"/>
          <w:sz w:val="22"/>
          <w:szCs w:val="22"/>
          <w:vertAlign w:val="superscript"/>
        </w:rPr>
      </w:pPr>
      <w:r w:rsidRPr="00580379">
        <w:rPr>
          <w:rFonts w:asciiTheme="minorHAnsi" w:hAnsiTheme="minorHAnsi" w:cstheme="minorHAnsi"/>
          <w:color w:val="2F5496" w:themeColor="accent1" w:themeShade="BF"/>
          <w:sz w:val="22"/>
          <w:szCs w:val="22"/>
          <w:vertAlign w:val="superscript"/>
        </w:rPr>
        <w:t>* 296 osób uczestniczyło w 9 warsztatach terapii zajęciowej, a 30 niepełnosprawnych łodzian uczestniczyło w warsztatach terapii zajęciowej działających na terenie powiatów: Pabianickiego, Zgierskiego, Łódzkiego Wschodniego.</w:t>
      </w:r>
    </w:p>
    <w:p w14:paraId="75CA68D9" w14:textId="77777777" w:rsidR="00580379" w:rsidRPr="00580379" w:rsidRDefault="00580379" w:rsidP="00D170F9">
      <w:pPr>
        <w:spacing w:line="276" w:lineRule="auto"/>
        <w:ind w:firstLine="709"/>
        <w:rPr>
          <w:rFonts w:asciiTheme="minorHAnsi" w:hAnsiTheme="minorHAnsi" w:cstheme="minorHAnsi"/>
          <w:sz w:val="22"/>
          <w:szCs w:val="22"/>
        </w:rPr>
      </w:pPr>
      <w:r w:rsidRPr="00580379">
        <w:rPr>
          <w:rFonts w:asciiTheme="minorHAnsi" w:hAnsiTheme="minorHAnsi" w:cstheme="minorHAnsi"/>
          <w:sz w:val="22"/>
          <w:szCs w:val="22"/>
        </w:rPr>
        <w:t xml:space="preserve">W 2024 roku po raz kolejny Miejski Ośrodek Pomocy Społecznej w Łodzi realizował program „Aktywny samorząd” adresowany do osób niepełnosprawnych. Głównym celem programu </w:t>
      </w:r>
      <w:r w:rsidRPr="00580379">
        <w:rPr>
          <w:rFonts w:asciiTheme="minorHAnsi" w:hAnsiTheme="minorHAnsi" w:cstheme="minorHAnsi"/>
          <w:sz w:val="22"/>
          <w:szCs w:val="22"/>
        </w:rPr>
        <w:br/>
        <w:t xml:space="preserve">było wyeliminowanie lub zmniejszenie barier ograniczających uczestniczenie osób niepełnosprawnych w życiu społecznym, zawodowym oraz w dostępie do edukacji. </w:t>
      </w:r>
    </w:p>
    <w:p w14:paraId="712546BD" w14:textId="77777777" w:rsidR="00580379" w:rsidRPr="00580379" w:rsidRDefault="00580379" w:rsidP="00D170F9">
      <w:pPr>
        <w:spacing w:line="276" w:lineRule="auto"/>
        <w:ind w:firstLine="709"/>
        <w:rPr>
          <w:rFonts w:asciiTheme="minorHAnsi" w:hAnsiTheme="minorHAnsi" w:cstheme="minorHAnsi"/>
          <w:sz w:val="22"/>
          <w:szCs w:val="22"/>
        </w:rPr>
      </w:pPr>
      <w:r w:rsidRPr="00580379">
        <w:rPr>
          <w:rFonts w:asciiTheme="minorHAnsi" w:hAnsiTheme="minorHAnsi" w:cstheme="minorHAnsi"/>
          <w:sz w:val="22"/>
          <w:szCs w:val="22"/>
        </w:rPr>
        <w:t xml:space="preserve">W sumie w roku ubiegłym do MOPS wpłynęło 795 wniosków dotyczących tego programu </w:t>
      </w:r>
      <w:r w:rsidRPr="00580379">
        <w:rPr>
          <w:rFonts w:asciiTheme="minorHAnsi" w:hAnsiTheme="minorHAnsi" w:cstheme="minorHAnsi"/>
          <w:sz w:val="22"/>
          <w:szCs w:val="22"/>
        </w:rPr>
        <w:br/>
        <w:t xml:space="preserve">we wszystkich obszarach wsparcia, z czego rozpatrzono pozytywnie 657. </w:t>
      </w:r>
    </w:p>
    <w:p w14:paraId="3E17AEE1" w14:textId="39AA3C72" w:rsidR="00580379" w:rsidRPr="00580379" w:rsidRDefault="00580379" w:rsidP="00D170F9">
      <w:pPr>
        <w:spacing w:line="276" w:lineRule="auto"/>
        <w:rPr>
          <w:rFonts w:asciiTheme="minorHAnsi" w:hAnsiTheme="minorHAnsi" w:cstheme="minorHAnsi"/>
          <w:sz w:val="22"/>
          <w:szCs w:val="22"/>
        </w:rPr>
      </w:pPr>
      <w:r w:rsidRPr="00580379">
        <w:rPr>
          <w:rFonts w:asciiTheme="minorHAnsi" w:hAnsiTheme="minorHAnsi" w:cstheme="minorHAnsi"/>
          <w:sz w:val="22"/>
          <w:szCs w:val="22"/>
        </w:rPr>
        <w:tab/>
        <w:t xml:space="preserve">Program „Aktywny samorząd” był finansowany ze środków Państwowego Funduszu Rehabilitacji Osób Niepełnosprawnych. Program realizowany </w:t>
      </w:r>
      <w:r>
        <w:rPr>
          <w:rFonts w:asciiTheme="minorHAnsi" w:hAnsiTheme="minorHAnsi" w:cstheme="minorHAnsi"/>
          <w:sz w:val="22"/>
          <w:szCs w:val="22"/>
        </w:rPr>
        <w:t>był</w:t>
      </w:r>
      <w:r w:rsidRPr="00580379">
        <w:rPr>
          <w:rFonts w:asciiTheme="minorHAnsi" w:hAnsiTheme="minorHAnsi" w:cstheme="minorHAnsi"/>
          <w:sz w:val="22"/>
          <w:szCs w:val="22"/>
        </w:rPr>
        <w:t xml:space="preserve"> do 15 kwietnia 2025 r. </w:t>
      </w:r>
    </w:p>
    <w:p w14:paraId="2D9CCF12" w14:textId="77777777" w:rsidR="00580379" w:rsidRPr="00580379" w:rsidRDefault="00580379" w:rsidP="00D170F9">
      <w:pPr>
        <w:spacing w:line="276" w:lineRule="auto"/>
        <w:rPr>
          <w:rFonts w:asciiTheme="minorHAnsi" w:hAnsiTheme="minorHAnsi" w:cstheme="minorHAnsi"/>
          <w:sz w:val="22"/>
          <w:szCs w:val="22"/>
        </w:rPr>
      </w:pPr>
      <w:r w:rsidRPr="00580379">
        <w:rPr>
          <w:rFonts w:asciiTheme="minorHAnsi" w:hAnsiTheme="minorHAnsi" w:cstheme="minorHAnsi"/>
          <w:sz w:val="22"/>
          <w:szCs w:val="22"/>
        </w:rPr>
        <w:tab/>
        <w:t xml:space="preserve">Program „Wyrównywanie różnic między regionami III” w obszarze D - finansowany </w:t>
      </w:r>
      <w:r w:rsidRPr="00580379">
        <w:rPr>
          <w:rFonts w:asciiTheme="minorHAnsi" w:hAnsiTheme="minorHAnsi" w:cstheme="minorHAnsi"/>
          <w:sz w:val="22"/>
          <w:szCs w:val="22"/>
        </w:rPr>
        <w:br/>
        <w:t xml:space="preserve">był ze środków Państwowego Funduszu Rehabilitacji Osób Niepełnosprawnych. </w:t>
      </w:r>
    </w:p>
    <w:p w14:paraId="73C0BD81" w14:textId="77777777" w:rsidR="00580379" w:rsidRPr="00580379" w:rsidRDefault="00580379" w:rsidP="00D170F9">
      <w:pPr>
        <w:spacing w:line="276" w:lineRule="auto"/>
        <w:rPr>
          <w:rFonts w:asciiTheme="minorHAnsi" w:hAnsiTheme="minorHAnsi" w:cstheme="minorHAnsi"/>
          <w:sz w:val="22"/>
          <w:szCs w:val="22"/>
        </w:rPr>
      </w:pPr>
      <w:r w:rsidRPr="00580379">
        <w:rPr>
          <w:rFonts w:asciiTheme="minorHAnsi" w:hAnsiTheme="minorHAnsi" w:cstheme="minorHAnsi"/>
          <w:sz w:val="22"/>
          <w:szCs w:val="22"/>
        </w:rPr>
        <w:t xml:space="preserve">Celem strategicznym programu było wyrównywanie szans oraz zwiększenie dostępu osób niepełnosprawnych do rehabilitacji zawodowej i społecznej ze szczególnym uwzględnieniem osób zamieszkujących regiony słabiej rozwinięte gospodarczo i społecznie. </w:t>
      </w:r>
    </w:p>
    <w:p w14:paraId="4432E125" w14:textId="77777777" w:rsidR="00580379" w:rsidRPr="00580379" w:rsidRDefault="00580379" w:rsidP="00D170F9">
      <w:pPr>
        <w:spacing w:line="276" w:lineRule="auto"/>
        <w:rPr>
          <w:rFonts w:asciiTheme="minorHAnsi" w:hAnsiTheme="minorHAnsi" w:cstheme="minorHAnsi"/>
          <w:sz w:val="22"/>
          <w:szCs w:val="22"/>
        </w:rPr>
      </w:pPr>
      <w:r w:rsidRPr="00580379">
        <w:rPr>
          <w:rFonts w:asciiTheme="minorHAnsi" w:hAnsiTheme="minorHAnsi" w:cstheme="minorHAnsi"/>
          <w:sz w:val="22"/>
          <w:szCs w:val="22"/>
        </w:rPr>
        <w:t xml:space="preserve">W ramach obszaru D (likwidacja barier transportowych) adresatami działań były: </w:t>
      </w:r>
    </w:p>
    <w:p w14:paraId="6EF415D7" w14:textId="77777777" w:rsidR="00580379" w:rsidRPr="00580379" w:rsidRDefault="00580379" w:rsidP="00D170F9">
      <w:pPr>
        <w:numPr>
          <w:ilvl w:val="0"/>
          <w:numId w:val="9"/>
        </w:numPr>
        <w:suppressAutoHyphens w:val="0"/>
        <w:spacing w:line="276" w:lineRule="auto"/>
        <w:contextualSpacing/>
        <w:rPr>
          <w:rFonts w:asciiTheme="minorHAnsi" w:hAnsiTheme="minorHAnsi" w:cstheme="minorHAnsi"/>
          <w:sz w:val="22"/>
          <w:szCs w:val="22"/>
        </w:rPr>
      </w:pPr>
      <w:r w:rsidRPr="00580379">
        <w:rPr>
          <w:rFonts w:asciiTheme="minorHAnsi" w:hAnsiTheme="minorHAnsi" w:cstheme="minorHAnsi"/>
          <w:sz w:val="22"/>
          <w:szCs w:val="22"/>
        </w:rPr>
        <w:t xml:space="preserve">placówki służące rehabilitacji osób niepełnosprawnych prowadzone przez: organizacje pozarządowe, gminy lub powiaty, </w:t>
      </w:r>
    </w:p>
    <w:p w14:paraId="24F6CB4C" w14:textId="77777777" w:rsidR="00580379" w:rsidRPr="00580379" w:rsidRDefault="00580379" w:rsidP="00D170F9">
      <w:pPr>
        <w:numPr>
          <w:ilvl w:val="0"/>
          <w:numId w:val="9"/>
        </w:numPr>
        <w:suppressAutoHyphens w:val="0"/>
        <w:spacing w:line="276" w:lineRule="auto"/>
        <w:contextualSpacing/>
        <w:rPr>
          <w:rFonts w:asciiTheme="minorHAnsi" w:hAnsiTheme="minorHAnsi" w:cstheme="minorHAnsi"/>
          <w:sz w:val="22"/>
          <w:szCs w:val="22"/>
        </w:rPr>
      </w:pPr>
      <w:r w:rsidRPr="00580379">
        <w:rPr>
          <w:rFonts w:asciiTheme="minorHAnsi" w:hAnsiTheme="minorHAnsi" w:cstheme="minorHAnsi"/>
          <w:sz w:val="22"/>
          <w:szCs w:val="22"/>
        </w:rPr>
        <w:t>jednostki prowadzące warsztaty terapii zajęciowej,</w:t>
      </w:r>
    </w:p>
    <w:p w14:paraId="2AE1F58E" w14:textId="77777777" w:rsidR="00580379" w:rsidRPr="00580379" w:rsidRDefault="00580379" w:rsidP="00D170F9">
      <w:pPr>
        <w:numPr>
          <w:ilvl w:val="0"/>
          <w:numId w:val="9"/>
        </w:numPr>
        <w:suppressAutoHyphens w:val="0"/>
        <w:spacing w:line="276" w:lineRule="auto"/>
        <w:contextualSpacing/>
        <w:rPr>
          <w:rFonts w:asciiTheme="minorHAnsi" w:hAnsiTheme="minorHAnsi" w:cstheme="minorHAnsi"/>
          <w:sz w:val="22"/>
          <w:szCs w:val="22"/>
        </w:rPr>
      </w:pPr>
      <w:r w:rsidRPr="00580379">
        <w:rPr>
          <w:rFonts w:asciiTheme="minorHAnsi" w:hAnsiTheme="minorHAnsi" w:cstheme="minorHAnsi"/>
          <w:sz w:val="22"/>
          <w:szCs w:val="22"/>
        </w:rPr>
        <w:t>gminy, które dowożą osoby z niepełnosprawnościami do znajdujących się poza ich terenem placówek służących rehabilitacji osób niepełnosprawnych.</w:t>
      </w:r>
    </w:p>
    <w:p w14:paraId="012D2F32" w14:textId="57265157" w:rsidR="00580379" w:rsidRPr="00580379" w:rsidRDefault="00580379" w:rsidP="00D170F9">
      <w:pPr>
        <w:spacing w:line="276" w:lineRule="auto"/>
        <w:ind w:firstLine="720"/>
        <w:rPr>
          <w:rFonts w:asciiTheme="minorHAnsi" w:hAnsiTheme="minorHAnsi" w:cstheme="minorHAnsi"/>
          <w:sz w:val="22"/>
          <w:szCs w:val="22"/>
        </w:rPr>
      </w:pPr>
      <w:r w:rsidRPr="00580379">
        <w:rPr>
          <w:rFonts w:asciiTheme="minorHAnsi" w:hAnsiTheme="minorHAnsi" w:cstheme="minorHAnsi"/>
          <w:sz w:val="22"/>
          <w:szCs w:val="22"/>
        </w:rPr>
        <w:t>Program</w:t>
      </w:r>
      <w:r>
        <w:rPr>
          <w:rFonts w:asciiTheme="minorHAnsi" w:hAnsiTheme="minorHAnsi" w:cstheme="minorHAnsi"/>
          <w:sz w:val="22"/>
          <w:szCs w:val="22"/>
        </w:rPr>
        <w:t>y</w:t>
      </w:r>
      <w:r w:rsidRPr="00580379">
        <w:rPr>
          <w:rFonts w:asciiTheme="minorHAnsi" w:hAnsiTheme="minorHAnsi" w:cstheme="minorHAnsi"/>
          <w:sz w:val="22"/>
          <w:szCs w:val="22"/>
        </w:rPr>
        <w:t xml:space="preserve"> „Samodzielność-Aktywność-Mobilność!”  – Dostępne mieszkanie</w:t>
      </w:r>
      <w:r>
        <w:rPr>
          <w:rFonts w:asciiTheme="minorHAnsi" w:hAnsiTheme="minorHAnsi" w:cstheme="minorHAnsi"/>
          <w:sz w:val="22"/>
          <w:szCs w:val="22"/>
        </w:rPr>
        <w:t xml:space="preserve"> oraz</w:t>
      </w:r>
      <w:r w:rsidRPr="00580379">
        <w:rPr>
          <w:rFonts w:asciiTheme="minorHAnsi" w:hAnsiTheme="minorHAnsi" w:cstheme="minorHAnsi"/>
          <w:sz w:val="22"/>
          <w:szCs w:val="22"/>
        </w:rPr>
        <w:t xml:space="preserve"> Mieszkanie dla</w:t>
      </w:r>
      <w:r>
        <w:rPr>
          <w:rFonts w:asciiTheme="minorHAnsi" w:hAnsiTheme="minorHAnsi" w:cstheme="minorHAnsi"/>
          <w:sz w:val="22"/>
          <w:szCs w:val="22"/>
        </w:rPr>
        <w:t xml:space="preserve"> </w:t>
      </w:r>
      <w:r w:rsidRPr="00580379">
        <w:rPr>
          <w:rFonts w:asciiTheme="minorHAnsi" w:hAnsiTheme="minorHAnsi" w:cstheme="minorHAnsi"/>
          <w:sz w:val="22"/>
          <w:szCs w:val="22"/>
        </w:rPr>
        <w:t>absolwenta finansowan</w:t>
      </w:r>
      <w:r>
        <w:rPr>
          <w:rFonts w:asciiTheme="minorHAnsi" w:hAnsiTheme="minorHAnsi" w:cstheme="minorHAnsi"/>
          <w:sz w:val="22"/>
          <w:szCs w:val="22"/>
        </w:rPr>
        <w:t xml:space="preserve">e były </w:t>
      </w:r>
      <w:r w:rsidRPr="00580379">
        <w:rPr>
          <w:rFonts w:asciiTheme="minorHAnsi" w:hAnsiTheme="minorHAnsi" w:cstheme="minorHAnsi"/>
          <w:sz w:val="22"/>
          <w:szCs w:val="22"/>
        </w:rPr>
        <w:t xml:space="preserve">ze środków Państwowego Funduszu Rehabilitacji Osób Niepełnosprawnych. </w:t>
      </w:r>
    </w:p>
    <w:p w14:paraId="69F4DD2C" w14:textId="77777777" w:rsidR="00FA19C9" w:rsidRPr="001C5F25" w:rsidRDefault="00FA19C9" w:rsidP="004F0FD0">
      <w:pPr>
        <w:suppressAutoHyphens w:val="0"/>
        <w:spacing w:line="276" w:lineRule="auto"/>
        <w:ind w:firstLine="720"/>
        <w:rPr>
          <w:rFonts w:asciiTheme="minorHAnsi" w:hAnsiTheme="minorHAnsi" w:cstheme="minorHAnsi"/>
          <w:sz w:val="22"/>
          <w:szCs w:val="22"/>
        </w:rPr>
      </w:pPr>
    </w:p>
    <w:p w14:paraId="39FE5BAB" w14:textId="77777777" w:rsidR="00257836" w:rsidRPr="001C5F25" w:rsidRDefault="00257836" w:rsidP="007770EE">
      <w:pPr>
        <w:pStyle w:val="Nagwek3"/>
      </w:pPr>
      <w:bookmarkStart w:id="25" w:name="_Toc209429828"/>
      <w:r w:rsidRPr="001C5F25">
        <w:t>2.5. Orzekanie o niepełnosprawności</w:t>
      </w:r>
      <w:bookmarkEnd w:id="25"/>
    </w:p>
    <w:p w14:paraId="5B6826A9" w14:textId="77777777" w:rsidR="00580379" w:rsidRPr="00C544C4" w:rsidRDefault="00580379" w:rsidP="00580379">
      <w:pPr>
        <w:spacing w:line="276" w:lineRule="auto"/>
        <w:ind w:firstLine="708"/>
        <w:rPr>
          <w:rFonts w:asciiTheme="minorHAnsi" w:hAnsiTheme="minorHAnsi" w:cstheme="minorHAnsi"/>
          <w:sz w:val="22"/>
          <w:szCs w:val="22"/>
        </w:rPr>
      </w:pPr>
      <w:r w:rsidRPr="00C544C4">
        <w:rPr>
          <w:rFonts w:asciiTheme="minorHAnsi" w:hAnsiTheme="minorHAnsi" w:cstheme="minorHAnsi"/>
          <w:sz w:val="22"/>
          <w:szCs w:val="22"/>
        </w:rPr>
        <w:t>Miejski Zespół do Spraw Orzekania o Niepełnosprawności działający przy Miejskim Ośrodku Pomocy Społecznej w Łodzi realizował następujące zadania:</w:t>
      </w:r>
    </w:p>
    <w:p w14:paraId="459FFBFC" w14:textId="77777777" w:rsidR="00580379" w:rsidRPr="00C544C4" w:rsidRDefault="00580379" w:rsidP="00580379">
      <w:pPr>
        <w:spacing w:line="276" w:lineRule="auto"/>
        <w:ind w:left="708"/>
        <w:rPr>
          <w:rFonts w:asciiTheme="minorHAnsi" w:hAnsiTheme="minorHAnsi" w:cstheme="minorHAnsi"/>
          <w:sz w:val="22"/>
          <w:szCs w:val="22"/>
          <w:lang w:eastAsia="pl-PL"/>
        </w:rPr>
      </w:pPr>
      <w:r w:rsidRPr="00C544C4">
        <w:rPr>
          <w:rFonts w:asciiTheme="minorHAnsi" w:hAnsiTheme="minorHAnsi" w:cstheme="minorHAnsi"/>
          <w:sz w:val="22"/>
          <w:szCs w:val="22"/>
          <w:lang w:eastAsia="pl-PL"/>
        </w:rPr>
        <w:t xml:space="preserve">- ustalał niepełnosprawność osób, które nie ukończyły 16 roku życia, </w:t>
      </w:r>
    </w:p>
    <w:p w14:paraId="2592BD2D" w14:textId="77777777" w:rsidR="00580379" w:rsidRPr="00C544C4" w:rsidRDefault="00580379" w:rsidP="00580379">
      <w:pPr>
        <w:spacing w:line="276" w:lineRule="auto"/>
        <w:ind w:left="708"/>
        <w:rPr>
          <w:rFonts w:asciiTheme="minorHAnsi" w:hAnsiTheme="minorHAnsi" w:cstheme="minorHAnsi"/>
          <w:sz w:val="22"/>
          <w:szCs w:val="22"/>
          <w:lang w:eastAsia="pl-PL"/>
        </w:rPr>
      </w:pPr>
      <w:r w:rsidRPr="00C544C4">
        <w:rPr>
          <w:rFonts w:asciiTheme="minorHAnsi" w:hAnsiTheme="minorHAnsi" w:cstheme="minorHAnsi"/>
          <w:sz w:val="22"/>
          <w:szCs w:val="22"/>
          <w:lang w:eastAsia="pl-PL"/>
        </w:rPr>
        <w:t>- ustalał stopień niepełnosprawności osób, które ukończyły 16 rok życia,</w:t>
      </w:r>
    </w:p>
    <w:p w14:paraId="09703DE5" w14:textId="77777777" w:rsidR="00580379" w:rsidRPr="00C544C4" w:rsidRDefault="00580379" w:rsidP="00580379">
      <w:pPr>
        <w:spacing w:line="276" w:lineRule="auto"/>
        <w:ind w:left="708"/>
        <w:rPr>
          <w:rFonts w:asciiTheme="minorHAnsi" w:hAnsiTheme="minorHAnsi" w:cstheme="minorHAnsi"/>
          <w:sz w:val="22"/>
          <w:szCs w:val="22"/>
          <w:lang w:eastAsia="pl-PL"/>
        </w:rPr>
      </w:pPr>
      <w:r w:rsidRPr="00C544C4">
        <w:rPr>
          <w:rFonts w:asciiTheme="minorHAnsi" w:hAnsiTheme="minorHAnsi" w:cstheme="minorHAnsi"/>
          <w:sz w:val="22"/>
          <w:szCs w:val="22"/>
          <w:lang w:eastAsia="pl-PL"/>
        </w:rPr>
        <w:t>- wydawał legitymacje potwierdzające status osoby niepełnosprawnej,</w:t>
      </w:r>
    </w:p>
    <w:p w14:paraId="320325CD" w14:textId="77777777" w:rsidR="00580379" w:rsidRPr="00C544C4" w:rsidRDefault="00580379" w:rsidP="00580379">
      <w:pPr>
        <w:spacing w:line="276" w:lineRule="auto"/>
        <w:ind w:left="708"/>
        <w:rPr>
          <w:rFonts w:asciiTheme="minorHAnsi" w:hAnsiTheme="minorHAnsi" w:cstheme="minorHAnsi"/>
          <w:sz w:val="22"/>
          <w:szCs w:val="22"/>
          <w:lang w:eastAsia="pl-PL"/>
        </w:rPr>
      </w:pPr>
      <w:r w:rsidRPr="00C544C4">
        <w:rPr>
          <w:rFonts w:asciiTheme="minorHAnsi" w:hAnsiTheme="minorHAnsi" w:cstheme="minorHAnsi"/>
          <w:sz w:val="22"/>
          <w:szCs w:val="22"/>
          <w:lang w:eastAsia="pl-PL"/>
        </w:rPr>
        <w:t>- wydawał karty parkingowe.</w:t>
      </w:r>
    </w:p>
    <w:p w14:paraId="3DCDF85F" w14:textId="77777777" w:rsidR="00580379" w:rsidRPr="00C544C4" w:rsidRDefault="00580379" w:rsidP="00580379">
      <w:pPr>
        <w:spacing w:line="276" w:lineRule="auto"/>
        <w:rPr>
          <w:rFonts w:asciiTheme="minorHAnsi" w:hAnsiTheme="minorHAnsi" w:cstheme="minorHAnsi"/>
          <w:sz w:val="22"/>
          <w:szCs w:val="22"/>
          <w:lang w:eastAsia="pl-PL"/>
        </w:rPr>
      </w:pPr>
      <w:r w:rsidRPr="00C544C4">
        <w:rPr>
          <w:rFonts w:asciiTheme="minorHAnsi" w:hAnsiTheme="minorHAnsi" w:cstheme="minorHAnsi"/>
          <w:sz w:val="22"/>
          <w:szCs w:val="22"/>
          <w:lang w:eastAsia="pl-PL"/>
        </w:rPr>
        <w:tab/>
        <w:t xml:space="preserve">Wydawane przez Zespół orzeczenia, poza ustaleniem niepełnosprawności, określały również wskazania odnośnie osoby orzekanej, w tym: dotyczące odpowiedniego zatrudnienia, szkolenia, konieczności zaopatrzenia w przedmioty ortopedyczne i środki pomocnicze, korzystania z systemu środowiskowego wsparcia w samodzielnej egzystencji, konieczności stałej lub długotrwałej opieki </w:t>
      </w:r>
      <w:r w:rsidRPr="00C544C4">
        <w:rPr>
          <w:rFonts w:asciiTheme="minorHAnsi" w:hAnsiTheme="minorHAnsi" w:cstheme="minorHAnsi"/>
          <w:sz w:val="22"/>
          <w:szCs w:val="22"/>
          <w:lang w:eastAsia="pl-PL"/>
        </w:rPr>
        <w:br/>
        <w:t xml:space="preserve">i pomocy innej osoby w związku ze znacznie ograniczoną możliwością samodzielnej egzystencji, konieczności współudziału (na co dzień) opiekuna dziecka w procesie leczenia, rehabilitacji </w:t>
      </w:r>
      <w:r w:rsidRPr="00C544C4">
        <w:rPr>
          <w:rFonts w:asciiTheme="minorHAnsi" w:hAnsiTheme="minorHAnsi" w:cstheme="minorHAnsi"/>
          <w:sz w:val="22"/>
          <w:szCs w:val="22"/>
          <w:lang w:eastAsia="pl-PL"/>
        </w:rPr>
        <w:br/>
        <w:t>i edukacji, spełnienia przez osobę niepełnosprawną przesłanek określonych w przepisach ustawy Prawo o ruchu drogowym (znacznie ograniczone możliwości samodzielnego poruszania się).</w:t>
      </w:r>
    </w:p>
    <w:p w14:paraId="21BE389E" w14:textId="77777777" w:rsidR="00580379" w:rsidRPr="00C544C4" w:rsidRDefault="00580379" w:rsidP="00580379">
      <w:pPr>
        <w:spacing w:line="276" w:lineRule="auto"/>
        <w:rPr>
          <w:rFonts w:asciiTheme="minorHAnsi" w:hAnsiTheme="minorHAnsi" w:cstheme="minorHAnsi"/>
          <w:sz w:val="22"/>
          <w:szCs w:val="22"/>
          <w:lang w:eastAsia="pl-PL"/>
        </w:rPr>
      </w:pPr>
      <w:r w:rsidRPr="00C544C4">
        <w:rPr>
          <w:rFonts w:asciiTheme="minorHAnsi" w:hAnsiTheme="minorHAnsi" w:cstheme="minorHAnsi"/>
          <w:sz w:val="22"/>
          <w:szCs w:val="22"/>
          <w:lang w:eastAsia="pl-PL"/>
        </w:rPr>
        <w:tab/>
        <w:t xml:space="preserve">Posiadanie orzeczenia uprawniało m.in. do podjęcia pracy w warunkach chronionych, korzystania z dofinansowania do turnusów rehabilitacyjnych, przedmiotów ortopedycznych </w:t>
      </w:r>
      <w:r w:rsidRPr="00C544C4">
        <w:rPr>
          <w:rFonts w:asciiTheme="minorHAnsi" w:hAnsiTheme="minorHAnsi" w:cstheme="minorHAnsi"/>
          <w:sz w:val="22"/>
          <w:szCs w:val="22"/>
          <w:lang w:eastAsia="pl-PL"/>
        </w:rPr>
        <w:br/>
        <w:t>i środków pomocniczych, korzystania z zasiłków i świadczeń pielęgnacyjnych, zasiłków z pomocy społecznej o charakterze stałym, otrzymania karty parkingowej.</w:t>
      </w:r>
    </w:p>
    <w:p w14:paraId="198ED2A7" w14:textId="77777777" w:rsidR="00580379" w:rsidRPr="00C544C4" w:rsidRDefault="00580379" w:rsidP="00580379">
      <w:pPr>
        <w:spacing w:line="276" w:lineRule="auto"/>
        <w:jc w:val="both"/>
        <w:rPr>
          <w:rFonts w:asciiTheme="minorHAnsi" w:hAnsiTheme="minorHAnsi" w:cstheme="minorHAnsi"/>
          <w:sz w:val="22"/>
          <w:szCs w:val="22"/>
          <w:highlight w:val="cyan"/>
          <w:lang w:eastAsia="pl-PL"/>
        </w:rPr>
      </w:pPr>
    </w:p>
    <w:tbl>
      <w:tblPr>
        <w:tblStyle w:val="Tabelasiatki1jasnaakcent1"/>
        <w:tblW w:w="5791" w:type="dxa"/>
        <w:jc w:val="center"/>
        <w:tblLook w:val="04A0" w:firstRow="1" w:lastRow="0" w:firstColumn="1" w:lastColumn="0" w:noHBand="0" w:noVBand="1"/>
      </w:tblPr>
      <w:tblGrid>
        <w:gridCol w:w="4224"/>
        <w:gridCol w:w="1567"/>
      </w:tblGrid>
      <w:tr w:rsidR="00C544C4" w:rsidRPr="00C544C4" w14:paraId="5E5CC481" w14:textId="77777777" w:rsidTr="00C544C4">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224" w:type="dxa"/>
            <w:vAlign w:val="center"/>
          </w:tcPr>
          <w:p w14:paraId="17340E90" w14:textId="77777777" w:rsidR="00C544C4" w:rsidRPr="00C544C4" w:rsidRDefault="00C544C4" w:rsidP="006C1D0A">
            <w:pPr>
              <w:pStyle w:val="Akapitzlist"/>
              <w:ind w:left="0"/>
              <w:jc w:val="center"/>
              <w:rPr>
                <w:rFonts w:asciiTheme="minorHAnsi" w:hAnsiTheme="minorHAnsi" w:cstheme="minorHAnsi"/>
                <w:b w:val="0"/>
                <w:color w:val="2F5496" w:themeColor="accent1" w:themeShade="BF"/>
                <w:sz w:val="18"/>
                <w:szCs w:val="18"/>
              </w:rPr>
            </w:pPr>
            <w:r w:rsidRPr="00C544C4">
              <w:rPr>
                <w:rFonts w:asciiTheme="minorHAnsi" w:hAnsiTheme="minorHAnsi" w:cstheme="minorHAnsi"/>
                <w:color w:val="2F5496" w:themeColor="accent1" w:themeShade="BF"/>
                <w:sz w:val="18"/>
                <w:szCs w:val="18"/>
              </w:rPr>
              <w:t>Liczba wydanych orzeczeń</w:t>
            </w:r>
          </w:p>
        </w:tc>
        <w:tc>
          <w:tcPr>
            <w:tcW w:w="1567" w:type="dxa"/>
            <w:vAlign w:val="center"/>
          </w:tcPr>
          <w:p w14:paraId="25919DBB" w14:textId="77777777" w:rsidR="00C544C4" w:rsidRPr="00C544C4" w:rsidRDefault="00C544C4" w:rsidP="006C1D0A">
            <w:pPr>
              <w:pStyle w:val="Akapitzlist"/>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2F5496" w:themeColor="accent1" w:themeShade="BF"/>
                <w:sz w:val="18"/>
                <w:szCs w:val="18"/>
              </w:rPr>
            </w:pPr>
            <w:r w:rsidRPr="00C544C4">
              <w:rPr>
                <w:rFonts w:asciiTheme="minorHAnsi" w:hAnsiTheme="minorHAnsi" w:cstheme="minorHAnsi"/>
                <w:color w:val="2F5496" w:themeColor="accent1" w:themeShade="BF"/>
                <w:sz w:val="18"/>
                <w:szCs w:val="18"/>
              </w:rPr>
              <w:t>2024</w:t>
            </w:r>
          </w:p>
        </w:tc>
      </w:tr>
      <w:tr w:rsidR="00C544C4" w:rsidRPr="00C544C4" w14:paraId="0F7ED3C1" w14:textId="77777777" w:rsidTr="00C544C4">
        <w:trPr>
          <w:trHeight w:val="340"/>
          <w:jc w:val="center"/>
        </w:trPr>
        <w:tc>
          <w:tcPr>
            <w:cnfStyle w:val="001000000000" w:firstRow="0" w:lastRow="0" w:firstColumn="1" w:lastColumn="0" w:oddVBand="0" w:evenVBand="0" w:oddHBand="0" w:evenHBand="0" w:firstRowFirstColumn="0" w:firstRowLastColumn="0" w:lastRowFirstColumn="0" w:lastRowLastColumn="0"/>
            <w:tcW w:w="4224" w:type="dxa"/>
            <w:vAlign w:val="center"/>
          </w:tcPr>
          <w:p w14:paraId="27EB8432" w14:textId="77777777" w:rsidR="00C544C4" w:rsidRPr="00C544C4" w:rsidRDefault="00C544C4" w:rsidP="006C1D0A">
            <w:pPr>
              <w:pStyle w:val="Akapitzlist"/>
              <w:ind w:left="179"/>
              <w:rPr>
                <w:rFonts w:asciiTheme="minorHAnsi" w:hAnsiTheme="minorHAnsi" w:cstheme="minorHAnsi"/>
                <w:color w:val="2F5496" w:themeColor="accent1" w:themeShade="BF"/>
                <w:sz w:val="18"/>
                <w:szCs w:val="18"/>
              </w:rPr>
            </w:pPr>
            <w:r w:rsidRPr="00C544C4">
              <w:rPr>
                <w:rFonts w:asciiTheme="minorHAnsi" w:hAnsiTheme="minorHAnsi" w:cstheme="minorHAnsi"/>
                <w:color w:val="2F5496" w:themeColor="accent1" w:themeShade="BF"/>
                <w:sz w:val="18"/>
                <w:szCs w:val="18"/>
              </w:rPr>
              <w:t>Liczba wydanych orzeczeń ogółem</w:t>
            </w:r>
          </w:p>
        </w:tc>
        <w:tc>
          <w:tcPr>
            <w:tcW w:w="1567" w:type="dxa"/>
            <w:vAlign w:val="center"/>
          </w:tcPr>
          <w:p w14:paraId="2AC2D554" w14:textId="77777777" w:rsidR="00C544C4" w:rsidRPr="00C544C4" w:rsidRDefault="00C544C4" w:rsidP="006C1D0A">
            <w:pPr>
              <w:pStyle w:val="Akapitzlist"/>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2F5496" w:themeColor="accent1" w:themeShade="BF"/>
                <w:sz w:val="18"/>
                <w:szCs w:val="18"/>
              </w:rPr>
            </w:pPr>
            <w:r w:rsidRPr="00C544C4">
              <w:rPr>
                <w:rFonts w:asciiTheme="minorHAnsi" w:hAnsiTheme="minorHAnsi" w:cstheme="minorHAnsi"/>
                <w:bCs/>
                <w:color w:val="2F5496" w:themeColor="accent1" w:themeShade="BF"/>
                <w:sz w:val="18"/>
                <w:szCs w:val="18"/>
              </w:rPr>
              <w:t>11069</w:t>
            </w:r>
          </w:p>
        </w:tc>
      </w:tr>
      <w:tr w:rsidR="00C544C4" w:rsidRPr="00C544C4" w14:paraId="0213C2CE" w14:textId="77777777" w:rsidTr="00C544C4">
        <w:trPr>
          <w:trHeight w:val="340"/>
          <w:jc w:val="center"/>
        </w:trPr>
        <w:tc>
          <w:tcPr>
            <w:cnfStyle w:val="001000000000" w:firstRow="0" w:lastRow="0" w:firstColumn="1" w:lastColumn="0" w:oddVBand="0" w:evenVBand="0" w:oddHBand="0" w:evenHBand="0" w:firstRowFirstColumn="0" w:firstRowLastColumn="0" w:lastRowFirstColumn="0" w:lastRowLastColumn="0"/>
            <w:tcW w:w="4224" w:type="dxa"/>
            <w:vAlign w:val="center"/>
          </w:tcPr>
          <w:p w14:paraId="0F8E5D98" w14:textId="77777777" w:rsidR="00C544C4" w:rsidRPr="00C544C4" w:rsidRDefault="00C544C4" w:rsidP="006C1D0A">
            <w:pPr>
              <w:pStyle w:val="Akapitzlist"/>
              <w:ind w:left="179"/>
              <w:rPr>
                <w:rFonts w:asciiTheme="minorHAnsi" w:hAnsiTheme="minorHAnsi" w:cstheme="minorHAnsi"/>
                <w:color w:val="2F5496" w:themeColor="accent1" w:themeShade="BF"/>
                <w:sz w:val="18"/>
                <w:szCs w:val="18"/>
              </w:rPr>
            </w:pPr>
            <w:r w:rsidRPr="00C544C4">
              <w:rPr>
                <w:rFonts w:asciiTheme="minorHAnsi" w:hAnsiTheme="minorHAnsi" w:cstheme="minorHAnsi"/>
                <w:color w:val="2F5496" w:themeColor="accent1" w:themeShade="BF"/>
                <w:sz w:val="18"/>
                <w:szCs w:val="18"/>
              </w:rPr>
              <w:t>W tym: - osoby przed 16 rokiem życia</w:t>
            </w:r>
          </w:p>
        </w:tc>
        <w:tc>
          <w:tcPr>
            <w:tcW w:w="1567" w:type="dxa"/>
            <w:vAlign w:val="center"/>
          </w:tcPr>
          <w:p w14:paraId="72C170DD" w14:textId="77777777" w:rsidR="00C544C4" w:rsidRPr="00C544C4" w:rsidRDefault="00C544C4" w:rsidP="006C1D0A">
            <w:pPr>
              <w:pStyle w:val="Akapitzlist"/>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2F5496" w:themeColor="accent1" w:themeShade="BF"/>
                <w:sz w:val="18"/>
                <w:szCs w:val="18"/>
              </w:rPr>
            </w:pPr>
            <w:r w:rsidRPr="00C544C4">
              <w:rPr>
                <w:rFonts w:asciiTheme="minorHAnsi" w:hAnsiTheme="minorHAnsi" w:cstheme="minorHAnsi"/>
                <w:bCs/>
                <w:color w:val="2F5496" w:themeColor="accent1" w:themeShade="BF"/>
                <w:sz w:val="18"/>
                <w:szCs w:val="18"/>
              </w:rPr>
              <w:t>1456</w:t>
            </w:r>
          </w:p>
        </w:tc>
      </w:tr>
      <w:tr w:rsidR="00C544C4" w:rsidRPr="00C544C4" w14:paraId="0D6FB8B0" w14:textId="77777777" w:rsidTr="00C544C4">
        <w:trPr>
          <w:trHeight w:val="340"/>
          <w:jc w:val="center"/>
        </w:trPr>
        <w:tc>
          <w:tcPr>
            <w:cnfStyle w:val="001000000000" w:firstRow="0" w:lastRow="0" w:firstColumn="1" w:lastColumn="0" w:oddVBand="0" w:evenVBand="0" w:oddHBand="0" w:evenHBand="0" w:firstRowFirstColumn="0" w:firstRowLastColumn="0" w:lastRowFirstColumn="0" w:lastRowLastColumn="0"/>
            <w:tcW w:w="4224" w:type="dxa"/>
            <w:vAlign w:val="center"/>
          </w:tcPr>
          <w:p w14:paraId="4B24F755" w14:textId="77777777" w:rsidR="00C544C4" w:rsidRPr="00C544C4" w:rsidRDefault="00C544C4" w:rsidP="006C1D0A">
            <w:pPr>
              <w:pStyle w:val="Akapitzlist"/>
              <w:ind w:left="179"/>
              <w:rPr>
                <w:rFonts w:asciiTheme="minorHAnsi" w:hAnsiTheme="minorHAnsi" w:cstheme="minorHAnsi"/>
                <w:color w:val="2F5496" w:themeColor="accent1" w:themeShade="BF"/>
                <w:sz w:val="18"/>
                <w:szCs w:val="18"/>
              </w:rPr>
            </w:pPr>
            <w:r w:rsidRPr="00C544C4">
              <w:rPr>
                <w:rFonts w:asciiTheme="minorHAnsi" w:hAnsiTheme="minorHAnsi" w:cstheme="minorHAnsi"/>
                <w:color w:val="2F5496" w:themeColor="accent1" w:themeShade="BF"/>
                <w:sz w:val="18"/>
                <w:szCs w:val="18"/>
              </w:rPr>
              <w:t>- osoby po 16 roku życia</w:t>
            </w:r>
          </w:p>
        </w:tc>
        <w:tc>
          <w:tcPr>
            <w:tcW w:w="1567" w:type="dxa"/>
            <w:vAlign w:val="center"/>
          </w:tcPr>
          <w:p w14:paraId="52AE8D4E" w14:textId="77777777" w:rsidR="00C544C4" w:rsidRPr="00C544C4" w:rsidRDefault="00C544C4" w:rsidP="006C1D0A">
            <w:pPr>
              <w:pStyle w:val="Akapitzlist"/>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2F5496" w:themeColor="accent1" w:themeShade="BF"/>
                <w:sz w:val="18"/>
                <w:szCs w:val="18"/>
              </w:rPr>
            </w:pPr>
            <w:r w:rsidRPr="00C544C4">
              <w:rPr>
                <w:rFonts w:asciiTheme="minorHAnsi" w:hAnsiTheme="minorHAnsi" w:cstheme="minorHAnsi"/>
                <w:bCs/>
                <w:color w:val="2F5496" w:themeColor="accent1" w:themeShade="BF"/>
                <w:sz w:val="18"/>
                <w:szCs w:val="18"/>
              </w:rPr>
              <w:t>9613</w:t>
            </w:r>
          </w:p>
        </w:tc>
      </w:tr>
    </w:tbl>
    <w:p w14:paraId="120CF921" w14:textId="7F7E4878" w:rsidR="00580379" w:rsidRPr="00317B4C" w:rsidRDefault="00580379" w:rsidP="00317B4C">
      <w:pPr>
        <w:pStyle w:val="Akapitzlist"/>
        <w:ind w:left="2160"/>
        <w:rPr>
          <w:rFonts w:asciiTheme="minorHAnsi" w:hAnsiTheme="minorHAnsi" w:cstheme="minorHAnsi"/>
          <w:color w:val="2F5496" w:themeColor="accent1" w:themeShade="BF"/>
          <w:sz w:val="22"/>
          <w:szCs w:val="22"/>
          <w:vertAlign w:val="superscript"/>
        </w:rPr>
      </w:pPr>
      <w:r w:rsidRPr="00317B4C">
        <w:rPr>
          <w:rFonts w:asciiTheme="minorHAnsi" w:hAnsiTheme="minorHAnsi" w:cstheme="minorHAnsi"/>
          <w:color w:val="2F5496" w:themeColor="accent1" w:themeShade="BF"/>
          <w:sz w:val="22"/>
          <w:szCs w:val="22"/>
          <w:vertAlign w:val="superscript"/>
        </w:rPr>
        <w:t>Opracowanie na podstawie danych z MZON</w:t>
      </w:r>
    </w:p>
    <w:p w14:paraId="16325718" w14:textId="1BA5CF1B" w:rsidR="00580379" w:rsidRPr="00C544C4" w:rsidRDefault="00580379" w:rsidP="00580379">
      <w:pPr>
        <w:spacing w:line="276" w:lineRule="auto"/>
        <w:rPr>
          <w:rFonts w:asciiTheme="minorHAnsi" w:hAnsiTheme="minorHAnsi" w:cstheme="minorHAnsi"/>
          <w:sz w:val="22"/>
          <w:szCs w:val="22"/>
        </w:rPr>
      </w:pPr>
      <w:r w:rsidRPr="00C544C4">
        <w:rPr>
          <w:rFonts w:asciiTheme="minorHAnsi" w:hAnsiTheme="minorHAnsi" w:cstheme="minorHAnsi"/>
          <w:sz w:val="22"/>
          <w:szCs w:val="22"/>
        </w:rPr>
        <w:t>Ponadto  w 2024 r. wydano</w:t>
      </w:r>
      <w:r w:rsidR="00D170F9">
        <w:rPr>
          <w:rFonts w:asciiTheme="minorHAnsi" w:hAnsiTheme="minorHAnsi" w:cstheme="minorHAnsi"/>
          <w:sz w:val="22"/>
          <w:szCs w:val="22"/>
        </w:rPr>
        <w:t>:</w:t>
      </w:r>
    </w:p>
    <w:p w14:paraId="2443F9C7" w14:textId="43070F6E" w:rsidR="00580379" w:rsidRPr="00C544C4" w:rsidRDefault="00580379">
      <w:pPr>
        <w:pStyle w:val="Akapitzlist"/>
        <w:numPr>
          <w:ilvl w:val="0"/>
          <w:numId w:val="52"/>
        </w:numPr>
        <w:suppressAutoHyphens w:val="0"/>
        <w:spacing w:line="276" w:lineRule="auto"/>
        <w:contextualSpacing w:val="0"/>
        <w:rPr>
          <w:rFonts w:asciiTheme="minorHAnsi" w:hAnsiTheme="minorHAnsi" w:cstheme="minorHAnsi"/>
          <w:sz w:val="22"/>
          <w:szCs w:val="22"/>
        </w:rPr>
      </w:pPr>
      <w:r w:rsidRPr="00C544C4">
        <w:rPr>
          <w:rFonts w:asciiTheme="minorHAnsi" w:hAnsiTheme="minorHAnsi" w:cstheme="minorHAnsi"/>
          <w:sz w:val="22"/>
          <w:szCs w:val="22"/>
        </w:rPr>
        <w:t>3071 kart parkingowych w tym 16 dla placówek</w:t>
      </w:r>
      <w:r w:rsidR="00D170F9">
        <w:rPr>
          <w:rFonts w:asciiTheme="minorHAnsi" w:hAnsiTheme="minorHAnsi" w:cstheme="minorHAnsi"/>
          <w:sz w:val="22"/>
          <w:szCs w:val="22"/>
        </w:rPr>
        <w:t>,</w:t>
      </w:r>
    </w:p>
    <w:p w14:paraId="5ED21AC3" w14:textId="00E7D9E3" w:rsidR="00580379" w:rsidRPr="00C544C4" w:rsidRDefault="00580379">
      <w:pPr>
        <w:pStyle w:val="Akapitzlist"/>
        <w:numPr>
          <w:ilvl w:val="0"/>
          <w:numId w:val="52"/>
        </w:numPr>
        <w:suppressAutoHyphens w:val="0"/>
        <w:spacing w:line="276" w:lineRule="auto"/>
        <w:contextualSpacing w:val="0"/>
        <w:rPr>
          <w:rFonts w:asciiTheme="minorHAnsi" w:hAnsiTheme="minorHAnsi" w:cstheme="minorHAnsi"/>
          <w:sz w:val="22"/>
          <w:szCs w:val="22"/>
        </w:rPr>
      </w:pPr>
      <w:r w:rsidRPr="00C544C4">
        <w:rPr>
          <w:rFonts w:asciiTheme="minorHAnsi" w:hAnsiTheme="minorHAnsi" w:cstheme="minorHAnsi"/>
          <w:sz w:val="22"/>
          <w:szCs w:val="22"/>
        </w:rPr>
        <w:t>3876 legitymacje osoby niepełnosprawnej</w:t>
      </w:r>
      <w:r w:rsidR="00D170F9">
        <w:rPr>
          <w:rFonts w:asciiTheme="minorHAnsi" w:hAnsiTheme="minorHAnsi" w:cstheme="minorHAnsi"/>
          <w:sz w:val="22"/>
          <w:szCs w:val="22"/>
        </w:rPr>
        <w:t>.</w:t>
      </w:r>
    </w:p>
    <w:p w14:paraId="0E52DB41" w14:textId="77777777" w:rsidR="005F19A5" w:rsidRDefault="00035395" w:rsidP="001C656E">
      <w:pPr>
        <w:suppressAutoHyphens w:val="0"/>
        <w:spacing w:line="276" w:lineRule="auto"/>
        <w:rPr>
          <w:rFonts w:asciiTheme="minorHAnsi" w:eastAsiaTheme="minorHAnsi" w:hAnsiTheme="minorHAnsi" w:cstheme="minorHAnsi"/>
          <w:sz w:val="22"/>
          <w:szCs w:val="22"/>
          <w:lang w:eastAsia="en-US"/>
        </w:rPr>
      </w:pPr>
      <w:r w:rsidRPr="001C5F25">
        <w:rPr>
          <w:rFonts w:asciiTheme="minorHAnsi" w:eastAsiaTheme="minorHAnsi" w:hAnsiTheme="minorHAnsi" w:cstheme="minorHAnsi"/>
          <w:sz w:val="22"/>
          <w:szCs w:val="22"/>
          <w:lang w:eastAsia="en-US"/>
        </w:rPr>
        <w:tab/>
      </w:r>
    </w:p>
    <w:p w14:paraId="29402A20" w14:textId="64CFFE8B" w:rsidR="00E574A1" w:rsidRPr="001C5F25" w:rsidRDefault="00E574A1" w:rsidP="007770EE">
      <w:pPr>
        <w:pStyle w:val="Nagwek3"/>
      </w:pPr>
      <w:bookmarkStart w:id="26" w:name="_Toc209429829"/>
      <w:r w:rsidRPr="001C5F25">
        <w:t>2.6. P</w:t>
      </w:r>
      <w:r w:rsidR="00994317">
        <w:t>rogramy</w:t>
      </w:r>
      <w:r w:rsidRPr="001C5F25">
        <w:t xml:space="preserve"> </w:t>
      </w:r>
      <w:r w:rsidR="00994317">
        <w:t>finansowane</w:t>
      </w:r>
      <w:r w:rsidRPr="001C5F25">
        <w:t xml:space="preserve"> </w:t>
      </w:r>
      <w:r w:rsidR="00994317">
        <w:t>ze</w:t>
      </w:r>
      <w:r w:rsidRPr="001C5F25">
        <w:t xml:space="preserve"> </w:t>
      </w:r>
      <w:r w:rsidR="00994317">
        <w:t>środków</w:t>
      </w:r>
      <w:r w:rsidRPr="001C5F25">
        <w:t xml:space="preserve"> F</w:t>
      </w:r>
      <w:r w:rsidR="00994317">
        <w:t>unduszu</w:t>
      </w:r>
      <w:r w:rsidRPr="001C5F25">
        <w:t xml:space="preserve"> S</w:t>
      </w:r>
      <w:r w:rsidR="00994317">
        <w:t>olidarnościowego</w:t>
      </w:r>
      <w:bookmarkEnd w:id="26"/>
    </w:p>
    <w:p w14:paraId="5BD5D13B" w14:textId="77777777" w:rsidR="00BF0168" w:rsidRPr="001C5F25" w:rsidRDefault="00BF0168" w:rsidP="00BF0168">
      <w:pPr>
        <w:rPr>
          <w:lang w:eastAsia="pl-PL"/>
        </w:rPr>
      </w:pPr>
    </w:p>
    <w:p w14:paraId="3AE95749" w14:textId="77777777" w:rsidR="00A50D8E" w:rsidRPr="00A50D8E" w:rsidRDefault="00A50D8E" w:rsidP="00A50D8E">
      <w:pPr>
        <w:pStyle w:val="Nagwek4"/>
        <w:ind w:left="708"/>
      </w:pPr>
      <w:r w:rsidRPr="00A50D8E">
        <w:t xml:space="preserve">2.6.1. Program </w:t>
      </w:r>
      <w:r w:rsidRPr="00A50D8E">
        <w:rPr>
          <w:rFonts w:eastAsiaTheme="majorEastAsia" w:cstheme="minorHAnsi"/>
          <w:iCs/>
          <w:color w:val="2F5496" w:themeColor="accent1" w:themeShade="BF"/>
        </w:rPr>
        <w:t>„Asystent osobisty osoby z niepełnosprawnością” dla Jednostek Samorządu Terytorialnego  – edycja 2024</w:t>
      </w:r>
    </w:p>
    <w:p w14:paraId="68AA1D6C" w14:textId="33B9DDE8" w:rsidR="00A50D8E" w:rsidRPr="00A50D8E" w:rsidRDefault="00A50D8E" w:rsidP="00A50D8E">
      <w:pPr>
        <w:spacing w:line="276" w:lineRule="auto"/>
        <w:ind w:firstLine="708"/>
        <w:rPr>
          <w:rFonts w:asciiTheme="minorHAnsi" w:hAnsiTheme="minorHAnsi" w:cstheme="minorHAnsi"/>
          <w:sz w:val="22"/>
          <w:szCs w:val="22"/>
        </w:rPr>
      </w:pPr>
      <w:r w:rsidRPr="00A50D8E">
        <w:rPr>
          <w:rFonts w:asciiTheme="minorHAnsi" w:hAnsiTheme="minorHAnsi" w:cstheme="minorHAnsi"/>
          <w:sz w:val="22"/>
          <w:szCs w:val="22"/>
        </w:rPr>
        <w:t xml:space="preserve">Miejski Ośrodek Pomocy Społecznej w Łodzi realizował  Program „Asystent osobisty osoby </w:t>
      </w:r>
      <w:r w:rsidR="00D170F9">
        <w:rPr>
          <w:rFonts w:asciiTheme="minorHAnsi" w:hAnsiTheme="minorHAnsi" w:cstheme="minorHAnsi"/>
          <w:sz w:val="22"/>
          <w:szCs w:val="22"/>
        </w:rPr>
        <w:br/>
      </w:r>
      <w:r w:rsidRPr="00A50D8E">
        <w:rPr>
          <w:rFonts w:asciiTheme="minorHAnsi" w:hAnsiTheme="minorHAnsi" w:cstheme="minorHAnsi"/>
          <w:sz w:val="22"/>
          <w:szCs w:val="22"/>
        </w:rPr>
        <w:t xml:space="preserve">z niepełnosprawnością” dla Jednostek Samorządu Terytorialnego   – edycja 2024, finansowany </w:t>
      </w:r>
      <w:r>
        <w:rPr>
          <w:rFonts w:asciiTheme="minorHAnsi" w:hAnsiTheme="minorHAnsi" w:cstheme="minorHAnsi"/>
          <w:sz w:val="22"/>
          <w:szCs w:val="22"/>
        </w:rPr>
        <w:br/>
      </w:r>
      <w:r w:rsidRPr="00A50D8E">
        <w:rPr>
          <w:rFonts w:asciiTheme="minorHAnsi" w:hAnsiTheme="minorHAnsi" w:cstheme="minorHAnsi"/>
          <w:sz w:val="22"/>
          <w:szCs w:val="22"/>
        </w:rPr>
        <w:t>ze środków Funduszu Solidarnościowego otrzymanych z Ministerstwa Rodziny i Polityki Społecznej.</w:t>
      </w:r>
    </w:p>
    <w:p w14:paraId="6137A0C2" w14:textId="77777777" w:rsidR="00A50D8E" w:rsidRPr="00A50D8E" w:rsidRDefault="00A50D8E" w:rsidP="00A50D8E">
      <w:pPr>
        <w:spacing w:line="276" w:lineRule="auto"/>
        <w:rPr>
          <w:rFonts w:asciiTheme="minorHAnsi" w:hAnsiTheme="minorHAnsi" w:cstheme="minorHAnsi"/>
          <w:sz w:val="22"/>
          <w:szCs w:val="22"/>
        </w:rPr>
      </w:pPr>
      <w:r w:rsidRPr="00A50D8E">
        <w:rPr>
          <w:rFonts w:asciiTheme="minorHAnsi" w:hAnsiTheme="minorHAnsi" w:cstheme="minorHAnsi"/>
          <w:sz w:val="22"/>
          <w:szCs w:val="22"/>
        </w:rPr>
        <w:t xml:space="preserve">Celem Programu było wprowadzenie usług asystencji osobistej jako formy ogólnodostępnego wsparcia w wykonywaniu codziennych czynności oraz funkcjonowaniu w życiu społecznym. </w:t>
      </w:r>
    </w:p>
    <w:p w14:paraId="2E1F1B3A" w14:textId="1ADFF155" w:rsidR="00A50D8E" w:rsidRPr="00A50D8E" w:rsidRDefault="00A50D8E" w:rsidP="00A50D8E">
      <w:pPr>
        <w:spacing w:line="276" w:lineRule="auto"/>
        <w:rPr>
          <w:rFonts w:asciiTheme="minorHAnsi" w:hAnsiTheme="minorHAnsi" w:cstheme="minorHAnsi"/>
          <w:sz w:val="22"/>
          <w:szCs w:val="22"/>
        </w:rPr>
      </w:pPr>
      <w:r w:rsidRPr="00A50D8E">
        <w:rPr>
          <w:rFonts w:asciiTheme="minorHAnsi" w:hAnsiTheme="minorHAnsi" w:cstheme="minorHAnsi"/>
          <w:sz w:val="22"/>
          <w:szCs w:val="22"/>
        </w:rPr>
        <w:t xml:space="preserve">Usługi asystencji osobistej polegały na bezpłatnym wspieraniu przez asystenta osoby </w:t>
      </w:r>
      <w:r>
        <w:rPr>
          <w:rFonts w:asciiTheme="minorHAnsi" w:hAnsiTheme="minorHAnsi" w:cstheme="minorHAnsi"/>
          <w:sz w:val="22"/>
          <w:szCs w:val="22"/>
        </w:rPr>
        <w:br/>
      </w:r>
      <w:r w:rsidRPr="00A50D8E">
        <w:rPr>
          <w:rFonts w:asciiTheme="minorHAnsi" w:hAnsiTheme="minorHAnsi" w:cstheme="minorHAnsi"/>
          <w:sz w:val="22"/>
          <w:szCs w:val="22"/>
        </w:rPr>
        <w:t>z niepełnosprawnością w różnych sferach życia, w tym:</w:t>
      </w:r>
    </w:p>
    <w:p w14:paraId="7A64575C" w14:textId="77EFFB45" w:rsidR="00A50D8E" w:rsidRPr="00A50D8E" w:rsidRDefault="00A50D8E">
      <w:pPr>
        <w:pStyle w:val="Akapitzlist"/>
        <w:numPr>
          <w:ilvl w:val="0"/>
          <w:numId w:val="53"/>
        </w:numPr>
        <w:spacing w:line="276" w:lineRule="auto"/>
        <w:rPr>
          <w:rFonts w:asciiTheme="minorHAnsi" w:hAnsiTheme="minorHAnsi" w:cstheme="minorHAnsi"/>
          <w:sz w:val="22"/>
          <w:szCs w:val="22"/>
        </w:rPr>
      </w:pPr>
      <w:r w:rsidRPr="00A50D8E">
        <w:rPr>
          <w:rFonts w:asciiTheme="minorHAnsi" w:hAnsiTheme="minorHAnsi" w:cstheme="minorHAnsi"/>
          <w:sz w:val="22"/>
          <w:szCs w:val="22"/>
        </w:rPr>
        <w:t>wsparcia uczestnika w czynnościach samoobsługowych, w tym utrzymaniu higieny osobistej;</w:t>
      </w:r>
    </w:p>
    <w:p w14:paraId="767855B6" w14:textId="05E93A3C" w:rsidR="00A50D8E" w:rsidRPr="00A50D8E" w:rsidRDefault="00A50D8E">
      <w:pPr>
        <w:pStyle w:val="Akapitzlist"/>
        <w:numPr>
          <w:ilvl w:val="0"/>
          <w:numId w:val="53"/>
        </w:numPr>
        <w:spacing w:line="276" w:lineRule="auto"/>
        <w:rPr>
          <w:rFonts w:asciiTheme="minorHAnsi" w:hAnsiTheme="minorHAnsi" w:cstheme="minorHAnsi"/>
          <w:sz w:val="22"/>
          <w:szCs w:val="22"/>
        </w:rPr>
      </w:pPr>
      <w:r w:rsidRPr="00A50D8E">
        <w:rPr>
          <w:rFonts w:asciiTheme="minorHAnsi" w:hAnsiTheme="minorHAnsi" w:cstheme="minorHAnsi"/>
          <w:sz w:val="22"/>
          <w:szCs w:val="22"/>
        </w:rPr>
        <w:t xml:space="preserve">wsparcia uczestnika w prowadzeniu gospodarstwa domowego i wypełnianiu ról w rodzinie; </w:t>
      </w:r>
    </w:p>
    <w:p w14:paraId="017D1989" w14:textId="438B4D79" w:rsidR="00A50D8E" w:rsidRPr="00A50D8E" w:rsidRDefault="00A50D8E">
      <w:pPr>
        <w:pStyle w:val="Akapitzlist"/>
        <w:numPr>
          <w:ilvl w:val="0"/>
          <w:numId w:val="53"/>
        </w:numPr>
        <w:spacing w:line="276" w:lineRule="auto"/>
        <w:rPr>
          <w:rFonts w:asciiTheme="minorHAnsi" w:hAnsiTheme="minorHAnsi" w:cstheme="minorHAnsi"/>
          <w:sz w:val="22"/>
          <w:szCs w:val="22"/>
        </w:rPr>
      </w:pPr>
      <w:r w:rsidRPr="00A50D8E">
        <w:rPr>
          <w:rFonts w:asciiTheme="minorHAnsi" w:hAnsiTheme="minorHAnsi" w:cstheme="minorHAnsi"/>
          <w:sz w:val="22"/>
          <w:szCs w:val="22"/>
        </w:rPr>
        <w:t>wsparcie uczestnika w przemieszczaniu się poza miejscem zamieszkania;</w:t>
      </w:r>
    </w:p>
    <w:p w14:paraId="37495E55" w14:textId="6B6EA626" w:rsidR="00A50D8E" w:rsidRPr="00A50D8E" w:rsidRDefault="00A50D8E">
      <w:pPr>
        <w:pStyle w:val="Akapitzlist"/>
        <w:numPr>
          <w:ilvl w:val="0"/>
          <w:numId w:val="53"/>
        </w:numPr>
        <w:spacing w:line="276" w:lineRule="auto"/>
        <w:rPr>
          <w:rFonts w:asciiTheme="minorHAnsi" w:hAnsiTheme="minorHAnsi" w:cstheme="minorHAnsi"/>
          <w:sz w:val="22"/>
          <w:szCs w:val="22"/>
        </w:rPr>
      </w:pPr>
      <w:r w:rsidRPr="00A50D8E">
        <w:rPr>
          <w:rFonts w:asciiTheme="minorHAnsi" w:hAnsiTheme="minorHAnsi" w:cstheme="minorHAnsi"/>
          <w:sz w:val="22"/>
          <w:szCs w:val="22"/>
        </w:rPr>
        <w:t xml:space="preserve">wsparcie uczestnika w podejmowaniu aktywności życiowej i komunikowaniu się </w:t>
      </w:r>
      <w:r>
        <w:rPr>
          <w:rFonts w:asciiTheme="minorHAnsi" w:hAnsiTheme="minorHAnsi" w:cstheme="minorHAnsi"/>
          <w:sz w:val="22"/>
          <w:szCs w:val="22"/>
        </w:rPr>
        <w:br/>
      </w:r>
      <w:r w:rsidRPr="00A50D8E">
        <w:rPr>
          <w:rFonts w:asciiTheme="minorHAnsi" w:hAnsiTheme="minorHAnsi" w:cstheme="minorHAnsi"/>
          <w:sz w:val="22"/>
          <w:szCs w:val="22"/>
        </w:rPr>
        <w:t>z otoczeniem.</w:t>
      </w:r>
    </w:p>
    <w:p w14:paraId="3FA0111C" w14:textId="77777777" w:rsidR="00A50D8E" w:rsidRDefault="00A50D8E" w:rsidP="00A50D8E">
      <w:pPr>
        <w:spacing w:line="276" w:lineRule="auto"/>
        <w:ind w:firstLine="720"/>
        <w:rPr>
          <w:rFonts w:asciiTheme="minorHAnsi" w:hAnsiTheme="minorHAnsi" w:cstheme="minorHAnsi"/>
          <w:sz w:val="22"/>
          <w:szCs w:val="22"/>
        </w:rPr>
      </w:pPr>
      <w:r w:rsidRPr="00A50D8E">
        <w:rPr>
          <w:rFonts w:asciiTheme="minorHAnsi" w:hAnsiTheme="minorHAnsi" w:cstheme="minorHAnsi"/>
          <w:sz w:val="22"/>
          <w:szCs w:val="22"/>
        </w:rPr>
        <w:t>Osoba z niepełnosprawnością dokonywała samodzielnego wyboru osoby asystenta osobistego, który spełniał, co najmniej jedno z poniższych kryteriów:</w:t>
      </w:r>
    </w:p>
    <w:p w14:paraId="7459E03F" w14:textId="400EF86F" w:rsidR="00A50D8E" w:rsidRPr="001E1262" w:rsidRDefault="00A50D8E" w:rsidP="001E1262">
      <w:pPr>
        <w:pStyle w:val="Akapitzlist"/>
        <w:numPr>
          <w:ilvl w:val="0"/>
          <w:numId w:val="54"/>
        </w:numPr>
        <w:spacing w:line="276" w:lineRule="auto"/>
        <w:rPr>
          <w:rFonts w:asciiTheme="minorHAnsi" w:hAnsiTheme="minorHAnsi" w:cstheme="minorHAnsi"/>
          <w:sz w:val="22"/>
          <w:szCs w:val="22"/>
        </w:rPr>
      </w:pPr>
      <w:r w:rsidRPr="00A50D8E">
        <w:rPr>
          <w:rFonts w:asciiTheme="minorHAnsi" w:hAnsiTheme="minorHAnsi" w:cstheme="minorHAnsi"/>
          <w:sz w:val="22"/>
          <w:szCs w:val="22"/>
        </w:rPr>
        <w:t xml:space="preserve">posiadał dokument potwierdzający uzyskanie kwalifikacji w następujących zawodach </w:t>
      </w:r>
      <w:r w:rsidR="001E1262">
        <w:rPr>
          <w:rFonts w:asciiTheme="minorHAnsi" w:hAnsiTheme="minorHAnsi" w:cstheme="minorHAnsi"/>
          <w:sz w:val="22"/>
          <w:szCs w:val="22"/>
        </w:rPr>
        <w:br/>
      </w:r>
      <w:r w:rsidRPr="00A50D8E">
        <w:rPr>
          <w:rFonts w:asciiTheme="minorHAnsi" w:hAnsiTheme="minorHAnsi" w:cstheme="minorHAnsi"/>
          <w:sz w:val="22"/>
          <w:szCs w:val="22"/>
        </w:rPr>
        <w:t xml:space="preserve">i specjalnościach: asystent osoby niepełnosprawnej, opiekun osoby starszej, opiekun medyczny, pedagog, psycholog, terapeuta zajęciowy, pielęgniarka, siostra PCK, fizjoterapeuta; </w:t>
      </w:r>
      <w:r w:rsidRPr="001E1262">
        <w:rPr>
          <w:rFonts w:asciiTheme="minorHAnsi" w:hAnsiTheme="minorHAnsi" w:cstheme="minorHAnsi"/>
          <w:sz w:val="22"/>
          <w:szCs w:val="22"/>
        </w:rPr>
        <w:t>lub</w:t>
      </w:r>
    </w:p>
    <w:p w14:paraId="36FCB72A" w14:textId="3EBE50C3" w:rsidR="00A50D8E" w:rsidRPr="001E1262" w:rsidRDefault="00A50D8E" w:rsidP="001E1262">
      <w:pPr>
        <w:pStyle w:val="Akapitzlist"/>
        <w:numPr>
          <w:ilvl w:val="1"/>
          <w:numId w:val="54"/>
        </w:numPr>
        <w:spacing w:line="276" w:lineRule="auto"/>
        <w:rPr>
          <w:rFonts w:asciiTheme="minorHAnsi" w:hAnsiTheme="minorHAnsi" w:cstheme="minorHAnsi"/>
          <w:sz w:val="22"/>
          <w:szCs w:val="22"/>
        </w:rPr>
      </w:pPr>
      <w:r w:rsidRPr="00A50D8E">
        <w:rPr>
          <w:rFonts w:asciiTheme="minorHAnsi" w:hAnsiTheme="minorHAnsi" w:cstheme="minorHAnsi"/>
          <w:sz w:val="22"/>
          <w:szCs w:val="22"/>
        </w:rPr>
        <w:t>posiadał co najmniej 6-miesięczne, udokumentowane doświadczenie w udzielaniu bezpośredniej pomocy osobom z niepełnosprawnościami np. doświadczenie zawodowe, udzielanie wsparcia osobom z niepełnosprawnościami w formie wolontariatu;</w:t>
      </w:r>
      <w:r w:rsidR="001E1262">
        <w:rPr>
          <w:rFonts w:asciiTheme="minorHAnsi" w:hAnsiTheme="minorHAnsi" w:cstheme="minorHAnsi"/>
          <w:sz w:val="22"/>
          <w:szCs w:val="22"/>
        </w:rPr>
        <w:t xml:space="preserve"> </w:t>
      </w:r>
      <w:r w:rsidRPr="001E1262">
        <w:rPr>
          <w:rFonts w:asciiTheme="minorHAnsi" w:hAnsiTheme="minorHAnsi" w:cstheme="minorHAnsi"/>
          <w:sz w:val="22"/>
          <w:szCs w:val="22"/>
        </w:rPr>
        <w:t>lub</w:t>
      </w:r>
    </w:p>
    <w:p w14:paraId="180B9DDA" w14:textId="262D1FD5" w:rsidR="00A50D8E" w:rsidRPr="00A50D8E" w:rsidRDefault="00A50D8E" w:rsidP="001E1262">
      <w:pPr>
        <w:pStyle w:val="Akapitzlist"/>
        <w:numPr>
          <w:ilvl w:val="2"/>
          <w:numId w:val="54"/>
        </w:numPr>
        <w:spacing w:line="276" w:lineRule="auto"/>
        <w:rPr>
          <w:rFonts w:asciiTheme="minorHAnsi" w:hAnsiTheme="minorHAnsi" w:cstheme="minorHAnsi"/>
          <w:sz w:val="22"/>
          <w:szCs w:val="22"/>
        </w:rPr>
      </w:pPr>
      <w:r w:rsidRPr="00A50D8E">
        <w:rPr>
          <w:rFonts w:asciiTheme="minorHAnsi" w:hAnsiTheme="minorHAnsi" w:cstheme="minorHAnsi"/>
          <w:sz w:val="22"/>
          <w:szCs w:val="22"/>
        </w:rPr>
        <w:t xml:space="preserve">została wskazana przez uczestnika lub jego opiekuna prawnego, pod warunkiem, że osoba wskazana spełniała przynajmniej jeden z warunków, </w:t>
      </w:r>
      <w:r w:rsidR="001E1262">
        <w:rPr>
          <w:rFonts w:asciiTheme="minorHAnsi" w:hAnsiTheme="minorHAnsi" w:cstheme="minorHAnsi"/>
          <w:sz w:val="22"/>
          <w:szCs w:val="22"/>
        </w:rPr>
        <w:br/>
      </w:r>
      <w:r w:rsidRPr="00A50D8E">
        <w:rPr>
          <w:rFonts w:asciiTheme="minorHAnsi" w:hAnsiTheme="minorHAnsi" w:cstheme="minorHAnsi"/>
          <w:sz w:val="22"/>
          <w:szCs w:val="22"/>
        </w:rPr>
        <w:t>o których mowa powyżej.</w:t>
      </w:r>
    </w:p>
    <w:p w14:paraId="10B374A3" w14:textId="1A1C3E8E" w:rsidR="00A50D8E" w:rsidRPr="00A50D8E" w:rsidRDefault="00A50D8E" w:rsidP="00A50D8E">
      <w:pPr>
        <w:spacing w:line="276" w:lineRule="auto"/>
        <w:ind w:firstLine="720"/>
        <w:rPr>
          <w:rFonts w:asciiTheme="minorHAnsi" w:hAnsiTheme="minorHAnsi" w:cstheme="minorHAnsi"/>
          <w:sz w:val="22"/>
          <w:szCs w:val="22"/>
        </w:rPr>
      </w:pPr>
      <w:r w:rsidRPr="00A50D8E">
        <w:rPr>
          <w:rFonts w:asciiTheme="minorHAnsi" w:hAnsiTheme="minorHAnsi" w:cstheme="minorHAnsi"/>
          <w:sz w:val="22"/>
          <w:szCs w:val="22"/>
        </w:rPr>
        <w:t xml:space="preserve">Limit godzin usług asystencji osobistej finansowanych ze środków Funduszu przypadających </w:t>
      </w:r>
      <w:r w:rsidRPr="00A50D8E">
        <w:rPr>
          <w:rFonts w:asciiTheme="minorHAnsi" w:hAnsiTheme="minorHAnsi" w:cstheme="minorHAnsi"/>
          <w:sz w:val="22"/>
          <w:szCs w:val="22"/>
        </w:rPr>
        <w:br/>
        <w:t>na jedną osobę z niepełnosprawnością w danym roku kalendarzowym wynosił nie więcej niż :</w:t>
      </w:r>
    </w:p>
    <w:p w14:paraId="4F8E4CC8" w14:textId="1E232E69" w:rsidR="00A50D8E" w:rsidRPr="00A50D8E" w:rsidRDefault="00A50D8E">
      <w:pPr>
        <w:pStyle w:val="Akapitzlist"/>
        <w:numPr>
          <w:ilvl w:val="0"/>
          <w:numId w:val="55"/>
        </w:numPr>
        <w:spacing w:line="276" w:lineRule="auto"/>
        <w:rPr>
          <w:rFonts w:asciiTheme="minorHAnsi" w:hAnsiTheme="minorHAnsi" w:cstheme="minorHAnsi"/>
          <w:sz w:val="22"/>
          <w:szCs w:val="22"/>
        </w:rPr>
      </w:pPr>
      <w:r w:rsidRPr="00A50D8E">
        <w:rPr>
          <w:rFonts w:asciiTheme="minorHAnsi" w:hAnsiTheme="minorHAnsi" w:cstheme="minorHAnsi"/>
          <w:sz w:val="22"/>
          <w:szCs w:val="22"/>
        </w:rPr>
        <w:t>840 godzin rocznie dla osób z niepełnosprawnościami posiadających orzeczenie o znacznym stopniu niepełnosprawności z niepełnosprawnością sprzężoną;</w:t>
      </w:r>
    </w:p>
    <w:p w14:paraId="21247E02" w14:textId="212EFA72" w:rsidR="00A50D8E" w:rsidRPr="00A50D8E" w:rsidRDefault="00A50D8E">
      <w:pPr>
        <w:pStyle w:val="Akapitzlist"/>
        <w:numPr>
          <w:ilvl w:val="0"/>
          <w:numId w:val="55"/>
        </w:numPr>
        <w:spacing w:line="276" w:lineRule="auto"/>
        <w:rPr>
          <w:rFonts w:asciiTheme="minorHAnsi" w:hAnsiTheme="minorHAnsi" w:cstheme="minorHAnsi"/>
          <w:sz w:val="22"/>
          <w:szCs w:val="22"/>
        </w:rPr>
      </w:pPr>
      <w:r w:rsidRPr="00A50D8E">
        <w:rPr>
          <w:rFonts w:asciiTheme="minorHAnsi" w:hAnsiTheme="minorHAnsi" w:cstheme="minorHAnsi"/>
          <w:sz w:val="22"/>
          <w:szCs w:val="22"/>
        </w:rPr>
        <w:t>720 godzin rocznie dla osób z niepełnosprawnościami posiadających orzeczenie o znacznym stopniu niepełnosprawności;</w:t>
      </w:r>
    </w:p>
    <w:p w14:paraId="1002D50B" w14:textId="1775D618" w:rsidR="00A50D8E" w:rsidRPr="00A50D8E" w:rsidRDefault="00A50D8E">
      <w:pPr>
        <w:pStyle w:val="Akapitzlist"/>
        <w:numPr>
          <w:ilvl w:val="0"/>
          <w:numId w:val="55"/>
        </w:numPr>
        <w:spacing w:line="276" w:lineRule="auto"/>
        <w:rPr>
          <w:rFonts w:asciiTheme="minorHAnsi" w:hAnsiTheme="minorHAnsi" w:cstheme="minorHAnsi"/>
          <w:sz w:val="22"/>
          <w:szCs w:val="22"/>
        </w:rPr>
      </w:pPr>
      <w:r w:rsidRPr="00A50D8E">
        <w:rPr>
          <w:rFonts w:asciiTheme="minorHAnsi" w:hAnsiTheme="minorHAnsi" w:cstheme="minorHAnsi"/>
          <w:sz w:val="22"/>
          <w:szCs w:val="22"/>
        </w:rPr>
        <w:t xml:space="preserve">480 godzin rocznie dla osób z niepełnosprawnościami posiadających orzeczenie </w:t>
      </w:r>
      <w:r>
        <w:rPr>
          <w:rFonts w:asciiTheme="minorHAnsi" w:hAnsiTheme="minorHAnsi" w:cstheme="minorHAnsi"/>
          <w:sz w:val="22"/>
          <w:szCs w:val="22"/>
        </w:rPr>
        <w:br/>
      </w:r>
      <w:r w:rsidRPr="00A50D8E">
        <w:rPr>
          <w:rFonts w:asciiTheme="minorHAnsi" w:hAnsiTheme="minorHAnsi" w:cstheme="minorHAnsi"/>
          <w:sz w:val="22"/>
          <w:szCs w:val="22"/>
        </w:rPr>
        <w:t>o umiarkowanym stopniu niepełnosprawności z niepełnosprawnością sprzężoną;</w:t>
      </w:r>
    </w:p>
    <w:p w14:paraId="5EAAA437" w14:textId="77777777" w:rsidR="00A50D8E" w:rsidRDefault="00A50D8E">
      <w:pPr>
        <w:pStyle w:val="Akapitzlist"/>
        <w:numPr>
          <w:ilvl w:val="0"/>
          <w:numId w:val="55"/>
        </w:numPr>
        <w:spacing w:line="276" w:lineRule="auto"/>
        <w:rPr>
          <w:rFonts w:asciiTheme="minorHAnsi" w:hAnsiTheme="minorHAnsi" w:cstheme="minorHAnsi"/>
          <w:sz w:val="22"/>
          <w:szCs w:val="22"/>
          <w:lang w:eastAsia="zh-CN"/>
        </w:rPr>
      </w:pPr>
      <w:r w:rsidRPr="00A50D8E">
        <w:rPr>
          <w:rFonts w:asciiTheme="minorHAnsi" w:hAnsiTheme="minorHAnsi" w:cstheme="minorHAnsi"/>
          <w:sz w:val="22"/>
          <w:szCs w:val="22"/>
        </w:rPr>
        <w:t xml:space="preserve">360 godzin rocznie dla osób z niepełnosprawnościami posiadających orzeczenie </w:t>
      </w:r>
      <w:r>
        <w:rPr>
          <w:rFonts w:asciiTheme="minorHAnsi" w:hAnsiTheme="minorHAnsi" w:cstheme="minorHAnsi"/>
          <w:sz w:val="22"/>
          <w:szCs w:val="22"/>
        </w:rPr>
        <w:br/>
      </w:r>
      <w:r w:rsidRPr="00A50D8E">
        <w:rPr>
          <w:rFonts w:asciiTheme="minorHAnsi" w:hAnsiTheme="minorHAnsi" w:cstheme="minorHAnsi"/>
          <w:sz w:val="22"/>
          <w:szCs w:val="22"/>
        </w:rPr>
        <w:t xml:space="preserve">o umiarkowanym stopniu niepełnosprawności i dzieci do ukończenia 16. roku życia </w:t>
      </w:r>
      <w:r>
        <w:rPr>
          <w:rFonts w:asciiTheme="minorHAnsi" w:hAnsiTheme="minorHAnsi" w:cstheme="minorHAnsi"/>
          <w:sz w:val="22"/>
          <w:szCs w:val="22"/>
        </w:rPr>
        <w:br/>
      </w:r>
      <w:r w:rsidRPr="00A50D8E">
        <w:rPr>
          <w:rFonts w:asciiTheme="minorHAnsi" w:hAnsiTheme="minorHAnsi" w:cstheme="minorHAnsi"/>
          <w:sz w:val="22"/>
          <w:szCs w:val="22"/>
        </w:rPr>
        <w:t xml:space="preserve">z orzeczeniem o niepełnosprawności łącznie ze wskazaniami w pkt. 7 i 8 w orzeczeniu </w:t>
      </w:r>
      <w:r>
        <w:rPr>
          <w:rFonts w:asciiTheme="minorHAnsi" w:hAnsiTheme="minorHAnsi" w:cstheme="minorHAnsi"/>
          <w:sz w:val="22"/>
          <w:szCs w:val="22"/>
        </w:rPr>
        <w:br/>
      </w:r>
      <w:r w:rsidRPr="00A50D8E">
        <w:rPr>
          <w:rFonts w:asciiTheme="minorHAnsi" w:hAnsiTheme="minorHAnsi" w:cstheme="minorHAnsi"/>
          <w:sz w:val="22"/>
          <w:szCs w:val="22"/>
        </w:rPr>
        <w:t xml:space="preserve">o niepełnosprawności - konieczności stałej lub długotrwałej opieki lub pomocy innej osoby </w:t>
      </w:r>
      <w:r>
        <w:rPr>
          <w:rFonts w:asciiTheme="minorHAnsi" w:hAnsiTheme="minorHAnsi" w:cstheme="minorHAnsi"/>
          <w:sz w:val="22"/>
          <w:szCs w:val="22"/>
        </w:rPr>
        <w:br/>
      </w:r>
      <w:r w:rsidRPr="00A50D8E">
        <w:rPr>
          <w:rFonts w:asciiTheme="minorHAnsi" w:hAnsiTheme="minorHAnsi" w:cstheme="minorHAnsi"/>
          <w:sz w:val="22"/>
          <w:szCs w:val="22"/>
        </w:rPr>
        <w:t xml:space="preserve">w związku ze znacznie ograniczoną możliwością samodzielnej egzystencji oraz konieczności stałego współudziału na co dzień opiekuna dziecka w procesie jego leczenia, rehabilitacji </w:t>
      </w:r>
      <w:r>
        <w:rPr>
          <w:rFonts w:asciiTheme="minorHAnsi" w:hAnsiTheme="minorHAnsi" w:cstheme="minorHAnsi"/>
          <w:sz w:val="22"/>
          <w:szCs w:val="22"/>
        </w:rPr>
        <w:br/>
      </w:r>
      <w:r w:rsidRPr="00A50D8E">
        <w:rPr>
          <w:rFonts w:asciiTheme="minorHAnsi" w:hAnsiTheme="minorHAnsi" w:cstheme="minorHAnsi"/>
          <w:sz w:val="22"/>
          <w:szCs w:val="22"/>
        </w:rPr>
        <w:t>i edukacji.</w:t>
      </w:r>
    </w:p>
    <w:p w14:paraId="18B42C55" w14:textId="77777777" w:rsidR="00F42E30" w:rsidRPr="00F42E30" w:rsidRDefault="00A50D8E" w:rsidP="00F42E30">
      <w:pPr>
        <w:spacing w:line="276" w:lineRule="auto"/>
        <w:rPr>
          <w:rFonts w:asciiTheme="minorHAnsi" w:hAnsiTheme="minorHAnsi" w:cstheme="minorHAnsi"/>
          <w:sz w:val="22"/>
          <w:szCs w:val="22"/>
        </w:rPr>
      </w:pPr>
      <w:r w:rsidRPr="00F42E30">
        <w:rPr>
          <w:rFonts w:asciiTheme="minorHAnsi" w:hAnsiTheme="minorHAnsi" w:cstheme="minorHAnsi"/>
          <w:sz w:val="22"/>
          <w:szCs w:val="22"/>
        </w:rPr>
        <w:t xml:space="preserve">W roku 2024 z asystencji osobistej skorzystało łącznie 49 osób z niepełnosprawnością w tym: </w:t>
      </w:r>
    </w:p>
    <w:p w14:paraId="033584CC" w14:textId="12D8116E" w:rsidR="00A50D8E" w:rsidRPr="00F42E30" w:rsidRDefault="00A50D8E">
      <w:pPr>
        <w:pStyle w:val="Akapitzlist"/>
        <w:numPr>
          <w:ilvl w:val="0"/>
          <w:numId w:val="57"/>
        </w:numPr>
        <w:spacing w:line="276" w:lineRule="auto"/>
        <w:rPr>
          <w:rFonts w:asciiTheme="minorHAnsi" w:hAnsiTheme="minorHAnsi" w:cstheme="minorHAnsi"/>
          <w:sz w:val="22"/>
          <w:szCs w:val="22"/>
        </w:rPr>
      </w:pPr>
      <w:r w:rsidRPr="00F42E30">
        <w:rPr>
          <w:rFonts w:asciiTheme="minorHAnsi" w:hAnsiTheme="minorHAnsi" w:cstheme="minorHAnsi"/>
          <w:sz w:val="22"/>
          <w:szCs w:val="22"/>
        </w:rPr>
        <w:t xml:space="preserve">29 osób z orzeczeniem o znacznym stopniu niepełnosprawności z niepełnosprawnością sprzężoną, </w:t>
      </w:r>
    </w:p>
    <w:p w14:paraId="688F4CCE" w14:textId="77777777" w:rsidR="00A50D8E" w:rsidRPr="00A50D8E" w:rsidRDefault="00A50D8E">
      <w:pPr>
        <w:pStyle w:val="Akapitzlist"/>
        <w:numPr>
          <w:ilvl w:val="0"/>
          <w:numId w:val="56"/>
        </w:numPr>
        <w:spacing w:line="276" w:lineRule="auto"/>
        <w:rPr>
          <w:rFonts w:asciiTheme="minorHAnsi" w:hAnsiTheme="minorHAnsi" w:cstheme="minorHAnsi"/>
          <w:sz w:val="22"/>
          <w:szCs w:val="22"/>
        </w:rPr>
      </w:pPr>
      <w:r w:rsidRPr="00A50D8E">
        <w:rPr>
          <w:rFonts w:asciiTheme="minorHAnsi" w:hAnsiTheme="minorHAnsi" w:cstheme="minorHAnsi"/>
          <w:sz w:val="22"/>
          <w:szCs w:val="22"/>
        </w:rPr>
        <w:t xml:space="preserve">10 osób z orzeczeniem o znacznym stopniu niepełnosprawności, </w:t>
      </w:r>
    </w:p>
    <w:p w14:paraId="106FD195" w14:textId="77777777" w:rsidR="00A50D8E" w:rsidRPr="00A50D8E" w:rsidRDefault="00A50D8E">
      <w:pPr>
        <w:pStyle w:val="Akapitzlist"/>
        <w:numPr>
          <w:ilvl w:val="0"/>
          <w:numId w:val="56"/>
        </w:numPr>
        <w:spacing w:line="276" w:lineRule="auto"/>
        <w:rPr>
          <w:rFonts w:asciiTheme="minorHAnsi" w:hAnsiTheme="minorHAnsi" w:cstheme="minorHAnsi"/>
          <w:sz w:val="22"/>
          <w:szCs w:val="22"/>
        </w:rPr>
      </w:pPr>
      <w:r w:rsidRPr="00A50D8E">
        <w:rPr>
          <w:rFonts w:asciiTheme="minorHAnsi" w:hAnsiTheme="minorHAnsi" w:cstheme="minorHAnsi"/>
          <w:sz w:val="22"/>
          <w:szCs w:val="22"/>
        </w:rPr>
        <w:t xml:space="preserve">7 osób z orzeczeniem o umiarkowanym stopniu niepełnosprawności z niepełnosprawnością sprzężoną, </w:t>
      </w:r>
    </w:p>
    <w:p w14:paraId="2AF5C2C4" w14:textId="5C825E7D" w:rsidR="00A50D8E" w:rsidRPr="00A50D8E" w:rsidRDefault="00A50D8E">
      <w:pPr>
        <w:pStyle w:val="Akapitzlist"/>
        <w:numPr>
          <w:ilvl w:val="0"/>
          <w:numId w:val="56"/>
        </w:numPr>
        <w:spacing w:line="276" w:lineRule="auto"/>
        <w:rPr>
          <w:rFonts w:asciiTheme="minorHAnsi" w:hAnsiTheme="minorHAnsi" w:cstheme="minorHAnsi"/>
          <w:sz w:val="22"/>
          <w:szCs w:val="22"/>
          <w:lang w:eastAsia="zh-CN"/>
        </w:rPr>
      </w:pPr>
      <w:r w:rsidRPr="00A50D8E">
        <w:rPr>
          <w:rFonts w:asciiTheme="minorHAnsi" w:hAnsiTheme="minorHAnsi" w:cstheme="minorHAnsi"/>
          <w:sz w:val="22"/>
          <w:szCs w:val="22"/>
        </w:rPr>
        <w:t>2 osoby z orzeczeniem o umiarkowanym stopniu niepełnosprawności oraz 1 dziecko w wieku do ukończenia 16 r.ż.</w:t>
      </w:r>
    </w:p>
    <w:p w14:paraId="23EB629F" w14:textId="7528CFBF" w:rsidR="00A50D8E" w:rsidRPr="00A50D8E" w:rsidRDefault="00A50D8E" w:rsidP="00A50D8E">
      <w:pPr>
        <w:spacing w:line="276" w:lineRule="auto"/>
        <w:rPr>
          <w:rFonts w:asciiTheme="minorHAnsi" w:hAnsiTheme="minorHAnsi" w:cstheme="minorHAnsi"/>
          <w:sz w:val="22"/>
          <w:szCs w:val="22"/>
        </w:rPr>
      </w:pPr>
      <w:r w:rsidRPr="00A50D8E">
        <w:rPr>
          <w:rFonts w:asciiTheme="minorHAnsi" w:hAnsiTheme="minorHAnsi" w:cstheme="minorHAnsi"/>
          <w:sz w:val="22"/>
          <w:szCs w:val="22"/>
        </w:rPr>
        <w:t>W ramach Programu zatrudniono 41 asystentów osobistych</w:t>
      </w:r>
      <w:r w:rsidR="00F42E30">
        <w:rPr>
          <w:rFonts w:asciiTheme="minorHAnsi" w:hAnsiTheme="minorHAnsi" w:cstheme="minorHAnsi"/>
          <w:sz w:val="22"/>
          <w:szCs w:val="22"/>
        </w:rPr>
        <w:t>, o</w:t>
      </w:r>
      <w:r w:rsidRPr="00A50D8E">
        <w:rPr>
          <w:rFonts w:asciiTheme="minorHAnsi" w:hAnsiTheme="minorHAnsi" w:cstheme="minorHAnsi"/>
          <w:sz w:val="22"/>
          <w:szCs w:val="22"/>
        </w:rPr>
        <w:t>gólna liczba godzin wykonanych usług asystencji osobistej wyniosła 22 609,50.</w:t>
      </w:r>
    </w:p>
    <w:p w14:paraId="62F30718" w14:textId="77777777" w:rsidR="00A50D8E" w:rsidRPr="00A50D8E" w:rsidRDefault="00A50D8E" w:rsidP="00A50D8E">
      <w:pPr>
        <w:spacing w:line="276" w:lineRule="auto"/>
        <w:rPr>
          <w:rFonts w:asciiTheme="minorHAnsi" w:eastAsia="Calibri" w:hAnsiTheme="minorHAnsi" w:cstheme="minorHAnsi"/>
          <w:sz w:val="22"/>
          <w:szCs w:val="22"/>
          <w:lang w:eastAsia="pl-PL"/>
        </w:rPr>
      </w:pPr>
    </w:p>
    <w:p w14:paraId="20642233" w14:textId="4291198F" w:rsidR="00A50D8E" w:rsidRPr="00A50D8E" w:rsidRDefault="00A50D8E" w:rsidP="00A50D8E">
      <w:pPr>
        <w:pStyle w:val="Nagwek4"/>
      </w:pPr>
      <w:r w:rsidRPr="00A50D8E">
        <w:t xml:space="preserve">2.6.2. </w:t>
      </w:r>
      <w:r w:rsidRPr="00A50D8E">
        <w:rPr>
          <w:rFonts w:eastAsiaTheme="majorEastAsia" w:cstheme="minorHAnsi"/>
          <w:iCs/>
          <w:color w:val="2F5496" w:themeColor="accent1" w:themeShade="BF"/>
        </w:rPr>
        <w:t xml:space="preserve">Program „Opieka wytchnieniowa”  dla Jednostek Samorządu Terytorialnego  </w:t>
      </w:r>
      <w:r w:rsidR="00F8061A">
        <w:rPr>
          <w:rFonts w:eastAsiaTheme="majorEastAsia" w:cstheme="minorHAnsi"/>
          <w:iCs/>
          <w:color w:val="2F5496" w:themeColor="accent1" w:themeShade="BF"/>
        </w:rPr>
        <w:br/>
      </w:r>
      <w:r w:rsidRPr="00A50D8E">
        <w:rPr>
          <w:rFonts w:eastAsiaTheme="majorEastAsia" w:cstheme="minorHAnsi"/>
          <w:iCs/>
          <w:color w:val="2F5496" w:themeColor="accent1" w:themeShade="BF"/>
        </w:rPr>
        <w:t>– edycja 2024</w:t>
      </w:r>
    </w:p>
    <w:p w14:paraId="3C80D4D8" w14:textId="13E47645" w:rsidR="00A50D8E" w:rsidRPr="00F965C0" w:rsidRDefault="00A50D8E" w:rsidP="00F965C0">
      <w:pPr>
        <w:spacing w:line="276" w:lineRule="auto"/>
        <w:ind w:firstLine="720"/>
        <w:rPr>
          <w:rFonts w:asciiTheme="minorHAnsi" w:eastAsiaTheme="majorEastAsia" w:hAnsiTheme="minorHAnsi" w:cstheme="minorHAnsi"/>
          <w:color w:val="2F5496" w:themeColor="accent1" w:themeShade="BF"/>
          <w:sz w:val="22"/>
          <w:szCs w:val="22"/>
        </w:rPr>
      </w:pPr>
      <w:r w:rsidRPr="00F965C0">
        <w:rPr>
          <w:rFonts w:asciiTheme="minorHAnsi" w:hAnsiTheme="minorHAnsi" w:cstheme="minorHAnsi"/>
          <w:sz w:val="22"/>
          <w:szCs w:val="22"/>
        </w:rPr>
        <w:t xml:space="preserve">Miejski Ośrodek Pomocy Społecznej w Łodzi realizował Program „Opieka wytchnieniowa” </w:t>
      </w:r>
      <w:r w:rsidR="00F965C0">
        <w:rPr>
          <w:rFonts w:asciiTheme="minorHAnsi" w:hAnsiTheme="minorHAnsi" w:cstheme="minorHAnsi"/>
          <w:sz w:val="22"/>
          <w:szCs w:val="22"/>
        </w:rPr>
        <w:br/>
      </w:r>
      <w:r w:rsidRPr="00F965C0">
        <w:rPr>
          <w:rFonts w:asciiTheme="minorHAnsi" w:eastAsiaTheme="majorEastAsia" w:hAnsiTheme="minorHAnsi" w:cstheme="minorHAnsi"/>
          <w:sz w:val="22"/>
          <w:szCs w:val="22"/>
        </w:rPr>
        <w:t xml:space="preserve">dla Jednostek Samorządu Terytorialnego  – edycja 2024 </w:t>
      </w:r>
      <w:r w:rsidRPr="00F965C0">
        <w:rPr>
          <w:rFonts w:asciiTheme="minorHAnsi" w:hAnsiTheme="minorHAnsi" w:cstheme="minorHAnsi"/>
          <w:sz w:val="22"/>
          <w:szCs w:val="22"/>
        </w:rPr>
        <w:t>(pobyt dzienny), finansowany ze środków Funduszu Solidarnościowego otrzymanych z Ministerstwa Rodziny i Polityki Społecznej.</w:t>
      </w:r>
    </w:p>
    <w:p w14:paraId="41BDE3D2" w14:textId="77777777" w:rsidR="00F965C0" w:rsidRDefault="00A50D8E" w:rsidP="00F965C0">
      <w:pPr>
        <w:spacing w:line="276" w:lineRule="auto"/>
        <w:ind w:firstLine="708"/>
        <w:rPr>
          <w:rFonts w:asciiTheme="minorHAnsi" w:hAnsiTheme="minorHAnsi" w:cstheme="minorHAnsi"/>
          <w:sz w:val="22"/>
          <w:szCs w:val="22"/>
        </w:rPr>
      </w:pPr>
      <w:r w:rsidRPr="00F965C0">
        <w:rPr>
          <w:rFonts w:asciiTheme="minorHAnsi" w:hAnsiTheme="minorHAnsi" w:cstheme="minorHAnsi"/>
          <w:sz w:val="22"/>
          <w:szCs w:val="22"/>
        </w:rPr>
        <w:t xml:space="preserve">Opieka wytchnieniowa ma za zadanie odciążenie członków rodzin lub opiekunów osób </w:t>
      </w:r>
      <w:r w:rsidRPr="00F965C0">
        <w:rPr>
          <w:rFonts w:asciiTheme="minorHAnsi" w:hAnsiTheme="minorHAnsi" w:cstheme="minorHAnsi"/>
          <w:sz w:val="22"/>
          <w:szCs w:val="22"/>
        </w:rPr>
        <w:br/>
        <w:t xml:space="preserve">z niepełnosprawnością poprzez wsparcie ich w codziennych obowiązkach łączących się </w:t>
      </w:r>
      <w:r w:rsidR="00F965C0">
        <w:rPr>
          <w:rFonts w:asciiTheme="minorHAnsi" w:hAnsiTheme="minorHAnsi" w:cstheme="minorHAnsi"/>
          <w:sz w:val="22"/>
          <w:szCs w:val="22"/>
        </w:rPr>
        <w:br/>
      </w:r>
      <w:r w:rsidRPr="00F965C0">
        <w:rPr>
          <w:rFonts w:asciiTheme="minorHAnsi" w:hAnsiTheme="minorHAnsi" w:cstheme="minorHAnsi"/>
          <w:sz w:val="22"/>
          <w:szCs w:val="22"/>
        </w:rPr>
        <w:t>ze sprawowaniem opieki nad osobą z niepełnosprawnością przez zapewnienie czasowego zastępstwa w tym zakresie. Dzięki temu wsparciu osoby zaangażowane na co dzień w sprawowanie opieki dyspon</w:t>
      </w:r>
      <w:r w:rsidR="00F965C0">
        <w:rPr>
          <w:rFonts w:asciiTheme="minorHAnsi" w:hAnsiTheme="minorHAnsi" w:cstheme="minorHAnsi"/>
          <w:sz w:val="22"/>
          <w:szCs w:val="22"/>
        </w:rPr>
        <w:t>ują</w:t>
      </w:r>
      <w:r w:rsidRPr="00F965C0">
        <w:rPr>
          <w:rFonts w:asciiTheme="minorHAnsi" w:hAnsiTheme="minorHAnsi" w:cstheme="minorHAnsi"/>
          <w:sz w:val="22"/>
          <w:szCs w:val="22"/>
        </w:rPr>
        <w:t xml:space="preserve"> czasem, który będą mogły przeznaczyć na odpoczynek i regenerację, jak również </w:t>
      </w:r>
    </w:p>
    <w:p w14:paraId="357245E6" w14:textId="336195D5" w:rsidR="00A50D8E" w:rsidRPr="00F965C0" w:rsidRDefault="00A50D8E" w:rsidP="00F965C0">
      <w:pPr>
        <w:spacing w:line="276" w:lineRule="auto"/>
        <w:rPr>
          <w:rFonts w:asciiTheme="minorHAnsi" w:hAnsiTheme="minorHAnsi" w:cstheme="minorHAnsi"/>
          <w:sz w:val="22"/>
          <w:szCs w:val="22"/>
        </w:rPr>
      </w:pPr>
      <w:r w:rsidRPr="00F965C0">
        <w:rPr>
          <w:rFonts w:asciiTheme="minorHAnsi" w:hAnsiTheme="minorHAnsi" w:cstheme="minorHAnsi"/>
          <w:sz w:val="22"/>
          <w:szCs w:val="22"/>
        </w:rPr>
        <w:t>na załatwienie niezbędnych spraw. Usługi opieki wytchnieniowej mogą służyć również okresowemu zabezpieczeniu potrzeb osoby z niepełnosprawnością w sytuacji, gdy opiekunowie z różnych powodów nie będą mogli wykonywać swoich obowiązków.</w:t>
      </w:r>
    </w:p>
    <w:p w14:paraId="7BF063D0" w14:textId="573115F7" w:rsidR="00A50D8E" w:rsidRPr="00F965C0" w:rsidRDefault="00A50D8E" w:rsidP="00F965C0">
      <w:pPr>
        <w:spacing w:line="276" w:lineRule="auto"/>
        <w:ind w:firstLine="708"/>
        <w:rPr>
          <w:rFonts w:asciiTheme="minorHAnsi" w:hAnsiTheme="minorHAnsi" w:cstheme="minorHAnsi"/>
          <w:sz w:val="22"/>
          <w:szCs w:val="22"/>
        </w:rPr>
      </w:pPr>
      <w:r w:rsidRPr="00F965C0">
        <w:rPr>
          <w:rFonts w:asciiTheme="minorHAnsi" w:hAnsiTheme="minorHAnsi" w:cstheme="minorHAnsi"/>
          <w:sz w:val="22"/>
          <w:szCs w:val="22"/>
        </w:rPr>
        <w:t>Program adresowany był do członków rodzin lub opiekunów sprawujących bezpośrednią opiekę</w:t>
      </w:r>
      <w:r w:rsidR="00F965C0">
        <w:rPr>
          <w:rFonts w:asciiTheme="minorHAnsi" w:hAnsiTheme="minorHAnsi" w:cstheme="minorHAnsi"/>
          <w:sz w:val="22"/>
          <w:szCs w:val="22"/>
        </w:rPr>
        <w:t xml:space="preserve"> </w:t>
      </w:r>
      <w:r w:rsidRPr="00F965C0">
        <w:rPr>
          <w:rFonts w:asciiTheme="minorHAnsi" w:hAnsiTheme="minorHAnsi" w:cstheme="minorHAnsi"/>
          <w:sz w:val="22"/>
          <w:szCs w:val="22"/>
        </w:rPr>
        <w:t xml:space="preserve">nad dziećmi do ukończenia 16 roku życia posiadającymi orzeczenie o niepełnosprawności </w:t>
      </w:r>
      <w:r w:rsidR="00F965C0">
        <w:rPr>
          <w:rFonts w:asciiTheme="minorHAnsi" w:hAnsiTheme="minorHAnsi" w:cstheme="minorHAnsi"/>
          <w:sz w:val="22"/>
          <w:szCs w:val="22"/>
        </w:rPr>
        <w:br/>
        <w:t xml:space="preserve">lub </w:t>
      </w:r>
      <w:r w:rsidRPr="00F965C0">
        <w:rPr>
          <w:rFonts w:asciiTheme="minorHAnsi" w:hAnsiTheme="minorHAnsi" w:cstheme="minorHAnsi"/>
          <w:sz w:val="22"/>
          <w:szCs w:val="22"/>
        </w:rPr>
        <w:t xml:space="preserve">osobami </w:t>
      </w:r>
      <w:r w:rsidR="00F965C0">
        <w:rPr>
          <w:rFonts w:asciiTheme="minorHAnsi" w:hAnsiTheme="minorHAnsi" w:cstheme="minorHAnsi"/>
          <w:sz w:val="22"/>
          <w:szCs w:val="22"/>
        </w:rPr>
        <w:t xml:space="preserve">z </w:t>
      </w:r>
      <w:r w:rsidRPr="00F965C0">
        <w:rPr>
          <w:rFonts w:asciiTheme="minorHAnsi" w:hAnsiTheme="minorHAnsi" w:cstheme="minorHAnsi"/>
          <w:sz w:val="22"/>
          <w:szCs w:val="22"/>
        </w:rPr>
        <w:t>niepełnosprawn</w:t>
      </w:r>
      <w:r w:rsidR="00F965C0">
        <w:rPr>
          <w:rFonts w:asciiTheme="minorHAnsi" w:hAnsiTheme="minorHAnsi" w:cstheme="minorHAnsi"/>
          <w:sz w:val="22"/>
          <w:szCs w:val="22"/>
        </w:rPr>
        <w:t>ością</w:t>
      </w:r>
      <w:r w:rsidRPr="00F965C0">
        <w:rPr>
          <w:rFonts w:asciiTheme="minorHAnsi" w:hAnsiTheme="minorHAnsi" w:cstheme="minorHAnsi"/>
          <w:sz w:val="22"/>
          <w:szCs w:val="22"/>
        </w:rPr>
        <w:t xml:space="preserve"> posiadającymi orzeczenie o znacznym stopniu niepełnosprawności albo orzeczenie traktowane na równi z orzeczeniem o znacznym stopniu niepełnosprawności, którzy wymagają usług opieki wytchnieniowej.</w:t>
      </w:r>
    </w:p>
    <w:p w14:paraId="50322BE8" w14:textId="77777777" w:rsidR="00A50D8E" w:rsidRPr="00F965C0" w:rsidRDefault="00A50D8E" w:rsidP="00F965C0">
      <w:pPr>
        <w:spacing w:line="276" w:lineRule="auto"/>
        <w:rPr>
          <w:rFonts w:asciiTheme="minorHAnsi" w:hAnsiTheme="minorHAnsi" w:cstheme="minorHAnsi"/>
          <w:sz w:val="22"/>
          <w:szCs w:val="22"/>
        </w:rPr>
      </w:pPr>
      <w:r w:rsidRPr="00F965C0">
        <w:rPr>
          <w:rFonts w:asciiTheme="minorHAnsi" w:hAnsiTheme="minorHAnsi" w:cstheme="minorHAnsi"/>
          <w:sz w:val="22"/>
          <w:szCs w:val="22"/>
        </w:rPr>
        <w:t xml:space="preserve">Usługi opieki wytchnieniowej przysługiwały w przypadku zamieszkiwania członka rodziny lub opiekuna, we wspólnym gospodarstwie domowym z osobą z niepełnosprawnością, która wymagała stałej opieki w zakresie potrzeb życia codziennego. </w:t>
      </w:r>
    </w:p>
    <w:p w14:paraId="22A9E34C" w14:textId="77777777" w:rsidR="00A50D8E" w:rsidRPr="00F965C0" w:rsidRDefault="00A50D8E" w:rsidP="00F965C0">
      <w:pPr>
        <w:spacing w:line="276" w:lineRule="auto"/>
        <w:ind w:firstLine="720"/>
        <w:rPr>
          <w:rFonts w:asciiTheme="minorHAnsi" w:hAnsiTheme="minorHAnsi" w:cstheme="minorHAnsi"/>
          <w:sz w:val="22"/>
          <w:szCs w:val="22"/>
        </w:rPr>
      </w:pPr>
      <w:r w:rsidRPr="00F965C0">
        <w:rPr>
          <w:rFonts w:asciiTheme="minorHAnsi" w:hAnsiTheme="minorHAnsi" w:cstheme="minorHAnsi"/>
          <w:sz w:val="22"/>
          <w:szCs w:val="22"/>
        </w:rPr>
        <w:t>Zakwalifikowanej to Programu osobie przysługiwało 240 godzin wsparcia w formie opieki wytchnieniowej w godzinach od 6.00 do 22.00. Wsparcie realizowano samodzielnie przez MOPS</w:t>
      </w:r>
      <w:r w:rsidRPr="00F965C0">
        <w:rPr>
          <w:rFonts w:asciiTheme="minorHAnsi" w:hAnsiTheme="minorHAnsi" w:cstheme="minorHAnsi"/>
          <w:sz w:val="22"/>
          <w:szCs w:val="22"/>
        </w:rPr>
        <w:br/>
        <w:t>w Łodzi oraz przy współpracy z organizacjami pozarządowymi: Fundacją „Ktoś” oraz Polskim Towarzystwem Stwardnienia  Rozsianego.</w:t>
      </w:r>
    </w:p>
    <w:p w14:paraId="0BB27FF0" w14:textId="76D09FFF" w:rsidR="00A50D8E" w:rsidRPr="00F965C0" w:rsidRDefault="00A50D8E" w:rsidP="00F965C0">
      <w:pPr>
        <w:spacing w:line="276" w:lineRule="auto"/>
        <w:ind w:firstLine="720"/>
        <w:rPr>
          <w:rFonts w:asciiTheme="minorHAnsi" w:hAnsiTheme="minorHAnsi" w:cstheme="minorHAnsi"/>
          <w:sz w:val="22"/>
          <w:szCs w:val="22"/>
        </w:rPr>
      </w:pPr>
      <w:r w:rsidRPr="00F965C0">
        <w:rPr>
          <w:rFonts w:asciiTheme="minorHAnsi" w:hAnsiTheme="minorHAnsi" w:cstheme="minorHAnsi"/>
          <w:sz w:val="22"/>
          <w:szCs w:val="22"/>
        </w:rPr>
        <w:t>W roku 2024 wsparciem w formie usług opieki wytchnieniowej (pobyt dzienny) skorzystało 99 osób, w tym 93 osób z orzeczeniem o znacznym stopniu niepełnosprawności</w:t>
      </w:r>
      <w:r w:rsidR="00F965C0">
        <w:rPr>
          <w:rFonts w:asciiTheme="minorHAnsi" w:hAnsiTheme="minorHAnsi" w:cstheme="minorHAnsi"/>
          <w:sz w:val="22"/>
          <w:szCs w:val="22"/>
        </w:rPr>
        <w:t xml:space="preserve"> </w:t>
      </w:r>
      <w:r w:rsidRPr="00F965C0">
        <w:rPr>
          <w:rFonts w:asciiTheme="minorHAnsi" w:hAnsiTheme="minorHAnsi" w:cstheme="minorHAnsi"/>
          <w:sz w:val="22"/>
          <w:szCs w:val="22"/>
        </w:rPr>
        <w:t xml:space="preserve">oraz 6 dzieci </w:t>
      </w:r>
      <w:r w:rsidR="00F965C0">
        <w:rPr>
          <w:rFonts w:asciiTheme="minorHAnsi" w:hAnsiTheme="minorHAnsi" w:cstheme="minorHAnsi"/>
          <w:sz w:val="22"/>
          <w:szCs w:val="22"/>
        </w:rPr>
        <w:br/>
      </w:r>
      <w:r w:rsidRPr="00F965C0">
        <w:rPr>
          <w:rFonts w:asciiTheme="minorHAnsi" w:hAnsiTheme="minorHAnsi" w:cstheme="minorHAnsi"/>
          <w:sz w:val="22"/>
          <w:szCs w:val="22"/>
        </w:rPr>
        <w:t>z orzeczeniem o niepełnosprawności. Ogólna liczba godzin usług opieki wytchnieniowej świadczonej w formie pobytu dziennego wyniosła 19 920.</w:t>
      </w:r>
    </w:p>
    <w:p w14:paraId="4C962523" w14:textId="515DB372" w:rsidR="001C5F25" w:rsidRDefault="001C5F25">
      <w:pPr>
        <w:suppressAutoHyphens w:val="0"/>
        <w:rPr>
          <w:rFonts w:asciiTheme="minorHAnsi" w:eastAsia="Arial Unicode MS" w:hAnsiTheme="minorHAnsi" w:cstheme="minorHAnsi"/>
          <w:i/>
          <w:sz w:val="22"/>
          <w:szCs w:val="22"/>
          <w:highlight w:val="cyan"/>
          <w:lang w:eastAsia="pl-PL"/>
        </w:rPr>
      </w:pPr>
    </w:p>
    <w:p w14:paraId="5A22AF8D" w14:textId="0BDA30FE" w:rsidR="00257836" w:rsidRPr="001C5F25" w:rsidRDefault="009F0246" w:rsidP="00CE4332">
      <w:pPr>
        <w:pStyle w:val="Nagwek2"/>
      </w:pPr>
      <w:bookmarkStart w:id="27" w:name="_Toc209429830"/>
      <w:r w:rsidRPr="001C5F25">
        <w:t>3. Pomoc osobom z zaburzeniami psychicznymi i ich rodzinom</w:t>
      </w:r>
      <w:bookmarkEnd w:id="27"/>
    </w:p>
    <w:p w14:paraId="0F15DABB" w14:textId="77777777" w:rsidR="006B7B2D" w:rsidRPr="001C5F25" w:rsidRDefault="006B7B2D" w:rsidP="004F0FD0">
      <w:pPr>
        <w:rPr>
          <w:rFonts w:asciiTheme="minorHAnsi" w:hAnsiTheme="minorHAnsi" w:cstheme="minorHAnsi"/>
          <w:lang w:eastAsia="pl-PL"/>
        </w:rPr>
      </w:pPr>
    </w:p>
    <w:p w14:paraId="75BB4F17" w14:textId="77777777" w:rsidR="00257836" w:rsidRPr="001C5F25" w:rsidRDefault="00257836" w:rsidP="007770EE">
      <w:pPr>
        <w:pStyle w:val="Nagwek3"/>
      </w:pPr>
      <w:bookmarkStart w:id="28" w:name="_Toc209429831"/>
      <w:r w:rsidRPr="001C5F25">
        <w:t>3.1. Specjalistyczne usługi opiekuńcze dla osób z zaburzeniami psychicznymi</w:t>
      </w:r>
      <w:bookmarkEnd w:id="28"/>
    </w:p>
    <w:p w14:paraId="14F21099" w14:textId="77777777" w:rsidR="00243A8B" w:rsidRPr="00243A8B" w:rsidRDefault="00F94CE3" w:rsidP="00243A8B">
      <w:pPr>
        <w:suppressAutoHyphens w:val="0"/>
        <w:spacing w:line="276" w:lineRule="auto"/>
        <w:rPr>
          <w:rFonts w:asciiTheme="minorHAnsi" w:eastAsiaTheme="minorHAnsi" w:hAnsiTheme="minorHAnsi" w:cstheme="minorHAnsi"/>
          <w:sz w:val="22"/>
          <w:szCs w:val="22"/>
          <w:lang w:eastAsia="en-US"/>
        </w:rPr>
      </w:pPr>
      <w:r w:rsidRPr="001C5F25">
        <w:rPr>
          <w:rFonts w:asciiTheme="minorHAnsi" w:eastAsiaTheme="minorHAnsi" w:hAnsiTheme="minorHAnsi" w:cstheme="minorHAnsi"/>
          <w:sz w:val="22"/>
          <w:szCs w:val="22"/>
          <w:lang w:eastAsia="en-US"/>
        </w:rPr>
        <w:tab/>
      </w:r>
      <w:r w:rsidR="00243A8B" w:rsidRPr="00243A8B">
        <w:rPr>
          <w:rFonts w:asciiTheme="minorHAnsi" w:eastAsiaTheme="minorHAnsi" w:hAnsiTheme="minorHAnsi" w:cstheme="minorHAnsi"/>
          <w:sz w:val="22"/>
          <w:szCs w:val="22"/>
          <w:lang w:eastAsia="en-US"/>
        </w:rPr>
        <w:t xml:space="preserve">W 2024 r. zadanie polegające na organizowaniu i świadczeniu specjalistycznych usług opiekuńczych </w:t>
      </w:r>
      <w:r w:rsidR="00243A8B" w:rsidRPr="00243A8B">
        <w:rPr>
          <w:rFonts w:asciiTheme="minorHAnsi" w:eastAsia="Arial Unicode MS" w:hAnsiTheme="minorHAnsi" w:cstheme="minorHAnsi"/>
          <w:sz w:val="22"/>
          <w:szCs w:val="22"/>
          <w:lang w:eastAsia="en-US"/>
        </w:rPr>
        <w:t>w miejscu zamieszkania dla osób z zaburzeniami psychicznymi realizowało</w:t>
      </w:r>
      <w:r w:rsidR="00243A8B" w:rsidRPr="00243A8B">
        <w:rPr>
          <w:rFonts w:asciiTheme="minorHAnsi" w:eastAsiaTheme="minorHAnsi" w:hAnsiTheme="minorHAnsi" w:cstheme="minorHAnsi"/>
          <w:sz w:val="22"/>
          <w:szCs w:val="22"/>
          <w:lang w:eastAsia="en-US"/>
        </w:rPr>
        <w:t xml:space="preserve"> Towarzystwo Przyjaciół Niepełnosprawnych z siedzibą w Łodzi przy ul. Staszica 1/3.</w:t>
      </w:r>
    </w:p>
    <w:p w14:paraId="25738956" w14:textId="2536457A" w:rsidR="00243A8B" w:rsidRPr="00243A8B" w:rsidRDefault="00243A8B" w:rsidP="00243A8B">
      <w:pPr>
        <w:suppressAutoHyphens w:val="0"/>
        <w:spacing w:line="276" w:lineRule="auto"/>
        <w:rPr>
          <w:rFonts w:asciiTheme="minorHAnsi" w:eastAsiaTheme="minorHAnsi" w:hAnsiTheme="minorHAnsi" w:cstheme="minorHAnsi"/>
          <w:sz w:val="22"/>
          <w:szCs w:val="22"/>
          <w:lang w:eastAsia="en-US"/>
        </w:rPr>
      </w:pPr>
      <w:r w:rsidRPr="00243A8B">
        <w:rPr>
          <w:rFonts w:asciiTheme="minorHAnsi" w:eastAsiaTheme="minorHAnsi" w:hAnsiTheme="minorHAnsi" w:cstheme="minorHAnsi"/>
          <w:sz w:val="22"/>
          <w:szCs w:val="22"/>
          <w:lang w:eastAsia="en-US"/>
        </w:rPr>
        <w:tab/>
        <w:t xml:space="preserve">Z pomocy w postaci specjalistycznych usług opiekuńczych w 2024 r. skorzystało 27 osób, zrealizowano ogółem 12 831 godziny usług, wydatki związane z realizacją usług były finansowane </w:t>
      </w:r>
      <w:r>
        <w:rPr>
          <w:rFonts w:asciiTheme="minorHAnsi" w:eastAsiaTheme="minorHAnsi" w:hAnsiTheme="minorHAnsi" w:cstheme="minorHAnsi"/>
          <w:sz w:val="22"/>
          <w:szCs w:val="22"/>
          <w:lang w:eastAsia="en-US"/>
        </w:rPr>
        <w:br/>
      </w:r>
      <w:r w:rsidRPr="00243A8B">
        <w:rPr>
          <w:rFonts w:asciiTheme="minorHAnsi" w:eastAsiaTheme="minorHAnsi" w:hAnsiTheme="minorHAnsi" w:cstheme="minorHAnsi"/>
          <w:sz w:val="22"/>
          <w:szCs w:val="22"/>
          <w:lang w:eastAsia="en-US"/>
        </w:rPr>
        <w:t>z budżetu państwa.</w:t>
      </w:r>
    </w:p>
    <w:p w14:paraId="5C687438" w14:textId="77777777" w:rsidR="00243A8B" w:rsidRPr="001C5F25" w:rsidRDefault="00243A8B" w:rsidP="00243A8B">
      <w:pPr>
        <w:suppressAutoHyphens w:val="0"/>
        <w:spacing w:line="276" w:lineRule="auto"/>
        <w:rPr>
          <w:rFonts w:asciiTheme="minorHAnsi" w:eastAsia="Arial Unicode MS" w:hAnsiTheme="minorHAnsi" w:cstheme="minorHAnsi"/>
          <w:sz w:val="22"/>
          <w:szCs w:val="22"/>
          <w:lang w:eastAsia="en-US"/>
        </w:rPr>
      </w:pPr>
      <w:r w:rsidRPr="00243A8B">
        <w:rPr>
          <w:rFonts w:asciiTheme="minorHAnsi" w:eastAsia="Arial Unicode MS" w:hAnsiTheme="minorHAnsi" w:cstheme="minorHAnsi"/>
          <w:sz w:val="22"/>
          <w:szCs w:val="22"/>
          <w:lang w:eastAsia="en-US"/>
        </w:rPr>
        <w:tab/>
        <w:t xml:space="preserve">Specjalistyczne usługi opiekuńcze dla osób z zaburzeniami psychicznymi dostosowane były </w:t>
      </w:r>
      <w:r w:rsidRPr="00243A8B">
        <w:rPr>
          <w:rFonts w:asciiTheme="minorHAnsi" w:eastAsia="Arial Unicode MS" w:hAnsiTheme="minorHAnsi" w:cstheme="minorHAnsi"/>
          <w:sz w:val="22"/>
          <w:szCs w:val="22"/>
          <w:lang w:eastAsia="en-US"/>
        </w:rPr>
        <w:br/>
        <w:t>do szczególnych potrzeb wynikających z rodzaju schorzenia lub niepełnosprawności</w:t>
      </w:r>
      <w:r w:rsidRPr="00243A8B">
        <w:rPr>
          <w:rFonts w:asciiTheme="minorHAnsi" w:eastAsia="Arial Unicode MS" w:hAnsiTheme="minorHAnsi" w:cstheme="minorHAnsi"/>
          <w:b/>
          <w:bCs/>
          <w:sz w:val="22"/>
          <w:szCs w:val="22"/>
          <w:lang w:eastAsia="en-US"/>
        </w:rPr>
        <w:t xml:space="preserve">, </w:t>
      </w:r>
      <w:r w:rsidRPr="00243A8B">
        <w:rPr>
          <w:rFonts w:asciiTheme="minorHAnsi" w:eastAsia="Arial Unicode MS" w:hAnsiTheme="minorHAnsi" w:cstheme="minorHAnsi"/>
          <w:sz w:val="22"/>
          <w:szCs w:val="22"/>
          <w:lang w:eastAsia="en-US"/>
        </w:rPr>
        <w:t xml:space="preserve">świadczone </w:t>
      </w:r>
      <w:r w:rsidRPr="00243A8B">
        <w:rPr>
          <w:rFonts w:asciiTheme="minorHAnsi" w:eastAsia="Arial Unicode MS" w:hAnsiTheme="minorHAnsi" w:cstheme="minorHAnsi"/>
          <w:sz w:val="22"/>
          <w:szCs w:val="22"/>
          <w:lang w:eastAsia="en-US"/>
        </w:rPr>
        <w:br/>
        <w:t>w miejscu zamieszkania przez osoby ze specjalistycznym przygotowaniem zawodowym.</w:t>
      </w:r>
      <w:r w:rsidRPr="001C5F25">
        <w:rPr>
          <w:rFonts w:asciiTheme="minorHAnsi" w:eastAsia="Arial Unicode MS" w:hAnsiTheme="minorHAnsi" w:cstheme="minorHAnsi"/>
          <w:sz w:val="22"/>
          <w:szCs w:val="22"/>
          <w:lang w:eastAsia="en-US"/>
        </w:rPr>
        <w:t xml:space="preserve"> </w:t>
      </w:r>
    </w:p>
    <w:p w14:paraId="24AB9F6C" w14:textId="2E3F693A" w:rsidR="00994317" w:rsidRPr="001C5F25" w:rsidRDefault="00994317" w:rsidP="00243A8B">
      <w:pPr>
        <w:suppressAutoHyphens w:val="0"/>
        <w:spacing w:line="276" w:lineRule="auto"/>
        <w:rPr>
          <w:rFonts w:asciiTheme="minorHAnsi" w:eastAsia="Arial Unicode MS" w:hAnsiTheme="minorHAnsi" w:cstheme="minorHAnsi"/>
          <w:i/>
          <w:iCs/>
          <w:sz w:val="22"/>
          <w:szCs w:val="22"/>
          <w:lang w:eastAsia="pl-PL"/>
        </w:rPr>
      </w:pPr>
    </w:p>
    <w:p w14:paraId="670FAEB3" w14:textId="77777777" w:rsidR="00994317" w:rsidRPr="001C5F25" w:rsidRDefault="00994317" w:rsidP="00994317">
      <w:pPr>
        <w:pStyle w:val="Nagwek3"/>
      </w:pPr>
      <w:bookmarkStart w:id="29" w:name="_Toc209429832"/>
      <w:r w:rsidRPr="001C5F25">
        <w:t>3.2. Środowiskowe domy samopomocy</w:t>
      </w:r>
      <w:bookmarkEnd w:id="29"/>
    </w:p>
    <w:p w14:paraId="755E5DDA" w14:textId="29137B65" w:rsidR="00243A8B" w:rsidRPr="00243A8B" w:rsidRDefault="00243A8B" w:rsidP="00243A8B">
      <w:pPr>
        <w:pStyle w:val="Tekstpodstawowy3"/>
        <w:spacing w:line="276" w:lineRule="auto"/>
        <w:ind w:firstLine="708"/>
        <w:jc w:val="left"/>
        <w:rPr>
          <w:rFonts w:asciiTheme="minorHAnsi" w:hAnsiTheme="minorHAnsi" w:cstheme="minorHAnsi"/>
        </w:rPr>
      </w:pPr>
      <w:r w:rsidRPr="00243A8B">
        <w:rPr>
          <w:rFonts w:asciiTheme="minorHAnsi" w:hAnsiTheme="minorHAnsi" w:cstheme="minorHAnsi"/>
          <w:bCs/>
        </w:rPr>
        <w:t>W roku 2024 funkcjonowało 7 Środowiskowych Domów Samopomocy</w:t>
      </w:r>
      <w:r w:rsidR="001E6151">
        <w:rPr>
          <w:rFonts w:asciiTheme="minorHAnsi" w:hAnsiTheme="minorHAnsi" w:cstheme="minorHAnsi"/>
          <w:bCs/>
        </w:rPr>
        <w:t xml:space="preserve">. </w:t>
      </w:r>
      <w:r w:rsidR="001E6151" w:rsidRPr="00243A8B">
        <w:rPr>
          <w:rFonts w:asciiTheme="minorHAnsi" w:hAnsiTheme="minorHAnsi" w:cstheme="minorHAnsi"/>
        </w:rPr>
        <w:t>Placówki w 2024 r. dysponowały łącznie pulą 342 miejsc i skorzystało z nich 409 osób.</w:t>
      </w:r>
      <w:r w:rsidRPr="00243A8B">
        <w:rPr>
          <w:rFonts w:asciiTheme="minorHAnsi" w:hAnsiTheme="minorHAnsi" w:cstheme="minorHAnsi"/>
          <w:b/>
        </w:rPr>
        <w:t xml:space="preserve"> </w:t>
      </w:r>
      <w:r w:rsidR="001E6151">
        <w:rPr>
          <w:rFonts w:asciiTheme="minorHAnsi" w:hAnsiTheme="minorHAnsi" w:cstheme="minorHAnsi"/>
          <w:bCs/>
        </w:rPr>
        <w:t xml:space="preserve">Placówki </w:t>
      </w:r>
      <w:r w:rsidRPr="00243A8B">
        <w:rPr>
          <w:rFonts w:asciiTheme="minorHAnsi" w:hAnsiTheme="minorHAnsi" w:cstheme="minorHAnsi"/>
        </w:rPr>
        <w:t>prowadzon</w:t>
      </w:r>
      <w:r w:rsidR="001E6151">
        <w:rPr>
          <w:rFonts w:asciiTheme="minorHAnsi" w:hAnsiTheme="minorHAnsi" w:cstheme="minorHAnsi"/>
        </w:rPr>
        <w:t>e były</w:t>
      </w:r>
      <w:r w:rsidRPr="00243A8B">
        <w:rPr>
          <w:rFonts w:asciiTheme="minorHAnsi" w:hAnsiTheme="minorHAnsi" w:cstheme="minorHAnsi"/>
        </w:rPr>
        <w:t xml:space="preserve"> </w:t>
      </w:r>
      <w:r w:rsidRPr="00243A8B">
        <w:rPr>
          <w:rFonts w:asciiTheme="minorHAnsi" w:hAnsiTheme="minorHAnsi" w:cstheme="minorHAnsi"/>
        </w:rPr>
        <w:br/>
        <w:t xml:space="preserve">na zlecenie Miasta Łodzi przez: </w:t>
      </w:r>
    </w:p>
    <w:p w14:paraId="404362CA" w14:textId="77777777" w:rsidR="00243A8B" w:rsidRPr="00243A8B" w:rsidRDefault="00243A8B">
      <w:pPr>
        <w:pStyle w:val="Akapitzlist"/>
        <w:numPr>
          <w:ilvl w:val="0"/>
          <w:numId w:val="58"/>
        </w:numPr>
        <w:suppressAutoHyphens w:val="0"/>
        <w:spacing w:line="276" w:lineRule="auto"/>
        <w:rPr>
          <w:rFonts w:asciiTheme="minorHAnsi" w:hAnsiTheme="minorHAnsi" w:cstheme="minorHAnsi"/>
          <w:sz w:val="22"/>
          <w:szCs w:val="22"/>
        </w:rPr>
      </w:pPr>
      <w:r w:rsidRPr="00243A8B">
        <w:rPr>
          <w:rFonts w:asciiTheme="minorHAnsi" w:hAnsiTheme="minorHAnsi" w:cstheme="minorHAnsi"/>
          <w:sz w:val="22"/>
          <w:szCs w:val="22"/>
        </w:rPr>
        <w:t xml:space="preserve">Łódzkie Towarzystwo Alzheimerowskie – </w:t>
      </w:r>
      <w:bookmarkStart w:id="30" w:name="_Hlk178951624"/>
      <w:r w:rsidRPr="00243A8B">
        <w:rPr>
          <w:rFonts w:asciiTheme="minorHAnsi" w:hAnsiTheme="minorHAnsi" w:cstheme="minorHAnsi"/>
          <w:sz w:val="22"/>
          <w:szCs w:val="22"/>
        </w:rPr>
        <w:t xml:space="preserve">ŚDS z siedzibą przy </w:t>
      </w:r>
      <w:bookmarkEnd w:id="30"/>
      <w:r w:rsidRPr="00243A8B">
        <w:rPr>
          <w:rFonts w:asciiTheme="minorHAnsi" w:hAnsiTheme="minorHAnsi" w:cstheme="minorHAnsi"/>
          <w:sz w:val="22"/>
          <w:szCs w:val="22"/>
        </w:rPr>
        <w:t>ul. Przybyszewskiego 111 (dom typu C) – 20 miejsc,</w:t>
      </w:r>
    </w:p>
    <w:p w14:paraId="7431BD1E" w14:textId="77777777" w:rsidR="00243A8B" w:rsidRPr="00243A8B" w:rsidRDefault="00243A8B">
      <w:pPr>
        <w:pStyle w:val="Akapitzlist"/>
        <w:numPr>
          <w:ilvl w:val="0"/>
          <w:numId w:val="58"/>
        </w:numPr>
        <w:suppressAutoHyphens w:val="0"/>
        <w:spacing w:line="276" w:lineRule="auto"/>
        <w:rPr>
          <w:rFonts w:asciiTheme="minorHAnsi" w:hAnsiTheme="minorHAnsi" w:cstheme="minorHAnsi"/>
          <w:sz w:val="22"/>
          <w:szCs w:val="22"/>
        </w:rPr>
      </w:pPr>
      <w:r w:rsidRPr="00243A8B">
        <w:rPr>
          <w:rFonts w:asciiTheme="minorHAnsi" w:hAnsiTheme="minorHAnsi" w:cstheme="minorHAnsi"/>
          <w:sz w:val="22"/>
          <w:szCs w:val="22"/>
        </w:rPr>
        <w:t>Krajowe Towarzystwo Autyzmu Oddział w Łodzi – ŚDS z siedzibą przy ul. Chocianowicka 198, ul. Cedry 2 (dom typu C) – 44 miejsca,</w:t>
      </w:r>
    </w:p>
    <w:p w14:paraId="33310AA8" w14:textId="0DB6567A" w:rsidR="00243A8B" w:rsidRPr="00243A8B" w:rsidRDefault="00243A8B">
      <w:pPr>
        <w:pStyle w:val="Akapitzlist"/>
        <w:numPr>
          <w:ilvl w:val="0"/>
          <w:numId w:val="58"/>
        </w:numPr>
        <w:suppressAutoHyphens w:val="0"/>
        <w:spacing w:line="276" w:lineRule="auto"/>
        <w:rPr>
          <w:rFonts w:asciiTheme="minorHAnsi" w:hAnsiTheme="minorHAnsi" w:cstheme="minorHAnsi"/>
          <w:strike/>
          <w:sz w:val="22"/>
          <w:szCs w:val="22"/>
        </w:rPr>
      </w:pPr>
      <w:r w:rsidRPr="00243A8B">
        <w:rPr>
          <w:rFonts w:asciiTheme="minorHAnsi" w:hAnsiTheme="minorHAnsi" w:cstheme="minorHAnsi"/>
          <w:sz w:val="22"/>
          <w:szCs w:val="22"/>
        </w:rPr>
        <w:t xml:space="preserve">Polskie Stowarzyszenie na Rzecz Osób z Niepełnosprawnością Intelektualną Koło w Łodzi </w:t>
      </w:r>
      <w:r w:rsidRPr="00243A8B">
        <w:rPr>
          <w:rFonts w:asciiTheme="minorHAnsi" w:hAnsiTheme="minorHAnsi" w:cstheme="minorHAnsi"/>
          <w:sz w:val="22"/>
          <w:szCs w:val="22"/>
        </w:rPr>
        <w:br/>
        <w:t>– ŚDS z siedzibą przy ul. Karolewska 70/76 wraz z filią przy ul. Garnizonowej 38 (dom typu ABCD) – 55 miejsc, w tym 2 miejsca całodobowego pobytu,</w:t>
      </w:r>
    </w:p>
    <w:p w14:paraId="7B729217" w14:textId="77777777" w:rsidR="00243A8B" w:rsidRPr="00243A8B" w:rsidRDefault="00243A8B">
      <w:pPr>
        <w:pStyle w:val="Akapitzlist"/>
        <w:numPr>
          <w:ilvl w:val="0"/>
          <w:numId w:val="58"/>
        </w:numPr>
        <w:suppressAutoHyphens w:val="0"/>
        <w:spacing w:line="276" w:lineRule="auto"/>
        <w:rPr>
          <w:rFonts w:asciiTheme="minorHAnsi" w:hAnsiTheme="minorHAnsi" w:cstheme="minorHAnsi"/>
          <w:sz w:val="22"/>
          <w:szCs w:val="22"/>
        </w:rPr>
      </w:pPr>
      <w:r w:rsidRPr="00243A8B">
        <w:rPr>
          <w:rFonts w:asciiTheme="minorHAnsi" w:hAnsiTheme="minorHAnsi" w:cstheme="minorHAnsi"/>
          <w:sz w:val="22"/>
          <w:szCs w:val="22"/>
        </w:rPr>
        <w:t>Stowarzyszenie Młodzieży i Osób z Problemami Psychicznymi, ich Rodzin i Przyjaciół „Pomost” – ŚDS z siedzibą przy ul. Próchnika 7 (dom typu A) – 26 miejsc,</w:t>
      </w:r>
    </w:p>
    <w:p w14:paraId="755B6BFF" w14:textId="0F0CABBA" w:rsidR="00243A8B" w:rsidRPr="00243A8B" w:rsidRDefault="00243A8B">
      <w:pPr>
        <w:pStyle w:val="Akapitzlist"/>
        <w:numPr>
          <w:ilvl w:val="0"/>
          <w:numId w:val="58"/>
        </w:numPr>
        <w:suppressAutoHyphens w:val="0"/>
        <w:spacing w:line="276" w:lineRule="auto"/>
        <w:rPr>
          <w:rFonts w:asciiTheme="minorHAnsi" w:hAnsiTheme="minorHAnsi" w:cstheme="minorHAnsi"/>
          <w:strike/>
          <w:sz w:val="22"/>
          <w:szCs w:val="22"/>
        </w:rPr>
      </w:pPr>
      <w:r w:rsidRPr="00243A8B">
        <w:rPr>
          <w:rFonts w:asciiTheme="minorHAnsi" w:hAnsiTheme="minorHAnsi" w:cstheme="minorHAnsi"/>
          <w:sz w:val="22"/>
          <w:szCs w:val="22"/>
        </w:rPr>
        <w:t>Stowarzyszenie Młodzieży i Osób z Problemami Psychicznymi, ich Rodzin i Przyjaciół „Pomost” – ŚDS z siedzibą przy ul. Ćwiklińskiej 5a (dom typu ABCD) – 45 miejsc, w tym 35 miejsc dla osób z niepełnosprawnościami sprzężonymi i/lub spektrum autyzmu,</w:t>
      </w:r>
    </w:p>
    <w:p w14:paraId="4F4B085A" w14:textId="77777777" w:rsidR="00243A8B" w:rsidRPr="00243A8B" w:rsidRDefault="00243A8B">
      <w:pPr>
        <w:pStyle w:val="Akapitzlist"/>
        <w:numPr>
          <w:ilvl w:val="0"/>
          <w:numId w:val="58"/>
        </w:numPr>
        <w:suppressAutoHyphens w:val="0"/>
        <w:spacing w:line="276" w:lineRule="auto"/>
        <w:rPr>
          <w:rFonts w:asciiTheme="minorHAnsi" w:hAnsiTheme="minorHAnsi" w:cstheme="minorHAnsi"/>
          <w:sz w:val="22"/>
          <w:szCs w:val="22"/>
        </w:rPr>
      </w:pPr>
      <w:r w:rsidRPr="00243A8B">
        <w:rPr>
          <w:rFonts w:asciiTheme="minorHAnsi" w:hAnsiTheme="minorHAnsi" w:cstheme="minorHAnsi"/>
          <w:sz w:val="22"/>
          <w:szCs w:val="22"/>
        </w:rPr>
        <w:t>Towarzystwo Przyjaciół Niepełnosprawnych – ŚDS z siedzibą przy ul. Pabianicka 132 (dom typu A) – 60 miejsc wraz z filią przy ul. ks. S. Staszica 1/3 (dom typu ABCD) – 40 miejsc,</w:t>
      </w:r>
    </w:p>
    <w:p w14:paraId="0C8C4222" w14:textId="77777777" w:rsidR="00243A8B" w:rsidRPr="00243A8B" w:rsidRDefault="00243A8B">
      <w:pPr>
        <w:pStyle w:val="Akapitzlist"/>
        <w:numPr>
          <w:ilvl w:val="0"/>
          <w:numId w:val="58"/>
        </w:numPr>
        <w:suppressAutoHyphens w:val="0"/>
        <w:spacing w:line="276" w:lineRule="auto"/>
        <w:rPr>
          <w:rFonts w:asciiTheme="minorHAnsi" w:hAnsiTheme="minorHAnsi" w:cstheme="minorHAnsi"/>
          <w:sz w:val="22"/>
          <w:szCs w:val="22"/>
        </w:rPr>
      </w:pPr>
      <w:r w:rsidRPr="00243A8B">
        <w:rPr>
          <w:rFonts w:asciiTheme="minorHAnsi" w:hAnsiTheme="minorHAnsi" w:cstheme="minorHAnsi"/>
          <w:sz w:val="22"/>
          <w:szCs w:val="22"/>
        </w:rPr>
        <w:t>Towarzystwo Przyjaciół Niepełnosprawnych – ŚDS z siedzibą przy al. Wyszyńskiego 44 (dom typu C) – 52 miejsca.</w:t>
      </w:r>
    </w:p>
    <w:p w14:paraId="3C87A631" w14:textId="77777777" w:rsidR="00243A8B" w:rsidRPr="00243A8B" w:rsidRDefault="00243A8B" w:rsidP="00243A8B">
      <w:pPr>
        <w:pStyle w:val="Tekstpodstawowy"/>
        <w:spacing w:line="276" w:lineRule="auto"/>
        <w:jc w:val="left"/>
        <w:rPr>
          <w:rFonts w:asciiTheme="minorHAnsi" w:hAnsiTheme="minorHAnsi" w:cstheme="minorHAnsi"/>
          <w:sz w:val="22"/>
          <w:szCs w:val="22"/>
        </w:rPr>
      </w:pPr>
      <w:r w:rsidRPr="00243A8B">
        <w:rPr>
          <w:rFonts w:asciiTheme="minorHAnsi" w:hAnsiTheme="minorHAnsi" w:cstheme="minorHAnsi"/>
          <w:sz w:val="22"/>
          <w:szCs w:val="22"/>
        </w:rPr>
        <w:tab/>
        <w:t xml:space="preserve">Środowiskowe domy samopomocy świadczyły usługi w ramach indywidualnych </w:t>
      </w:r>
      <w:r w:rsidRPr="00243A8B">
        <w:rPr>
          <w:rFonts w:asciiTheme="minorHAnsi" w:hAnsiTheme="minorHAnsi" w:cstheme="minorHAnsi"/>
          <w:sz w:val="22"/>
          <w:szCs w:val="22"/>
        </w:rPr>
        <w:br/>
        <w:t xml:space="preserve">lub zespołowych treningów samoobsługi i treningów umiejętności społecznych, polegających </w:t>
      </w:r>
      <w:r w:rsidRPr="00243A8B">
        <w:rPr>
          <w:rFonts w:asciiTheme="minorHAnsi" w:hAnsiTheme="minorHAnsi" w:cstheme="minorHAnsi"/>
          <w:sz w:val="22"/>
          <w:szCs w:val="22"/>
        </w:rPr>
        <w:br/>
        <w:t xml:space="preserve">na nauce, rozwijaniu lub podtrzymywaniu umiejętności w zakresie czynności dnia codziennego </w:t>
      </w:r>
      <w:r w:rsidRPr="00243A8B">
        <w:rPr>
          <w:rFonts w:asciiTheme="minorHAnsi" w:hAnsiTheme="minorHAnsi" w:cstheme="minorHAnsi"/>
          <w:sz w:val="22"/>
          <w:szCs w:val="22"/>
        </w:rPr>
        <w:br/>
        <w:t>i funkcjonowania w życiu społecznym. Do środowiskowych domów samopomocy kierowane są osoby w zależności od stwierdzonych schorzeń:</w:t>
      </w:r>
    </w:p>
    <w:p w14:paraId="3AFF8616" w14:textId="77777777" w:rsidR="00243A8B" w:rsidRPr="00243A8B" w:rsidRDefault="00243A8B">
      <w:pPr>
        <w:pStyle w:val="Tekstpodstawowy"/>
        <w:numPr>
          <w:ilvl w:val="0"/>
          <w:numId w:val="23"/>
        </w:numPr>
        <w:spacing w:line="276" w:lineRule="auto"/>
        <w:rPr>
          <w:rFonts w:asciiTheme="minorHAnsi" w:hAnsiTheme="minorHAnsi" w:cstheme="minorHAnsi"/>
          <w:sz w:val="22"/>
          <w:szCs w:val="22"/>
        </w:rPr>
      </w:pPr>
      <w:r w:rsidRPr="00243A8B">
        <w:rPr>
          <w:rFonts w:asciiTheme="minorHAnsi" w:hAnsiTheme="minorHAnsi" w:cstheme="minorHAnsi"/>
          <w:sz w:val="22"/>
          <w:szCs w:val="22"/>
        </w:rPr>
        <w:t>typ A - dla osób przewlekle psychicznie chorych;</w:t>
      </w:r>
    </w:p>
    <w:p w14:paraId="77C7BD20" w14:textId="77777777" w:rsidR="00243A8B" w:rsidRPr="00243A8B" w:rsidRDefault="00243A8B">
      <w:pPr>
        <w:pStyle w:val="Tekstpodstawowy"/>
        <w:numPr>
          <w:ilvl w:val="0"/>
          <w:numId w:val="23"/>
        </w:numPr>
        <w:spacing w:line="276" w:lineRule="auto"/>
        <w:rPr>
          <w:rFonts w:asciiTheme="minorHAnsi" w:hAnsiTheme="minorHAnsi" w:cstheme="minorHAnsi"/>
          <w:sz w:val="22"/>
          <w:szCs w:val="22"/>
        </w:rPr>
      </w:pPr>
      <w:r w:rsidRPr="00243A8B">
        <w:rPr>
          <w:rFonts w:asciiTheme="minorHAnsi" w:hAnsiTheme="minorHAnsi" w:cstheme="minorHAnsi"/>
          <w:sz w:val="22"/>
          <w:szCs w:val="22"/>
        </w:rPr>
        <w:t>typ B - dla osób z niepełnosprawnością intelektualną;</w:t>
      </w:r>
    </w:p>
    <w:p w14:paraId="44AF6B3D" w14:textId="77777777" w:rsidR="00243A8B" w:rsidRPr="00243A8B" w:rsidRDefault="00243A8B">
      <w:pPr>
        <w:pStyle w:val="Tekstpodstawowy"/>
        <w:numPr>
          <w:ilvl w:val="0"/>
          <w:numId w:val="23"/>
        </w:numPr>
        <w:spacing w:line="276" w:lineRule="auto"/>
        <w:rPr>
          <w:rFonts w:asciiTheme="minorHAnsi" w:hAnsiTheme="minorHAnsi" w:cstheme="minorHAnsi"/>
          <w:sz w:val="22"/>
          <w:szCs w:val="22"/>
        </w:rPr>
      </w:pPr>
      <w:r w:rsidRPr="00243A8B">
        <w:rPr>
          <w:rFonts w:asciiTheme="minorHAnsi" w:hAnsiTheme="minorHAnsi" w:cstheme="minorHAnsi"/>
          <w:sz w:val="22"/>
          <w:szCs w:val="22"/>
        </w:rPr>
        <w:t>typ C - dla osób wykazujących inne przewlekłe zaburzenia czynności psychicznych;</w:t>
      </w:r>
    </w:p>
    <w:p w14:paraId="18B1CB52" w14:textId="77777777" w:rsidR="00243A8B" w:rsidRPr="00243A8B" w:rsidRDefault="00243A8B">
      <w:pPr>
        <w:pStyle w:val="Tekstpodstawowy"/>
        <w:numPr>
          <w:ilvl w:val="0"/>
          <w:numId w:val="23"/>
        </w:numPr>
        <w:spacing w:line="276" w:lineRule="auto"/>
        <w:jc w:val="left"/>
        <w:rPr>
          <w:rFonts w:asciiTheme="minorHAnsi" w:hAnsiTheme="minorHAnsi" w:cstheme="minorHAnsi"/>
          <w:sz w:val="22"/>
          <w:szCs w:val="22"/>
        </w:rPr>
      </w:pPr>
      <w:r w:rsidRPr="00243A8B">
        <w:rPr>
          <w:rFonts w:asciiTheme="minorHAnsi" w:hAnsiTheme="minorHAnsi" w:cstheme="minorHAnsi"/>
          <w:sz w:val="22"/>
          <w:szCs w:val="22"/>
        </w:rPr>
        <w:t xml:space="preserve">typ D - dla osób ze spektrum autyzmu lub niepełnosprawnościami sprzężonymi. </w:t>
      </w:r>
    </w:p>
    <w:p w14:paraId="13392CAB" w14:textId="01AEDF04" w:rsidR="001E6151" w:rsidRDefault="00243A8B" w:rsidP="001E6151">
      <w:pPr>
        <w:pStyle w:val="Stopka"/>
        <w:spacing w:line="276" w:lineRule="auto"/>
      </w:pPr>
      <w:r w:rsidRPr="00243A8B">
        <w:rPr>
          <w:rFonts w:asciiTheme="minorHAnsi" w:hAnsiTheme="minorHAnsi" w:cstheme="minorHAnsi"/>
        </w:rPr>
        <w:tab/>
      </w:r>
    </w:p>
    <w:p w14:paraId="1F795CE3" w14:textId="286058BE" w:rsidR="00994317" w:rsidRPr="001C5F25" w:rsidRDefault="00994317" w:rsidP="00994317">
      <w:pPr>
        <w:pStyle w:val="Nagwek3"/>
      </w:pPr>
      <w:bookmarkStart w:id="31" w:name="_Toc209429833"/>
      <w:r w:rsidRPr="001C5F25">
        <w:t>3.3. Kluby Samopomocy</w:t>
      </w:r>
      <w:bookmarkEnd w:id="31"/>
    </w:p>
    <w:p w14:paraId="2D26879E" w14:textId="051F4F53" w:rsidR="00A33997" w:rsidRPr="00A33997" w:rsidRDefault="00994317" w:rsidP="00A33997">
      <w:pPr>
        <w:spacing w:line="276" w:lineRule="auto"/>
        <w:rPr>
          <w:rFonts w:asciiTheme="minorHAnsi" w:hAnsiTheme="minorHAnsi" w:cstheme="minorHAnsi"/>
          <w:sz w:val="22"/>
          <w:szCs w:val="22"/>
          <w:lang w:eastAsia="pl-PL"/>
        </w:rPr>
      </w:pPr>
      <w:r w:rsidRPr="001C5F25">
        <w:rPr>
          <w:rFonts w:asciiTheme="minorHAnsi" w:hAnsiTheme="minorHAnsi" w:cstheme="minorHAnsi"/>
          <w:bCs/>
          <w:sz w:val="22"/>
          <w:szCs w:val="22"/>
        </w:rPr>
        <w:tab/>
      </w:r>
      <w:r w:rsidR="00A33997" w:rsidRPr="00A33997">
        <w:rPr>
          <w:rFonts w:asciiTheme="minorHAnsi" w:hAnsiTheme="minorHAnsi" w:cstheme="minorHAnsi"/>
          <w:bCs/>
          <w:sz w:val="22"/>
          <w:szCs w:val="22"/>
        </w:rPr>
        <w:t>Na terenie Miasta funkcjonowały 4 kluby samopomocy</w:t>
      </w:r>
      <w:r w:rsidR="001E6151">
        <w:rPr>
          <w:rFonts w:asciiTheme="minorHAnsi" w:hAnsiTheme="minorHAnsi" w:cstheme="minorHAnsi"/>
          <w:bCs/>
          <w:sz w:val="22"/>
          <w:szCs w:val="22"/>
        </w:rPr>
        <w:t xml:space="preserve">. </w:t>
      </w:r>
      <w:r w:rsidR="00A33997" w:rsidRPr="00A33997">
        <w:rPr>
          <w:rFonts w:asciiTheme="minorHAnsi" w:hAnsiTheme="minorHAnsi" w:cstheme="minorHAnsi"/>
          <w:bCs/>
          <w:sz w:val="22"/>
          <w:szCs w:val="22"/>
        </w:rPr>
        <w:t xml:space="preserve"> </w:t>
      </w:r>
      <w:r w:rsidR="001E6151" w:rsidRPr="001E6151">
        <w:rPr>
          <w:rFonts w:asciiTheme="minorHAnsi" w:hAnsiTheme="minorHAnsi" w:cstheme="minorHAnsi"/>
          <w:bCs/>
          <w:sz w:val="22"/>
          <w:szCs w:val="22"/>
        </w:rPr>
        <w:t xml:space="preserve">W roku 2024 z usług klubów samopomocy skorzystało 169 osób. </w:t>
      </w:r>
      <w:r w:rsidR="001E6151">
        <w:rPr>
          <w:rFonts w:asciiTheme="minorHAnsi" w:hAnsiTheme="minorHAnsi" w:cstheme="minorHAnsi"/>
          <w:bCs/>
          <w:sz w:val="22"/>
          <w:szCs w:val="22"/>
        </w:rPr>
        <w:t xml:space="preserve">Placówki </w:t>
      </w:r>
      <w:r w:rsidR="00A33997" w:rsidRPr="00A33997">
        <w:rPr>
          <w:rFonts w:asciiTheme="minorHAnsi" w:hAnsiTheme="minorHAnsi" w:cstheme="minorHAnsi"/>
          <w:sz w:val="22"/>
          <w:szCs w:val="22"/>
          <w:lang w:eastAsia="pl-PL"/>
        </w:rPr>
        <w:t xml:space="preserve">prowadzone </w:t>
      </w:r>
      <w:r w:rsidR="001E6151">
        <w:rPr>
          <w:rFonts w:asciiTheme="minorHAnsi" w:hAnsiTheme="minorHAnsi" w:cstheme="minorHAnsi"/>
          <w:sz w:val="22"/>
          <w:szCs w:val="22"/>
          <w:lang w:eastAsia="pl-PL"/>
        </w:rPr>
        <w:t xml:space="preserve">były </w:t>
      </w:r>
      <w:r w:rsidR="00A33997" w:rsidRPr="00A33997">
        <w:rPr>
          <w:rFonts w:asciiTheme="minorHAnsi" w:hAnsiTheme="minorHAnsi" w:cstheme="minorHAnsi"/>
          <w:sz w:val="22"/>
          <w:szCs w:val="22"/>
          <w:lang w:eastAsia="pl-PL"/>
        </w:rPr>
        <w:t>na zlecenie Miasta Łodzi przez organizacje pozarządowe:</w:t>
      </w:r>
    </w:p>
    <w:p w14:paraId="3A2D8DF8" w14:textId="77777777" w:rsidR="00A33997" w:rsidRPr="001E6151" w:rsidRDefault="00A33997" w:rsidP="001E6151">
      <w:pPr>
        <w:pStyle w:val="Akapitzlist"/>
        <w:numPr>
          <w:ilvl w:val="0"/>
          <w:numId w:val="116"/>
        </w:numPr>
        <w:suppressAutoHyphens w:val="0"/>
        <w:spacing w:line="276" w:lineRule="auto"/>
        <w:rPr>
          <w:rFonts w:asciiTheme="minorHAnsi" w:hAnsiTheme="minorHAnsi" w:cstheme="minorHAnsi"/>
          <w:sz w:val="22"/>
          <w:szCs w:val="22"/>
        </w:rPr>
      </w:pPr>
      <w:r w:rsidRPr="001E6151">
        <w:rPr>
          <w:rFonts w:asciiTheme="minorHAnsi" w:hAnsiTheme="minorHAnsi" w:cstheme="minorHAnsi"/>
          <w:sz w:val="22"/>
          <w:szCs w:val="22"/>
        </w:rPr>
        <w:t>Klub Samopomocy przy ul. Wrocławskiej 8, prowadzony przez z Klub Lokalnej Integracji „Lonia” (30 miejsc),</w:t>
      </w:r>
    </w:p>
    <w:p w14:paraId="00AC2735" w14:textId="77777777" w:rsidR="00A33997" w:rsidRPr="00A33997" w:rsidRDefault="00A33997">
      <w:pPr>
        <w:pStyle w:val="Akapitzlist"/>
        <w:numPr>
          <w:ilvl w:val="0"/>
          <w:numId w:val="59"/>
        </w:numPr>
        <w:suppressAutoHyphens w:val="0"/>
        <w:spacing w:line="276" w:lineRule="auto"/>
        <w:rPr>
          <w:rFonts w:asciiTheme="minorHAnsi" w:hAnsiTheme="minorHAnsi" w:cstheme="minorHAnsi"/>
          <w:sz w:val="22"/>
          <w:szCs w:val="22"/>
        </w:rPr>
      </w:pPr>
      <w:r w:rsidRPr="00A33997">
        <w:rPr>
          <w:rFonts w:asciiTheme="minorHAnsi" w:hAnsiTheme="minorHAnsi" w:cstheme="minorHAnsi"/>
          <w:bCs/>
          <w:sz w:val="22"/>
          <w:szCs w:val="22"/>
        </w:rPr>
        <w:t>Klub Samopomocy „Więź”</w:t>
      </w:r>
      <w:r w:rsidRPr="00A33997">
        <w:rPr>
          <w:rFonts w:asciiTheme="minorHAnsi" w:hAnsiTheme="minorHAnsi" w:cstheme="minorHAnsi"/>
          <w:sz w:val="22"/>
          <w:szCs w:val="22"/>
        </w:rPr>
        <w:t xml:space="preserve"> przy ul. Pabianickiej 132</w:t>
      </w:r>
      <w:r w:rsidRPr="00A33997">
        <w:rPr>
          <w:rFonts w:asciiTheme="minorHAnsi" w:hAnsiTheme="minorHAnsi" w:cstheme="minorHAnsi"/>
          <w:bCs/>
          <w:sz w:val="22"/>
          <w:szCs w:val="22"/>
        </w:rPr>
        <w:t xml:space="preserve">, </w:t>
      </w:r>
      <w:r w:rsidRPr="00A33997">
        <w:rPr>
          <w:rFonts w:asciiTheme="minorHAnsi" w:hAnsiTheme="minorHAnsi" w:cstheme="minorHAnsi"/>
          <w:sz w:val="22"/>
          <w:szCs w:val="22"/>
        </w:rPr>
        <w:t>prowadzony przez Towarzystwo Przyjaciół Niepełnosprawnych (40 miejsc),</w:t>
      </w:r>
    </w:p>
    <w:p w14:paraId="670E6C84" w14:textId="75224213" w:rsidR="00A33997" w:rsidRPr="00A33997" w:rsidRDefault="00A33997">
      <w:pPr>
        <w:pStyle w:val="Akapitzlist"/>
        <w:numPr>
          <w:ilvl w:val="0"/>
          <w:numId w:val="59"/>
        </w:numPr>
        <w:suppressAutoHyphens w:val="0"/>
        <w:spacing w:line="276" w:lineRule="auto"/>
        <w:rPr>
          <w:rFonts w:asciiTheme="minorHAnsi" w:hAnsiTheme="minorHAnsi" w:cstheme="minorHAnsi"/>
          <w:sz w:val="22"/>
          <w:szCs w:val="22"/>
        </w:rPr>
      </w:pPr>
      <w:r w:rsidRPr="00A33997">
        <w:rPr>
          <w:rFonts w:asciiTheme="minorHAnsi" w:hAnsiTheme="minorHAnsi" w:cstheme="minorHAnsi"/>
          <w:bCs/>
          <w:sz w:val="22"/>
          <w:szCs w:val="22"/>
        </w:rPr>
        <w:t>Klub Samopomocy „Cud Niepamięci”</w:t>
      </w:r>
      <w:r w:rsidRPr="00A33997">
        <w:rPr>
          <w:rFonts w:asciiTheme="minorHAnsi" w:hAnsiTheme="minorHAnsi" w:cstheme="minorHAnsi"/>
          <w:sz w:val="22"/>
          <w:szCs w:val="22"/>
        </w:rPr>
        <w:t xml:space="preserve"> przy al. Wyszyńskiego 44</w:t>
      </w:r>
      <w:r w:rsidRPr="00A33997">
        <w:rPr>
          <w:rFonts w:asciiTheme="minorHAnsi" w:hAnsiTheme="minorHAnsi" w:cstheme="minorHAnsi"/>
          <w:bCs/>
          <w:sz w:val="22"/>
          <w:szCs w:val="22"/>
        </w:rPr>
        <w:t xml:space="preserve">, </w:t>
      </w:r>
      <w:r w:rsidRPr="00A33997">
        <w:rPr>
          <w:rFonts w:asciiTheme="minorHAnsi" w:hAnsiTheme="minorHAnsi" w:cstheme="minorHAnsi"/>
          <w:sz w:val="22"/>
          <w:szCs w:val="22"/>
        </w:rPr>
        <w:t>prowadzony przez Towarzystwo Przyjaciół Niepełnosprawnych (40 miejsc),</w:t>
      </w:r>
    </w:p>
    <w:p w14:paraId="3B99E33C" w14:textId="3E4DCB8A" w:rsidR="00A33997" w:rsidRPr="00A33997" w:rsidRDefault="00A33997">
      <w:pPr>
        <w:pStyle w:val="Akapitzlist"/>
        <w:numPr>
          <w:ilvl w:val="0"/>
          <w:numId w:val="59"/>
        </w:numPr>
        <w:suppressAutoHyphens w:val="0"/>
        <w:spacing w:line="276" w:lineRule="auto"/>
        <w:rPr>
          <w:rFonts w:asciiTheme="minorHAnsi" w:hAnsiTheme="minorHAnsi" w:cstheme="minorHAnsi"/>
          <w:sz w:val="22"/>
          <w:szCs w:val="22"/>
        </w:rPr>
      </w:pPr>
      <w:r w:rsidRPr="00A33997">
        <w:rPr>
          <w:rFonts w:asciiTheme="minorHAnsi" w:hAnsiTheme="minorHAnsi" w:cstheme="minorHAnsi"/>
          <w:sz w:val="22"/>
          <w:szCs w:val="22"/>
        </w:rPr>
        <w:t xml:space="preserve">Klub Samopomocy przy ul. Próchnika 7, prowadzony przez Stowarzyszenie Młodzieży i Osób z Problemami Psychicznymi ich Rodzin i Przyjaciół „POMOST” (20 miejsc). </w:t>
      </w:r>
    </w:p>
    <w:p w14:paraId="765A0A05" w14:textId="062F23C4" w:rsidR="00A33997" w:rsidRPr="00A33997" w:rsidRDefault="00A33997" w:rsidP="00A33997">
      <w:pPr>
        <w:spacing w:line="276" w:lineRule="auto"/>
        <w:ind w:firstLine="720"/>
        <w:rPr>
          <w:rFonts w:asciiTheme="minorHAnsi" w:hAnsiTheme="minorHAnsi" w:cstheme="minorHAnsi"/>
          <w:sz w:val="22"/>
          <w:szCs w:val="22"/>
        </w:rPr>
      </w:pPr>
      <w:r w:rsidRPr="00A33997">
        <w:rPr>
          <w:rFonts w:asciiTheme="minorHAnsi" w:hAnsiTheme="minorHAnsi" w:cstheme="minorHAnsi"/>
          <w:sz w:val="22"/>
          <w:szCs w:val="22"/>
        </w:rPr>
        <w:t>Kluby przeznaczone były dla osób oczekujących na przyjęcie do środowiskowych domów samopomocy bądź byłych uczestników środowiskowych domów samopomocy. Kluby samopomocy zapewniały</w:t>
      </w:r>
      <w:r w:rsidRPr="00A33997">
        <w:rPr>
          <w:rFonts w:asciiTheme="minorHAnsi" w:hAnsiTheme="minorHAnsi" w:cstheme="minorHAnsi"/>
          <w:b/>
          <w:sz w:val="22"/>
          <w:szCs w:val="22"/>
        </w:rPr>
        <w:t xml:space="preserve"> </w:t>
      </w:r>
      <w:r w:rsidRPr="00A33997">
        <w:rPr>
          <w:rFonts w:asciiTheme="minorHAnsi" w:hAnsiTheme="minorHAnsi" w:cstheme="minorHAnsi"/>
          <w:sz w:val="22"/>
          <w:szCs w:val="22"/>
        </w:rPr>
        <w:t>wsparcie osobom z zaburzeniami psychicznymi,</w:t>
      </w:r>
      <w:r>
        <w:rPr>
          <w:rFonts w:asciiTheme="minorHAnsi" w:hAnsiTheme="minorHAnsi" w:cstheme="minorHAnsi"/>
          <w:sz w:val="22"/>
          <w:szCs w:val="22"/>
        </w:rPr>
        <w:t xml:space="preserve"> </w:t>
      </w:r>
      <w:r w:rsidRPr="00A33997">
        <w:rPr>
          <w:rFonts w:asciiTheme="minorHAnsi" w:hAnsiTheme="minorHAnsi" w:cstheme="minorHAnsi"/>
          <w:sz w:val="22"/>
          <w:szCs w:val="22"/>
        </w:rPr>
        <w:t>w szczególności w zakresie aktywizacji, rehabilitacji i integracji społecznej, w miarę możliwości,</w:t>
      </w:r>
      <w:r>
        <w:rPr>
          <w:rFonts w:asciiTheme="minorHAnsi" w:hAnsiTheme="minorHAnsi" w:cstheme="minorHAnsi"/>
          <w:sz w:val="22"/>
          <w:szCs w:val="22"/>
        </w:rPr>
        <w:t xml:space="preserve"> </w:t>
      </w:r>
      <w:r w:rsidRPr="00A33997">
        <w:rPr>
          <w:rFonts w:asciiTheme="minorHAnsi" w:hAnsiTheme="minorHAnsi" w:cstheme="minorHAnsi"/>
          <w:sz w:val="22"/>
          <w:szCs w:val="22"/>
        </w:rPr>
        <w:t>przy współudziale najbliższej rodziny uczestnika.</w:t>
      </w:r>
    </w:p>
    <w:p w14:paraId="773F60AB" w14:textId="3A8AE441" w:rsidR="00A33997" w:rsidRPr="001C5F25" w:rsidRDefault="00A33997" w:rsidP="00A33997">
      <w:pPr>
        <w:pStyle w:val="Tekstpodstawowy3"/>
        <w:spacing w:line="276" w:lineRule="auto"/>
        <w:jc w:val="left"/>
        <w:rPr>
          <w:rFonts w:asciiTheme="minorHAnsi" w:hAnsiTheme="minorHAnsi" w:cstheme="minorHAnsi"/>
        </w:rPr>
      </w:pPr>
      <w:r w:rsidRPr="00A33997">
        <w:rPr>
          <w:rFonts w:asciiTheme="minorHAnsi" w:hAnsiTheme="minorHAnsi" w:cstheme="minorHAnsi"/>
        </w:rPr>
        <w:tab/>
        <w:t xml:space="preserve">Kluby świadczyły usługi w postaci indywidualnych lub zespołowych treningów samoobsługi </w:t>
      </w:r>
      <w:r w:rsidRPr="00A33997">
        <w:rPr>
          <w:rFonts w:asciiTheme="minorHAnsi" w:hAnsiTheme="minorHAnsi" w:cstheme="minorHAnsi"/>
        </w:rPr>
        <w:br/>
        <w:t>i zajęć z zakresu kształtowania umiejętności społecznych, polegających na nauce, rozwijaniu</w:t>
      </w:r>
      <w:r w:rsidRPr="00A33997">
        <w:rPr>
          <w:rFonts w:asciiTheme="minorHAnsi" w:hAnsiTheme="minorHAnsi" w:cstheme="minorHAnsi"/>
        </w:rPr>
        <w:br/>
        <w:t xml:space="preserve">lub podtrzymywaniu umiejętności w zakresie czynności dnia codziennego i funkcjonowania w życiu społecznym. Rodzaj i zakres usług uwzględniał indywidualne potrzeby i możliwości psychofizyczne uczestników. </w:t>
      </w:r>
    </w:p>
    <w:p w14:paraId="37B55CA4" w14:textId="556C6DE4" w:rsidR="00994317" w:rsidRPr="001C5F25" w:rsidRDefault="00994317" w:rsidP="00A33997">
      <w:pPr>
        <w:spacing w:line="276" w:lineRule="auto"/>
        <w:rPr>
          <w:rFonts w:asciiTheme="minorHAnsi" w:hAnsiTheme="minorHAnsi" w:cstheme="minorHAnsi"/>
          <w:sz w:val="22"/>
          <w:szCs w:val="22"/>
          <w:lang w:eastAsia="pl-PL"/>
        </w:rPr>
      </w:pPr>
    </w:p>
    <w:p w14:paraId="43AFDF1D" w14:textId="56182D58" w:rsidR="00994317" w:rsidRPr="00513578" w:rsidRDefault="00994317" w:rsidP="00994317">
      <w:pPr>
        <w:pStyle w:val="Nagwek3"/>
      </w:pPr>
      <w:bookmarkStart w:id="32" w:name="_Toc209429834"/>
      <w:r w:rsidRPr="00557448">
        <w:t xml:space="preserve">3.4. Mieszkania </w:t>
      </w:r>
      <w:r w:rsidR="00557448" w:rsidRPr="00557448">
        <w:t xml:space="preserve">wspomagane lub treningowe </w:t>
      </w:r>
      <w:r w:rsidRPr="00557448">
        <w:t>dla osób z niepełnosprawnościami</w:t>
      </w:r>
      <w:bookmarkEnd w:id="32"/>
    </w:p>
    <w:p w14:paraId="1CB1FA83" w14:textId="70268E5E" w:rsidR="00A33997" w:rsidRPr="00A33997" w:rsidRDefault="00A33997" w:rsidP="00A33997">
      <w:pPr>
        <w:spacing w:line="276" w:lineRule="auto"/>
        <w:ind w:firstLine="720"/>
        <w:rPr>
          <w:rFonts w:asciiTheme="minorHAnsi" w:hAnsiTheme="minorHAnsi" w:cstheme="minorHAnsi"/>
          <w:sz w:val="22"/>
          <w:szCs w:val="22"/>
          <w:lang w:eastAsia="pl-PL"/>
        </w:rPr>
      </w:pPr>
      <w:r w:rsidRPr="00A33997">
        <w:rPr>
          <w:rFonts w:asciiTheme="minorHAnsi" w:hAnsiTheme="minorHAnsi" w:cstheme="minorHAnsi"/>
          <w:sz w:val="22"/>
          <w:szCs w:val="22"/>
          <w:lang w:eastAsia="pl-PL"/>
        </w:rPr>
        <w:t xml:space="preserve">Zgodnie z ustawą o pomocy społecznej mieszkania wspomagane lub treningowe są formą pomocy społecznej przygotowującą osoby tam przebywające, przy wsparciu specjalistów, </w:t>
      </w:r>
      <w:r>
        <w:rPr>
          <w:rFonts w:asciiTheme="minorHAnsi" w:hAnsiTheme="minorHAnsi" w:cstheme="minorHAnsi"/>
          <w:sz w:val="22"/>
          <w:szCs w:val="22"/>
          <w:lang w:eastAsia="pl-PL"/>
        </w:rPr>
        <w:br/>
      </w:r>
      <w:r w:rsidRPr="00A33997">
        <w:rPr>
          <w:rFonts w:asciiTheme="minorHAnsi" w:hAnsiTheme="minorHAnsi" w:cstheme="minorHAnsi"/>
          <w:sz w:val="22"/>
          <w:szCs w:val="22"/>
          <w:lang w:eastAsia="pl-PL"/>
        </w:rPr>
        <w:t xml:space="preserve">do prowadzenia niezależnego życia lub wspierającą te osoby w codziennym funkcjonowaniu. </w:t>
      </w:r>
    </w:p>
    <w:p w14:paraId="72E43334" w14:textId="12309CB2" w:rsidR="00A33997" w:rsidRPr="00A33997" w:rsidRDefault="00A33997" w:rsidP="00A33997">
      <w:pPr>
        <w:spacing w:line="276" w:lineRule="auto"/>
        <w:ind w:firstLine="720"/>
        <w:rPr>
          <w:rFonts w:asciiTheme="minorHAnsi" w:hAnsiTheme="minorHAnsi" w:cstheme="minorHAnsi"/>
          <w:sz w:val="22"/>
          <w:szCs w:val="22"/>
          <w:lang w:eastAsia="pl-PL"/>
        </w:rPr>
      </w:pPr>
      <w:r w:rsidRPr="00A33997">
        <w:rPr>
          <w:rFonts w:asciiTheme="minorHAnsi" w:hAnsiTheme="minorHAnsi" w:cstheme="minorHAnsi"/>
          <w:sz w:val="22"/>
          <w:szCs w:val="22"/>
          <w:lang w:eastAsia="pl-PL"/>
        </w:rPr>
        <w:t xml:space="preserve">W Łodzi mieszkania wspomagane dla osób z różnymi niepełnosprawnościami (głównie </w:t>
      </w:r>
      <w:r>
        <w:rPr>
          <w:rFonts w:asciiTheme="minorHAnsi" w:hAnsiTheme="minorHAnsi" w:cstheme="minorHAnsi"/>
          <w:sz w:val="22"/>
          <w:szCs w:val="22"/>
          <w:lang w:eastAsia="pl-PL"/>
        </w:rPr>
        <w:br/>
      </w:r>
      <w:r w:rsidRPr="00A33997">
        <w:rPr>
          <w:rFonts w:asciiTheme="minorHAnsi" w:hAnsiTheme="minorHAnsi" w:cstheme="minorHAnsi"/>
          <w:sz w:val="22"/>
          <w:szCs w:val="22"/>
          <w:lang w:eastAsia="pl-PL"/>
        </w:rPr>
        <w:t>z zaburzeniami psychicznymi) prowadzone były przez organizację pozarządową - Towarzystwo Przyjaciół Niepełnosprawnych. TPN prowadziło mieszkania w 14 lokalizacjach. Placówki te dysponowały łącznie 60 miejscami, z których w 2024 r. skorzystały 74 osoby.</w:t>
      </w:r>
    </w:p>
    <w:p w14:paraId="378D3F66" w14:textId="77777777" w:rsidR="00A33997" w:rsidRPr="00A33997" w:rsidRDefault="00A33997" w:rsidP="00A33997">
      <w:pPr>
        <w:tabs>
          <w:tab w:val="num" w:pos="0"/>
        </w:tabs>
        <w:suppressAutoHyphens w:val="0"/>
        <w:spacing w:line="276" w:lineRule="auto"/>
        <w:rPr>
          <w:rFonts w:asciiTheme="minorHAnsi" w:eastAsiaTheme="minorHAnsi" w:hAnsiTheme="minorHAnsi" w:cstheme="minorHAnsi"/>
          <w:sz w:val="22"/>
          <w:szCs w:val="22"/>
          <w:lang w:eastAsia="en-US"/>
        </w:rPr>
      </w:pPr>
      <w:r w:rsidRPr="00A33997">
        <w:rPr>
          <w:rFonts w:asciiTheme="minorHAnsi" w:eastAsiaTheme="minorHAnsi" w:hAnsiTheme="minorHAnsi" w:cstheme="minorHAnsi"/>
          <w:sz w:val="22"/>
          <w:szCs w:val="22"/>
          <w:lang w:eastAsia="en-US"/>
        </w:rPr>
        <w:tab/>
        <w:t xml:space="preserve">Kolejne mieszkania dla osób z niepełnosprawnościami powstają w ramach programu Rewitalizacji Obszarowej Centrum Łodzi. Na terenie objętym rewitalizacją zostanie utworzonych docelowo 11 mieszkań dla osób z różnego rodzaju niepełnosprawnościami. </w:t>
      </w:r>
    </w:p>
    <w:p w14:paraId="40C604B2" w14:textId="77777777" w:rsidR="00A33997" w:rsidRPr="00A33997" w:rsidRDefault="00A33997" w:rsidP="00A33997">
      <w:pPr>
        <w:tabs>
          <w:tab w:val="num" w:pos="0"/>
        </w:tabs>
        <w:suppressAutoHyphens w:val="0"/>
        <w:spacing w:line="276" w:lineRule="auto"/>
        <w:rPr>
          <w:rFonts w:asciiTheme="minorHAnsi" w:eastAsiaTheme="minorHAnsi" w:hAnsiTheme="minorHAnsi" w:cstheme="minorHAnsi"/>
          <w:sz w:val="22"/>
          <w:szCs w:val="22"/>
          <w:lang w:eastAsia="en-US"/>
        </w:rPr>
      </w:pPr>
      <w:r w:rsidRPr="00A33997">
        <w:rPr>
          <w:rFonts w:asciiTheme="minorHAnsi" w:eastAsiaTheme="minorHAnsi" w:hAnsiTheme="minorHAnsi" w:cstheme="minorHAnsi"/>
          <w:sz w:val="22"/>
          <w:szCs w:val="22"/>
          <w:lang w:eastAsia="en-US"/>
        </w:rPr>
        <w:t>Do końca 2024 r. utworzono i uruchomiono 7 mieszkań w ramach ww. programu:</w:t>
      </w:r>
    </w:p>
    <w:p w14:paraId="07AEF5F0" w14:textId="77777777" w:rsidR="00A33997" w:rsidRPr="00A33997" w:rsidRDefault="00A33997">
      <w:pPr>
        <w:numPr>
          <w:ilvl w:val="0"/>
          <w:numId w:val="12"/>
        </w:numPr>
        <w:tabs>
          <w:tab w:val="num" w:pos="0"/>
        </w:tabs>
        <w:suppressAutoHyphens w:val="0"/>
        <w:spacing w:line="276" w:lineRule="auto"/>
        <w:rPr>
          <w:rFonts w:asciiTheme="minorHAnsi" w:hAnsiTheme="minorHAnsi" w:cstheme="minorHAnsi"/>
          <w:sz w:val="22"/>
          <w:szCs w:val="22"/>
          <w:lang w:eastAsia="pl-PL"/>
        </w:rPr>
      </w:pPr>
      <w:r w:rsidRPr="00A33997">
        <w:rPr>
          <w:rFonts w:asciiTheme="minorHAnsi" w:hAnsiTheme="minorHAnsi" w:cstheme="minorHAnsi"/>
          <w:sz w:val="22"/>
          <w:szCs w:val="22"/>
          <w:lang w:eastAsia="pl-PL"/>
        </w:rPr>
        <w:t>1 mieszkanie wspomagane dla 5 osób z niepełnosprawnością intelektualną – skorzystało z niego 5 osób; prowadzone było przez Towarzystwo Przyjaciół Niepełnosprawnych,</w:t>
      </w:r>
    </w:p>
    <w:p w14:paraId="5E1DA06C" w14:textId="77777777" w:rsidR="00A33997" w:rsidRPr="00A33997" w:rsidRDefault="00A33997">
      <w:pPr>
        <w:numPr>
          <w:ilvl w:val="0"/>
          <w:numId w:val="12"/>
        </w:numPr>
        <w:tabs>
          <w:tab w:val="num" w:pos="0"/>
        </w:tabs>
        <w:suppressAutoHyphens w:val="0"/>
        <w:spacing w:line="276" w:lineRule="auto"/>
        <w:rPr>
          <w:rFonts w:asciiTheme="minorHAnsi" w:hAnsiTheme="minorHAnsi" w:cstheme="minorHAnsi"/>
          <w:sz w:val="22"/>
          <w:szCs w:val="22"/>
          <w:lang w:eastAsia="pl-PL"/>
        </w:rPr>
      </w:pPr>
      <w:r w:rsidRPr="00A33997">
        <w:rPr>
          <w:rFonts w:asciiTheme="minorHAnsi" w:hAnsiTheme="minorHAnsi" w:cstheme="minorHAnsi"/>
          <w:sz w:val="22"/>
          <w:szCs w:val="22"/>
          <w:lang w:eastAsia="pl-PL"/>
        </w:rPr>
        <w:t xml:space="preserve">3 mieszkania wspomagane dla osób z zaburzeniami psychicznymi z łączną ilością 13 miejsc - skorzystało z nich 16 osób; prowadzone było przez Stowarzyszenie Młodzieży i Osób z Problemami Psychicznymi ich Rodzin i Przyjaciół „POMOST”, </w:t>
      </w:r>
    </w:p>
    <w:p w14:paraId="31A03DD4" w14:textId="77777777" w:rsidR="00A33997" w:rsidRPr="00A33997" w:rsidRDefault="00A33997">
      <w:pPr>
        <w:numPr>
          <w:ilvl w:val="0"/>
          <w:numId w:val="12"/>
        </w:numPr>
        <w:tabs>
          <w:tab w:val="num" w:pos="0"/>
        </w:tabs>
        <w:suppressAutoHyphens w:val="0"/>
        <w:spacing w:line="276" w:lineRule="auto"/>
        <w:rPr>
          <w:rFonts w:asciiTheme="minorHAnsi" w:eastAsiaTheme="minorHAnsi" w:hAnsiTheme="minorHAnsi" w:cstheme="minorHAnsi"/>
          <w:sz w:val="22"/>
          <w:szCs w:val="22"/>
          <w:lang w:eastAsia="en-US"/>
        </w:rPr>
      </w:pPr>
      <w:r w:rsidRPr="00A33997">
        <w:rPr>
          <w:rFonts w:asciiTheme="minorHAnsi" w:hAnsiTheme="minorHAnsi" w:cstheme="minorHAnsi"/>
          <w:sz w:val="22"/>
          <w:szCs w:val="22"/>
          <w:lang w:eastAsia="pl-PL"/>
        </w:rPr>
        <w:t xml:space="preserve">1 mieszkanie wspomagane dla 5 osób niepełnosprawnych lub osób z zaburzeniami psychicznymi - skorzystało  z niego 5 osób; prowadzone było przez Międzynarodowe Stowarzyszenie Pomocy „Słyszę Serce”, </w:t>
      </w:r>
    </w:p>
    <w:p w14:paraId="6B70CBC0" w14:textId="77777777" w:rsidR="00A33997" w:rsidRPr="00A33997" w:rsidRDefault="00A33997">
      <w:pPr>
        <w:numPr>
          <w:ilvl w:val="0"/>
          <w:numId w:val="12"/>
        </w:numPr>
        <w:tabs>
          <w:tab w:val="num" w:pos="0"/>
        </w:tabs>
        <w:suppressAutoHyphens w:val="0"/>
        <w:spacing w:line="276" w:lineRule="auto"/>
        <w:rPr>
          <w:rFonts w:asciiTheme="minorHAnsi" w:hAnsiTheme="minorHAnsi" w:cstheme="minorHAnsi"/>
          <w:strike/>
          <w:sz w:val="22"/>
          <w:szCs w:val="22"/>
          <w:lang w:eastAsia="pl-PL"/>
        </w:rPr>
      </w:pPr>
      <w:r w:rsidRPr="00A33997">
        <w:rPr>
          <w:rFonts w:asciiTheme="minorHAnsi" w:hAnsiTheme="minorHAnsi" w:cstheme="minorHAnsi"/>
          <w:sz w:val="22"/>
          <w:szCs w:val="22"/>
          <w:lang w:eastAsia="pl-PL"/>
        </w:rPr>
        <w:t xml:space="preserve">1 mieszkanie treningowe dla 3 osób z niepełnosprawnością ruchową, w tym sprzężoną - skorzystały z niego 3 osoby; prowadzone było przez Międzynarodowe Stowarzyszenie Pomocy „Słyszę Serce” – mieszkanie rozpoczęło funkcjonowanie od czerwca 2024 r., </w:t>
      </w:r>
    </w:p>
    <w:p w14:paraId="61456781" w14:textId="77777777" w:rsidR="00A33997" w:rsidRPr="00A33997" w:rsidRDefault="00A33997">
      <w:pPr>
        <w:numPr>
          <w:ilvl w:val="0"/>
          <w:numId w:val="12"/>
        </w:numPr>
        <w:tabs>
          <w:tab w:val="num" w:pos="0"/>
        </w:tabs>
        <w:suppressAutoHyphens w:val="0"/>
        <w:spacing w:line="276" w:lineRule="auto"/>
        <w:rPr>
          <w:rFonts w:asciiTheme="minorHAnsi" w:hAnsiTheme="minorHAnsi" w:cstheme="minorHAnsi"/>
          <w:strike/>
          <w:sz w:val="22"/>
          <w:szCs w:val="22"/>
          <w:lang w:eastAsia="pl-PL"/>
        </w:rPr>
      </w:pPr>
      <w:r w:rsidRPr="00A33997">
        <w:rPr>
          <w:rFonts w:asciiTheme="minorHAnsi" w:hAnsiTheme="minorHAnsi" w:cstheme="minorHAnsi"/>
          <w:sz w:val="22"/>
          <w:szCs w:val="22"/>
          <w:lang w:eastAsia="pl-PL"/>
        </w:rPr>
        <w:t>1 mieszkanie treningowe dla 3 osób z niepełnosprawnością ruchową, w tym sprzężoną - skorzystały z niego 3 osoby; prowadzone było przez Międzynarodowe Stowarzyszenie Pomocy „Słyszę Serce” wraz z Fundacją Aktywnej Rehabilitacji FAR z Warszawy.</w:t>
      </w:r>
    </w:p>
    <w:p w14:paraId="4584CE80" w14:textId="77777777" w:rsidR="009D0F24" w:rsidRPr="001C5F25" w:rsidRDefault="009D0F24" w:rsidP="00994317">
      <w:pPr>
        <w:tabs>
          <w:tab w:val="num" w:pos="0"/>
        </w:tabs>
        <w:suppressAutoHyphens w:val="0"/>
        <w:spacing w:line="276" w:lineRule="auto"/>
        <w:rPr>
          <w:rFonts w:asciiTheme="minorHAnsi" w:eastAsiaTheme="minorHAnsi" w:hAnsiTheme="minorHAnsi" w:cstheme="minorHAnsi"/>
          <w:sz w:val="22"/>
          <w:szCs w:val="22"/>
          <w:lang w:eastAsia="en-US"/>
        </w:rPr>
      </w:pPr>
    </w:p>
    <w:p w14:paraId="42EA7531" w14:textId="32F201E3" w:rsidR="00994317" w:rsidRPr="001C5F25" w:rsidRDefault="00994317" w:rsidP="00994317">
      <w:pPr>
        <w:pStyle w:val="Nagwek3"/>
      </w:pPr>
      <w:bookmarkStart w:id="33" w:name="_Toc209429835"/>
      <w:r w:rsidRPr="001C5F25">
        <w:t>3.5. Dzienn</w:t>
      </w:r>
      <w:r w:rsidR="00051F18">
        <w:t>y</w:t>
      </w:r>
      <w:r w:rsidRPr="001C5F25">
        <w:t xml:space="preserve"> dom pomocy dla osób </w:t>
      </w:r>
      <w:r w:rsidR="00EA6666">
        <w:t xml:space="preserve">z </w:t>
      </w:r>
      <w:r w:rsidRPr="001C5F25">
        <w:t>niepełnosprawn</w:t>
      </w:r>
      <w:r w:rsidR="00EA6666">
        <w:t>ościami</w:t>
      </w:r>
      <w:bookmarkEnd w:id="33"/>
    </w:p>
    <w:p w14:paraId="535831A6" w14:textId="3AC66B05" w:rsidR="00994317" w:rsidRPr="00B00374" w:rsidRDefault="00994317" w:rsidP="00B00374">
      <w:pPr>
        <w:suppressAutoHyphens w:val="0"/>
        <w:spacing w:line="276" w:lineRule="auto"/>
        <w:ind w:firstLine="720"/>
        <w:rPr>
          <w:rFonts w:asciiTheme="minorHAnsi" w:hAnsiTheme="minorHAnsi" w:cstheme="minorHAnsi"/>
          <w:sz w:val="22"/>
          <w:szCs w:val="22"/>
          <w:lang w:eastAsia="pl-PL"/>
        </w:rPr>
      </w:pPr>
      <w:r w:rsidRPr="00B00374">
        <w:rPr>
          <w:rFonts w:asciiTheme="minorHAnsi" w:eastAsiaTheme="minorHAnsi" w:hAnsiTheme="minorHAnsi" w:cstheme="minorHAnsi"/>
          <w:sz w:val="22"/>
          <w:szCs w:val="22"/>
          <w:lang w:eastAsia="en-US"/>
        </w:rPr>
        <w:t xml:space="preserve">W ramach struktury organizacyjnej MOPS </w:t>
      </w:r>
      <w:r w:rsidR="00B00374">
        <w:rPr>
          <w:rFonts w:asciiTheme="minorHAnsi" w:eastAsiaTheme="minorHAnsi" w:hAnsiTheme="minorHAnsi" w:cstheme="minorHAnsi"/>
          <w:sz w:val="22"/>
          <w:szCs w:val="22"/>
          <w:lang w:eastAsia="en-US"/>
        </w:rPr>
        <w:t xml:space="preserve">w Łodzi </w:t>
      </w:r>
      <w:r w:rsidRPr="00B00374">
        <w:rPr>
          <w:rFonts w:asciiTheme="minorHAnsi" w:eastAsiaTheme="minorHAnsi" w:hAnsiTheme="minorHAnsi" w:cstheme="minorHAnsi"/>
          <w:sz w:val="22"/>
          <w:szCs w:val="22"/>
          <w:lang w:eastAsia="en-US"/>
        </w:rPr>
        <w:t xml:space="preserve">działał Dom Dziennego Pobytu dla Osób </w:t>
      </w:r>
      <w:r w:rsidR="00B00374" w:rsidRPr="00B00374">
        <w:rPr>
          <w:rFonts w:asciiTheme="minorHAnsi" w:eastAsiaTheme="minorHAnsi" w:hAnsiTheme="minorHAnsi" w:cstheme="minorHAnsi"/>
          <w:sz w:val="22"/>
          <w:szCs w:val="22"/>
          <w:lang w:eastAsia="en-US"/>
        </w:rPr>
        <w:t>N</w:t>
      </w:r>
      <w:r w:rsidRPr="00B00374">
        <w:rPr>
          <w:rFonts w:asciiTheme="minorHAnsi" w:eastAsiaTheme="minorHAnsi" w:hAnsiTheme="minorHAnsi" w:cstheme="minorHAnsi"/>
          <w:sz w:val="22"/>
          <w:szCs w:val="22"/>
          <w:lang w:eastAsia="en-US"/>
        </w:rPr>
        <w:t>iepełnosprawnych</w:t>
      </w:r>
      <w:r w:rsidR="00B00374" w:rsidRPr="00B00374">
        <w:rPr>
          <w:rFonts w:asciiTheme="minorHAnsi" w:eastAsiaTheme="minorHAnsi" w:hAnsiTheme="minorHAnsi" w:cstheme="minorHAnsi"/>
          <w:sz w:val="22"/>
          <w:szCs w:val="22"/>
          <w:lang w:eastAsia="en-US"/>
        </w:rPr>
        <w:t xml:space="preserve"> </w:t>
      </w:r>
      <w:r w:rsidRPr="00B00374">
        <w:rPr>
          <w:rFonts w:asciiTheme="minorHAnsi" w:hAnsiTheme="minorHAnsi" w:cstheme="minorHAnsi"/>
          <w:sz w:val="22"/>
          <w:szCs w:val="22"/>
          <w:lang w:eastAsia="pl-PL"/>
        </w:rPr>
        <w:t>przy ul. Rojnej 18a (45 miejsc organizacyjnych) z filią przy ul. Piotrkowskiej 142 (20 miejsc organizacyjnych)</w:t>
      </w:r>
      <w:r w:rsidR="00B00374">
        <w:rPr>
          <w:rFonts w:asciiTheme="minorHAnsi" w:hAnsiTheme="minorHAnsi" w:cstheme="minorHAnsi"/>
          <w:sz w:val="22"/>
          <w:szCs w:val="22"/>
          <w:lang w:eastAsia="pl-PL"/>
        </w:rPr>
        <w:t>.</w:t>
      </w:r>
    </w:p>
    <w:p w14:paraId="10126C77" w14:textId="0C4D1795" w:rsidR="00051F18" w:rsidRPr="00051F18" w:rsidRDefault="00051F18" w:rsidP="00051F18">
      <w:pPr>
        <w:spacing w:line="276" w:lineRule="auto"/>
        <w:ind w:firstLine="720"/>
        <w:rPr>
          <w:rFonts w:asciiTheme="minorHAnsi" w:hAnsiTheme="minorHAnsi" w:cstheme="minorHAnsi"/>
          <w:sz w:val="22"/>
          <w:szCs w:val="22"/>
        </w:rPr>
      </w:pPr>
      <w:r w:rsidRPr="00051F18">
        <w:rPr>
          <w:rFonts w:asciiTheme="minorHAnsi" w:hAnsiTheme="minorHAnsi" w:cstheme="minorHAnsi"/>
          <w:sz w:val="22"/>
          <w:szCs w:val="22"/>
        </w:rPr>
        <w:t>Do Domu Dziennego Pobytu dla Osób Niepełnosprawnych ul. Rojna 18a i Filii, przy ul. Piotrkowskiej 142 uczęszcza</w:t>
      </w:r>
      <w:r>
        <w:rPr>
          <w:rFonts w:asciiTheme="minorHAnsi" w:hAnsiTheme="minorHAnsi" w:cstheme="minorHAnsi"/>
          <w:sz w:val="22"/>
          <w:szCs w:val="22"/>
        </w:rPr>
        <w:t xml:space="preserve">ły </w:t>
      </w:r>
      <w:r w:rsidRPr="00051F18">
        <w:rPr>
          <w:rFonts w:asciiTheme="minorHAnsi" w:hAnsiTheme="minorHAnsi" w:cstheme="minorHAnsi"/>
          <w:sz w:val="22"/>
          <w:szCs w:val="22"/>
        </w:rPr>
        <w:t>osoby niepełnosprawne intelektualnie w stopniu głębokim i znacznym, z dziecięcym porażeniem mózgowym, zespołem Downa, autyzmem. W roku 2024 opieką rewalidacyjną objętych było 55 podopiecznych, średnio uczęszczały 54 osoby.</w:t>
      </w:r>
    </w:p>
    <w:p w14:paraId="483AD597" w14:textId="311DF79A" w:rsidR="00051F18" w:rsidRPr="00051F18" w:rsidRDefault="00051F18" w:rsidP="00051F18">
      <w:pPr>
        <w:spacing w:line="276" w:lineRule="auto"/>
        <w:rPr>
          <w:rFonts w:asciiTheme="minorHAnsi" w:hAnsiTheme="minorHAnsi" w:cstheme="minorHAnsi"/>
          <w:sz w:val="22"/>
          <w:szCs w:val="22"/>
        </w:rPr>
      </w:pPr>
      <w:r w:rsidRPr="00051F18">
        <w:rPr>
          <w:rFonts w:asciiTheme="minorHAnsi" w:hAnsiTheme="minorHAnsi" w:cstheme="minorHAnsi"/>
          <w:sz w:val="22"/>
          <w:szCs w:val="22"/>
        </w:rPr>
        <w:tab/>
        <w:t>W ramach wspierania rodzin działa</w:t>
      </w:r>
      <w:r>
        <w:rPr>
          <w:rFonts w:asciiTheme="minorHAnsi" w:hAnsiTheme="minorHAnsi" w:cstheme="minorHAnsi"/>
          <w:sz w:val="22"/>
          <w:szCs w:val="22"/>
        </w:rPr>
        <w:t>ł</w:t>
      </w:r>
      <w:r w:rsidRPr="00051F18">
        <w:rPr>
          <w:rFonts w:asciiTheme="minorHAnsi" w:hAnsiTheme="minorHAnsi" w:cstheme="minorHAnsi"/>
          <w:sz w:val="22"/>
          <w:szCs w:val="22"/>
        </w:rPr>
        <w:t xml:space="preserve"> oddział tygodniowy</w:t>
      </w:r>
      <w:r>
        <w:rPr>
          <w:rFonts w:asciiTheme="minorHAnsi" w:hAnsiTheme="minorHAnsi" w:cstheme="minorHAnsi"/>
          <w:sz w:val="22"/>
          <w:szCs w:val="22"/>
        </w:rPr>
        <w:t xml:space="preserve">, dysponujący </w:t>
      </w:r>
      <w:r w:rsidRPr="00051F18">
        <w:rPr>
          <w:rFonts w:asciiTheme="minorHAnsi" w:hAnsiTheme="minorHAnsi" w:cstheme="minorHAnsi"/>
          <w:sz w:val="22"/>
          <w:szCs w:val="22"/>
        </w:rPr>
        <w:t xml:space="preserve">9 </w:t>
      </w:r>
      <w:r>
        <w:rPr>
          <w:rFonts w:asciiTheme="minorHAnsi" w:hAnsiTheme="minorHAnsi" w:cstheme="minorHAnsi"/>
          <w:sz w:val="22"/>
          <w:szCs w:val="22"/>
        </w:rPr>
        <w:t>miejscami całodobowego pobytu</w:t>
      </w:r>
      <w:r w:rsidRPr="00051F18">
        <w:rPr>
          <w:rFonts w:asciiTheme="minorHAnsi" w:hAnsiTheme="minorHAnsi" w:cstheme="minorHAnsi"/>
          <w:sz w:val="22"/>
          <w:szCs w:val="22"/>
        </w:rPr>
        <w:t xml:space="preserve"> od poniedziałku do piątku</w:t>
      </w:r>
      <w:r>
        <w:rPr>
          <w:rFonts w:asciiTheme="minorHAnsi" w:hAnsiTheme="minorHAnsi" w:cstheme="minorHAnsi"/>
          <w:sz w:val="22"/>
          <w:szCs w:val="22"/>
        </w:rPr>
        <w:t xml:space="preserve">. </w:t>
      </w:r>
      <w:r w:rsidRPr="00051F18">
        <w:rPr>
          <w:rFonts w:asciiTheme="minorHAnsi" w:hAnsiTheme="minorHAnsi" w:cstheme="minorHAnsi"/>
          <w:sz w:val="22"/>
          <w:szCs w:val="22"/>
        </w:rPr>
        <w:t xml:space="preserve">Dom posiada samochód do przewozu osób niepełnosprawnych – w ramach usług opiekuńczych skorzystało 10 osób. </w:t>
      </w:r>
    </w:p>
    <w:p w14:paraId="1420EBA8" w14:textId="548D24DC" w:rsidR="00051F18" w:rsidRPr="00051F18" w:rsidRDefault="00051F18" w:rsidP="00051F18">
      <w:pPr>
        <w:spacing w:line="276" w:lineRule="auto"/>
        <w:rPr>
          <w:rFonts w:asciiTheme="minorHAnsi" w:hAnsiTheme="minorHAnsi" w:cstheme="minorHAnsi"/>
          <w:sz w:val="22"/>
          <w:szCs w:val="22"/>
        </w:rPr>
      </w:pPr>
      <w:r w:rsidRPr="00051F18">
        <w:rPr>
          <w:rFonts w:asciiTheme="minorHAnsi" w:hAnsiTheme="minorHAnsi" w:cstheme="minorHAnsi"/>
          <w:sz w:val="22"/>
          <w:szCs w:val="22"/>
        </w:rPr>
        <w:tab/>
        <w:t>Dom Dziennego Pobytu dla Osób Niepełnosprawnych zasp</w:t>
      </w:r>
      <w:r w:rsidR="00CA658C">
        <w:rPr>
          <w:rFonts w:asciiTheme="minorHAnsi" w:hAnsiTheme="minorHAnsi" w:cstheme="minorHAnsi"/>
          <w:sz w:val="22"/>
          <w:szCs w:val="22"/>
        </w:rPr>
        <w:t>o</w:t>
      </w:r>
      <w:r w:rsidRPr="00051F18">
        <w:rPr>
          <w:rFonts w:asciiTheme="minorHAnsi" w:hAnsiTheme="minorHAnsi" w:cstheme="minorHAnsi"/>
          <w:sz w:val="22"/>
          <w:szCs w:val="22"/>
        </w:rPr>
        <w:t>kaja potrzeby podopiecznych poprzez:</w:t>
      </w:r>
    </w:p>
    <w:p w14:paraId="4DFD51CA" w14:textId="77777777" w:rsidR="00051F18" w:rsidRPr="00CA658C" w:rsidRDefault="00051F18">
      <w:pPr>
        <w:pStyle w:val="Akapitzlist"/>
        <w:numPr>
          <w:ilvl w:val="0"/>
          <w:numId w:val="60"/>
        </w:numPr>
        <w:spacing w:line="276" w:lineRule="auto"/>
        <w:rPr>
          <w:rFonts w:asciiTheme="minorHAnsi" w:hAnsiTheme="minorHAnsi" w:cstheme="minorHAnsi"/>
          <w:sz w:val="22"/>
          <w:szCs w:val="22"/>
        </w:rPr>
      </w:pPr>
      <w:r w:rsidRPr="00CA658C">
        <w:rPr>
          <w:rFonts w:asciiTheme="minorHAnsi" w:hAnsiTheme="minorHAnsi" w:cstheme="minorHAnsi"/>
          <w:sz w:val="22"/>
          <w:szCs w:val="22"/>
        </w:rPr>
        <w:t>zapewnienie kompleksowej rehabilitacji,</w:t>
      </w:r>
    </w:p>
    <w:p w14:paraId="0A379059" w14:textId="54EDC74D" w:rsidR="00051F18" w:rsidRPr="00CA658C" w:rsidRDefault="00051F18">
      <w:pPr>
        <w:pStyle w:val="Akapitzlist"/>
        <w:numPr>
          <w:ilvl w:val="0"/>
          <w:numId w:val="60"/>
        </w:numPr>
        <w:spacing w:line="276" w:lineRule="auto"/>
        <w:rPr>
          <w:rFonts w:asciiTheme="minorHAnsi" w:hAnsiTheme="minorHAnsi" w:cstheme="minorHAnsi"/>
          <w:sz w:val="22"/>
          <w:szCs w:val="22"/>
        </w:rPr>
      </w:pPr>
      <w:r w:rsidRPr="00CA658C">
        <w:rPr>
          <w:rFonts w:asciiTheme="minorHAnsi" w:hAnsiTheme="minorHAnsi" w:cstheme="minorHAnsi"/>
          <w:sz w:val="22"/>
          <w:szCs w:val="22"/>
        </w:rPr>
        <w:t>działalność obejmującą elementy samoobsługi, samodzielności</w:t>
      </w:r>
      <w:r w:rsidR="00CA658C" w:rsidRPr="00CA658C">
        <w:rPr>
          <w:rFonts w:asciiTheme="minorHAnsi" w:hAnsiTheme="minorHAnsi" w:cstheme="minorHAnsi"/>
          <w:sz w:val="22"/>
          <w:szCs w:val="22"/>
        </w:rPr>
        <w:t>,</w:t>
      </w:r>
      <w:r w:rsidRPr="00CA658C">
        <w:rPr>
          <w:rFonts w:asciiTheme="minorHAnsi" w:hAnsiTheme="minorHAnsi" w:cstheme="minorHAnsi"/>
          <w:sz w:val="22"/>
          <w:szCs w:val="22"/>
        </w:rPr>
        <w:t xml:space="preserve"> życia w zbiorowości,</w:t>
      </w:r>
    </w:p>
    <w:p w14:paraId="10A95145" w14:textId="77777777" w:rsidR="00051F18" w:rsidRPr="00CA658C" w:rsidRDefault="00051F18">
      <w:pPr>
        <w:pStyle w:val="Akapitzlist"/>
        <w:numPr>
          <w:ilvl w:val="0"/>
          <w:numId w:val="60"/>
        </w:numPr>
        <w:spacing w:line="276" w:lineRule="auto"/>
        <w:rPr>
          <w:rFonts w:asciiTheme="minorHAnsi" w:hAnsiTheme="minorHAnsi" w:cstheme="minorHAnsi"/>
          <w:sz w:val="22"/>
          <w:szCs w:val="22"/>
        </w:rPr>
      </w:pPr>
      <w:r w:rsidRPr="00CA658C">
        <w:rPr>
          <w:rFonts w:asciiTheme="minorHAnsi" w:hAnsiTheme="minorHAnsi" w:cstheme="minorHAnsi"/>
          <w:sz w:val="22"/>
          <w:szCs w:val="22"/>
        </w:rPr>
        <w:t>poznawanie środowiska poza placówką i kontakt z tym środowiskiem,</w:t>
      </w:r>
    </w:p>
    <w:p w14:paraId="4A9F7A9D" w14:textId="77777777" w:rsidR="00051F18" w:rsidRPr="00CA658C" w:rsidRDefault="00051F18">
      <w:pPr>
        <w:pStyle w:val="Akapitzlist"/>
        <w:numPr>
          <w:ilvl w:val="0"/>
          <w:numId w:val="60"/>
        </w:numPr>
        <w:spacing w:line="276" w:lineRule="auto"/>
        <w:rPr>
          <w:rFonts w:asciiTheme="minorHAnsi" w:hAnsiTheme="minorHAnsi" w:cstheme="minorHAnsi"/>
          <w:sz w:val="22"/>
          <w:szCs w:val="22"/>
        </w:rPr>
      </w:pPr>
      <w:r w:rsidRPr="00CA658C">
        <w:rPr>
          <w:rFonts w:asciiTheme="minorHAnsi" w:hAnsiTheme="minorHAnsi" w:cstheme="minorHAnsi"/>
          <w:sz w:val="22"/>
          <w:szCs w:val="22"/>
        </w:rPr>
        <w:t>zapewnienie w miarę możliwości podstawowej opieki pielęgniarskiej,</w:t>
      </w:r>
    </w:p>
    <w:p w14:paraId="632FBBDD" w14:textId="77777777" w:rsidR="00051F18" w:rsidRPr="00CA658C" w:rsidRDefault="00051F18">
      <w:pPr>
        <w:pStyle w:val="Akapitzlist"/>
        <w:numPr>
          <w:ilvl w:val="0"/>
          <w:numId w:val="60"/>
        </w:numPr>
        <w:spacing w:line="276" w:lineRule="auto"/>
        <w:rPr>
          <w:rFonts w:asciiTheme="minorHAnsi" w:hAnsiTheme="minorHAnsi" w:cstheme="minorHAnsi"/>
          <w:sz w:val="22"/>
          <w:szCs w:val="22"/>
        </w:rPr>
      </w:pPr>
      <w:r w:rsidRPr="00CA658C">
        <w:rPr>
          <w:rFonts w:asciiTheme="minorHAnsi" w:hAnsiTheme="minorHAnsi" w:cstheme="minorHAnsi"/>
          <w:sz w:val="22"/>
          <w:szCs w:val="22"/>
        </w:rPr>
        <w:t>zapewnienie wyżywienia.</w:t>
      </w:r>
    </w:p>
    <w:p w14:paraId="737901A0" w14:textId="00090B91" w:rsidR="00051F18" w:rsidRPr="00051F18" w:rsidRDefault="00051F18" w:rsidP="00051F18">
      <w:pPr>
        <w:spacing w:line="276" w:lineRule="auto"/>
        <w:rPr>
          <w:rFonts w:asciiTheme="minorHAnsi" w:hAnsiTheme="minorHAnsi" w:cstheme="minorHAnsi"/>
          <w:sz w:val="22"/>
          <w:szCs w:val="22"/>
        </w:rPr>
      </w:pPr>
      <w:r w:rsidRPr="00051F18">
        <w:rPr>
          <w:rFonts w:asciiTheme="minorHAnsi" w:hAnsiTheme="minorHAnsi" w:cstheme="minorHAnsi"/>
          <w:sz w:val="22"/>
          <w:szCs w:val="22"/>
        </w:rPr>
        <w:tab/>
        <w:t xml:space="preserve">Celem pracy placówki jest rewalidacja i usprawnianie oraz zapewnienie bezpieczeństwa podopiecznym. </w:t>
      </w:r>
      <w:r w:rsidRPr="00051F18">
        <w:rPr>
          <w:rFonts w:asciiTheme="minorHAnsi" w:hAnsiTheme="minorHAnsi" w:cstheme="minorHAnsi"/>
          <w:sz w:val="22"/>
          <w:szCs w:val="22"/>
        </w:rPr>
        <w:tab/>
        <w:t>Prowadzono</w:t>
      </w:r>
      <w:r w:rsidR="00CA658C">
        <w:rPr>
          <w:rFonts w:asciiTheme="minorHAnsi" w:hAnsiTheme="minorHAnsi" w:cstheme="minorHAnsi"/>
          <w:sz w:val="22"/>
          <w:szCs w:val="22"/>
        </w:rPr>
        <w:t xml:space="preserve"> następujące zajęcia</w:t>
      </w:r>
      <w:r w:rsidRPr="00051F18">
        <w:rPr>
          <w:rFonts w:asciiTheme="minorHAnsi" w:hAnsiTheme="minorHAnsi" w:cstheme="minorHAnsi"/>
          <w:sz w:val="22"/>
          <w:szCs w:val="22"/>
        </w:rPr>
        <w:t>:</w:t>
      </w:r>
    </w:p>
    <w:p w14:paraId="04405250" w14:textId="77777777" w:rsidR="00051F18" w:rsidRPr="00CA658C" w:rsidRDefault="00051F18">
      <w:pPr>
        <w:pStyle w:val="Akapitzlist"/>
        <w:numPr>
          <w:ilvl w:val="0"/>
          <w:numId w:val="61"/>
        </w:numPr>
        <w:spacing w:line="276" w:lineRule="auto"/>
        <w:rPr>
          <w:rFonts w:asciiTheme="minorHAnsi" w:hAnsiTheme="minorHAnsi" w:cstheme="minorHAnsi"/>
          <w:sz w:val="22"/>
          <w:szCs w:val="22"/>
        </w:rPr>
      </w:pPr>
      <w:r w:rsidRPr="00CA658C">
        <w:rPr>
          <w:rFonts w:asciiTheme="minorHAnsi" w:hAnsiTheme="minorHAnsi" w:cstheme="minorHAnsi"/>
          <w:sz w:val="22"/>
          <w:szCs w:val="22"/>
        </w:rPr>
        <w:t>terapię polisensoryczną w sali doświadczania świata,</w:t>
      </w:r>
    </w:p>
    <w:p w14:paraId="32A26BDA" w14:textId="77777777" w:rsidR="00051F18" w:rsidRPr="00CA658C" w:rsidRDefault="00051F18">
      <w:pPr>
        <w:pStyle w:val="Akapitzlist"/>
        <w:numPr>
          <w:ilvl w:val="0"/>
          <w:numId w:val="61"/>
        </w:numPr>
        <w:spacing w:line="276" w:lineRule="auto"/>
        <w:rPr>
          <w:rFonts w:asciiTheme="minorHAnsi" w:hAnsiTheme="minorHAnsi" w:cstheme="minorHAnsi"/>
          <w:sz w:val="22"/>
          <w:szCs w:val="22"/>
        </w:rPr>
      </w:pPr>
      <w:r w:rsidRPr="00CA658C">
        <w:rPr>
          <w:rFonts w:asciiTheme="minorHAnsi" w:hAnsiTheme="minorHAnsi" w:cstheme="minorHAnsi"/>
          <w:sz w:val="22"/>
          <w:szCs w:val="22"/>
        </w:rPr>
        <w:t>rehabilitację ruchową,</w:t>
      </w:r>
    </w:p>
    <w:p w14:paraId="1C106B28" w14:textId="77777777" w:rsidR="00051F18" w:rsidRPr="00CA658C" w:rsidRDefault="00051F18">
      <w:pPr>
        <w:pStyle w:val="Akapitzlist"/>
        <w:numPr>
          <w:ilvl w:val="0"/>
          <w:numId w:val="61"/>
        </w:numPr>
        <w:spacing w:line="276" w:lineRule="auto"/>
        <w:rPr>
          <w:rFonts w:asciiTheme="minorHAnsi" w:hAnsiTheme="minorHAnsi" w:cstheme="minorHAnsi"/>
          <w:sz w:val="22"/>
          <w:szCs w:val="22"/>
        </w:rPr>
      </w:pPr>
      <w:r w:rsidRPr="00CA658C">
        <w:rPr>
          <w:rFonts w:asciiTheme="minorHAnsi" w:hAnsiTheme="minorHAnsi" w:cstheme="minorHAnsi"/>
          <w:sz w:val="22"/>
          <w:szCs w:val="22"/>
        </w:rPr>
        <w:t>terapię psychologiczną, pedagogiczną, logopedyczną,</w:t>
      </w:r>
    </w:p>
    <w:p w14:paraId="3CEB92A8" w14:textId="77777777" w:rsidR="00051F18" w:rsidRPr="00CA658C" w:rsidRDefault="00051F18">
      <w:pPr>
        <w:pStyle w:val="Akapitzlist"/>
        <w:numPr>
          <w:ilvl w:val="0"/>
          <w:numId w:val="61"/>
        </w:numPr>
        <w:spacing w:line="276" w:lineRule="auto"/>
        <w:rPr>
          <w:rFonts w:asciiTheme="minorHAnsi" w:hAnsiTheme="minorHAnsi" w:cstheme="minorHAnsi"/>
          <w:sz w:val="22"/>
          <w:szCs w:val="22"/>
        </w:rPr>
      </w:pPr>
      <w:r w:rsidRPr="00CA658C">
        <w:rPr>
          <w:rFonts w:asciiTheme="minorHAnsi" w:hAnsiTheme="minorHAnsi" w:cstheme="minorHAnsi"/>
          <w:sz w:val="22"/>
          <w:szCs w:val="22"/>
        </w:rPr>
        <w:t>muzykoterapię i rytmikę</w:t>
      </w:r>
    </w:p>
    <w:p w14:paraId="3466088E" w14:textId="77777777" w:rsidR="00051F18" w:rsidRPr="00CA658C" w:rsidRDefault="00051F18">
      <w:pPr>
        <w:pStyle w:val="Akapitzlist"/>
        <w:numPr>
          <w:ilvl w:val="0"/>
          <w:numId w:val="61"/>
        </w:numPr>
        <w:spacing w:line="276" w:lineRule="auto"/>
        <w:rPr>
          <w:rFonts w:asciiTheme="minorHAnsi" w:hAnsiTheme="minorHAnsi" w:cstheme="minorHAnsi"/>
          <w:sz w:val="22"/>
          <w:szCs w:val="22"/>
        </w:rPr>
      </w:pPr>
      <w:r w:rsidRPr="00CA658C">
        <w:rPr>
          <w:rFonts w:asciiTheme="minorHAnsi" w:hAnsiTheme="minorHAnsi" w:cstheme="minorHAnsi"/>
          <w:sz w:val="22"/>
          <w:szCs w:val="22"/>
        </w:rPr>
        <w:t>terapię zajęciową.</w:t>
      </w:r>
    </w:p>
    <w:p w14:paraId="067B34B7" w14:textId="65DE2650" w:rsidR="00051F18" w:rsidRPr="00051F18" w:rsidRDefault="00051F18" w:rsidP="00051F18">
      <w:pPr>
        <w:spacing w:line="276" w:lineRule="auto"/>
        <w:rPr>
          <w:rFonts w:asciiTheme="minorHAnsi" w:hAnsiTheme="minorHAnsi" w:cstheme="minorHAnsi"/>
          <w:sz w:val="22"/>
          <w:szCs w:val="22"/>
        </w:rPr>
      </w:pPr>
      <w:r w:rsidRPr="00051F18">
        <w:rPr>
          <w:rFonts w:asciiTheme="minorHAnsi" w:hAnsiTheme="minorHAnsi" w:cstheme="minorHAnsi"/>
          <w:sz w:val="22"/>
          <w:szCs w:val="22"/>
        </w:rPr>
        <w:t>W 2024 roku były organizowane:</w:t>
      </w:r>
    </w:p>
    <w:p w14:paraId="4384B670" w14:textId="77777777" w:rsidR="00051F18" w:rsidRPr="00CA658C" w:rsidRDefault="00051F18">
      <w:pPr>
        <w:pStyle w:val="Akapitzlist"/>
        <w:numPr>
          <w:ilvl w:val="0"/>
          <w:numId w:val="62"/>
        </w:numPr>
        <w:spacing w:line="276" w:lineRule="auto"/>
        <w:rPr>
          <w:rFonts w:asciiTheme="minorHAnsi" w:hAnsiTheme="minorHAnsi" w:cstheme="minorHAnsi"/>
          <w:sz w:val="22"/>
          <w:szCs w:val="22"/>
        </w:rPr>
      </w:pPr>
      <w:r w:rsidRPr="00CA658C">
        <w:rPr>
          <w:rFonts w:asciiTheme="minorHAnsi" w:hAnsiTheme="minorHAnsi" w:cstheme="minorHAnsi"/>
          <w:sz w:val="22"/>
          <w:szCs w:val="22"/>
        </w:rPr>
        <w:t>imprezy okolicznościowe,</w:t>
      </w:r>
    </w:p>
    <w:p w14:paraId="5557BC7B" w14:textId="77777777" w:rsidR="00051F18" w:rsidRPr="00CA658C" w:rsidRDefault="00051F18">
      <w:pPr>
        <w:pStyle w:val="Akapitzlist"/>
        <w:numPr>
          <w:ilvl w:val="0"/>
          <w:numId w:val="62"/>
        </w:numPr>
        <w:spacing w:line="276" w:lineRule="auto"/>
        <w:rPr>
          <w:rFonts w:asciiTheme="minorHAnsi" w:hAnsiTheme="minorHAnsi" w:cstheme="minorHAnsi"/>
          <w:sz w:val="22"/>
          <w:szCs w:val="22"/>
        </w:rPr>
      </w:pPr>
      <w:r w:rsidRPr="00CA658C">
        <w:rPr>
          <w:rFonts w:asciiTheme="minorHAnsi" w:hAnsiTheme="minorHAnsi" w:cstheme="minorHAnsi"/>
          <w:sz w:val="22"/>
          <w:szCs w:val="22"/>
        </w:rPr>
        <w:t>spotkania integracyjne,</w:t>
      </w:r>
    </w:p>
    <w:p w14:paraId="21E693B3" w14:textId="38C211B1" w:rsidR="00051F18" w:rsidRPr="00CA658C" w:rsidRDefault="00051F18">
      <w:pPr>
        <w:pStyle w:val="Akapitzlist"/>
        <w:numPr>
          <w:ilvl w:val="0"/>
          <w:numId w:val="62"/>
        </w:numPr>
        <w:spacing w:line="276" w:lineRule="auto"/>
        <w:rPr>
          <w:rFonts w:asciiTheme="minorHAnsi" w:hAnsiTheme="minorHAnsi" w:cstheme="minorHAnsi"/>
          <w:sz w:val="22"/>
          <w:szCs w:val="22"/>
        </w:rPr>
      </w:pPr>
      <w:r w:rsidRPr="00CA658C">
        <w:rPr>
          <w:rFonts w:asciiTheme="minorHAnsi" w:hAnsiTheme="minorHAnsi" w:cstheme="minorHAnsi"/>
          <w:sz w:val="22"/>
          <w:szCs w:val="22"/>
        </w:rPr>
        <w:t>wycieczki</w:t>
      </w:r>
      <w:r w:rsidR="00CA658C">
        <w:rPr>
          <w:rFonts w:asciiTheme="minorHAnsi" w:hAnsiTheme="minorHAnsi" w:cstheme="minorHAnsi"/>
          <w:sz w:val="22"/>
          <w:szCs w:val="22"/>
        </w:rPr>
        <w:t xml:space="preserve"> i</w:t>
      </w:r>
      <w:r w:rsidRPr="00CA658C">
        <w:rPr>
          <w:rFonts w:asciiTheme="minorHAnsi" w:hAnsiTheme="minorHAnsi" w:cstheme="minorHAnsi"/>
          <w:sz w:val="22"/>
          <w:szCs w:val="22"/>
        </w:rPr>
        <w:t xml:space="preserve"> konkursy</w:t>
      </w:r>
      <w:r w:rsidR="00CA658C">
        <w:rPr>
          <w:rFonts w:asciiTheme="minorHAnsi" w:hAnsiTheme="minorHAnsi" w:cstheme="minorHAnsi"/>
          <w:sz w:val="22"/>
          <w:szCs w:val="22"/>
        </w:rPr>
        <w:t>,</w:t>
      </w:r>
    </w:p>
    <w:p w14:paraId="25BD0BC7" w14:textId="39F79F34" w:rsidR="00051F18" w:rsidRPr="00CA658C" w:rsidRDefault="00CA658C">
      <w:pPr>
        <w:pStyle w:val="Akapitzlist"/>
        <w:numPr>
          <w:ilvl w:val="0"/>
          <w:numId w:val="62"/>
        </w:numPr>
        <w:spacing w:line="276" w:lineRule="auto"/>
        <w:rPr>
          <w:rFonts w:asciiTheme="minorHAnsi" w:hAnsiTheme="minorHAnsi" w:cstheme="minorHAnsi"/>
          <w:sz w:val="22"/>
          <w:szCs w:val="22"/>
        </w:rPr>
      </w:pPr>
      <w:r>
        <w:rPr>
          <w:rFonts w:asciiTheme="minorHAnsi" w:hAnsiTheme="minorHAnsi" w:cstheme="minorHAnsi"/>
          <w:sz w:val="22"/>
          <w:szCs w:val="22"/>
        </w:rPr>
        <w:t>udział</w:t>
      </w:r>
      <w:r w:rsidR="00051F18" w:rsidRPr="00CA658C">
        <w:rPr>
          <w:rFonts w:asciiTheme="minorHAnsi" w:hAnsiTheme="minorHAnsi" w:cstheme="minorHAnsi"/>
          <w:sz w:val="22"/>
          <w:szCs w:val="22"/>
        </w:rPr>
        <w:t xml:space="preserve"> w XXIII Przeglądzie Twórczości Artystycznej Osób z Niepełnosprawnościami </w:t>
      </w:r>
      <w:r>
        <w:rPr>
          <w:rFonts w:asciiTheme="minorHAnsi" w:hAnsiTheme="minorHAnsi" w:cstheme="minorHAnsi"/>
          <w:sz w:val="22"/>
          <w:szCs w:val="22"/>
        </w:rPr>
        <w:br/>
      </w:r>
      <w:r w:rsidR="00051F18" w:rsidRPr="00CA658C">
        <w:rPr>
          <w:rFonts w:asciiTheme="minorHAnsi" w:hAnsiTheme="minorHAnsi" w:cstheme="minorHAnsi"/>
          <w:sz w:val="22"/>
          <w:szCs w:val="22"/>
        </w:rPr>
        <w:t>„Moja sztuka – moje życie”</w:t>
      </w:r>
    </w:p>
    <w:p w14:paraId="31E15FFD" w14:textId="694981E0" w:rsidR="00051F18" w:rsidRPr="00051F18" w:rsidRDefault="00CA658C" w:rsidP="00051F18">
      <w:pPr>
        <w:spacing w:line="276" w:lineRule="auto"/>
        <w:rPr>
          <w:rFonts w:asciiTheme="minorHAnsi" w:hAnsiTheme="minorHAnsi" w:cstheme="minorHAnsi"/>
          <w:sz w:val="22"/>
          <w:szCs w:val="22"/>
        </w:rPr>
      </w:pPr>
      <w:r>
        <w:rPr>
          <w:rFonts w:asciiTheme="minorHAnsi" w:hAnsiTheme="minorHAnsi" w:cstheme="minorHAnsi"/>
          <w:sz w:val="22"/>
          <w:szCs w:val="22"/>
        </w:rPr>
        <w:t>Prowadzone były nw.</w:t>
      </w:r>
      <w:r w:rsidR="00051F18" w:rsidRPr="00051F18">
        <w:rPr>
          <w:rFonts w:asciiTheme="minorHAnsi" w:hAnsiTheme="minorHAnsi" w:cstheme="minorHAnsi"/>
          <w:sz w:val="22"/>
          <w:szCs w:val="22"/>
        </w:rPr>
        <w:t xml:space="preserve"> zajęcia:</w:t>
      </w:r>
    </w:p>
    <w:p w14:paraId="7194FD16" w14:textId="667676B2" w:rsidR="00051F18" w:rsidRPr="00CA658C" w:rsidRDefault="00CA658C">
      <w:pPr>
        <w:pStyle w:val="Akapitzlist"/>
        <w:numPr>
          <w:ilvl w:val="0"/>
          <w:numId w:val="63"/>
        </w:numPr>
        <w:spacing w:line="276" w:lineRule="auto"/>
        <w:rPr>
          <w:rFonts w:asciiTheme="minorHAnsi" w:hAnsiTheme="minorHAnsi" w:cstheme="minorHAnsi"/>
          <w:sz w:val="22"/>
          <w:szCs w:val="22"/>
        </w:rPr>
      </w:pPr>
      <w:r w:rsidRPr="00CA658C">
        <w:rPr>
          <w:rFonts w:asciiTheme="minorHAnsi" w:hAnsiTheme="minorHAnsi" w:cstheme="minorHAnsi"/>
          <w:sz w:val="22"/>
          <w:szCs w:val="22"/>
        </w:rPr>
        <w:t>D</w:t>
      </w:r>
      <w:r w:rsidR="00051F18" w:rsidRPr="00CA658C">
        <w:rPr>
          <w:rFonts w:asciiTheme="minorHAnsi" w:hAnsiTheme="minorHAnsi" w:cstheme="minorHAnsi"/>
          <w:sz w:val="22"/>
          <w:szCs w:val="22"/>
        </w:rPr>
        <w:t>ogoterap</w:t>
      </w:r>
      <w:r w:rsidRPr="00CA658C">
        <w:rPr>
          <w:rFonts w:asciiTheme="minorHAnsi" w:hAnsiTheme="minorHAnsi" w:cstheme="minorHAnsi"/>
          <w:sz w:val="22"/>
          <w:szCs w:val="22"/>
        </w:rPr>
        <w:t>ia,</w:t>
      </w:r>
    </w:p>
    <w:p w14:paraId="7BBE27A1" w14:textId="77777777" w:rsidR="00051F18" w:rsidRPr="00CA658C" w:rsidRDefault="00051F18">
      <w:pPr>
        <w:pStyle w:val="Akapitzlist"/>
        <w:numPr>
          <w:ilvl w:val="0"/>
          <w:numId w:val="63"/>
        </w:numPr>
        <w:spacing w:line="276" w:lineRule="auto"/>
        <w:rPr>
          <w:rFonts w:asciiTheme="minorHAnsi" w:hAnsiTheme="minorHAnsi" w:cstheme="minorHAnsi"/>
          <w:sz w:val="22"/>
          <w:szCs w:val="22"/>
        </w:rPr>
      </w:pPr>
      <w:r w:rsidRPr="00CA658C">
        <w:rPr>
          <w:rFonts w:asciiTheme="minorHAnsi" w:hAnsiTheme="minorHAnsi" w:cstheme="minorHAnsi"/>
          <w:sz w:val="22"/>
          <w:szCs w:val="22"/>
        </w:rPr>
        <w:t>audycje muzyczne prowadzone przez Artystów Filharmonii Łódzkiej,</w:t>
      </w:r>
    </w:p>
    <w:p w14:paraId="49034865" w14:textId="77777777" w:rsidR="00051F18" w:rsidRPr="00CA658C" w:rsidRDefault="00051F18">
      <w:pPr>
        <w:pStyle w:val="Akapitzlist"/>
        <w:numPr>
          <w:ilvl w:val="0"/>
          <w:numId w:val="63"/>
        </w:numPr>
        <w:spacing w:line="276" w:lineRule="auto"/>
        <w:rPr>
          <w:rFonts w:asciiTheme="minorHAnsi" w:hAnsiTheme="minorHAnsi" w:cstheme="minorHAnsi"/>
          <w:sz w:val="22"/>
          <w:szCs w:val="22"/>
        </w:rPr>
      </w:pPr>
      <w:r w:rsidRPr="00CA658C">
        <w:rPr>
          <w:rFonts w:asciiTheme="minorHAnsi" w:hAnsiTheme="minorHAnsi" w:cstheme="minorHAnsi"/>
          <w:sz w:val="22"/>
          <w:szCs w:val="22"/>
        </w:rPr>
        <w:t>zajęcia z Beatbox erem,</w:t>
      </w:r>
    </w:p>
    <w:p w14:paraId="1DFD1CBE" w14:textId="77777777" w:rsidR="00051F18" w:rsidRPr="00CA658C" w:rsidRDefault="00051F18">
      <w:pPr>
        <w:pStyle w:val="Akapitzlist"/>
        <w:numPr>
          <w:ilvl w:val="0"/>
          <w:numId w:val="63"/>
        </w:numPr>
        <w:spacing w:line="276" w:lineRule="auto"/>
        <w:rPr>
          <w:rFonts w:asciiTheme="minorHAnsi" w:hAnsiTheme="minorHAnsi" w:cstheme="minorHAnsi"/>
          <w:sz w:val="22"/>
          <w:szCs w:val="22"/>
        </w:rPr>
      </w:pPr>
      <w:r w:rsidRPr="00CA658C">
        <w:rPr>
          <w:rFonts w:asciiTheme="minorHAnsi" w:hAnsiTheme="minorHAnsi" w:cstheme="minorHAnsi"/>
          <w:sz w:val="22"/>
          <w:szCs w:val="22"/>
        </w:rPr>
        <w:t>zajęcia kulinarne,</w:t>
      </w:r>
    </w:p>
    <w:p w14:paraId="12445488" w14:textId="48C2978F" w:rsidR="00051F18" w:rsidRPr="00CA658C" w:rsidRDefault="00051F18">
      <w:pPr>
        <w:pStyle w:val="Akapitzlist"/>
        <w:numPr>
          <w:ilvl w:val="0"/>
          <w:numId w:val="63"/>
        </w:numPr>
        <w:spacing w:line="276" w:lineRule="auto"/>
        <w:rPr>
          <w:rFonts w:asciiTheme="minorHAnsi" w:hAnsiTheme="minorHAnsi" w:cstheme="minorHAnsi"/>
          <w:sz w:val="22"/>
          <w:szCs w:val="22"/>
        </w:rPr>
      </w:pPr>
      <w:r w:rsidRPr="00CA658C">
        <w:rPr>
          <w:rFonts w:asciiTheme="minorHAnsi" w:hAnsiTheme="minorHAnsi" w:cstheme="minorHAnsi"/>
          <w:sz w:val="22"/>
          <w:szCs w:val="22"/>
        </w:rPr>
        <w:t>treningi umiejętności społecznych TUS np. nauka robienia zakupów, zasad zachowania się w środkach komunikacji miejskiej, w miejscach publicznych.</w:t>
      </w:r>
    </w:p>
    <w:p w14:paraId="60490441" w14:textId="77777777" w:rsidR="00CA658C" w:rsidRDefault="00CA658C" w:rsidP="00994317">
      <w:pPr>
        <w:spacing w:line="276" w:lineRule="auto"/>
        <w:rPr>
          <w:rFonts w:asciiTheme="minorHAnsi" w:hAnsiTheme="minorHAnsi" w:cstheme="minorHAnsi"/>
          <w:color w:val="000000"/>
          <w:sz w:val="22"/>
          <w:szCs w:val="22"/>
          <w:lang w:eastAsia="pl-PL"/>
        </w:rPr>
      </w:pPr>
    </w:p>
    <w:p w14:paraId="3012F247" w14:textId="3A978BE0" w:rsidR="00257836" w:rsidRPr="00D2680B" w:rsidRDefault="009F0246" w:rsidP="00EA6666">
      <w:pPr>
        <w:pStyle w:val="Nagwek2"/>
      </w:pPr>
      <w:bookmarkStart w:id="34" w:name="_Toc209429836"/>
      <w:r w:rsidRPr="00D2680B">
        <w:t xml:space="preserve">4. Pomoc osobom </w:t>
      </w:r>
      <w:r w:rsidR="00027152">
        <w:t xml:space="preserve">w kryzysie </w:t>
      </w:r>
      <w:r w:rsidRPr="00D2680B">
        <w:t>bezdomn</w:t>
      </w:r>
      <w:r w:rsidR="00027152">
        <w:t>ości</w:t>
      </w:r>
      <w:bookmarkEnd w:id="34"/>
    </w:p>
    <w:p w14:paraId="0A64DFEB" w14:textId="77777777" w:rsidR="00754D7A" w:rsidRDefault="00754D7A" w:rsidP="004F0FD0">
      <w:pPr>
        <w:rPr>
          <w:rFonts w:asciiTheme="minorHAnsi" w:hAnsiTheme="minorHAnsi" w:cstheme="minorHAnsi"/>
          <w:lang w:eastAsia="pl-PL"/>
        </w:rPr>
      </w:pPr>
    </w:p>
    <w:p w14:paraId="2761C0FE" w14:textId="40E595F5" w:rsidR="00544E09" w:rsidRPr="008B739C" w:rsidRDefault="00544E09" w:rsidP="00544E09">
      <w:pPr>
        <w:pStyle w:val="Nagwek3"/>
      </w:pPr>
      <w:bookmarkStart w:id="35" w:name="_Hlk177903118"/>
      <w:bookmarkStart w:id="36" w:name="_Toc209429837"/>
      <w:r w:rsidRPr="008B739C">
        <w:t>4.</w:t>
      </w:r>
      <w:r>
        <w:t>1</w:t>
      </w:r>
      <w:r w:rsidRPr="008B739C">
        <w:t xml:space="preserve">. </w:t>
      </w:r>
      <w:r>
        <w:t>Działania</w:t>
      </w:r>
      <w:r w:rsidRPr="008B739C">
        <w:t xml:space="preserve"> Wydziału Wspierania Osób w Kryzysie Bezdomności</w:t>
      </w:r>
      <w:bookmarkEnd w:id="35"/>
      <w:bookmarkEnd w:id="36"/>
    </w:p>
    <w:p w14:paraId="5F92C5D0" w14:textId="499414DE" w:rsidR="00544E09" w:rsidRPr="008B739C" w:rsidRDefault="00544E09" w:rsidP="00544E09">
      <w:pPr>
        <w:pStyle w:val="Standard"/>
        <w:spacing w:line="276" w:lineRule="auto"/>
        <w:ind w:firstLine="720"/>
        <w:rPr>
          <w:rFonts w:asciiTheme="minorHAnsi" w:hAnsiTheme="minorHAnsi" w:cstheme="minorHAnsi"/>
          <w:sz w:val="22"/>
          <w:szCs w:val="22"/>
        </w:rPr>
      </w:pPr>
      <w:r w:rsidRPr="008B739C">
        <w:rPr>
          <w:rFonts w:asciiTheme="minorHAnsi" w:hAnsiTheme="minorHAnsi" w:cstheme="minorHAnsi"/>
          <w:sz w:val="22"/>
          <w:szCs w:val="22"/>
        </w:rPr>
        <w:t>W okresie od 1 stycznia 2024 r do 31 grudnia 2024 r</w:t>
      </w:r>
      <w:r w:rsidR="004458F1">
        <w:rPr>
          <w:rFonts w:asciiTheme="minorHAnsi" w:hAnsiTheme="minorHAnsi" w:cstheme="minorHAnsi"/>
          <w:sz w:val="22"/>
          <w:szCs w:val="22"/>
        </w:rPr>
        <w:t xml:space="preserve">. </w:t>
      </w:r>
      <w:r w:rsidRPr="008B739C">
        <w:rPr>
          <w:rFonts w:asciiTheme="minorHAnsi" w:hAnsiTheme="minorHAnsi" w:cstheme="minorHAnsi"/>
          <w:sz w:val="22"/>
          <w:szCs w:val="22"/>
        </w:rPr>
        <w:t xml:space="preserve">Wydział kompleksowo </w:t>
      </w:r>
      <w:r w:rsidR="004458F1">
        <w:rPr>
          <w:rFonts w:asciiTheme="minorHAnsi" w:hAnsiTheme="minorHAnsi" w:cstheme="minorHAnsi"/>
          <w:sz w:val="22"/>
          <w:szCs w:val="22"/>
        </w:rPr>
        <w:t>wspierał</w:t>
      </w:r>
      <w:r w:rsidRPr="008B739C">
        <w:rPr>
          <w:rFonts w:asciiTheme="minorHAnsi" w:hAnsiTheme="minorHAnsi" w:cstheme="minorHAnsi"/>
          <w:sz w:val="22"/>
          <w:szCs w:val="22"/>
        </w:rPr>
        <w:t xml:space="preserve"> osob</w:t>
      </w:r>
      <w:r w:rsidR="004458F1">
        <w:rPr>
          <w:rFonts w:asciiTheme="minorHAnsi" w:hAnsiTheme="minorHAnsi" w:cstheme="minorHAnsi"/>
          <w:sz w:val="22"/>
          <w:szCs w:val="22"/>
        </w:rPr>
        <w:t>y</w:t>
      </w:r>
      <w:r w:rsidRPr="008B739C">
        <w:rPr>
          <w:rFonts w:asciiTheme="minorHAnsi" w:hAnsiTheme="minorHAnsi" w:cstheme="minorHAnsi"/>
          <w:sz w:val="22"/>
          <w:szCs w:val="22"/>
        </w:rPr>
        <w:t xml:space="preserve"> pozostając</w:t>
      </w:r>
      <w:r w:rsidR="004458F1">
        <w:rPr>
          <w:rFonts w:asciiTheme="minorHAnsi" w:hAnsiTheme="minorHAnsi" w:cstheme="minorHAnsi"/>
          <w:sz w:val="22"/>
          <w:szCs w:val="22"/>
        </w:rPr>
        <w:t>e</w:t>
      </w:r>
      <w:r w:rsidRPr="008B739C">
        <w:rPr>
          <w:rFonts w:asciiTheme="minorHAnsi" w:hAnsiTheme="minorHAnsi" w:cstheme="minorHAnsi"/>
          <w:sz w:val="22"/>
          <w:szCs w:val="22"/>
        </w:rPr>
        <w:t xml:space="preserve"> w kryzysie bezdomności na terenie Łodzi, zarówno z osobami pozostającymi </w:t>
      </w:r>
      <w:r>
        <w:rPr>
          <w:rFonts w:asciiTheme="minorHAnsi" w:hAnsiTheme="minorHAnsi" w:cstheme="minorHAnsi"/>
          <w:sz w:val="22"/>
          <w:szCs w:val="22"/>
        </w:rPr>
        <w:br/>
      </w:r>
      <w:r w:rsidRPr="008B739C">
        <w:rPr>
          <w:rFonts w:asciiTheme="minorHAnsi" w:hAnsiTheme="minorHAnsi" w:cstheme="minorHAnsi"/>
          <w:sz w:val="22"/>
          <w:szCs w:val="22"/>
        </w:rPr>
        <w:t xml:space="preserve">w przestrzeni publicznej jak i korzystającymi ze wsparcia w schroniskach i noclegowniach dla osób bezdomnych. Na bieżąco udzielana </w:t>
      </w:r>
      <w:r>
        <w:rPr>
          <w:rFonts w:asciiTheme="minorHAnsi" w:hAnsiTheme="minorHAnsi" w:cstheme="minorHAnsi"/>
          <w:sz w:val="22"/>
          <w:szCs w:val="22"/>
        </w:rPr>
        <w:t>była</w:t>
      </w:r>
      <w:r w:rsidRPr="008B739C">
        <w:rPr>
          <w:rFonts w:asciiTheme="minorHAnsi" w:hAnsiTheme="minorHAnsi" w:cstheme="minorHAnsi"/>
          <w:sz w:val="22"/>
          <w:szCs w:val="22"/>
        </w:rPr>
        <w:t xml:space="preserve"> pomoc zarówno finansowa, obsługa administracyjna, </w:t>
      </w:r>
      <w:r w:rsidR="004458F1">
        <w:rPr>
          <w:rFonts w:asciiTheme="minorHAnsi" w:hAnsiTheme="minorHAnsi" w:cstheme="minorHAnsi"/>
          <w:sz w:val="22"/>
          <w:szCs w:val="22"/>
        </w:rPr>
        <w:br/>
      </w:r>
      <w:r w:rsidRPr="008B739C">
        <w:rPr>
          <w:rFonts w:asciiTheme="minorHAnsi" w:hAnsiTheme="minorHAnsi" w:cstheme="minorHAnsi"/>
          <w:sz w:val="22"/>
          <w:szCs w:val="22"/>
        </w:rPr>
        <w:t>jak i wsparcie streetworkerów, podejmujących pracę z osobami w przestrzeni publicznej.</w:t>
      </w:r>
    </w:p>
    <w:p w14:paraId="6D98E0BE" w14:textId="69E0789E" w:rsidR="00544E09" w:rsidRPr="008B739C" w:rsidRDefault="004458F1" w:rsidP="00544E09">
      <w:pPr>
        <w:pStyle w:val="Standard"/>
        <w:spacing w:line="276" w:lineRule="auto"/>
        <w:rPr>
          <w:rFonts w:asciiTheme="minorHAnsi" w:hAnsiTheme="minorHAnsi" w:cstheme="minorHAnsi"/>
          <w:sz w:val="22"/>
          <w:szCs w:val="22"/>
        </w:rPr>
      </w:pPr>
      <w:r>
        <w:rPr>
          <w:rFonts w:asciiTheme="minorHAnsi" w:hAnsiTheme="minorHAnsi" w:cstheme="minorHAnsi"/>
          <w:sz w:val="22"/>
          <w:szCs w:val="22"/>
        </w:rPr>
        <w:tab/>
        <w:t xml:space="preserve">Jedną z grup zawodowych zatrudnionych w Wydziale są streetworkerzy, świadczący wsparcie w miejscach przebywania osób w kryzysie bezdomności. </w:t>
      </w:r>
      <w:r w:rsidR="00544E09" w:rsidRPr="008B739C">
        <w:rPr>
          <w:rFonts w:asciiTheme="minorHAnsi" w:hAnsiTheme="minorHAnsi" w:cstheme="minorHAnsi"/>
          <w:sz w:val="22"/>
          <w:szCs w:val="22"/>
        </w:rPr>
        <w:t>Streetworkerzy udzielali wsparcia w postaci:</w:t>
      </w:r>
    </w:p>
    <w:p w14:paraId="1CF2D076" w14:textId="54C91906" w:rsidR="00544E09" w:rsidRPr="008B739C" w:rsidRDefault="00544E09">
      <w:pPr>
        <w:pStyle w:val="Akapitzlist"/>
        <w:numPr>
          <w:ilvl w:val="0"/>
          <w:numId w:val="72"/>
        </w:numPr>
        <w:autoSpaceDN w:val="0"/>
        <w:spacing w:line="276" w:lineRule="auto"/>
        <w:ind w:left="720"/>
        <w:textAlignment w:val="baseline"/>
        <w:rPr>
          <w:rFonts w:asciiTheme="minorHAnsi" w:hAnsiTheme="minorHAnsi" w:cstheme="minorHAnsi"/>
          <w:sz w:val="22"/>
          <w:szCs w:val="22"/>
        </w:rPr>
      </w:pPr>
      <w:r w:rsidRPr="008B739C">
        <w:rPr>
          <w:rFonts w:asciiTheme="minorHAnsi" w:hAnsiTheme="minorHAnsi" w:cstheme="minorHAnsi"/>
          <w:sz w:val="22"/>
          <w:szCs w:val="22"/>
        </w:rPr>
        <w:t xml:space="preserve">motywowania i wspierania </w:t>
      </w:r>
      <w:r w:rsidR="004458F1">
        <w:rPr>
          <w:rFonts w:asciiTheme="minorHAnsi" w:hAnsiTheme="minorHAnsi" w:cstheme="minorHAnsi"/>
          <w:sz w:val="22"/>
          <w:szCs w:val="22"/>
        </w:rPr>
        <w:t>w procesie wychodzenia</w:t>
      </w:r>
      <w:r w:rsidRPr="008B739C">
        <w:rPr>
          <w:rFonts w:asciiTheme="minorHAnsi" w:hAnsiTheme="minorHAnsi" w:cstheme="minorHAnsi"/>
          <w:sz w:val="22"/>
          <w:szCs w:val="22"/>
        </w:rPr>
        <w:t xml:space="preserve"> z bezdomności</w:t>
      </w:r>
      <w:r w:rsidR="004458F1">
        <w:rPr>
          <w:rFonts w:asciiTheme="minorHAnsi" w:hAnsiTheme="minorHAnsi" w:cstheme="minorHAnsi"/>
          <w:sz w:val="22"/>
          <w:szCs w:val="22"/>
        </w:rPr>
        <w:t>, a także</w:t>
      </w:r>
      <w:r w:rsidRPr="008B739C">
        <w:rPr>
          <w:rFonts w:asciiTheme="minorHAnsi" w:hAnsiTheme="minorHAnsi" w:cstheme="minorHAnsi"/>
          <w:sz w:val="22"/>
          <w:szCs w:val="22"/>
        </w:rPr>
        <w:t xml:space="preserve"> aktywizacj</w:t>
      </w:r>
      <w:r w:rsidR="004458F1">
        <w:rPr>
          <w:rFonts w:asciiTheme="minorHAnsi" w:hAnsiTheme="minorHAnsi" w:cstheme="minorHAnsi"/>
          <w:sz w:val="22"/>
          <w:szCs w:val="22"/>
        </w:rPr>
        <w:t>ę</w:t>
      </w:r>
      <w:r w:rsidRPr="008B739C">
        <w:rPr>
          <w:rFonts w:asciiTheme="minorHAnsi" w:hAnsiTheme="minorHAnsi" w:cstheme="minorHAnsi"/>
          <w:sz w:val="22"/>
          <w:szCs w:val="22"/>
        </w:rPr>
        <w:t xml:space="preserve"> zawodow</w:t>
      </w:r>
      <w:r w:rsidR="004458F1">
        <w:rPr>
          <w:rFonts w:asciiTheme="minorHAnsi" w:hAnsiTheme="minorHAnsi" w:cstheme="minorHAnsi"/>
          <w:sz w:val="22"/>
          <w:szCs w:val="22"/>
        </w:rPr>
        <w:t>ą</w:t>
      </w:r>
      <w:r w:rsidRPr="008B739C">
        <w:rPr>
          <w:rFonts w:asciiTheme="minorHAnsi" w:hAnsiTheme="minorHAnsi" w:cstheme="minorHAnsi"/>
          <w:sz w:val="22"/>
          <w:szCs w:val="22"/>
        </w:rPr>
        <w:t xml:space="preserve"> i społeczn</w:t>
      </w:r>
      <w:r w:rsidR="004458F1">
        <w:rPr>
          <w:rFonts w:asciiTheme="minorHAnsi" w:hAnsiTheme="minorHAnsi" w:cstheme="minorHAnsi"/>
          <w:sz w:val="22"/>
          <w:szCs w:val="22"/>
        </w:rPr>
        <w:t>ą</w:t>
      </w:r>
      <w:r w:rsidRPr="008B739C">
        <w:rPr>
          <w:rFonts w:asciiTheme="minorHAnsi" w:hAnsiTheme="minorHAnsi" w:cstheme="minorHAnsi"/>
          <w:sz w:val="22"/>
          <w:szCs w:val="22"/>
        </w:rPr>
        <w:t>,</w:t>
      </w:r>
    </w:p>
    <w:p w14:paraId="2A340706" w14:textId="7E591165" w:rsidR="00544E09" w:rsidRPr="008B739C" w:rsidRDefault="00544E09">
      <w:pPr>
        <w:pStyle w:val="Akapitzlist"/>
        <w:numPr>
          <w:ilvl w:val="0"/>
          <w:numId w:val="67"/>
        </w:numPr>
        <w:autoSpaceDN w:val="0"/>
        <w:spacing w:line="276" w:lineRule="auto"/>
        <w:ind w:left="720"/>
        <w:textAlignment w:val="baseline"/>
        <w:rPr>
          <w:rFonts w:asciiTheme="minorHAnsi" w:hAnsiTheme="minorHAnsi" w:cstheme="minorHAnsi"/>
          <w:sz w:val="22"/>
          <w:szCs w:val="22"/>
        </w:rPr>
      </w:pPr>
      <w:r w:rsidRPr="008B739C">
        <w:rPr>
          <w:rFonts w:asciiTheme="minorHAnsi" w:hAnsiTheme="minorHAnsi" w:cstheme="minorHAnsi"/>
          <w:sz w:val="22"/>
          <w:szCs w:val="22"/>
        </w:rPr>
        <w:t>grupy wsparcia oraz indywidualn</w:t>
      </w:r>
      <w:r w:rsidR="00C27C52">
        <w:rPr>
          <w:rFonts w:asciiTheme="minorHAnsi" w:hAnsiTheme="minorHAnsi" w:cstheme="minorHAnsi"/>
          <w:sz w:val="22"/>
          <w:szCs w:val="22"/>
        </w:rPr>
        <w:t>e</w:t>
      </w:r>
      <w:r w:rsidRPr="008B739C">
        <w:rPr>
          <w:rFonts w:asciiTheme="minorHAnsi" w:hAnsiTheme="minorHAnsi" w:cstheme="minorHAnsi"/>
          <w:sz w:val="22"/>
          <w:szCs w:val="22"/>
        </w:rPr>
        <w:t xml:space="preserve"> konsultacj</w:t>
      </w:r>
      <w:r w:rsidR="00C27C52">
        <w:rPr>
          <w:rFonts w:asciiTheme="minorHAnsi" w:hAnsiTheme="minorHAnsi" w:cstheme="minorHAnsi"/>
          <w:sz w:val="22"/>
          <w:szCs w:val="22"/>
        </w:rPr>
        <w:t>e</w:t>
      </w:r>
      <w:r w:rsidRPr="008B739C">
        <w:rPr>
          <w:rFonts w:asciiTheme="minorHAnsi" w:hAnsiTheme="minorHAnsi" w:cstheme="minorHAnsi"/>
          <w:sz w:val="22"/>
          <w:szCs w:val="22"/>
        </w:rPr>
        <w:t xml:space="preserve"> w zakresie umiejętności społecznych</w:t>
      </w:r>
      <w:r>
        <w:rPr>
          <w:rFonts w:asciiTheme="minorHAnsi" w:hAnsiTheme="minorHAnsi" w:cstheme="minorHAnsi"/>
          <w:sz w:val="22"/>
          <w:szCs w:val="22"/>
        </w:rPr>
        <w:t>,</w:t>
      </w:r>
    </w:p>
    <w:p w14:paraId="28FE47F3" w14:textId="270F7C44" w:rsidR="00544E09" w:rsidRPr="008B739C" w:rsidRDefault="00544E09">
      <w:pPr>
        <w:pStyle w:val="Akapitzlist"/>
        <w:numPr>
          <w:ilvl w:val="0"/>
          <w:numId w:val="67"/>
        </w:numPr>
        <w:autoSpaceDN w:val="0"/>
        <w:spacing w:line="276" w:lineRule="auto"/>
        <w:ind w:left="720"/>
        <w:textAlignment w:val="baseline"/>
        <w:rPr>
          <w:rFonts w:asciiTheme="minorHAnsi" w:hAnsiTheme="minorHAnsi" w:cstheme="minorHAnsi"/>
          <w:sz w:val="22"/>
          <w:szCs w:val="22"/>
        </w:rPr>
      </w:pPr>
      <w:r w:rsidRPr="008B739C">
        <w:rPr>
          <w:rFonts w:asciiTheme="minorHAnsi" w:hAnsiTheme="minorHAnsi" w:cstheme="minorHAnsi"/>
          <w:sz w:val="22"/>
          <w:szCs w:val="22"/>
        </w:rPr>
        <w:t xml:space="preserve">współpracy z pracownikami socjalnymi z Wydziału Wspierania Osób w Kryzysie Bezdomności w zakresie </w:t>
      </w:r>
      <w:r w:rsidR="00C27C52">
        <w:rPr>
          <w:rFonts w:asciiTheme="minorHAnsi" w:hAnsiTheme="minorHAnsi" w:cstheme="minorHAnsi"/>
          <w:sz w:val="22"/>
          <w:szCs w:val="22"/>
        </w:rPr>
        <w:t>realizacji</w:t>
      </w:r>
      <w:r w:rsidRPr="008B739C">
        <w:rPr>
          <w:rFonts w:asciiTheme="minorHAnsi" w:hAnsiTheme="minorHAnsi" w:cstheme="minorHAnsi"/>
          <w:sz w:val="22"/>
          <w:szCs w:val="22"/>
        </w:rPr>
        <w:t xml:space="preserve"> programów wychodzenia z bezdomności,</w:t>
      </w:r>
    </w:p>
    <w:p w14:paraId="3E1AF5CB" w14:textId="77777777" w:rsidR="00544E09" w:rsidRPr="008B739C" w:rsidRDefault="00544E09">
      <w:pPr>
        <w:pStyle w:val="Akapitzlist"/>
        <w:numPr>
          <w:ilvl w:val="0"/>
          <w:numId w:val="67"/>
        </w:numPr>
        <w:autoSpaceDN w:val="0"/>
        <w:spacing w:line="276" w:lineRule="auto"/>
        <w:ind w:left="720"/>
        <w:textAlignment w:val="baseline"/>
        <w:rPr>
          <w:rFonts w:asciiTheme="minorHAnsi" w:hAnsiTheme="minorHAnsi" w:cstheme="minorHAnsi"/>
          <w:sz w:val="22"/>
          <w:szCs w:val="22"/>
        </w:rPr>
      </w:pPr>
      <w:r w:rsidRPr="008B739C">
        <w:rPr>
          <w:rFonts w:asciiTheme="minorHAnsi" w:hAnsiTheme="minorHAnsi" w:cstheme="minorHAnsi"/>
          <w:sz w:val="22"/>
          <w:szCs w:val="22"/>
        </w:rPr>
        <w:t>współpracy ze Strażą Miejską oraz policją w prowadzeniu wspólnych działań monitorujących,</w:t>
      </w:r>
    </w:p>
    <w:p w14:paraId="2B542F49" w14:textId="5CCD0042" w:rsidR="00544E09" w:rsidRPr="008B739C" w:rsidRDefault="00544E09">
      <w:pPr>
        <w:pStyle w:val="Akapitzlist"/>
        <w:numPr>
          <w:ilvl w:val="0"/>
          <w:numId w:val="67"/>
        </w:numPr>
        <w:autoSpaceDN w:val="0"/>
        <w:spacing w:line="276" w:lineRule="auto"/>
        <w:ind w:left="720"/>
        <w:textAlignment w:val="baseline"/>
        <w:rPr>
          <w:rFonts w:asciiTheme="minorHAnsi" w:hAnsiTheme="minorHAnsi" w:cstheme="minorHAnsi"/>
          <w:sz w:val="22"/>
          <w:szCs w:val="22"/>
        </w:rPr>
      </w:pPr>
      <w:r w:rsidRPr="008B739C">
        <w:rPr>
          <w:rFonts w:asciiTheme="minorHAnsi" w:hAnsiTheme="minorHAnsi" w:cstheme="minorHAnsi"/>
          <w:sz w:val="22"/>
          <w:szCs w:val="22"/>
        </w:rPr>
        <w:t>współpracy z</w:t>
      </w:r>
      <w:r>
        <w:rPr>
          <w:rFonts w:asciiTheme="minorHAnsi" w:hAnsiTheme="minorHAnsi" w:cstheme="minorHAnsi"/>
          <w:sz w:val="22"/>
          <w:szCs w:val="22"/>
        </w:rPr>
        <w:t xml:space="preserve"> pracownikami</w:t>
      </w:r>
      <w:r w:rsidRPr="008B739C">
        <w:rPr>
          <w:rFonts w:asciiTheme="minorHAnsi" w:hAnsiTheme="minorHAnsi" w:cstheme="minorHAnsi"/>
          <w:sz w:val="22"/>
          <w:szCs w:val="22"/>
        </w:rPr>
        <w:t xml:space="preserve"> </w:t>
      </w:r>
      <w:r w:rsidR="00C27C52">
        <w:rPr>
          <w:rFonts w:asciiTheme="minorHAnsi" w:hAnsiTheme="minorHAnsi" w:cstheme="minorHAnsi"/>
          <w:sz w:val="22"/>
          <w:szCs w:val="22"/>
        </w:rPr>
        <w:t>o</w:t>
      </w:r>
      <w:r w:rsidRPr="008B739C">
        <w:rPr>
          <w:rFonts w:asciiTheme="minorHAnsi" w:hAnsiTheme="minorHAnsi" w:cstheme="minorHAnsi"/>
          <w:sz w:val="22"/>
          <w:szCs w:val="22"/>
        </w:rPr>
        <w:t>chron</w:t>
      </w:r>
      <w:r>
        <w:rPr>
          <w:rFonts w:asciiTheme="minorHAnsi" w:hAnsiTheme="minorHAnsi" w:cstheme="minorHAnsi"/>
          <w:sz w:val="22"/>
          <w:szCs w:val="22"/>
        </w:rPr>
        <w:t>y</w:t>
      </w:r>
      <w:r w:rsidRPr="008B739C">
        <w:rPr>
          <w:rFonts w:asciiTheme="minorHAnsi" w:hAnsiTheme="minorHAnsi" w:cstheme="minorHAnsi"/>
          <w:sz w:val="22"/>
          <w:szCs w:val="22"/>
        </w:rPr>
        <w:t xml:space="preserve"> </w:t>
      </w:r>
      <w:r w:rsidR="00C27C52">
        <w:rPr>
          <w:rFonts w:asciiTheme="minorHAnsi" w:hAnsiTheme="minorHAnsi" w:cstheme="minorHAnsi"/>
          <w:sz w:val="22"/>
          <w:szCs w:val="22"/>
        </w:rPr>
        <w:t>z</w:t>
      </w:r>
      <w:r w:rsidRPr="008B739C">
        <w:rPr>
          <w:rFonts w:asciiTheme="minorHAnsi" w:hAnsiTheme="minorHAnsi" w:cstheme="minorHAnsi"/>
          <w:sz w:val="22"/>
          <w:szCs w:val="22"/>
        </w:rPr>
        <w:t>drowia,</w:t>
      </w:r>
    </w:p>
    <w:p w14:paraId="57A6C262" w14:textId="1D8A0E77" w:rsidR="00544E09" w:rsidRPr="008B739C" w:rsidRDefault="00544E09">
      <w:pPr>
        <w:pStyle w:val="Akapitzlist"/>
        <w:numPr>
          <w:ilvl w:val="0"/>
          <w:numId w:val="67"/>
        </w:numPr>
        <w:autoSpaceDN w:val="0"/>
        <w:spacing w:line="276" w:lineRule="auto"/>
        <w:ind w:left="720"/>
        <w:textAlignment w:val="baseline"/>
        <w:rPr>
          <w:rFonts w:asciiTheme="minorHAnsi" w:hAnsiTheme="minorHAnsi" w:cstheme="minorHAnsi"/>
          <w:sz w:val="22"/>
          <w:szCs w:val="22"/>
        </w:rPr>
      </w:pPr>
      <w:r w:rsidRPr="008B739C">
        <w:rPr>
          <w:rFonts w:asciiTheme="minorHAnsi" w:hAnsiTheme="minorHAnsi" w:cstheme="minorHAnsi"/>
          <w:sz w:val="22"/>
          <w:szCs w:val="22"/>
        </w:rPr>
        <w:t>udziału w patrolach nocnych organizowanych w ramach wspólnych działań  sektora samorządowego z pozarządowym tj</w:t>
      </w:r>
      <w:r w:rsidR="004458F1">
        <w:rPr>
          <w:rFonts w:asciiTheme="minorHAnsi" w:hAnsiTheme="minorHAnsi" w:cstheme="minorHAnsi"/>
          <w:sz w:val="22"/>
          <w:szCs w:val="22"/>
        </w:rPr>
        <w:t>.</w:t>
      </w:r>
      <w:r w:rsidRPr="008B739C">
        <w:rPr>
          <w:rFonts w:asciiTheme="minorHAnsi" w:hAnsiTheme="minorHAnsi" w:cstheme="minorHAnsi"/>
          <w:sz w:val="22"/>
          <w:szCs w:val="22"/>
        </w:rPr>
        <w:t xml:space="preserve"> streetworkerów Wydziału Wspierania Osób w Kryzysie Bezdomności, Centrum Służby Rodzinie oraz Straży Miejskiej.  Patrole organizowane były </w:t>
      </w:r>
      <w:r>
        <w:rPr>
          <w:rFonts w:asciiTheme="minorHAnsi" w:hAnsiTheme="minorHAnsi" w:cstheme="minorHAnsi"/>
          <w:sz w:val="22"/>
          <w:szCs w:val="22"/>
        </w:rPr>
        <w:br/>
      </w:r>
      <w:r w:rsidRPr="008B739C">
        <w:rPr>
          <w:rFonts w:asciiTheme="minorHAnsi" w:hAnsiTheme="minorHAnsi" w:cstheme="minorHAnsi"/>
          <w:sz w:val="22"/>
          <w:szCs w:val="22"/>
        </w:rPr>
        <w:t>w okresie zimowym od 1 stycznia 2024 r do 31 marca 2024 r oraz od 1 października 2024 r</w:t>
      </w:r>
      <w:r>
        <w:rPr>
          <w:rFonts w:asciiTheme="minorHAnsi" w:hAnsiTheme="minorHAnsi" w:cstheme="minorHAnsi"/>
          <w:sz w:val="22"/>
          <w:szCs w:val="22"/>
        </w:rPr>
        <w:t>.</w:t>
      </w:r>
      <w:r>
        <w:rPr>
          <w:rFonts w:asciiTheme="minorHAnsi" w:hAnsiTheme="minorHAnsi" w:cstheme="minorHAnsi"/>
          <w:sz w:val="22"/>
          <w:szCs w:val="22"/>
        </w:rPr>
        <w:br/>
      </w:r>
      <w:r w:rsidRPr="008B739C">
        <w:rPr>
          <w:rFonts w:asciiTheme="minorHAnsi" w:hAnsiTheme="minorHAnsi" w:cstheme="minorHAnsi"/>
          <w:sz w:val="22"/>
          <w:szCs w:val="22"/>
        </w:rPr>
        <w:t>do 31 grudnia 2024 r</w:t>
      </w:r>
      <w:r>
        <w:rPr>
          <w:rFonts w:asciiTheme="minorHAnsi" w:hAnsiTheme="minorHAnsi" w:cstheme="minorHAnsi"/>
          <w:sz w:val="22"/>
          <w:szCs w:val="22"/>
        </w:rPr>
        <w:t>.</w:t>
      </w:r>
      <w:r w:rsidRPr="008B739C">
        <w:rPr>
          <w:rFonts w:asciiTheme="minorHAnsi" w:hAnsiTheme="minorHAnsi" w:cstheme="minorHAnsi"/>
          <w:sz w:val="22"/>
          <w:szCs w:val="22"/>
        </w:rPr>
        <w:t xml:space="preserve"> </w:t>
      </w:r>
      <w:r>
        <w:rPr>
          <w:rFonts w:asciiTheme="minorHAnsi" w:hAnsiTheme="minorHAnsi" w:cstheme="minorHAnsi"/>
          <w:sz w:val="22"/>
          <w:szCs w:val="22"/>
        </w:rPr>
        <w:t>dwa</w:t>
      </w:r>
      <w:r w:rsidRPr="008B739C">
        <w:rPr>
          <w:rFonts w:asciiTheme="minorHAnsi" w:hAnsiTheme="minorHAnsi" w:cstheme="minorHAnsi"/>
          <w:sz w:val="22"/>
          <w:szCs w:val="22"/>
        </w:rPr>
        <w:t xml:space="preserve"> razy w miesiącu. Podczas każdego z patroli docierano średnio </w:t>
      </w:r>
      <w:r>
        <w:rPr>
          <w:rFonts w:asciiTheme="minorHAnsi" w:hAnsiTheme="minorHAnsi" w:cstheme="minorHAnsi"/>
          <w:sz w:val="22"/>
          <w:szCs w:val="22"/>
        </w:rPr>
        <w:br/>
      </w:r>
      <w:r w:rsidRPr="008B739C">
        <w:rPr>
          <w:rFonts w:asciiTheme="minorHAnsi" w:hAnsiTheme="minorHAnsi" w:cstheme="minorHAnsi"/>
          <w:sz w:val="22"/>
          <w:szCs w:val="22"/>
        </w:rPr>
        <w:t>do 15 osób w kryzysie bezdomności przebywających w pustostanach, pergolach śmietnikowych , komórkach itp. W okresie od 1 stycznia 2024 r do 31 grudnia 2024 r wydano 190  porcji gorącej zupy, wydano 20 śpiworów oraz 26 ciepłych koców.</w:t>
      </w:r>
    </w:p>
    <w:p w14:paraId="37AEE095" w14:textId="77777777" w:rsidR="00DA2891" w:rsidRDefault="00DA2891" w:rsidP="00DA2891">
      <w:pPr>
        <w:pStyle w:val="Standard"/>
        <w:spacing w:line="276" w:lineRule="auto"/>
        <w:rPr>
          <w:rFonts w:asciiTheme="minorHAnsi" w:hAnsiTheme="minorHAnsi" w:cstheme="minorHAnsi"/>
          <w:sz w:val="22"/>
          <w:szCs w:val="22"/>
        </w:rPr>
      </w:pPr>
    </w:p>
    <w:p w14:paraId="7DED9126" w14:textId="0631985D" w:rsidR="00DA2891" w:rsidRPr="00AA61B3" w:rsidRDefault="00DA2891" w:rsidP="00DA2891">
      <w:pPr>
        <w:pStyle w:val="Standard"/>
        <w:spacing w:line="276" w:lineRule="auto"/>
        <w:rPr>
          <w:rFonts w:asciiTheme="minorHAnsi" w:hAnsiTheme="minorHAnsi" w:cstheme="minorHAnsi"/>
          <w:sz w:val="22"/>
          <w:szCs w:val="22"/>
        </w:rPr>
      </w:pPr>
      <w:r w:rsidRPr="00AA61B3">
        <w:rPr>
          <w:rFonts w:asciiTheme="minorHAnsi" w:hAnsiTheme="minorHAnsi" w:cstheme="minorHAnsi"/>
          <w:sz w:val="22"/>
          <w:szCs w:val="22"/>
        </w:rPr>
        <w:t>Standardy pracy streetworkerów MOPS w Łodzi</w:t>
      </w:r>
    </w:p>
    <w:p w14:paraId="1DE64E13" w14:textId="7FC30BB8" w:rsidR="00DA2891" w:rsidRPr="00DA2891" w:rsidRDefault="00BB508E" w:rsidP="00DA2891">
      <w:pPr>
        <w:pStyle w:val="Standard"/>
        <w:spacing w:line="276" w:lineRule="auto"/>
        <w:ind w:firstLine="720"/>
        <w:rPr>
          <w:rFonts w:asciiTheme="minorHAnsi" w:hAnsiTheme="minorHAnsi" w:cstheme="minorHAnsi"/>
          <w:sz w:val="22"/>
          <w:szCs w:val="22"/>
        </w:rPr>
      </w:pPr>
      <w:r>
        <w:rPr>
          <w:rFonts w:asciiTheme="minorHAnsi" w:hAnsiTheme="minorHAnsi" w:cstheme="minorHAnsi"/>
          <w:sz w:val="22"/>
          <w:szCs w:val="22"/>
        </w:rPr>
        <w:t>W 2024 roku rozpoczęto prace nad o</w:t>
      </w:r>
      <w:r w:rsidR="00DA2891" w:rsidRPr="00DA2891">
        <w:rPr>
          <w:rFonts w:asciiTheme="minorHAnsi" w:hAnsiTheme="minorHAnsi" w:cstheme="minorHAnsi"/>
          <w:sz w:val="22"/>
          <w:szCs w:val="22"/>
        </w:rPr>
        <w:t>pracowan</w:t>
      </w:r>
      <w:r>
        <w:rPr>
          <w:rFonts w:asciiTheme="minorHAnsi" w:hAnsiTheme="minorHAnsi" w:cstheme="minorHAnsi"/>
          <w:sz w:val="22"/>
          <w:szCs w:val="22"/>
        </w:rPr>
        <w:t>iem</w:t>
      </w:r>
      <w:r w:rsidR="00DA2891">
        <w:rPr>
          <w:rFonts w:asciiTheme="minorHAnsi" w:hAnsiTheme="minorHAnsi" w:cstheme="minorHAnsi"/>
          <w:sz w:val="22"/>
          <w:szCs w:val="22"/>
        </w:rPr>
        <w:t xml:space="preserve"> wewnętrzn</w:t>
      </w:r>
      <w:r>
        <w:rPr>
          <w:rFonts w:asciiTheme="minorHAnsi" w:hAnsiTheme="minorHAnsi" w:cstheme="minorHAnsi"/>
          <w:sz w:val="22"/>
          <w:szCs w:val="22"/>
        </w:rPr>
        <w:t>ych</w:t>
      </w:r>
      <w:r w:rsidR="00DA2891">
        <w:rPr>
          <w:rFonts w:asciiTheme="minorHAnsi" w:hAnsiTheme="minorHAnsi" w:cstheme="minorHAnsi"/>
          <w:sz w:val="22"/>
          <w:szCs w:val="22"/>
        </w:rPr>
        <w:t xml:space="preserve"> </w:t>
      </w:r>
      <w:r w:rsidR="00DA2891" w:rsidRPr="00DA2891">
        <w:rPr>
          <w:rFonts w:asciiTheme="minorHAnsi" w:hAnsiTheme="minorHAnsi" w:cstheme="minorHAnsi"/>
          <w:sz w:val="22"/>
          <w:szCs w:val="22"/>
        </w:rPr>
        <w:t>standard</w:t>
      </w:r>
      <w:r>
        <w:rPr>
          <w:rFonts w:asciiTheme="minorHAnsi" w:hAnsiTheme="minorHAnsi" w:cstheme="minorHAnsi"/>
          <w:sz w:val="22"/>
          <w:szCs w:val="22"/>
        </w:rPr>
        <w:t>ów</w:t>
      </w:r>
      <w:r w:rsidR="00DA2891" w:rsidRPr="00DA2891">
        <w:rPr>
          <w:rFonts w:asciiTheme="minorHAnsi" w:hAnsiTheme="minorHAnsi" w:cstheme="minorHAnsi"/>
          <w:sz w:val="22"/>
          <w:szCs w:val="22"/>
        </w:rPr>
        <w:t xml:space="preserve"> pracy streetworkerów</w:t>
      </w:r>
      <w:r w:rsidR="00DA2891">
        <w:rPr>
          <w:rFonts w:asciiTheme="minorHAnsi" w:hAnsiTheme="minorHAnsi" w:cstheme="minorHAnsi"/>
          <w:sz w:val="22"/>
          <w:szCs w:val="22"/>
        </w:rPr>
        <w:t xml:space="preserve">. </w:t>
      </w:r>
      <w:r>
        <w:rPr>
          <w:rFonts w:asciiTheme="minorHAnsi" w:hAnsiTheme="minorHAnsi" w:cstheme="minorHAnsi"/>
          <w:sz w:val="22"/>
          <w:szCs w:val="22"/>
        </w:rPr>
        <w:t>Projekt Standardów, wprowadzonych już w 2025 roku,</w:t>
      </w:r>
      <w:r w:rsidR="00DA2891" w:rsidRPr="00DA2891">
        <w:rPr>
          <w:rFonts w:asciiTheme="minorHAnsi" w:hAnsiTheme="minorHAnsi" w:cstheme="minorHAnsi"/>
          <w:sz w:val="22"/>
          <w:szCs w:val="22"/>
        </w:rPr>
        <w:t xml:space="preserve"> </w:t>
      </w:r>
      <w:r w:rsidR="00AA61B3">
        <w:rPr>
          <w:rFonts w:asciiTheme="minorHAnsi" w:hAnsiTheme="minorHAnsi" w:cstheme="minorHAnsi"/>
          <w:sz w:val="22"/>
          <w:szCs w:val="22"/>
        </w:rPr>
        <w:t>uwzględnia</w:t>
      </w:r>
      <w:r>
        <w:rPr>
          <w:rFonts w:asciiTheme="minorHAnsi" w:hAnsiTheme="minorHAnsi" w:cstheme="minorHAnsi"/>
          <w:sz w:val="22"/>
          <w:szCs w:val="22"/>
        </w:rPr>
        <w:t>ł</w:t>
      </w:r>
      <w:r w:rsidR="00AA61B3">
        <w:rPr>
          <w:rFonts w:asciiTheme="minorHAnsi" w:hAnsiTheme="minorHAnsi" w:cstheme="minorHAnsi"/>
          <w:sz w:val="22"/>
          <w:szCs w:val="22"/>
        </w:rPr>
        <w:t xml:space="preserve"> </w:t>
      </w:r>
      <w:r w:rsidR="00DA2891" w:rsidRPr="00DA2891">
        <w:rPr>
          <w:rFonts w:asciiTheme="minorHAnsi" w:hAnsiTheme="minorHAnsi" w:cstheme="minorHAnsi"/>
          <w:sz w:val="22"/>
          <w:szCs w:val="22"/>
        </w:rPr>
        <w:t>różnorodne aspekty, takie jak:</w:t>
      </w:r>
    </w:p>
    <w:p w14:paraId="274DFEB4" w14:textId="4C42544D" w:rsidR="00DA2891" w:rsidRPr="00DA2891" w:rsidRDefault="00AA61B3">
      <w:pPr>
        <w:pStyle w:val="Standard"/>
        <w:numPr>
          <w:ilvl w:val="0"/>
          <w:numId w:val="85"/>
        </w:numPr>
        <w:spacing w:line="276" w:lineRule="auto"/>
        <w:rPr>
          <w:rFonts w:asciiTheme="minorHAnsi" w:hAnsiTheme="minorHAnsi" w:cstheme="minorHAnsi"/>
          <w:sz w:val="22"/>
          <w:szCs w:val="22"/>
        </w:rPr>
      </w:pPr>
      <w:r>
        <w:rPr>
          <w:rFonts w:asciiTheme="minorHAnsi" w:hAnsiTheme="minorHAnsi" w:cstheme="minorHAnsi"/>
          <w:sz w:val="22"/>
          <w:szCs w:val="22"/>
        </w:rPr>
        <w:t>p</w:t>
      </w:r>
      <w:r w:rsidR="00DA2891" w:rsidRPr="00DA2891">
        <w:rPr>
          <w:rFonts w:asciiTheme="minorHAnsi" w:hAnsiTheme="minorHAnsi" w:cstheme="minorHAnsi"/>
          <w:sz w:val="22"/>
          <w:szCs w:val="22"/>
        </w:rPr>
        <w:t>odejście oparte na zaufaniu i szacunku – Streetworkerzy wchodz</w:t>
      </w:r>
      <w:r w:rsidR="00DA2891">
        <w:rPr>
          <w:rFonts w:asciiTheme="minorHAnsi" w:hAnsiTheme="minorHAnsi" w:cstheme="minorHAnsi"/>
          <w:sz w:val="22"/>
          <w:szCs w:val="22"/>
        </w:rPr>
        <w:t>ą</w:t>
      </w:r>
      <w:r w:rsidR="00DA2891" w:rsidRPr="00DA2891">
        <w:rPr>
          <w:rFonts w:asciiTheme="minorHAnsi" w:hAnsiTheme="minorHAnsi" w:cstheme="minorHAnsi"/>
          <w:sz w:val="22"/>
          <w:szCs w:val="22"/>
        </w:rPr>
        <w:t xml:space="preserve"> w interakcję z osobami bezdomnymi oraz młodzieżą zagrożoną wykluczeniem społecznym w sposób empatyczny i bez osądzania, oferując im pomoc na miarę ich potrzeb. Należy pamiętać, że osoby te często doświadczają braku zaufania wobec instytucji społecznych, a zatem budowanie zaufania jest kluczowe</w:t>
      </w:r>
      <w:r>
        <w:rPr>
          <w:rFonts w:asciiTheme="minorHAnsi" w:hAnsiTheme="minorHAnsi" w:cstheme="minorHAnsi"/>
          <w:sz w:val="22"/>
          <w:szCs w:val="22"/>
        </w:rPr>
        <w:t>;</w:t>
      </w:r>
    </w:p>
    <w:p w14:paraId="76310406" w14:textId="4C034865" w:rsidR="00DA2891" w:rsidRPr="00DA2891" w:rsidRDefault="00AA61B3">
      <w:pPr>
        <w:pStyle w:val="Standard"/>
        <w:numPr>
          <w:ilvl w:val="0"/>
          <w:numId w:val="85"/>
        </w:numPr>
        <w:spacing w:line="276" w:lineRule="auto"/>
        <w:rPr>
          <w:rFonts w:asciiTheme="minorHAnsi" w:hAnsiTheme="minorHAnsi" w:cstheme="minorHAnsi"/>
          <w:sz w:val="22"/>
          <w:szCs w:val="22"/>
        </w:rPr>
      </w:pPr>
      <w:r>
        <w:rPr>
          <w:rFonts w:asciiTheme="minorHAnsi" w:hAnsiTheme="minorHAnsi" w:cstheme="minorHAnsi"/>
          <w:sz w:val="22"/>
          <w:szCs w:val="22"/>
        </w:rPr>
        <w:t>z</w:t>
      </w:r>
      <w:r w:rsidR="00DA2891" w:rsidRPr="00DA2891">
        <w:rPr>
          <w:rFonts w:asciiTheme="minorHAnsi" w:hAnsiTheme="minorHAnsi" w:cstheme="minorHAnsi"/>
          <w:sz w:val="22"/>
          <w:szCs w:val="22"/>
        </w:rPr>
        <w:t xml:space="preserve">rozumienie specyfiki grupy docelowej – </w:t>
      </w:r>
      <w:r w:rsidR="00DA2891">
        <w:rPr>
          <w:rFonts w:asciiTheme="minorHAnsi" w:hAnsiTheme="minorHAnsi" w:cstheme="minorHAnsi"/>
          <w:sz w:val="22"/>
          <w:szCs w:val="22"/>
        </w:rPr>
        <w:t>p</w:t>
      </w:r>
      <w:r w:rsidR="00DA2891" w:rsidRPr="00DA2891">
        <w:rPr>
          <w:rFonts w:asciiTheme="minorHAnsi" w:hAnsiTheme="minorHAnsi" w:cstheme="minorHAnsi"/>
          <w:sz w:val="22"/>
          <w:szCs w:val="22"/>
        </w:rPr>
        <w:t xml:space="preserve">raca streetworkerów z osobami bezdomnymi wymaga uwzględnienia specyficznych potrzeb tej grupy, takich jak dostęp do podstawowych środków do życia (żywność, odzież, higiena), a także wsparcia w procesie wychodzenia </w:t>
      </w:r>
      <w:r w:rsidR="00DA2891">
        <w:rPr>
          <w:rFonts w:asciiTheme="minorHAnsi" w:hAnsiTheme="minorHAnsi" w:cstheme="minorHAnsi"/>
          <w:sz w:val="22"/>
          <w:szCs w:val="22"/>
        </w:rPr>
        <w:br/>
      </w:r>
      <w:r w:rsidR="00DA2891" w:rsidRPr="00DA2891">
        <w:rPr>
          <w:rFonts w:asciiTheme="minorHAnsi" w:hAnsiTheme="minorHAnsi" w:cstheme="minorHAnsi"/>
          <w:sz w:val="22"/>
          <w:szCs w:val="22"/>
        </w:rPr>
        <w:t xml:space="preserve">z bezdomności. Z kolei młodzież zagrożona wykluczeniem społecznym wymaga podejścia, które uwzględni problemy emocjonalne, edukacyjne, a także związane z przynależnością </w:t>
      </w:r>
      <w:r w:rsidR="00DA2891">
        <w:rPr>
          <w:rFonts w:asciiTheme="minorHAnsi" w:hAnsiTheme="minorHAnsi" w:cstheme="minorHAnsi"/>
          <w:sz w:val="22"/>
          <w:szCs w:val="22"/>
        </w:rPr>
        <w:br/>
      </w:r>
      <w:r w:rsidR="00DA2891" w:rsidRPr="00DA2891">
        <w:rPr>
          <w:rFonts w:asciiTheme="minorHAnsi" w:hAnsiTheme="minorHAnsi" w:cstheme="minorHAnsi"/>
          <w:sz w:val="22"/>
          <w:szCs w:val="22"/>
        </w:rPr>
        <w:t>do grup społecznych mogących negatywnie wpływać na ich rozwój</w:t>
      </w:r>
      <w:r>
        <w:rPr>
          <w:rFonts w:asciiTheme="minorHAnsi" w:hAnsiTheme="minorHAnsi" w:cstheme="minorHAnsi"/>
          <w:sz w:val="22"/>
          <w:szCs w:val="22"/>
        </w:rPr>
        <w:t>;</w:t>
      </w:r>
    </w:p>
    <w:p w14:paraId="517442B4" w14:textId="258E623E" w:rsidR="00DA2891" w:rsidRPr="00DA2891" w:rsidRDefault="00AA61B3">
      <w:pPr>
        <w:pStyle w:val="Standard"/>
        <w:numPr>
          <w:ilvl w:val="0"/>
          <w:numId w:val="85"/>
        </w:numPr>
        <w:spacing w:line="276" w:lineRule="auto"/>
        <w:rPr>
          <w:rFonts w:asciiTheme="minorHAnsi" w:hAnsiTheme="minorHAnsi" w:cstheme="minorHAnsi"/>
          <w:sz w:val="22"/>
          <w:szCs w:val="22"/>
        </w:rPr>
      </w:pPr>
      <w:r>
        <w:rPr>
          <w:rFonts w:asciiTheme="minorHAnsi" w:hAnsiTheme="minorHAnsi" w:cstheme="minorHAnsi"/>
          <w:sz w:val="22"/>
          <w:szCs w:val="22"/>
        </w:rPr>
        <w:t>w</w:t>
      </w:r>
      <w:r w:rsidR="00DA2891" w:rsidRPr="00DA2891">
        <w:rPr>
          <w:rFonts w:asciiTheme="minorHAnsi" w:hAnsiTheme="minorHAnsi" w:cstheme="minorHAnsi"/>
          <w:sz w:val="22"/>
          <w:szCs w:val="22"/>
        </w:rPr>
        <w:t>spółpraca z innymi instytucjami i organizacjami – Streetworkerzy współprac</w:t>
      </w:r>
      <w:r w:rsidR="00DA2891">
        <w:rPr>
          <w:rFonts w:asciiTheme="minorHAnsi" w:hAnsiTheme="minorHAnsi" w:cstheme="minorHAnsi"/>
          <w:sz w:val="22"/>
          <w:szCs w:val="22"/>
        </w:rPr>
        <w:t>ują</w:t>
      </w:r>
      <w:r w:rsidR="00DA2891" w:rsidRPr="00DA2891">
        <w:rPr>
          <w:rFonts w:asciiTheme="minorHAnsi" w:hAnsiTheme="minorHAnsi" w:cstheme="minorHAnsi"/>
          <w:sz w:val="22"/>
          <w:szCs w:val="22"/>
        </w:rPr>
        <w:t xml:space="preserve"> z różnymi organizacjami, takimi jak schroniska, centra interwencji kryzysowej, szkoły, ośrodki pomocy społecznej oraz </w:t>
      </w:r>
      <w:r>
        <w:rPr>
          <w:rFonts w:asciiTheme="minorHAnsi" w:hAnsiTheme="minorHAnsi" w:cstheme="minorHAnsi"/>
          <w:sz w:val="22"/>
          <w:szCs w:val="22"/>
        </w:rPr>
        <w:t>ochrony</w:t>
      </w:r>
      <w:r w:rsidR="00DA2891" w:rsidRPr="00DA2891">
        <w:rPr>
          <w:rFonts w:asciiTheme="minorHAnsi" w:hAnsiTheme="minorHAnsi" w:cstheme="minorHAnsi"/>
          <w:sz w:val="22"/>
          <w:szCs w:val="22"/>
        </w:rPr>
        <w:t xml:space="preserve"> zdrowia. Tylko kompleksowa współpraca pozwala na skuteczną pomoc i integrację osób zagrożonych wykluczeniem</w:t>
      </w:r>
      <w:r>
        <w:rPr>
          <w:rFonts w:asciiTheme="minorHAnsi" w:hAnsiTheme="minorHAnsi" w:cstheme="minorHAnsi"/>
          <w:sz w:val="22"/>
          <w:szCs w:val="22"/>
        </w:rPr>
        <w:t>;</w:t>
      </w:r>
    </w:p>
    <w:p w14:paraId="742FDC36" w14:textId="72D8E039" w:rsidR="00DA2891" w:rsidRPr="00DA2891" w:rsidRDefault="00AA61B3">
      <w:pPr>
        <w:pStyle w:val="Standard"/>
        <w:numPr>
          <w:ilvl w:val="0"/>
          <w:numId w:val="85"/>
        </w:numPr>
        <w:spacing w:line="276" w:lineRule="auto"/>
        <w:rPr>
          <w:rFonts w:asciiTheme="minorHAnsi" w:hAnsiTheme="minorHAnsi" w:cstheme="minorHAnsi"/>
          <w:sz w:val="22"/>
          <w:szCs w:val="22"/>
        </w:rPr>
      </w:pPr>
      <w:r>
        <w:rPr>
          <w:rFonts w:asciiTheme="minorHAnsi" w:hAnsiTheme="minorHAnsi" w:cstheme="minorHAnsi"/>
          <w:sz w:val="22"/>
          <w:szCs w:val="22"/>
        </w:rPr>
        <w:t>i</w:t>
      </w:r>
      <w:r w:rsidR="00DA2891" w:rsidRPr="00DA2891">
        <w:rPr>
          <w:rFonts w:asciiTheme="minorHAnsi" w:hAnsiTheme="minorHAnsi" w:cstheme="minorHAnsi"/>
          <w:sz w:val="22"/>
          <w:szCs w:val="22"/>
        </w:rPr>
        <w:t xml:space="preserve">nterwencje kryzysowe i profilaktyczne – Streetworkerzy muszą być przygotowani do szybkiej reakcji w przypadku sytuacji kryzysowych (np. zagrożenia życia lub zdrowia) oraz podejmować działania profilaktyczne, które zapobiegają dalszemu wykluczeniu społecznemu osób, </w:t>
      </w:r>
      <w:r>
        <w:rPr>
          <w:rFonts w:asciiTheme="minorHAnsi" w:hAnsiTheme="minorHAnsi" w:cstheme="minorHAnsi"/>
          <w:sz w:val="22"/>
          <w:szCs w:val="22"/>
        </w:rPr>
        <w:br/>
      </w:r>
      <w:r w:rsidR="00DA2891" w:rsidRPr="00DA2891">
        <w:rPr>
          <w:rFonts w:asciiTheme="minorHAnsi" w:hAnsiTheme="minorHAnsi" w:cstheme="minorHAnsi"/>
          <w:sz w:val="22"/>
          <w:szCs w:val="22"/>
        </w:rPr>
        <w:t>z którymi pracują. W szczególności w pracy z młodzieżą ważne jest wczesne rozpoznanie oznak zagrożenia, takich jak uzależnienia, przemoc w rodzinie, problemy w szkole, które mogą prowadzić do marginalizacji</w:t>
      </w:r>
      <w:r>
        <w:rPr>
          <w:rFonts w:asciiTheme="minorHAnsi" w:hAnsiTheme="minorHAnsi" w:cstheme="minorHAnsi"/>
          <w:sz w:val="22"/>
          <w:szCs w:val="22"/>
        </w:rPr>
        <w:t>;</w:t>
      </w:r>
    </w:p>
    <w:p w14:paraId="6B20083D" w14:textId="37377132" w:rsidR="00DA2891" w:rsidRPr="00DA2891" w:rsidRDefault="00AA61B3">
      <w:pPr>
        <w:pStyle w:val="Standard"/>
        <w:numPr>
          <w:ilvl w:val="0"/>
          <w:numId w:val="85"/>
        </w:numPr>
        <w:spacing w:line="276" w:lineRule="auto"/>
        <w:rPr>
          <w:rFonts w:asciiTheme="minorHAnsi" w:hAnsiTheme="minorHAnsi" w:cstheme="minorHAnsi"/>
          <w:sz w:val="22"/>
          <w:szCs w:val="22"/>
        </w:rPr>
      </w:pPr>
      <w:r>
        <w:rPr>
          <w:rFonts w:asciiTheme="minorHAnsi" w:hAnsiTheme="minorHAnsi" w:cstheme="minorHAnsi"/>
          <w:sz w:val="22"/>
          <w:szCs w:val="22"/>
        </w:rPr>
        <w:t>s</w:t>
      </w:r>
      <w:r w:rsidR="00DA2891" w:rsidRPr="00DA2891">
        <w:rPr>
          <w:rFonts w:asciiTheme="minorHAnsi" w:hAnsiTheme="minorHAnsi" w:cstheme="minorHAnsi"/>
          <w:sz w:val="22"/>
          <w:szCs w:val="22"/>
        </w:rPr>
        <w:t xml:space="preserve">zkolenia i wsparcie dla streetworkerów – </w:t>
      </w:r>
      <w:r w:rsidR="00DA2891">
        <w:rPr>
          <w:rFonts w:asciiTheme="minorHAnsi" w:hAnsiTheme="minorHAnsi" w:cstheme="minorHAnsi"/>
          <w:sz w:val="22"/>
          <w:szCs w:val="22"/>
        </w:rPr>
        <w:t>k</w:t>
      </w:r>
      <w:r w:rsidR="00DA2891" w:rsidRPr="00DA2891">
        <w:rPr>
          <w:rFonts w:asciiTheme="minorHAnsi" w:hAnsiTheme="minorHAnsi" w:cstheme="minorHAnsi"/>
          <w:sz w:val="22"/>
          <w:szCs w:val="22"/>
        </w:rPr>
        <w:t>luczowym elementem skutecznej pracy streetworkerów jest zapewnienie im odpowiedniego przygotowania. Należy zapewnić im szkolenia z zakresu psychologii, rozwiązywania konfliktów, pracy z osobami w kryzysie, a także regularne wsparcie superwizyjne. Streetworkerzy muszą być wyposażeni w umiejętności, które pozwolą im efektywnie reagować w trudnych sytuacjach, jednocześnie dbając o swoje własne zdrowie psychiczne</w:t>
      </w:r>
      <w:r>
        <w:rPr>
          <w:rFonts w:asciiTheme="minorHAnsi" w:hAnsiTheme="minorHAnsi" w:cstheme="minorHAnsi"/>
          <w:sz w:val="22"/>
          <w:szCs w:val="22"/>
        </w:rPr>
        <w:t>;</w:t>
      </w:r>
    </w:p>
    <w:p w14:paraId="46E8F97B" w14:textId="69BE55B9" w:rsidR="00DA2891" w:rsidRPr="00DA2891" w:rsidRDefault="00AA61B3">
      <w:pPr>
        <w:pStyle w:val="Standard"/>
        <w:numPr>
          <w:ilvl w:val="0"/>
          <w:numId w:val="85"/>
        </w:numPr>
        <w:spacing w:line="276" w:lineRule="auto"/>
        <w:rPr>
          <w:rFonts w:asciiTheme="minorHAnsi" w:hAnsiTheme="minorHAnsi" w:cstheme="minorHAnsi"/>
          <w:sz w:val="22"/>
          <w:szCs w:val="22"/>
        </w:rPr>
      </w:pPr>
      <w:r>
        <w:rPr>
          <w:rFonts w:asciiTheme="minorHAnsi" w:hAnsiTheme="minorHAnsi" w:cstheme="minorHAnsi"/>
          <w:sz w:val="22"/>
          <w:szCs w:val="22"/>
        </w:rPr>
        <w:t>e</w:t>
      </w:r>
      <w:r w:rsidR="00DA2891" w:rsidRPr="00DA2891">
        <w:rPr>
          <w:rFonts w:asciiTheme="minorHAnsi" w:hAnsiTheme="minorHAnsi" w:cstheme="minorHAnsi"/>
          <w:sz w:val="22"/>
          <w:szCs w:val="22"/>
        </w:rPr>
        <w:t xml:space="preserve">tyka pracy i bezpieczeństwo – </w:t>
      </w:r>
      <w:r w:rsidR="00DA2891">
        <w:rPr>
          <w:rFonts w:asciiTheme="minorHAnsi" w:hAnsiTheme="minorHAnsi" w:cstheme="minorHAnsi"/>
          <w:sz w:val="22"/>
          <w:szCs w:val="22"/>
        </w:rPr>
        <w:t>s</w:t>
      </w:r>
      <w:r w:rsidR="00DA2891" w:rsidRPr="00DA2891">
        <w:rPr>
          <w:rFonts w:asciiTheme="minorHAnsi" w:hAnsiTheme="minorHAnsi" w:cstheme="minorHAnsi"/>
          <w:sz w:val="22"/>
          <w:szCs w:val="22"/>
        </w:rPr>
        <w:t>tandardy określa</w:t>
      </w:r>
      <w:r>
        <w:rPr>
          <w:rFonts w:asciiTheme="minorHAnsi" w:hAnsiTheme="minorHAnsi" w:cstheme="minorHAnsi"/>
          <w:sz w:val="22"/>
          <w:szCs w:val="22"/>
        </w:rPr>
        <w:t>ją</w:t>
      </w:r>
      <w:r w:rsidR="00DA2891" w:rsidRPr="00DA2891">
        <w:rPr>
          <w:rFonts w:asciiTheme="minorHAnsi" w:hAnsiTheme="minorHAnsi" w:cstheme="minorHAnsi"/>
          <w:sz w:val="22"/>
          <w:szCs w:val="22"/>
        </w:rPr>
        <w:t xml:space="preserve"> zasady związane z bezpieczeństwem streetworkerów oraz etyką pracy, w tym poszanowanie prywatności i godności osób, </w:t>
      </w:r>
      <w:r>
        <w:rPr>
          <w:rFonts w:asciiTheme="minorHAnsi" w:hAnsiTheme="minorHAnsi" w:cstheme="minorHAnsi"/>
          <w:sz w:val="22"/>
          <w:szCs w:val="22"/>
        </w:rPr>
        <w:br/>
      </w:r>
      <w:r w:rsidR="00DA2891" w:rsidRPr="00DA2891">
        <w:rPr>
          <w:rFonts w:asciiTheme="minorHAnsi" w:hAnsiTheme="minorHAnsi" w:cstheme="minorHAnsi"/>
          <w:sz w:val="22"/>
          <w:szCs w:val="22"/>
        </w:rPr>
        <w:t>z którymi pracują, a także unikanie sytuacji, które mogą stwarzać ryzyko dla ich zdrowia lub życia. Ważnym elementem jest także dokumentowanie działań, co zapewnia transparentność pracy i daje możliwość oceny skuteczności podjętych działań</w:t>
      </w:r>
      <w:r>
        <w:rPr>
          <w:rFonts w:asciiTheme="minorHAnsi" w:hAnsiTheme="minorHAnsi" w:cstheme="minorHAnsi"/>
          <w:sz w:val="22"/>
          <w:szCs w:val="22"/>
        </w:rPr>
        <w:t>;</w:t>
      </w:r>
    </w:p>
    <w:p w14:paraId="72B7BE1F" w14:textId="7925501C" w:rsidR="00DA2891" w:rsidRPr="00DA2891" w:rsidRDefault="00AA61B3">
      <w:pPr>
        <w:pStyle w:val="Standard"/>
        <w:numPr>
          <w:ilvl w:val="0"/>
          <w:numId w:val="85"/>
        </w:numPr>
        <w:spacing w:line="276" w:lineRule="auto"/>
        <w:rPr>
          <w:rFonts w:asciiTheme="minorHAnsi" w:hAnsiTheme="minorHAnsi" w:cstheme="minorHAnsi"/>
          <w:sz w:val="22"/>
          <w:szCs w:val="22"/>
        </w:rPr>
      </w:pPr>
      <w:r>
        <w:rPr>
          <w:rFonts w:asciiTheme="minorHAnsi" w:hAnsiTheme="minorHAnsi" w:cstheme="minorHAnsi"/>
          <w:sz w:val="22"/>
          <w:szCs w:val="22"/>
        </w:rPr>
        <w:t>p</w:t>
      </w:r>
      <w:r w:rsidR="00DA2891" w:rsidRPr="00DA2891">
        <w:rPr>
          <w:rFonts w:asciiTheme="minorHAnsi" w:hAnsiTheme="minorHAnsi" w:cstheme="minorHAnsi"/>
          <w:sz w:val="22"/>
          <w:szCs w:val="22"/>
        </w:rPr>
        <w:t>odejście indywidualne – Każda osoba w kryzysie ma unikalną historię i potrzeby. Standardy pracy uwzględnia</w:t>
      </w:r>
      <w:r>
        <w:rPr>
          <w:rFonts w:asciiTheme="minorHAnsi" w:hAnsiTheme="minorHAnsi" w:cstheme="minorHAnsi"/>
          <w:sz w:val="22"/>
          <w:szCs w:val="22"/>
        </w:rPr>
        <w:t>ją</w:t>
      </w:r>
      <w:r w:rsidR="00DA2891" w:rsidRPr="00DA2891">
        <w:rPr>
          <w:rFonts w:asciiTheme="minorHAnsi" w:hAnsiTheme="minorHAnsi" w:cstheme="minorHAnsi"/>
          <w:sz w:val="22"/>
          <w:szCs w:val="22"/>
        </w:rPr>
        <w:t xml:space="preserve"> indywidualne podejście do każdego przypadku, dostosowane do specyficznych potrzeb osoby bezdomnej lub młodzieży zagrożonej wykluczeniem. W tym kontekście ważne jest także monitorowanie postępów i dostosowywanie strategii pomocy </w:t>
      </w:r>
      <w:r>
        <w:rPr>
          <w:rFonts w:asciiTheme="minorHAnsi" w:hAnsiTheme="minorHAnsi" w:cstheme="minorHAnsi"/>
          <w:sz w:val="22"/>
          <w:szCs w:val="22"/>
        </w:rPr>
        <w:br/>
      </w:r>
      <w:r w:rsidR="00DA2891" w:rsidRPr="00DA2891">
        <w:rPr>
          <w:rFonts w:asciiTheme="minorHAnsi" w:hAnsiTheme="minorHAnsi" w:cstheme="minorHAnsi"/>
          <w:sz w:val="22"/>
          <w:szCs w:val="22"/>
        </w:rPr>
        <w:t>w miarę jak zmieniają się okoliczności.</w:t>
      </w:r>
    </w:p>
    <w:p w14:paraId="732753E4" w14:textId="77777777" w:rsidR="00DA2891" w:rsidRDefault="00DA2891" w:rsidP="00DA2891">
      <w:pPr>
        <w:pStyle w:val="Standard"/>
        <w:spacing w:line="276" w:lineRule="auto"/>
        <w:ind w:firstLine="720"/>
        <w:rPr>
          <w:rFonts w:asciiTheme="minorHAnsi" w:hAnsiTheme="minorHAnsi" w:cstheme="minorHAnsi"/>
          <w:sz w:val="22"/>
          <w:szCs w:val="22"/>
        </w:rPr>
      </w:pPr>
    </w:p>
    <w:p w14:paraId="08E2A568" w14:textId="2B7267CE" w:rsidR="00544E09" w:rsidRPr="008B739C" w:rsidRDefault="00544E09" w:rsidP="00544E09">
      <w:pPr>
        <w:pStyle w:val="Standard"/>
        <w:spacing w:line="276" w:lineRule="auto"/>
        <w:rPr>
          <w:rFonts w:asciiTheme="minorHAnsi" w:hAnsiTheme="minorHAnsi" w:cstheme="minorHAnsi"/>
          <w:sz w:val="22"/>
          <w:szCs w:val="22"/>
        </w:rPr>
      </w:pPr>
      <w:r w:rsidRPr="008B739C">
        <w:rPr>
          <w:rFonts w:asciiTheme="minorHAnsi" w:hAnsiTheme="minorHAnsi" w:cstheme="minorHAnsi"/>
          <w:sz w:val="22"/>
          <w:szCs w:val="22"/>
        </w:rPr>
        <w:t>Klub Integracji Społecznej</w:t>
      </w:r>
      <w:r>
        <w:rPr>
          <w:rFonts w:asciiTheme="minorHAnsi" w:hAnsiTheme="minorHAnsi" w:cstheme="minorHAnsi"/>
          <w:sz w:val="22"/>
          <w:szCs w:val="22"/>
        </w:rPr>
        <w:t>, prowadzony w siedzibie Wydziału,</w:t>
      </w:r>
      <w:r w:rsidRPr="008B739C">
        <w:rPr>
          <w:rFonts w:asciiTheme="minorHAnsi" w:hAnsiTheme="minorHAnsi" w:cstheme="minorHAnsi"/>
          <w:sz w:val="22"/>
          <w:szCs w:val="22"/>
        </w:rPr>
        <w:t xml:space="preserve"> realizował następujące zadania:</w:t>
      </w:r>
    </w:p>
    <w:p w14:paraId="79F02DF7" w14:textId="77777777" w:rsidR="00544E09" w:rsidRPr="00544E09" w:rsidRDefault="00544E09">
      <w:pPr>
        <w:pStyle w:val="Akapitzlist"/>
        <w:numPr>
          <w:ilvl w:val="0"/>
          <w:numId w:val="73"/>
        </w:numPr>
        <w:autoSpaceDN w:val="0"/>
        <w:spacing w:line="276" w:lineRule="auto"/>
        <w:textAlignment w:val="baseline"/>
        <w:rPr>
          <w:rFonts w:asciiTheme="minorHAnsi" w:hAnsiTheme="minorHAnsi" w:cstheme="minorHAnsi"/>
          <w:sz w:val="22"/>
          <w:szCs w:val="22"/>
        </w:rPr>
      </w:pPr>
      <w:r w:rsidRPr="00544E09">
        <w:rPr>
          <w:rFonts w:asciiTheme="minorHAnsi" w:hAnsiTheme="minorHAnsi" w:cstheme="minorHAnsi"/>
          <w:color w:val="000000"/>
          <w:sz w:val="22"/>
          <w:szCs w:val="22"/>
        </w:rPr>
        <w:t>usługi indywidualne:</w:t>
      </w:r>
    </w:p>
    <w:p w14:paraId="0E205CDC" w14:textId="5F74FE58" w:rsidR="00544E09" w:rsidRPr="00544E09" w:rsidRDefault="00544E09">
      <w:pPr>
        <w:pStyle w:val="Akapitzlist"/>
        <w:numPr>
          <w:ilvl w:val="0"/>
          <w:numId w:val="74"/>
        </w:numPr>
        <w:autoSpaceDN w:val="0"/>
        <w:spacing w:line="276" w:lineRule="auto"/>
        <w:textAlignment w:val="baseline"/>
        <w:rPr>
          <w:rFonts w:asciiTheme="minorHAnsi" w:hAnsiTheme="minorHAnsi" w:cstheme="minorHAnsi"/>
          <w:sz w:val="22"/>
          <w:szCs w:val="22"/>
        </w:rPr>
      </w:pPr>
      <w:r w:rsidRPr="00544E09">
        <w:rPr>
          <w:rFonts w:asciiTheme="minorHAnsi" w:hAnsiTheme="minorHAnsi" w:cstheme="minorHAnsi"/>
          <w:color w:val="000000"/>
          <w:sz w:val="22"/>
          <w:szCs w:val="22"/>
        </w:rPr>
        <w:t>poradnictwo socjalne, doradztwo,</w:t>
      </w:r>
    </w:p>
    <w:p w14:paraId="0A972EC7" w14:textId="77777777" w:rsidR="00544E09" w:rsidRPr="00544E09" w:rsidRDefault="00544E09">
      <w:pPr>
        <w:pStyle w:val="Akapitzlist"/>
        <w:numPr>
          <w:ilvl w:val="0"/>
          <w:numId w:val="74"/>
        </w:numPr>
        <w:autoSpaceDN w:val="0"/>
        <w:spacing w:line="276" w:lineRule="auto"/>
        <w:textAlignment w:val="baseline"/>
        <w:rPr>
          <w:rFonts w:asciiTheme="minorHAnsi" w:hAnsiTheme="minorHAnsi" w:cstheme="minorHAnsi"/>
          <w:sz w:val="22"/>
          <w:szCs w:val="22"/>
        </w:rPr>
      </w:pPr>
      <w:r w:rsidRPr="00544E09">
        <w:rPr>
          <w:rFonts w:asciiTheme="minorHAnsi" w:hAnsiTheme="minorHAnsi" w:cstheme="minorHAnsi"/>
          <w:color w:val="000000"/>
          <w:sz w:val="22"/>
          <w:szCs w:val="22"/>
        </w:rPr>
        <w:t>możliwość korzystania ze stanowiska komputerowego (oferty pracy na terenie Łodzi, Polski, dostęp do stron internetowych Miejskiego Ośrodka Pomocy społecznej, Powiatowego Urzędu Pracy, Urzędu Miasta łodzi, planu miasta Łodzi) w obecności pracownika Klubu,</w:t>
      </w:r>
    </w:p>
    <w:p w14:paraId="64EA4D60" w14:textId="77777777" w:rsidR="00544E09" w:rsidRPr="00544E09" w:rsidRDefault="00544E09">
      <w:pPr>
        <w:pStyle w:val="Akapitzlist"/>
        <w:numPr>
          <w:ilvl w:val="0"/>
          <w:numId w:val="74"/>
        </w:numPr>
        <w:autoSpaceDN w:val="0"/>
        <w:spacing w:line="276" w:lineRule="auto"/>
        <w:textAlignment w:val="baseline"/>
        <w:rPr>
          <w:rFonts w:asciiTheme="minorHAnsi" w:hAnsiTheme="minorHAnsi" w:cstheme="minorHAnsi"/>
          <w:sz w:val="22"/>
          <w:szCs w:val="22"/>
        </w:rPr>
      </w:pPr>
      <w:r w:rsidRPr="00544E09">
        <w:rPr>
          <w:rFonts w:asciiTheme="minorHAnsi" w:hAnsiTheme="minorHAnsi" w:cstheme="minorHAnsi"/>
          <w:color w:val="000000"/>
          <w:sz w:val="22"/>
          <w:szCs w:val="22"/>
        </w:rPr>
        <w:t>coachingu życiowego (life coaching), który nakierowany jest na otwieranie potencjału osobistego i zawodowego, rozumiany jako kompleksowe podejście służące wspieraniu rozwoju poprzez zastosowanie szeregu różnorodnych technik;</w:t>
      </w:r>
    </w:p>
    <w:p w14:paraId="0BA747DA" w14:textId="77777777" w:rsidR="00544E09" w:rsidRPr="00544E09" w:rsidRDefault="00544E09">
      <w:pPr>
        <w:pStyle w:val="Akapitzlist"/>
        <w:numPr>
          <w:ilvl w:val="0"/>
          <w:numId w:val="73"/>
        </w:numPr>
        <w:autoSpaceDN w:val="0"/>
        <w:spacing w:line="276" w:lineRule="auto"/>
        <w:textAlignment w:val="baseline"/>
        <w:rPr>
          <w:rFonts w:asciiTheme="minorHAnsi" w:hAnsiTheme="minorHAnsi" w:cstheme="minorHAnsi"/>
          <w:sz w:val="22"/>
          <w:szCs w:val="22"/>
        </w:rPr>
      </w:pPr>
      <w:r w:rsidRPr="00544E09">
        <w:rPr>
          <w:rFonts w:asciiTheme="minorHAnsi" w:hAnsiTheme="minorHAnsi" w:cstheme="minorHAnsi"/>
          <w:color w:val="000000"/>
          <w:sz w:val="22"/>
          <w:szCs w:val="22"/>
        </w:rPr>
        <w:t>usługi grupowe:</w:t>
      </w:r>
    </w:p>
    <w:p w14:paraId="2B7C1FDB" w14:textId="77777777" w:rsidR="00544E09" w:rsidRPr="00544E09" w:rsidRDefault="00544E09">
      <w:pPr>
        <w:pStyle w:val="Akapitzlist"/>
        <w:numPr>
          <w:ilvl w:val="0"/>
          <w:numId w:val="75"/>
        </w:numPr>
        <w:autoSpaceDN w:val="0"/>
        <w:spacing w:line="276" w:lineRule="auto"/>
        <w:textAlignment w:val="baseline"/>
        <w:rPr>
          <w:rFonts w:asciiTheme="minorHAnsi" w:hAnsiTheme="minorHAnsi" w:cstheme="minorHAnsi"/>
          <w:sz w:val="22"/>
          <w:szCs w:val="22"/>
        </w:rPr>
      </w:pPr>
      <w:r w:rsidRPr="00544E09">
        <w:rPr>
          <w:rFonts w:asciiTheme="minorHAnsi" w:hAnsiTheme="minorHAnsi" w:cstheme="minorHAnsi"/>
          <w:color w:val="000000"/>
          <w:sz w:val="22"/>
          <w:szCs w:val="22"/>
        </w:rPr>
        <w:t xml:space="preserve">samopomocowa grupa wsparcia, w ramach której poprzez proces animowania </w:t>
      </w:r>
      <w:r w:rsidRPr="00544E09">
        <w:rPr>
          <w:rFonts w:asciiTheme="minorHAnsi" w:hAnsiTheme="minorHAnsi" w:cstheme="minorHAnsi"/>
          <w:color w:val="000000"/>
          <w:sz w:val="22"/>
          <w:szCs w:val="22"/>
        </w:rPr>
        <w:br/>
        <w:t>z wykorzystaniem elementów terapii grupowej, uczestnicy wymieniali się doświadczeniami a tym samym udzielali wzajemnego wsparcia (oferta była kierowana do osób uzależnionych i współuzależnionych),</w:t>
      </w:r>
    </w:p>
    <w:p w14:paraId="53DEEE19" w14:textId="77777777" w:rsidR="00544E09" w:rsidRPr="00E43408" w:rsidRDefault="00544E09">
      <w:pPr>
        <w:pStyle w:val="Akapitzlist"/>
        <w:numPr>
          <w:ilvl w:val="0"/>
          <w:numId w:val="75"/>
        </w:numPr>
        <w:autoSpaceDN w:val="0"/>
        <w:spacing w:line="276" w:lineRule="auto"/>
        <w:textAlignment w:val="baseline"/>
        <w:rPr>
          <w:rFonts w:asciiTheme="minorHAnsi" w:hAnsiTheme="minorHAnsi" w:cstheme="minorHAnsi"/>
          <w:sz w:val="22"/>
          <w:szCs w:val="22"/>
        </w:rPr>
      </w:pPr>
      <w:r w:rsidRPr="00544E09">
        <w:rPr>
          <w:rFonts w:asciiTheme="minorHAnsi" w:hAnsiTheme="minorHAnsi" w:cstheme="minorHAnsi"/>
          <w:color w:val="000000"/>
          <w:sz w:val="22"/>
          <w:szCs w:val="22"/>
        </w:rPr>
        <w:t>kierowano klientów do udziału w formach prozatrudnieniowych (prace społecznie użyteczne, staże), w ramach realizowanych projektów.</w:t>
      </w:r>
    </w:p>
    <w:p w14:paraId="3159D712" w14:textId="38E00C5B" w:rsidR="00E43408" w:rsidRPr="00E43408" w:rsidRDefault="00E43408" w:rsidP="00E43408">
      <w:pPr>
        <w:autoSpaceDN w:val="0"/>
        <w:spacing w:line="276" w:lineRule="auto"/>
        <w:ind w:firstLine="720"/>
        <w:textAlignment w:val="baseline"/>
        <w:rPr>
          <w:rFonts w:asciiTheme="minorHAnsi" w:hAnsiTheme="minorHAnsi" w:cstheme="minorHAnsi"/>
          <w:sz w:val="22"/>
          <w:szCs w:val="22"/>
        </w:rPr>
      </w:pPr>
      <w:r w:rsidRPr="00E43408">
        <w:rPr>
          <w:rFonts w:asciiTheme="minorHAnsi" w:hAnsiTheme="minorHAnsi" w:cstheme="minorHAnsi"/>
          <w:sz w:val="22"/>
          <w:szCs w:val="22"/>
        </w:rPr>
        <w:t xml:space="preserve">Ogółem w działaniach Klubu brało udział 100 osób, w tym 49 kobiet oraz 51 mężczyzn. </w:t>
      </w:r>
      <w:r>
        <w:rPr>
          <w:rFonts w:asciiTheme="minorHAnsi" w:hAnsiTheme="minorHAnsi" w:cstheme="minorHAnsi"/>
          <w:sz w:val="22"/>
          <w:szCs w:val="22"/>
        </w:rPr>
        <w:br/>
      </w:r>
      <w:r w:rsidRPr="00E43408">
        <w:rPr>
          <w:rFonts w:asciiTheme="minorHAnsi" w:hAnsiTheme="minorHAnsi" w:cstheme="minorHAnsi"/>
          <w:sz w:val="22"/>
          <w:szCs w:val="22"/>
        </w:rPr>
        <w:t>W ramach swoich działań Klub Integracji Społecznej organizował indywidualne zajęcia terapeutyczne prowadzone przez streetworkerów (36 osób), terapię grupową (44 osoby), zajęcia edukacyjne w tym warsztaty profilaktyczne prowadzone przez streetworkerów, pracownika KIS oraz kierownika Wydziału (72 osoby). Dzięki tym działaniom udało się zapobiec 6 eksmisjom z lokali miejskich.</w:t>
      </w:r>
    </w:p>
    <w:p w14:paraId="2D80203E" w14:textId="77777777" w:rsidR="00544E09" w:rsidRPr="00D2680B" w:rsidRDefault="00544E09" w:rsidP="004F0FD0">
      <w:pPr>
        <w:rPr>
          <w:rFonts w:asciiTheme="minorHAnsi" w:hAnsiTheme="minorHAnsi" w:cstheme="minorHAnsi"/>
          <w:lang w:eastAsia="pl-PL"/>
        </w:rPr>
      </w:pPr>
    </w:p>
    <w:p w14:paraId="03ADF122" w14:textId="60C3D1B6" w:rsidR="008B739C" w:rsidRDefault="008B739C" w:rsidP="008B739C">
      <w:pPr>
        <w:pStyle w:val="Nagwek3"/>
      </w:pPr>
      <w:bookmarkStart w:id="37" w:name="_Toc209429838"/>
      <w:r>
        <w:t>4.</w:t>
      </w:r>
      <w:r w:rsidR="00544E09">
        <w:t>2</w:t>
      </w:r>
      <w:r>
        <w:t>. Udzielanie schronienia (schroniska i noclegownie)</w:t>
      </w:r>
      <w:bookmarkEnd w:id="37"/>
    </w:p>
    <w:p w14:paraId="3039663A" w14:textId="77777777" w:rsidR="008B739C" w:rsidRPr="008B739C" w:rsidRDefault="008B739C" w:rsidP="008B739C">
      <w:pPr>
        <w:pStyle w:val="Standard"/>
        <w:spacing w:line="276" w:lineRule="auto"/>
        <w:ind w:firstLine="720"/>
        <w:rPr>
          <w:rFonts w:asciiTheme="minorHAnsi" w:hAnsiTheme="minorHAnsi" w:cstheme="minorHAnsi"/>
          <w:sz w:val="22"/>
          <w:szCs w:val="22"/>
        </w:rPr>
      </w:pPr>
      <w:r w:rsidRPr="008B739C">
        <w:rPr>
          <w:rFonts w:asciiTheme="minorHAnsi" w:hAnsiTheme="minorHAnsi" w:cstheme="minorHAnsi"/>
          <w:color w:val="000000"/>
          <w:sz w:val="22"/>
          <w:szCs w:val="22"/>
          <w:lang w:eastAsia="pl-PL"/>
        </w:rPr>
        <w:t>Zapewnienie schronienia należy do zadań gminy o charakterze obowiązkowym.</w:t>
      </w:r>
    </w:p>
    <w:p w14:paraId="2513873A" w14:textId="1CDC6D02" w:rsidR="008B739C" w:rsidRPr="008B739C" w:rsidRDefault="008B739C" w:rsidP="008B739C">
      <w:pPr>
        <w:pStyle w:val="Standard"/>
        <w:spacing w:line="276" w:lineRule="auto"/>
        <w:rPr>
          <w:rFonts w:asciiTheme="minorHAnsi" w:hAnsiTheme="minorHAnsi" w:cstheme="minorHAnsi"/>
          <w:sz w:val="22"/>
          <w:szCs w:val="22"/>
        </w:rPr>
      </w:pPr>
      <w:r w:rsidRPr="008B739C">
        <w:rPr>
          <w:rFonts w:asciiTheme="minorHAnsi" w:hAnsiTheme="minorHAnsi" w:cstheme="minorHAnsi"/>
          <w:color w:val="000000"/>
          <w:sz w:val="22"/>
          <w:szCs w:val="22"/>
          <w:lang w:eastAsia="pl-PL"/>
        </w:rPr>
        <w:t xml:space="preserve">W 2024 r. schroniska i noclegownie usytuowane na terenie Łodzi dysponowały (według stanu </w:t>
      </w:r>
      <w:r w:rsidRPr="008B739C">
        <w:rPr>
          <w:rFonts w:asciiTheme="minorHAnsi" w:hAnsiTheme="minorHAnsi" w:cstheme="minorHAnsi"/>
          <w:color w:val="000000"/>
          <w:sz w:val="22"/>
          <w:szCs w:val="22"/>
          <w:lang w:eastAsia="pl-PL"/>
        </w:rPr>
        <w:br/>
        <w:t>na dzień 31.12.2024 r.) 274 miejscami zabezpieczającymi pobyt osobom w kryzysie bezdomności</w:t>
      </w:r>
      <w:r w:rsidR="00BD738E">
        <w:rPr>
          <w:rFonts w:asciiTheme="minorHAnsi" w:hAnsiTheme="minorHAnsi" w:cstheme="minorHAnsi"/>
          <w:color w:val="000000"/>
          <w:sz w:val="22"/>
          <w:szCs w:val="22"/>
          <w:lang w:eastAsia="pl-PL"/>
        </w:rPr>
        <w:t>, w których</w:t>
      </w:r>
      <w:r w:rsidRPr="008B739C">
        <w:rPr>
          <w:rFonts w:asciiTheme="minorHAnsi" w:hAnsiTheme="minorHAnsi" w:cstheme="minorHAnsi"/>
          <w:color w:val="000000"/>
          <w:sz w:val="22"/>
          <w:szCs w:val="22"/>
          <w:lang w:eastAsia="pl-PL"/>
        </w:rPr>
        <w:t xml:space="preserve"> </w:t>
      </w:r>
      <w:r w:rsidR="00BD738E">
        <w:rPr>
          <w:rFonts w:asciiTheme="minorHAnsi" w:hAnsiTheme="minorHAnsi" w:cstheme="minorHAnsi"/>
          <w:color w:val="000000"/>
          <w:sz w:val="22"/>
          <w:szCs w:val="22"/>
          <w:lang w:eastAsia="pl-PL"/>
        </w:rPr>
        <w:t>r</w:t>
      </w:r>
      <w:r w:rsidRPr="008B739C">
        <w:rPr>
          <w:rFonts w:asciiTheme="minorHAnsi" w:hAnsiTheme="minorHAnsi" w:cstheme="minorHAnsi"/>
          <w:color w:val="000000"/>
          <w:sz w:val="22"/>
          <w:szCs w:val="22"/>
          <w:lang w:eastAsia="pl-PL"/>
        </w:rPr>
        <w:t>otacyjnie przebywał</w:t>
      </w:r>
      <w:r w:rsidR="00BD738E">
        <w:rPr>
          <w:rFonts w:asciiTheme="minorHAnsi" w:hAnsiTheme="minorHAnsi" w:cstheme="minorHAnsi"/>
          <w:color w:val="000000"/>
          <w:sz w:val="22"/>
          <w:szCs w:val="22"/>
          <w:lang w:eastAsia="pl-PL"/>
        </w:rPr>
        <w:t>o</w:t>
      </w:r>
      <w:r w:rsidRPr="008B739C">
        <w:rPr>
          <w:rFonts w:asciiTheme="minorHAnsi" w:hAnsiTheme="minorHAnsi" w:cstheme="minorHAnsi"/>
          <w:color w:val="000000"/>
          <w:sz w:val="22"/>
          <w:szCs w:val="22"/>
          <w:lang w:eastAsia="pl-PL"/>
        </w:rPr>
        <w:t xml:space="preserve"> 438 osób w tym:</w:t>
      </w:r>
    </w:p>
    <w:p w14:paraId="793792D6" w14:textId="77777777" w:rsidR="008B739C" w:rsidRPr="008B739C" w:rsidRDefault="008B739C">
      <w:pPr>
        <w:pStyle w:val="Standard"/>
        <w:numPr>
          <w:ilvl w:val="0"/>
          <w:numId w:val="70"/>
        </w:numPr>
        <w:spacing w:line="276" w:lineRule="auto"/>
        <w:textAlignment w:val="baseline"/>
        <w:rPr>
          <w:rFonts w:asciiTheme="minorHAnsi" w:hAnsiTheme="minorHAnsi" w:cstheme="minorHAnsi"/>
          <w:sz w:val="22"/>
          <w:szCs w:val="22"/>
        </w:rPr>
      </w:pPr>
      <w:r w:rsidRPr="008B739C">
        <w:rPr>
          <w:rFonts w:asciiTheme="minorHAnsi" w:eastAsia="Arial Unicode MS" w:hAnsiTheme="minorHAnsi" w:cstheme="minorHAnsi"/>
          <w:sz w:val="22"/>
          <w:szCs w:val="22"/>
          <w:lang w:eastAsia="pl-PL" w:bidi="hi-IN"/>
        </w:rPr>
        <w:t>w placówce prowadzonej przez Miasto Łódź tj. Noclegowni prowadzonej przez Miejskie Centrum Terapii i Profilaktyki Zdrowotnej – 76 osób,</w:t>
      </w:r>
    </w:p>
    <w:p w14:paraId="6409029E" w14:textId="77777777" w:rsidR="008B739C" w:rsidRPr="008B739C" w:rsidRDefault="008B739C">
      <w:pPr>
        <w:pStyle w:val="Standard"/>
        <w:widowControl/>
        <w:numPr>
          <w:ilvl w:val="0"/>
          <w:numId w:val="64"/>
        </w:numPr>
        <w:spacing w:line="276" w:lineRule="auto"/>
        <w:textAlignment w:val="baseline"/>
        <w:rPr>
          <w:rFonts w:asciiTheme="minorHAnsi" w:hAnsiTheme="minorHAnsi" w:cstheme="minorHAnsi"/>
          <w:sz w:val="22"/>
          <w:szCs w:val="22"/>
        </w:rPr>
      </w:pPr>
      <w:r w:rsidRPr="008B739C">
        <w:rPr>
          <w:rFonts w:asciiTheme="minorHAnsi" w:hAnsiTheme="minorHAnsi" w:cstheme="minorHAnsi"/>
          <w:color w:val="000000"/>
          <w:sz w:val="22"/>
          <w:szCs w:val="22"/>
          <w:lang w:eastAsia="pl-PL"/>
        </w:rPr>
        <w:t>w placówkach prowadzonych przez Towarzystwo Pomocy im. Św. Brata Alberta –  368 osób.</w:t>
      </w:r>
    </w:p>
    <w:p w14:paraId="48B6505F" w14:textId="77777777" w:rsidR="008B739C" w:rsidRPr="008B739C" w:rsidRDefault="008B739C" w:rsidP="008B739C">
      <w:pPr>
        <w:pStyle w:val="Standard"/>
        <w:suppressAutoHyphens w:val="0"/>
        <w:spacing w:line="276" w:lineRule="auto"/>
        <w:rPr>
          <w:rFonts w:asciiTheme="minorHAnsi" w:hAnsiTheme="minorHAnsi" w:cstheme="minorHAnsi"/>
          <w:color w:val="000000"/>
          <w:sz w:val="22"/>
          <w:szCs w:val="22"/>
          <w:lang w:eastAsia="pl-PL"/>
        </w:rPr>
      </w:pPr>
    </w:p>
    <w:p w14:paraId="153638B6" w14:textId="77777777" w:rsidR="008B739C" w:rsidRPr="008B739C" w:rsidRDefault="008B739C" w:rsidP="008B739C">
      <w:pPr>
        <w:pStyle w:val="Standard"/>
        <w:spacing w:after="120" w:line="276" w:lineRule="auto"/>
        <w:rPr>
          <w:rFonts w:asciiTheme="minorHAnsi" w:hAnsiTheme="minorHAnsi" w:cstheme="minorHAnsi"/>
          <w:sz w:val="22"/>
          <w:szCs w:val="22"/>
        </w:rPr>
      </w:pPr>
      <w:r w:rsidRPr="008B739C">
        <w:rPr>
          <w:rFonts w:asciiTheme="minorHAnsi" w:hAnsiTheme="minorHAnsi" w:cstheme="minorHAnsi"/>
          <w:iCs/>
          <w:sz w:val="22"/>
          <w:szCs w:val="22"/>
          <w:lang w:eastAsia="pl-PL"/>
        </w:rPr>
        <w:t>Placówki według typów i podmiotu prowadzącego – według stanu na dzień 31.12.2024 r.,</w:t>
      </w:r>
    </w:p>
    <w:tbl>
      <w:tblPr>
        <w:tblStyle w:val="Tabelalisty3akcent5"/>
        <w:tblW w:w="9000" w:type="dxa"/>
        <w:tblLayout w:type="fixed"/>
        <w:tblLook w:val="0000" w:firstRow="0" w:lastRow="0" w:firstColumn="0" w:lastColumn="0" w:noHBand="0" w:noVBand="0"/>
      </w:tblPr>
      <w:tblGrid>
        <w:gridCol w:w="2830"/>
        <w:gridCol w:w="1542"/>
        <w:gridCol w:w="1543"/>
        <w:gridCol w:w="1542"/>
        <w:gridCol w:w="1543"/>
      </w:tblGrid>
      <w:tr w:rsidR="008B739C" w:rsidRPr="00544E09" w14:paraId="686B793C" w14:textId="77777777" w:rsidTr="00BD738E">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2830" w:type="dxa"/>
            <w:vAlign w:val="center"/>
          </w:tcPr>
          <w:p w14:paraId="5C2A5CAE" w14:textId="77777777" w:rsidR="008B739C" w:rsidRPr="00544E09" w:rsidRDefault="008B739C" w:rsidP="009475DD">
            <w:pPr>
              <w:pStyle w:val="Standard"/>
              <w:spacing w:line="276" w:lineRule="auto"/>
              <w:jc w:val="center"/>
              <w:rPr>
                <w:rFonts w:eastAsia="Calibri" w:cstheme="minorHAnsi"/>
                <w:kern w:val="0"/>
                <w:sz w:val="18"/>
                <w:szCs w:val="18"/>
              </w:rPr>
            </w:pPr>
            <w:r w:rsidRPr="00544E09">
              <w:rPr>
                <w:rFonts w:eastAsia="Calibri" w:cstheme="minorHAnsi"/>
                <w:kern w:val="0"/>
                <w:sz w:val="18"/>
                <w:szCs w:val="18"/>
                <w:lang w:eastAsia="pl-PL"/>
              </w:rPr>
              <w:t>Typ placówki</w:t>
            </w:r>
          </w:p>
        </w:tc>
        <w:tc>
          <w:tcPr>
            <w:tcW w:w="1542" w:type="dxa"/>
            <w:vAlign w:val="center"/>
          </w:tcPr>
          <w:p w14:paraId="603272C0" w14:textId="77777777" w:rsidR="008B739C" w:rsidRPr="00544E09" w:rsidRDefault="008B739C" w:rsidP="009475DD">
            <w:pPr>
              <w:pStyle w:val="Standard"/>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kern w:val="0"/>
                <w:sz w:val="18"/>
                <w:szCs w:val="18"/>
              </w:rPr>
            </w:pPr>
            <w:r w:rsidRPr="00544E09">
              <w:rPr>
                <w:rFonts w:eastAsia="Calibri" w:cstheme="minorHAnsi"/>
                <w:kern w:val="0"/>
                <w:sz w:val="18"/>
                <w:szCs w:val="18"/>
                <w:lang w:eastAsia="pl-PL"/>
              </w:rPr>
              <w:t>Liczba placówek  Miasto</w:t>
            </w:r>
          </w:p>
        </w:tc>
        <w:tc>
          <w:tcPr>
            <w:cnfStyle w:val="000010000000" w:firstRow="0" w:lastRow="0" w:firstColumn="0" w:lastColumn="0" w:oddVBand="1" w:evenVBand="0" w:oddHBand="0" w:evenHBand="0" w:firstRowFirstColumn="0" w:firstRowLastColumn="0" w:lastRowFirstColumn="0" w:lastRowLastColumn="0"/>
            <w:tcW w:w="1543" w:type="dxa"/>
            <w:vAlign w:val="center"/>
          </w:tcPr>
          <w:p w14:paraId="0A690D0A" w14:textId="77777777" w:rsidR="008B739C" w:rsidRPr="00544E09" w:rsidRDefault="008B739C" w:rsidP="009475DD">
            <w:pPr>
              <w:pStyle w:val="Standard"/>
              <w:spacing w:line="276" w:lineRule="auto"/>
              <w:jc w:val="center"/>
              <w:rPr>
                <w:rFonts w:eastAsia="Calibri" w:cstheme="minorHAnsi"/>
                <w:kern w:val="0"/>
                <w:sz w:val="18"/>
                <w:szCs w:val="18"/>
              </w:rPr>
            </w:pPr>
            <w:r w:rsidRPr="00544E09">
              <w:rPr>
                <w:rFonts w:eastAsia="Calibri" w:cstheme="minorHAnsi"/>
                <w:kern w:val="0"/>
                <w:sz w:val="18"/>
                <w:szCs w:val="18"/>
                <w:lang w:eastAsia="pl-PL"/>
              </w:rPr>
              <w:t>Liczba placówek</w:t>
            </w:r>
          </w:p>
          <w:p w14:paraId="7B25F193" w14:textId="0648A8CE" w:rsidR="008B739C" w:rsidRPr="00544E09" w:rsidRDefault="00BD738E" w:rsidP="009475DD">
            <w:pPr>
              <w:pStyle w:val="Standard"/>
              <w:spacing w:line="276" w:lineRule="auto"/>
              <w:jc w:val="center"/>
              <w:rPr>
                <w:rFonts w:eastAsia="Calibri" w:cstheme="minorHAnsi"/>
                <w:kern w:val="0"/>
                <w:sz w:val="18"/>
                <w:szCs w:val="18"/>
              </w:rPr>
            </w:pPr>
            <w:r>
              <w:rPr>
                <w:rFonts w:eastAsia="Calibri" w:cstheme="minorHAnsi"/>
                <w:kern w:val="0"/>
                <w:sz w:val="18"/>
                <w:szCs w:val="18"/>
                <w:lang w:eastAsia="pl-PL"/>
              </w:rPr>
              <w:t>p</w:t>
            </w:r>
            <w:r w:rsidR="008B739C" w:rsidRPr="00544E09">
              <w:rPr>
                <w:rFonts w:eastAsia="Calibri" w:cstheme="minorHAnsi"/>
                <w:kern w:val="0"/>
                <w:sz w:val="18"/>
                <w:szCs w:val="18"/>
                <w:lang w:eastAsia="pl-PL"/>
              </w:rPr>
              <w:t>odmiot</w:t>
            </w:r>
            <w:r>
              <w:rPr>
                <w:rFonts w:eastAsia="Calibri" w:cstheme="minorHAnsi"/>
                <w:kern w:val="0"/>
                <w:sz w:val="18"/>
                <w:szCs w:val="18"/>
                <w:lang w:eastAsia="pl-PL"/>
              </w:rPr>
              <w:t>y</w:t>
            </w:r>
          </w:p>
          <w:p w14:paraId="79B19666" w14:textId="5A9BD887" w:rsidR="008B739C" w:rsidRPr="00544E09" w:rsidRDefault="008B739C" w:rsidP="009475DD">
            <w:pPr>
              <w:pStyle w:val="Standard"/>
              <w:spacing w:line="276" w:lineRule="auto"/>
              <w:jc w:val="center"/>
              <w:rPr>
                <w:rFonts w:eastAsia="Calibri" w:cstheme="minorHAnsi"/>
                <w:kern w:val="0"/>
                <w:sz w:val="18"/>
                <w:szCs w:val="18"/>
              </w:rPr>
            </w:pPr>
            <w:r w:rsidRPr="00544E09">
              <w:rPr>
                <w:rFonts w:eastAsia="Calibri" w:cstheme="minorHAnsi"/>
                <w:kern w:val="0"/>
                <w:sz w:val="18"/>
                <w:szCs w:val="18"/>
                <w:lang w:eastAsia="pl-PL"/>
              </w:rPr>
              <w:t>niepubliczn</w:t>
            </w:r>
            <w:r w:rsidR="00BD738E">
              <w:rPr>
                <w:rFonts w:eastAsia="Calibri" w:cstheme="minorHAnsi"/>
                <w:kern w:val="0"/>
                <w:sz w:val="18"/>
                <w:szCs w:val="18"/>
                <w:lang w:eastAsia="pl-PL"/>
              </w:rPr>
              <w:t>e</w:t>
            </w:r>
          </w:p>
        </w:tc>
        <w:tc>
          <w:tcPr>
            <w:tcW w:w="1542" w:type="dxa"/>
            <w:vAlign w:val="center"/>
          </w:tcPr>
          <w:p w14:paraId="2CE3CCF4" w14:textId="77777777" w:rsidR="008B739C" w:rsidRPr="00544E09" w:rsidRDefault="008B739C" w:rsidP="009475DD">
            <w:pPr>
              <w:pStyle w:val="Standard"/>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kern w:val="0"/>
                <w:sz w:val="18"/>
                <w:szCs w:val="18"/>
              </w:rPr>
            </w:pPr>
            <w:r w:rsidRPr="00544E09">
              <w:rPr>
                <w:rFonts w:eastAsia="Calibri" w:cstheme="minorHAnsi"/>
                <w:kern w:val="0"/>
                <w:sz w:val="18"/>
                <w:szCs w:val="18"/>
                <w:lang w:eastAsia="pl-PL"/>
              </w:rPr>
              <w:t>Liczba miejsc</w:t>
            </w:r>
          </w:p>
          <w:p w14:paraId="3A3A76E5" w14:textId="77777777" w:rsidR="008B739C" w:rsidRPr="00544E09" w:rsidRDefault="008B739C" w:rsidP="009475DD">
            <w:pPr>
              <w:pStyle w:val="Standard"/>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kern w:val="0"/>
                <w:sz w:val="18"/>
                <w:szCs w:val="18"/>
              </w:rPr>
            </w:pPr>
            <w:r w:rsidRPr="00544E09">
              <w:rPr>
                <w:rFonts w:eastAsia="Calibri" w:cstheme="minorHAnsi"/>
                <w:kern w:val="0"/>
                <w:sz w:val="18"/>
                <w:szCs w:val="18"/>
                <w:lang w:eastAsia="pl-PL"/>
              </w:rPr>
              <w:t>organizacyjnych Miasto</w:t>
            </w:r>
          </w:p>
        </w:tc>
        <w:tc>
          <w:tcPr>
            <w:cnfStyle w:val="000010000000" w:firstRow="0" w:lastRow="0" w:firstColumn="0" w:lastColumn="0" w:oddVBand="1" w:evenVBand="0" w:oddHBand="0" w:evenHBand="0" w:firstRowFirstColumn="0" w:firstRowLastColumn="0" w:lastRowFirstColumn="0" w:lastRowLastColumn="0"/>
            <w:tcW w:w="1543" w:type="dxa"/>
            <w:vAlign w:val="center"/>
          </w:tcPr>
          <w:p w14:paraId="6FF00941" w14:textId="77777777" w:rsidR="008B739C" w:rsidRPr="00544E09" w:rsidRDefault="008B739C" w:rsidP="009475DD">
            <w:pPr>
              <w:pStyle w:val="Standard"/>
              <w:spacing w:line="276" w:lineRule="auto"/>
              <w:jc w:val="center"/>
              <w:rPr>
                <w:rFonts w:eastAsia="Calibri" w:cstheme="minorHAnsi"/>
                <w:kern w:val="0"/>
                <w:sz w:val="18"/>
                <w:szCs w:val="18"/>
              </w:rPr>
            </w:pPr>
            <w:r w:rsidRPr="00544E09">
              <w:rPr>
                <w:rFonts w:eastAsia="Calibri" w:cstheme="minorHAnsi"/>
                <w:kern w:val="0"/>
                <w:sz w:val="18"/>
                <w:szCs w:val="18"/>
                <w:lang w:eastAsia="pl-PL"/>
              </w:rPr>
              <w:t>Liczba miejsc</w:t>
            </w:r>
          </w:p>
          <w:p w14:paraId="669FE930" w14:textId="77777777" w:rsidR="008B739C" w:rsidRPr="00544E09" w:rsidRDefault="008B739C" w:rsidP="009475DD">
            <w:pPr>
              <w:pStyle w:val="Standard"/>
              <w:spacing w:line="276" w:lineRule="auto"/>
              <w:jc w:val="center"/>
              <w:rPr>
                <w:rFonts w:eastAsia="Calibri" w:cstheme="minorHAnsi"/>
                <w:kern w:val="0"/>
                <w:sz w:val="18"/>
                <w:szCs w:val="18"/>
              </w:rPr>
            </w:pPr>
            <w:r w:rsidRPr="00544E09">
              <w:rPr>
                <w:rFonts w:eastAsia="Calibri" w:cstheme="minorHAnsi"/>
                <w:kern w:val="0"/>
                <w:sz w:val="18"/>
                <w:szCs w:val="18"/>
                <w:lang w:eastAsia="pl-PL"/>
              </w:rPr>
              <w:t>organizacyjnych podmiot</w:t>
            </w:r>
          </w:p>
          <w:p w14:paraId="1FC1C9E7" w14:textId="77777777" w:rsidR="008B739C" w:rsidRPr="00544E09" w:rsidRDefault="008B739C" w:rsidP="009475DD">
            <w:pPr>
              <w:pStyle w:val="Standard"/>
              <w:spacing w:line="276" w:lineRule="auto"/>
              <w:jc w:val="center"/>
              <w:rPr>
                <w:rFonts w:eastAsia="Calibri" w:cstheme="minorHAnsi"/>
                <w:kern w:val="0"/>
                <w:sz w:val="18"/>
                <w:szCs w:val="18"/>
              </w:rPr>
            </w:pPr>
            <w:r w:rsidRPr="00544E09">
              <w:rPr>
                <w:rFonts w:eastAsia="Calibri" w:cstheme="minorHAnsi"/>
                <w:kern w:val="0"/>
                <w:sz w:val="18"/>
                <w:szCs w:val="18"/>
                <w:lang w:eastAsia="pl-PL"/>
              </w:rPr>
              <w:t>niepubliczny</w:t>
            </w:r>
          </w:p>
        </w:tc>
      </w:tr>
      <w:tr w:rsidR="008B739C" w:rsidRPr="00544E09" w14:paraId="4EA236AC" w14:textId="77777777" w:rsidTr="00BD738E">
        <w:trPr>
          <w:trHeight w:val="397"/>
        </w:trPr>
        <w:tc>
          <w:tcPr>
            <w:cnfStyle w:val="000010000000" w:firstRow="0" w:lastRow="0" w:firstColumn="0" w:lastColumn="0" w:oddVBand="1" w:evenVBand="0" w:oddHBand="0" w:evenHBand="0" w:firstRowFirstColumn="0" w:firstRowLastColumn="0" w:lastRowFirstColumn="0" w:lastRowLastColumn="0"/>
            <w:tcW w:w="2830" w:type="dxa"/>
            <w:vAlign w:val="center"/>
          </w:tcPr>
          <w:p w14:paraId="7E16D639" w14:textId="77777777" w:rsidR="008B739C" w:rsidRPr="00544E09" w:rsidRDefault="008B739C" w:rsidP="009475DD">
            <w:pPr>
              <w:pStyle w:val="Standard"/>
              <w:spacing w:line="276" w:lineRule="auto"/>
              <w:jc w:val="right"/>
              <w:rPr>
                <w:rFonts w:eastAsia="Calibri" w:cstheme="minorHAnsi"/>
                <w:kern w:val="0"/>
                <w:sz w:val="18"/>
                <w:szCs w:val="18"/>
              </w:rPr>
            </w:pPr>
            <w:r w:rsidRPr="00544E09">
              <w:rPr>
                <w:rFonts w:eastAsia="Calibri" w:cstheme="minorHAnsi"/>
                <w:kern w:val="0"/>
                <w:sz w:val="18"/>
                <w:szCs w:val="18"/>
                <w:lang w:eastAsia="pl-PL"/>
              </w:rPr>
              <w:t>Schroniska</w:t>
            </w:r>
          </w:p>
          <w:p w14:paraId="4D254A55" w14:textId="77777777" w:rsidR="008B739C" w:rsidRPr="00544E09" w:rsidRDefault="008B739C" w:rsidP="009475DD">
            <w:pPr>
              <w:pStyle w:val="Standard"/>
              <w:spacing w:line="276" w:lineRule="auto"/>
              <w:jc w:val="right"/>
              <w:rPr>
                <w:rFonts w:eastAsia="Calibri" w:cstheme="minorHAnsi"/>
                <w:kern w:val="0"/>
                <w:sz w:val="18"/>
                <w:szCs w:val="18"/>
              </w:rPr>
            </w:pPr>
            <w:r w:rsidRPr="00544E09">
              <w:rPr>
                <w:rFonts w:eastAsia="Calibri" w:cstheme="minorHAnsi"/>
                <w:kern w:val="0"/>
                <w:sz w:val="18"/>
                <w:szCs w:val="18"/>
                <w:lang w:eastAsia="pl-PL"/>
              </w:rPr>
              <w:t>dla bezdomnych mężczyzn</w:t>
            </w:r>
          </w:p>
        </w:tc>
        <w:tc>
          <w:tcPr>
            <w:tcW w:w="1542" w:type="dxa"/>
            <w:vAlign w:val="center"/>
          </w:tcPr>
          <w:p w14:paraId="2AA18203" w14:textId="77777777" w:rsidR="008B739C" w:rsidRPr="00544E09" w:rsidRDefault="008B739C" w:rsidP="009475DD">
            <w:pPr>
              <w:pStyle w:val="Standard"/>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kern w:val="0"/>
                <w:sz w:val="18"/>
                <w:szCs w:val="18"/>
              </w:rPr>
            </w:pPr>
            <w:r w:rsidRPr="00544E09">
              <w:rPr>
                <w:rFonts w:eastAsia="Calibri" w:cstheme="minorHAnsi"/>
                <w:kern w:val="0"/>
                <w:sz w:val="18"/>
                <w:szCs w:val="18"/>
                <w:lang w:eastAsia="pl-PL"/>
              </w:rPr>
              <w:t>0</w:t>
            </w:r>
          </w:p>
        </w:tc>
        <w:tc>
          <w:tcPr>
            <w:cnfStyle w:val="000010000000" w:firstRow="0" w:lastRow="0" w:firstColumn="0" w:lastColumn="0" w:oddVBand="1" w:evenVBand="0" w:oddHBand="0" w:evenHBand="0" w:firstRowFirstColumn="0" w:firstRowLastColumn="0" w:lastRowFirstColumn="0" w:lastRowLastColumn="0"/>
            <w:tcW w:w="1543" w:type="dxa"/>
            <w:vAlign w:val="center"/>
          </w:tcPr>
          <w:p w14:paraId="11056C7B" w14:textId="77777777" w:rsidR="008B739C" w:rsidRPr="00544E09" w:rsidRDefault="008B739C" w:rsidP="009475DD">
            <w:pPr>
              <w:pStyle w:val="Standard"/>
              <w:spacing w:line="276" w:lineRule="auto"/>
              <w:jc w:val="center"/>
              <w:rPr>
                <w:rFonts w:eastAsia="Calibri" w:cstheme="minorHAnsi"/>
                <w:kern w:val="0"/>
                <w:sz w:val="18"/>
                <w:szCs w:val="18"/>
              </w:rPr>
            </w:pPr>
            <w:r w:rsidRPr="00544E09">
              <w:rPr>
                <w:rFonts w:eastAsia="Calibri" w:cstheme="minorHAnsi"/>
                <w:kern w:val="0"/>
                <w:sz w:val="18"/>
                <w:szCs w:val="18"/>
                <w:lang w:eastAsia="pl-PL"/>
              </w:rPr>
              <w:t>2</w:t>
            </w:r>
          </w:p>
        </w:tc>
        <w:tc>
          <w:tcPr>
            <w:tcW w:w="1542" w:type="dxa"/>
            <w:vAlign w:val="center"/>
          </w:tcPr>
          <w:p w14:paraId="181F77CA" w14:textId="77777777" w:rsidR="008B739C" w:rsidRPr="00544E09" w:rsidRDefault="008B739C" w:rsidP="009475DD">
            <w:pPr>
              <w:pStyle w:val="Standard"/>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kern w:val="0"/>
                <w:sz w:val="18"/>
                <w:szCs w:val="18"/>
              </w:rPr>
            </w:pPr>
            <w:r w:rsidRPr="00544E09">
              <w:rPr>
                <w:rFonts w:eastAsia="Calibri" w:cstheme="minorHAnsi"/>
                <w:kern w:val="0"/>
                <w:sz w:val="18"/>
                <w:szCs w:val="18"/>
                <w:lang w:eastAsia="pl-PL"/>
              </w:rPr>
              <w:t>0</w:t>
            </w:r>
          </w:p>
        </w:tc>
        <w:tc>
          <w:tcPr>
            <w:cnfStyle w:val="000010000000" w:firstRow="0" w:lastRow="0" w:firstColumn="0" w:lastColumn="0" w:oddVBand="1" w:evenVBand="0" w:oddHBand="0" w:evenHBand="0" w:firstRowFirstColumn="0" w:firstRowLastColumn="0" w:lastRowFirstColumn="0" w:lastRowLastColumn="0"/>
            <w:tcW w:w="1543" w:type="dxa"/>
            <w:vAlign w:val="center"/>
          </w:tcPr>
          <w:p w14:paraId="0A433057" w14:textId="77777777" w:rsidR="008B739C" w:rsidRPr="00544E09" w:rsidRDefault="008B739C" w:rsidP="009475DD">
            <w:pPr>
              <w:pStyle w:val="Standard"/>
              <w:spacing w:line="276" w:lineRule="auto"/>
              <w:jc w:val="center"/>
              <w:rPr>
                <w:rFonts w:eastAsia="Calibri" w:cstheme="minorHAnsi"/>
                <w:kern w:val="0"/>
                <w:sz w:val="18"/>
                <w:szCs w:val="18"/>
              </w:rPr>
            </w:pPr>
            <w:r w:rsidRPr="00544E09">
              <w:rPr>
                <w:rFonts w:eastAsia="Calibri" w:cstheme="minorHAnsi"/>
                <w:kern w:val="0"/>
                <w:sz w:val="18"/>
                <w:szCs w:val="18"/>
                <w:lang w:eastAsia="pl-PL"/>
              </w:rPr>
              <w:t>150</w:t>
            </w:r>
          </w:p>
        </w:tc>
      </w:tr>
      <w:tr w:rsidR="008B739C" w:rsidRPr="00544E09" w14:paraId="50939311" w14:textId="77777777" w:rsidTr="00BD738E">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2830" w:type="dxa"/>
            <w:vAlign w:val="center"/>
          </w:tcPr>
          <w:p w14:paraId="40183FBF" w14:textId="77777777" w:rsidR="008B739C" w:rsidRPr="00544E09" w:rsidRDefault="008B739C" w:rsidP="009475DD">
            <w:pPr>
              <w:pStyle w:val="Standard"/>
              <w:spacing w:line="276" w:lineRule="auto"/>
              <w:jc w:val="right"/>
              <w:rPr>
                <w:rFonts w:eastAsia="Calibri" w:cstheme="minorHAnsi"/>
                <w:kern w:val="0"/>
                <w:sz w:val="18"/>
                <w:szCs w:val="18"/>
              </w:rPr>
            </w:pPr>
            <w:r w:rsidRPr="00544E09">
              <w:rPr>
                <w:rFonts w:eastAsia="Calibri" w:cstheme="minorHAnsi"/>
                <w:kern w:val="0"/>
                <w:sz w:val="18"/>
                <w:szCs w:val="18"/>
                <w:lang w:eastAsia="pl-PL"/>
              </w:rPr>
              <w:t>Schroniska dla bezdomnych kobiet</w:t>
            </w:r>
          </w:p>
        </w:tc>
        <w:tc>
          <w:tcPr>
            <w:tcW w:w="1542" w:type="dxa"/>
            <w:vAlign w:val="center"/>
          </w:tcPr>
          <w:p w14:paraId="7D52655D" w14:textId="77777777" w:rsidR="008B739C" w:rsidRPr="00544E09" w:rsidRDefault="008B739C" w:rsidP="009475DD">
            <w:pPr>
              <w:pStyle w:val="Standard"/>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kern w:val="0"/>
                <w:sz w:val="18"/>
                <w:szCs w:val="18"/>
              </w:rPr>
            </w:pPr>
            <w:r w:rsidRPr="00544E09">
              <w:rPr>
                <w:rFonts w:eastAsia="Calibri" w:cstheme="minorHAnsi"/>
                <w:kern w:val="0"/>
                <w:sz w:val="18"/>
                <w:szCs w:val="18"/>
                <w:lang w:eastAsia="pl-PL"/>
              </w:rPr>
              <w:t>0</w:t>
            </w:r>
          </w:p>
        </w:tc>
        <w:tc>
          <w:tcPr>
            <w:cnfStyle w:val="000010000000" w:firstRow="0" w:lastRow="0" w:firstColumn="0" w:lastColumn="0" w:oddVBand="1" w:evenVBand="0" w:oddHBand="0" w:evenHBand="0" w:firstRowFirstColumn="0" w:firstRowLastColumn="0" w:lastRowFirstColumn="0" w:lastRowLastColumn="0"/>
            <w:tcW w:w="1543" w:type="dxa"/>
            <w:vAlign w:val="center"/>
          </w:tcPr>
          <w:p w14:paraId="5D079EF7" w14:textId="77777777" w:rsidR="008B739C" w:rsidRPr="00544E09" w:rsidRDefault="008B739C" w:rsidP="009475DD">
            <w:pPr>
              <w:pStyle w:val="Standard"/>
              <w:spacing w:line="276" w:lineRule="auto"/>
              <w:jc w:val="center"/>
              <w:rPr>
                <w:rFonts w:eastAsia="Calibri" w:cstheme="minorHAnsi"/>
                <w:kern w:val="0"/>
                <w:sz w:val="18"/>
                <w:szCs w:val="18"/>
              </w:rPr>
            </w:pPr>
            <w:r w:rsidRPr="00544E09">
              <w:rPr>
                <w:rFonts w:eastAsia="Calibri" w:cstheme="minorHAnsi"/>
                <w:kern w:val="0"/>
                <w:sz w:val="18"/>
                <w:szCs w:val="18"/>
                <w:lang w:eastAsia="pl-PL"/>
              </w:rPr>
              <w:t>1</w:t>
            </w:r>
          </w:p>
        </w:tc>
        <w:tc>
          <w:tcPr>
            <w:tcW w:w="1542" w:type="dxa"/>
            <w:vAlign w:val="center"/>
          </w:tcPr>
          <w:p w14:paraId="086A3F14" w14:textId="77777777" w:rsidR="008B739C" w:rsidRPr="00544E09" w:rsidRDefault="008B739C" w:rsidP="009475DD">
            <w:pPr>
              <w:pStyle w:val="Standard"/>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kern w:val="0"/>
                <w:sz w:val="18"/>
                <w:szCs w:val="18"/>
              </w:rPr>
            </w:pPr>
            <w:r w:rsidRPr="00544E09">
              <w:rPr>
                <w:rFonts w:eastAsia="Calibri" w:cstheme="minorHAnsi"/>
                <w:kern w:val="0"/>
                <w:sz w:val="18"/>
                <w:szCs w:val="18"/>
                <w:lang w:eastAsia="pl-PL"/>
              </w:rPr>
              <w:t>0</w:t>
            </w:r>
          </w:p>
        </w:tc>
        <w:tc>
          <w:tcPr>
            <w:cnfStyle w:val="000010000000" w:firstRow="0" w:lastRow="0" w:firstColumn="0" w:lastColumn="0" w:oddVBand="1" w:evenVBand="0" w:oddHBand="0" w:evenHBand="0" w:firstRowFirstColumn="0" w:firstRowLastColumn="0" w:lastRowFirstColumn="0" w:lastRowLastColumn="0"/>
            <w:tcW w:w="1543" w:type="dxa"/>
            <w:vAlign w:val="center"/>
          </w:tcPr>
          <w:p w14:paraId="6F029178" w14:textId="77777777" w:rsidR="008B739C" w:rsidRPr="00544E09" w:rsidRDefault="008B739C" w:rsidP="009475DD">
            <w:pPr>
              <w:pStyle w:val="Standard"/>
              <w:spacing w:line="276" w:lineRule="auto"/>
              <w:jc w:val="center"/>
              <w:rPr>
                <w:rFonts w:eastAsia="Calibri" w:cstheme="minorHAnsi"/>
                <w:kern w:val="0"/>
                <w:sz w:val="18"/>
                <w:szCs w:val="18"/>
              </w:rPr>
            </w:pPr>
            <w:r w:rsidRPr="00544E09">
              <w:rPr>
                <w:rFonts w:eastAsia="Calibri" w:cstheme="minorHAnsi"/>
                <w:kern w:val="0"/>
                <w:sz w:val="18"/>
                <w:szCs w:val="18"/>
                <w:lang w:eastAsia="pl-PL"/>
              </w:rPr>
              <w:t>60</w:t>
            </w:r>
          </w:p>
        </w:tc>
      </w:tr>
      <w:tr w:rsidR="008B739C" w:rsidRPr="00544E09" w14:paraId="2044DA5C" w14:textId="77777777" w:rsidTr="00BD738E">
        <w:trPr>
          <w:trHeight w:val="397"/>
        </w:trPr>
        <w:tc>
          <w:tcPr>
            <w:cnfStyle w:val="000010000000" w:firstRow="0" w:lastRow="0" w:firstColumn="0" w:lastColumn="0" w:oddVBand="1" w:evenVBand="0" w:oddHBand="0" w:evenHBand="0" w:firstRowFirstColumn="0" w:firstRowLastColumn="0" w:lastRowFirstColumn="0" w:lastRowLastColumn="0"/>
            <w:tcW w:w="2830" w:type="dxa"/>
            <w:vAlign w:val="center"/>
          </w:tcPr>
          <w:p w14:paraId="487DD15C" w14:textId="77777777" w:rsidR="008B739C" w:rsidRPr="00544E09" w:rsidRDefault="008B739C" w:rsidP="009475DD">
            <w:pPr>
              <w:pStyle w:val="Standard"/>
              <w:spacing w:line="276" w:lineRule="auto"/>
              <w:jc w:val="right"/>
              <w:rPr>
                <w:rFonts w:eastAsia="Calibri" w:cstheme="minorHAnsi"/>
                <w:kern w:val="0"/>
                <w:sz w:val="18"/>
                <w:szCs w:val="18"/>
                <w:lang w:eastAsia="pl-PL"/>
              </w:rPr>
            </w:pPr>
            <w:r w:rsidRPr="00544E09">
              <w:rPr>
                <w:rFonts w:eastAsia="Calibri" w:cstheme="minorHAnsi"/>
                <w:kern w:val="0"/>
                <w:sz w:val="18"/>
                <w:szCs w:val="18"/>
                <w:lang w:eastAsia="pl-PL"/>
              </w:rPr>
              <w:t>Noclegownia</w:t>
            </w:r>
          </w:p>
        </w:tc>
        <w:tc>
          <w:tcPr>
            <w:tcW w:w="1542" w:type="dxa"/>
            <w:vAlign w:val="center"/>
          </w:tcPr>
          <w:p w14:paraId="1DD59CA0" w14:textId="77777777" w:rsidR="008B739C" w:rsidRPr="00544E09" w:rsidRDefault="008B739C" w:rsidP="009475DD">
            <w:pPr>
              <w:pStyle w:val="Standard"/>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kern w:val="0"/>
                <w:sz w:val="18"/>
                <w:szCs w:val="18"/>
                <w:lang w:eastAsia="pl-PL"/>
              </w:rPr>
            </w:pPr>
            <w:r w:rsidRPr="00544E09">
              <w:rPr>
                <w:rFonts w:eastAsia="Calibri" w:cstheme="minorHAnsi"/>
                <w:kern w:val="0"/>
                <w:sz w:val="18"/>
                <w:szCs w:val="18"/>
                <w:lang w:eastAsia="pl-PL"/>
              </w:rPr>
              <w:t>1</w:t>
            </w:r>
          </w:p>
        </w:tc>
        <w:tc>
          <w:tcPr>
            <w:cnfStyle w:val="000010000000" w:firstRow="0" w:lastRow="0" w:firstColumn="0" w:lastColumn="0" w:oddVBand="1" w:evenVBand="0" w:oddHBand="0" w:evenHBand="0" w:firstRowFirstColumn="0" w:firstRowLastColumn="0" w:lastRowFirstColumn="0" w:lastRowLastColumn="0"/>
            <w:tcW w:w="1543" w:type="dxa"/>
            <w:vAlign w:val="center"/>
          </w:tcPr>
          <w:p w14:paraId="26E676AD" w14:textId="77777777" w:rsidR="008B739C" w:rsidRPr="00544E09" w:rsidRDefault="008B739C" w:rsidP="009475DD">
            <w:pPr>
              <w:pStyle w:val="Standard"/>
              <w:spacing w:line="276" w:lineRule="auto"/>
              <w:jc w:val="center"/>
              <w:rPr>
                <w:rFonts w:eastAsia="Calibri" w:cstheme="minorHAnsi"/>
                <w:kern w:val="0"/>
                <w:sz w:val="18"/>
                <w:szCs w:val="18"/>
                <w:lang w:eastAsia="pl-PL"/>
              </w:rPr>
            </w:pPr>
            <w:r w:rsidRPr="00544E09">
              <w:rPr>
                <w:rFonts w:eastAsia="Calibri" w:cstheme="minorHAnsi"/>
                <w:kern w:val="0"/>
                <w:sz w:val="18"/>
                <w:szCs w:val="18"/>
                <w:lang w:eastAsia="pl-PL"/>
              </w:rPr>
              <w:t>0</w:t>
            </w:r>
          </w:p>
        </w:tc>
        <w:tc>
          <w:tcPr>
            <w:tcW w:w="1542" w:type="dxa"/>
            <w:vAlign w:val="center"/>
          </w:tcPr>
          <w:p w14:paraId="72638870" w14:textId="77777777" w:rsidR="008B739C" w:rsidRPr="00544E09" w:rsidRDefault="008B739C" w:rsidP="009475DD">
            <w:pPr>
              <w:pStyle w:val="Standard"/>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kern w:val="0"/>
                <w:sz w:val="18"/>
                <w:szCs w:val="18"/>
                <w:lang w:eastAsia="pl-PL"/>
              </w:rPr>
            </w:pPr>
            <w:r w:rsidRPr="00544E09">
              <w:rPr>
                <w:rFonts w:eastAsia="Calibri" w:cstheme="minorHAnsi"/>
                <w:kern w:val="0"/>
                <w:sz w:val="18"/>
                <w:szCs w:val="18"/>
                <w:lang w:eastAsia="pl-PL"/>
              </w:rPr>
              <w:t>64</w:t>
            </w:r>
          </w:p>
        </w:tc>
        <w:tc>
          <w:tcPr>
            <w:cnfStyle w:val="000010000000" w:firstRow="0" w:lastRow="0" w:firstColumn="0" w:lastColumn="0" w:oddVBand="1" w:evenVBand="0" w:oddHBand="0" w:evenHBand="0" w:firstRowFirstColumn="0" w:firstRowLastColumn="0" w:lastRowFirstColumn="0" w:lastRowLastColumn="0"/>
            <w:tcW w:w="1543" w:type="dxa"/>
            <w:vAlign w:val="center"/>
          </w:tcPr>
          <w:p w14:paraId="6F76165D" w14:textId="77777777" w:rsidR="008B739C" w:rsidRPr="00544E09" w:rsidRDefault="008B739C" w:rsidP="009475DD">
            <w:pPr>
              <w:pStyle w:val="Standard"/>
              <w:spacing w:line="276" w:lineRule="auto"/>
              <w:jc w:val="center"/>
              <w:rPr>
                <w:rFonts w:eastAsia="Calibri" w:cstheme="minorHAnsi"/>
                <w:kern w:val="0"/>
                <w:sz w:val="18"/>
                <w:szCs w:val="18"/>
                <w:lang w:eastAsia="pl-PL"/>
              </w:rPr>
            </w:pPr>
            <w:r w:rsidRPr="00544E09">
              <w:rPr>
                <w:rFonts w:eastAsia="Calibri" w:cstheme="minorHAnsi"/>
                <w:kern w:val="0"/>
                <w:sz w:val="18"/>
                <w:szCs w:val="18"/>
                <w:lang w:eastAsia="pl-PL"/>
              </w:rPr>
              <w:t>0</w:t>
            </w:r>
          </w:p>
        </w:tc>
      </w:tr>
      <w:tr w:rsidR="008B739C" w:rsidRPr="00544E09" w14:paraId="65867064" w14:textId="77777777" w:rsidTr="00BD738E">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2830" w:type="dxa"/>
            <w:vAlign w:val="center"/>
          </w:tcPr>
          <w:p w14:paraId="0C79B68B" w14:textId="77777777" w:rsidR="008B739C" w:rsidRPr="00544E09" w:rsidRDefault="008B739C" w:rsidP="009475DD">
            <w:pPr>
              <w:pStyle w:val="Standard"/>
              <w:spacing w:line="276" w:lineRule="auto"/>
              <w:jc w:val="right"/>
              <w:rPr>
                <w:rFonts w:eastAsia="Calibri" w:cstheme="minorHAnsi"/>
                <w:kern w:val="0"/>
                <w:sz w:val="18"/>
                <w:szCs w:val="18"/>
              </w:rPr>
            </w:pPr>
            <w:r w:rsidRPr="00544E09">
              <w:rPr>
                <w:rFonts w:eastAsia="Calibri" w:cstheme="minorHAnsi"/>
                <w:kern w:val="0"/>
                <w:sz w:val="18"/>
                <w:szCs w:val="18"/>
                <w:lang w:eastAsia="pl-PL"/>
              </w:rPr>
              <w:t>Razem</w:t>
            </w:r>
          </w:p>
        </w:tc>
        <w:tc>
          <w:tcPr>
            <w:tcW w:w="1542" w:type="dxa"/>
            <w:vAlign w:val="center"/>
          </w:tcPr>
          <w:p w14:paraId="345CB209" w14:textId="77777777" w:rsidR="008B739C" w:rsidRPr="00544E09" w:rsidRDefault="008B739C" w:rsidP="009475DD">
            <w:pPr>
              <w:pStyle w:val="Standard"/>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kern w:val="0"/>
                <w:sz w:val="18"/>
                <w:szCs w:val="18"/>
              </w:rPr>
            </w:pPr>
            <w:r w:rsidRPr="00544E09">
              <w:rPr>
                <w:rFonts w:eastAsia="Calibri" w:cstheme="minorHAnsi"/>
                <w:bCs/>
                <w:kern w:val="0"/>
                <w:sz w:val="18"/>
                <w:szCs w:val="18"/>
                <w:lang w:eastAsia="pl-PL"/>
              </w:rPr>
              <w:t>1</w:t>
            </w:r>
          </w:p>
        </w:tc>
        <w:tc>
          <w:tcPr>
            <w:cnfStyle w:val="000010000000" w:firstRow="0" w:lastRow="0" w:firstColumn="0" w:lastColumn="0" w:oddVBand="1" w:evenVBand="0" w:oddHBand="0" w:evenHBand="0" w:firstRowFirstColumn="0" w:firstRowLastColumn="0" w:lastRowFirstColumn="0" w:lastRowLastColumn="0"/>
            <w:tcW w:w="1543" w:type="dxa"/>
            <w:vAlign w:val="center"/>
          </w:tcPr>
          <w:p w14:paraId="6326DE4E" w14:textId="77777777" w:rsidR="008B739C" w:rsidRPr="00544E09" w:rsidRDefault="008B739C" w:rsidP="009475DD">
            <w:pPr>
              <w:pStyle w:val="Standard"/>
              <w:spacing w:line="276" w:lineRule="auto"/>
              <w:jc w:val="center"/>
              <w:rPr>
                <w:rFonts w:eastAsia="Calibri" w:cstheme="minorHAnsi"/>
                <w:kern w:val="0"/>
                <w:sz w:val="18"/>
                <w:szCs w:val="18"/>
              </w:rPr>
            </w:pPr>
            <w:r w:rsidRPr="00544E09">
              <w:rPr>
                <w:rFonts w:eastAsia="Calibri" w:cstheme="minorHAnsi"/>
                <w:bCs/>
                <w:kern w:val="0"/>
                <w:sz w:val="18"/>
                <w:szCs w:val="18"/>
                <w:lang w:eastAsia="pl-PL"/>
              </w:rPr>
              <w:t>3</w:t>
            </w:r>
          </w:p>
        </w:tc>
        <w:tc>
          <w:tcPr>
            <w:tcW w:w="1542" w:type="dxa"/>
            <w:vAlign w:val="center"/>
          </w:tcPr>
          <w:p w14:paraId="652B4AC6" w14:textId="77777777" w:rsidR="008B739C" w:rsidRPr="00544E09" w:rsidRDefault="008B739C" w:rsidP="009475DD">
            <w:pPr>
              <w:pStyle w:val="Standard"/>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kern w:val="0"/>
                <w:sz w:val="18"/>
                <w:szCs w:val="18"/>
              </w:rPr>
            </w:pPr>
            <w:r w:rsidRPr="00544E09">
              <w:rPr>
                <w:rFonts w:eastAsia="Calibri" w:cstheme="minorHAnsi"/>
                <w:bCs/>
                <w:kern w:val="0"/>
                <w:sz w:val="18"/>
                <w:szCs w:val="18"/>
                <w:lang w:eastAsia="pl-PL"/>
              </w:rPr>
              <w:t>64</w:t>
            </w:r>
          </w:p>
        </w:tc>
        <w:tc>
          <w:tcPr>
            <w:cnfStyle w:val="000010000000" w:firstRow="0" w:lastRow="0" w:firstColumn="0" w:lastColumn="0" w:oddVBand="1" w:evenVBand="0" w:oddHBand="0" w:evenHBand="0" w:firstRowFirstColumn="0" w:firstRowLastColumn="0" w:lastRowFirstColumn="0" w:lastRowLastColumn="0"/>
            <w:tcW w:w="1543" w:type="dxa"/>
            <w:vAlign w:val="center"/>
          </w:tcPr>
          <w:p w14:paraId="48E0721C" w14:textId="77777777" w:rsidR="008B739C" w:rsidRPr="00544E09" w:rsidRDefault="008B739C" w:rsidP="009475DD">
            <w:pPr>
              <w:pStyle w:val="Standard"/>
              <w:spacing w:line="276" w:lineRule="auto"/>
              <w:jc w:val="center"/>
              <w:rPr>
                <w:rFonts w:eastAsia="Calibri" w:cstheme="minorHAnsi"/>
                <w:kern w:val="0"/>
                <w:sz w:val="18"/>
                <w:szCs w:val="18"/>
              </w:rPr>
            </w:pPr>
            <w:r w:rsidRPr="00544E09">
              <w:rPr>
                <w:rFonts w:eastAsia="Calibri" w:cstheme="minorHAnsi"/>
                <w:kern w:val="0"/>
                <w:sz w:val="18"/>
                <w:szCs w:val="18"/>
                <w:lang w:eastAsia="pl-PL"/>
              </w:rPr>
              <w:t>210</w:t>
            </w:r>
          </w:p>
        </w:tc>
      </w:tr>
    </w:tbl>
    <w:p w14:paraId="1E23666F" w14:textId="77777777" w:rsidR="008B739C" w:rsidRDefault="008B739C" w:rsidP="008B739C">
      <w:pPr>
        <w:pStyle w:val="Standard"/>
        <w:spacing w:line="276" w:lineRule="auto"/>
        <w:rPr>
          <w:rFonts w:asciiTheme="minorHAnsi" w:hAnsiTheme="minorHAnsi" w:cstheme="minorHAnsi"/>
          <w:sz w:val="22"/>
          <w:szCs w:val="22"/>
          <w:lang w:eastAsia="pl-PL"/>
        </w:rPr>
      </w:pPr>
    </w:p>
    <w:p w14:paraId="186EAE00" w14:textId="77777777" w:rsidR="00BD738E" w:rsidRPr="008B739C" w:rsidRDefault="00BD738E" w:rsidP="008B739C">
      <w:pPr>
        <w:pStyle w:val="Standard"/>
        <w:spacing w:line="276" w:lineRule="auto"/>
        <w:rPr>
          <w:rFonts w:asciiTheme="minorHAnsi" w:hAnsiTheme="minorHAnsi" w:cstheme="minorHAnsi"/>
          <w:sz w:val="22"/>
          <w:szCs w:val="22"/>
          <w:lang w:eastAsia="pl-PL"/>
        </w:rPr>
      </w:pPr>
    </w:p>
    <w:p w14:paraId="4F1D629A" w14:textId="0605FEB7" w:rsidR="008B739C" w:rsidRPr="008B739C" w:rsidRDefault="008B739C" w:rsidP="008B739C">
      <w:pPr>
        <w:pStyle w:val="Standard"/>
        <w:spacing w:before="120" w:line="276" w:lineRule="auto"/>
        <w:ind w:firstLine="720"/>
        <w:rPr>
          <w:rFonts w:asciiTheme="minorHAnsi" w:hAnsiTheme="minorHAnsi" w:cstheme="minorHAnsi"/>
          <w:sz w:val="22"/>
          <w:szCs w:val="22"/>
        </w:rPr>
      </w:pPr>
      <w:r w:rsidRPr="008B739C">
        <w:rPr>
          <w:rFonts w:asciiTheme="minorHAnsi" w:hAnsiTheme="minorHAnsi" w:cstheme="minorHAnsi"/>
          <w:sz w:val="22"/>
          <w:szCs w:val="22"/>
          <w:lang w:eastAsia="pl-PL"/>
        </w:rPr>
        <w:t>W 2024 r. Towarzystwo Pomocy im. św. Brata Alberta prowadziło 3 schroniska dla osób bezdomnych, w tym: 2 dla mężczyzn i 1 dla kobiet:</w:t>
      </w:r>
    </w:p>
    <w:p w14:paraId="355C8337" w14:textId="77777777" w:rsidR="008B739C" w:rsidRPr="008B739C" w:rsidRDefault="008B739C">
      <w:pPr>
        <w:pStyle w:val="Standard"/>
        <w:widowControl/>
        <w:numPr>
          <w:ilvl w:val="0"/>
          <w:numId w:val="64"/>
        </w:numPr>
        <w:spacing w:line="276" w:lineRule="auto"/>
        <w:textAlignment w:val="baseline"/>
        <w:rPr>
          <w:rFonts w:asciiTheme="minorHAnsi" w:hAnsiTheme="minorHAnsi" w:cstheme="minorHAnsi"/>
          <w:sz w:val="22"/>
          <w:szCs w:val="22"/>
        </w:rPr>
      </w:pPr>
      <w:r w:rsidRPr="008B739C">
        <w:rPr>
          <w:rFonts w:asciiTheme="minorHAnsi" w:hAnsiTheme="minorHAnsi" w:cstheme="minorHAnsi"/>
          <w:sz w:val="22"/>
          <w:szCs w:val="22"/>
          <w:lang w:eastAsia="pl-PL"/>
        </w:rPr>
        <w:t>Schronisko dla Bezdomnych Mężczyzn przy ul. Nowe Sady 17 – zaplanowane na 80 miejsc,</w:t>
      </w:r>
    </w:p>
    <w:p w14:paraId="3922A395" w14:textId="77777777" w:rsidR="008B739C" w:rsidRPr="008B739C" w:rsidRDefault="008B739C">
      <w:pPr>
        <w:pStyle w:val="Standard"/>
        <w:widowControl/>
        <w:numPr>
          <w:ilvl w:val="0"/>
          <w:numId w:val="64"/>
        </w:numPr>
        <w:spacing w:line="276" w:lineRule="auto"/>
        <w:textAlignment w:val="baseline"/>
        <w:rPr>
          <w:rFonts w:asciiTheme="minorHAnsi" w:hAnsiTheme="minorHAnsi" w:cstheme="minorHAnsi"/>
          <w:sz w:val="22"/>
          <w:szCs w:val="22"/>
        </w:rPr>
      </w:pPr>
      <w:r w:rsidRPr="008B739C">
        <w:rPr>
          <w:rFonts w:asciiTheme="minorHAnsi" w:hAnsiTheme="minorHAnsi" w:cstheme="minorHAnsi"/>
          <w:sz w:val="22"/>
          <w:szCs w:val="22"/>
          <w:lang w:eastAsia="pl-PL"/>
        </w:rPr>
        <w:t>Schronisko dla Bezdomnych Mężczyzn przy ul. Szczytowej 11 – zaplanowane na 70 miejsc,</w:t>
      </w:r>
    </w:p>
    <w:p w14:paraId="00EA535D" w14:textId="77777777" w:rsidR="008B739C" w:rsidRPr="008B739C" w:rsidRDefault="008B739C">
      <w:pPr>
        <w:pStyle w:val="Standard"/>
        <w:widowControl/>
        <w:numPr>
          <w:ilvl w:val="0"/>
          <w:numId w:val="64"/>
        </w:numPr>
        <w:spacing w:line="276" w:lineRule="auto"/>
        <w:textAlignment w:val="baseline"/>
        <w:rPr>
          <w:rFonts w:asciiTheme="minorHAnsi" w:hAnsiTheme="minorHAnsi" w:cstheme="minorHAnsi"/>
          <w:sz w:val="22"/>
          <w:szCs w:val="22"/>
        </w:rPr>
      </w:pPr>
      <w:r w:rsidRPr="008B739C">
        <w:rPr>
          <w:rFonts w:asciiTheme="minorHAnsi" w:hAnsiTheme="minorHAnsi" w:cstheme="minorHAnsi"/>
          <w:sz w:val="22"/>
          <w:szCs w:val="22"/>
          <w:lang w:eastAsia="pl-PL"/>
        </w:rPr>
        <w:t>Schronisko dla Kobiet przy ul. Kwietniowej 2/4 – zaplanowane na 60 miejsc.</w:t>
      </w:r>
    </w:p>
    <w:p w14:paraId="388CCE28" w14:textId="1BFABADD" w:rsidR="008B739C" w:rsidRPr="008B739C" w:rsidRDefault="008B739C" w:rsidP="008B739C">
      <w:pPr>
        <w:pStyle w:val="Standard"/>
        <w:tabs>
          <w:tab w:val="left" w:pos="0"/>
          <w:tab w:val="left" w:pos="709"/>
        </w:tabs>
        <w:spacing w:line="276" w:lineRule="auto"/>
        <w:rPr>
          <w:rFonts w:asciiTheme="minorHAnsi" w:hAnsiTheme="minorHAnsi" w:cstheme="minorHAnsi"/>
          <w:sz w:val="22"/>
          <w:szCs w:val="22"/>
        </w:rPr>
      </w:pPr>
      <w:r w:rsidRPr="008B739C">
        <w:rPr>
          <w:rFonts w:asciiTheme="minorHAnsi" w:hAnsiTheme="minorHAnsi" w:cstheme="minorHAnsi"/>
          <w:sz w:val="22"/>
          <w:szCs w:val="22"/>
          <w:lang w:eastAsia="pl-PL"/>
        </w:rPr>
        <w:tab/>
      </w:r>
      <w:r w:rsidR="00BD738E">
        <w:rPr>
          <w:rFonts w:asciiTheme="minorHAnsi" w:hAnsiTheme="minorHAnsi" w:cstheme="minorHAnsi"/>
          <w:sz w:val="22"/>
          <w:szCs w:val="22"/>
          <w:lang w:eastAsia="pl-PL"/>
        </w:rPr>
        <w:t>W</w:t>
      </w:r>
      <w:r w:rsidR="00BD738E" w:rsidRPr="008B739C">
        <w:rPr>
          <w:rFonts w:asciiTheme="minorHAnsi" w:hAnsiTheme="minorHAnsi" w:cstheme="minorHAnsi"/>
          <w:sz w:val="22"/>
          <w:szCs w:val="22"/>
          <w:lang w:eastAsia="pl-PL"/>
        </w:rPr>
        <w:t xml:space="preserve">edług stanu na dzień 31.12.2024 r. </w:t>
      </w:r>
      <w:r w:rsidRPr="008B739C">
        <w:rPr>
          <w:rFonts w:asciiTheme="minorHAnsi" w:hAnsiTheme="minorHAnsi" w:cstheme="minorHAnsi"/>
          <w:sz w:val="22"/>
          <w:szCs w:val="22"/>
          <w:lang w:eastAsia="pl-PL"/>
        </w:rPr>
        <w:t>wyżej wymienione schroniska zapewniały</w:t>
      </w:r>
      <w:r w:rsidR="00BD738E">
        <w:rPr>
          <w:rFonts w:asciiTheme="minorHAnsi" w:hAnsiTheme="minorHAnsi" w:cstheme="minorHAnsi"/>
          <w:sz w:val="22"/>
          <w:szCs w:val="22"/>
          <w:lang w:eastAsia="pl-PL"/>
        </w:rPr>
        <w:t xml:space="preserve"> </w:t>
      </w:r>
      <w:r w:rsidRPr="008B739C">
        <w:rPr>
          <w:rFonts w:asciiTheme="minorHAnsi" w:hAnsiTheme="minorHAnsi" w:cstheme="minorHAnsi"/>
          <w:sz w:val="22"/>
          <w:szCs w:val="22"/>
          <w:lang w:eastAsia="pl-PL"/>
        </w:rPr>
        <w:t xml:space="preserve">210 miejsc </w:t>
      </w:r>
      <w:r w:rsidR="00BD738E">
        <w:rPr>
          <w:rFonts w:asciiTheme="minorHAnsi" w:hAnsiTheme="minorHAnsi" w:cstheme="minorHAnsi"/>
          <w:sz w:val="22"/>
          <w:szCs w:val="22"/>
          <w:lang w:eastAsia="pl-PL"/>
        </w:rPr>
        <w:br/>
      </w:r>
      <w:r w:rsidRPr="008B739C">
        <w:rPr>
          <w:rFonts w:asciiTheme="minorHAnsi" w:hAnsiTheme="minorHAnsi" w:cstheme="minorHAnsi"/>
          <w:sz w:val="22"/>
          <w:szCs w:val="22"/>
          <w:lang w:eastAsia="pl-PL"/>
        </w:rPr>
        <w:t>dla osób w kryzysie bezdomności. W ciągu roku sprawozdawczego w placówkach przebywał</w:t>
      </w:r>
      <w:r w:rsidR="00BD738E">
        <w:rPr>
          <w:rFonts w:asciiTheme="minorHAnsi" w:hAnsiTheme="minorHAnsi" w:cstheme="minorHAnsi"/>
          <w:sz w:val="22"/>
          <w:szCs w:val="22"/>
          <w:lang w:eastAsia="pl-PL"/>
        </w:rPr>
        <w:t>o</w:t>
      </w:r>
      <w:r w:rsidRPr="008B739C">
        <w:rPr>
          <w:rFonts w:asciiTheme="minorHAnsi" w:hAnsiTheme="minorHAnsi" w:cstheme="minorHAnsi"/>
          <w:sz w:val="22"/>
          <w:szCs w:val="22"/>
          <w:lang w:eastAsia="pl-PL"/>
        </w:rPr>
        <w:t xml:space="preserve"> rotacyjnie 389 osób.</w:t>
      </w:r>
    </w:p>
    <w:p w14:paraId="0CCDB74B" w14:textId="107770F2" w:rsidR="008B739C" w:rsidRDefault="008B739C" w:rsidP="008B739C">
      <w:pPr>
        <w:pStyle w:val="Standard"/>
        <w:tabs>
          <w:tab w:val="left" w:pos="0"/>
          <w:tab w:val="left" w:pos="567"/>
        </w:tabs>
        <w:spacing w:line="276" w:lineRule="auto"/>
        <w:ind w:firstLine="567"/>
        <w:rPr>
          <w:rFonts w:asciiTheme="minorHAnsi" w:hAnsiTheme="minorHAnsi" w:cstheme="minorHAnsi"/>
          <w:sz w:val="22"/>
          <w:szCs w:val="22"/>
          <w:lang w:eastAsia="pl-PL"/>
        </w:rPr>
      </w:pPr>
      <w:r w:rsidRPr="008B739C">
        <w:rPr>
          <w:rFonts w:asciiTheme="minorHAnsi" w:hAnsiTheme="minorHAnsi" w:cstheme="minorHAnsi"/>
          <w:sz w:val="22"/>
          <w:szCs w:val="22"/>
          <w:lang w:eastAsia="pl-PL"/>
        </w:rPr>
        <w:tab/>
        <w:t xml:space="preserve">Placówki prowadzone przez Towarzystwo Pomocy im. św. Brata Alberta, poza możliwością czasowego </w:t>
      </w:r>
      <w:r w:rsidR="00BD738E">
        <w:rPr>
          <w:rFonts w:asciiTheme="minorHAnsi" w:hAnsiTheme="minorHAnsi" w:cstheme="minorHAnsi"/>
          <w:sz w:val="22"/>
          <w:szCs w:val="22"/>
          <w:lang w:eastAsia="pl-PL"/>
        </w:rPr>
        <w:t>pobytu</w:t>
      </w:r>
      <w:r w:rsidRPr="008B739C">
        <w:rPr>
          <w:rFonts w:asciiTheme="minorHAnsi" w:hAnsiTheme="minorHAnsi" w:cstheme="minorHAnsi"/>
          <w:sz w:val="22"/>
          <w:szCs w:val="22"/>
          <w:lang w:eastAsia="pl-PL"/>
        </w:rPr>
        <w:t xml:space="preserve">, zapewniały m.in.: całodzienne wyżywienie, możliwość korzystania z kąpieli, dokonania prania i zmiany odzieży, uzupełnienia brakującej garderoby, poradnictwo socjalne (pomoc w załatwianiu spraw urzędowych - wyrobieniu dowodu tożsamości, złożeniu wniosku dot. przydziału lokalu socjalnego, złożeniu dokumentów dotyczących przyznania świadczenia rentowego </w:t>
      </w:r>
      <w:r w:rsidRPr="008B739C">
        <w:rPr>
          <w:rFonts w:asciiTheme="minorHAnsi" w:hAnsiTheme="minorHAnsi" w:cstheme="minorHAnsi"/>
          <w:sz w:val="22"/>
          <w:szCs w:val="22"/>
          <w:lang w:eastAsia="pl-PL"/>
        </w:rPr>
        <w:br/>
        <w:t xml:space="preserve">lub emerytalnego itp.), opiekę lekarską (we współpracy z NFZ) i pielęgniarską (w wyznaczone dni </w:t>
      </w:r>
      <w:r w:rsidRPr="008B739C">
        <w:rPr>
          <w:rFonts w:asciiTheme="minorHAnsi" w:hAnsiTheme="minorHAnsi" w:cstheme="minorHAnsi"/>
          <w:sz w:val="22"/>
          <w:szCs w:val="22"/>
          <w:lang w:eastAsia="pl-PL"/>
        </w:rPr>
        <w:br/>
        <w:t>na miejscu w schroniskach dla mężczyzn), pomoc psychologiczną, mającą na celu podniesienie świadomości podopiecznych, ich uaktywnienie oraz stworzenie im warunków do wyjścia z kryzysu bezdomności.</w:t>
      </w:r>
    </w:p>
    <w:p w14:paraId="37280A8B" w14:textId="77777777" w:rsidR="00BD738E" w:rsidRPr="008B739C" w:rsidRDefault="00BD738E" w:rsidP="008B739C">
      <w:pPr>
        <w:pStyle w:val="Standard"/>
        <w:tabs>
          <w:tab w:val="left" w:pos="0"/>
          <w:tab w:val="left" w:pos="567"/>
        </w:tabs>
        <w:spacing w:line="276" w:lineRule="auto"/>
        <w:ind w:firstLine="567"/>
        <w:rPr>
          <w:rFonts w:asciiTheme="minorHAnsi" w:hAnsiTheme="minorHAnsi" w:cstheme="minorHAnsi"/>
          <w:sz w:val="22"/>
          <w:szCs w:val="22"/>
        </w:rPr>
      </w:pPr>
    </w:p>
    <w:p w14:paraId="4627EF31" w14:textId="683E661F" w:rsidR="008B739C" w:rsidRPr="008B739C" w:rsidRDefault="008B739C" w:rsidP="008B739C">
      <w:pPr>
        <w:pStyle w:val="Nagwek3"/>
      </w:pPr>
      <w:bookmarkStart w:id="38" w:name="_Toc209429839"/>
      <w:r w:rsidRPr="008B739C">
        <w:t>4.</w:t>
      </w:r>
      <w:r w:rsidR="00732E7B">
        <w:t>3</w:t>
      </w:r>
      <w:r w:rsidRPr="008B739C">
        <w:t>. Realizacja programu osłonowego „Mieszkania wspierane dla osób bezdomnych”</w:t>
      </w:r>
      <w:bookmarkEnd w:id="38"/>
    </w:p>
    <w:p w14:paraId="50B48E97" w14:textId="3361DFB2" w:rsidR="008B739C" w:rsidRPr="008B739C" w:rsidRDefault="008B739C" w:rsidP="008B739C">
      <w:pPr>
        <w:pStyle w:val="Standard"/>
        <w:spacing w:line="276" w:lineRule="auto"/>
        <w:ind w:firstLine="708"/>
        <w:rPr>
          <w:rFonts w:asciiTheme="minorHAnsi" w:hAnsiTheme="minorHAnsi" w:cstheme="minorHAnsi"/>
          <w:sz w:val="22"/>
          <w:szCs w:val="22"/>
        </w:rPr>
      </w:pPr>
      <w:r w:rsidRPr="008B739C">
        <w:rPr>
          <w:rFonts w:asciiTheme="minorHAnsi" w:hAnsiTheme="minorHAnsi" w:cstheme="minorHAnsi"/>
          <w:sz w:val="22"/>
          <w:szCs w:val="22"/>
          <w:lang w:eastAsia="pl-PL"/>
        </w:rPr>
        <w:t>Pomoc w formie pobytu w mieszkaniu wspomaganym adresowana była do osób w kryzysie bezdomności</w:t>
      </w:r>
      <w:r w:rsidR="00EB38E8">
        <w:rPr>
          <w:rFonts w:asciiTheme="minorHAnsi" w:hAnsiTheme="minorHAnsi" w:cstheme="minorHAnsi"/>
          <w:sz w:val="22"/>
          <w:szCs w:val="22"/>
          <w:lang w:eastAsia="pl-PL"/>
        </w:rPr>
        <w:t>, które rozpoczęły proces</w:t>
      </w:r>
      <w:r w:rsidRPr="008B739C">
        <w:rPr>
          <w:rFonts w:asciiTheme="minorHAnsi" w:hAnsiTheme="minorHAnsi" w:cstheme="minorHAnsi"/>
          <w:sz w:val="22"/>
          <w:szCs w:val="22"/>
          <w:lang w:eastAsia="pl-PL"/>
        </w:rPr>
        <w:t xml:space="preserve"> usamodzielnienia się, dążących do wyjścia z bezdomności i uzależnień. Celem funkcjonowania mieszkań była pomoc w </w:t>
      </w:r>
      <w:r w:rsidR="00760B2D">
        <w:rPr>
          <w:rFonts w:asciiTheme="minorHAnsi" w:hAnsiTheme="minorHAnsi" w:cstheme="minorHAnsi"/>
          <w:sz w:val="22"/>
          <w:szCs w:val="22"/>
          <w:lang w:eastAsia="pl-PL"/>
        </w:rPr>
        <w:t>powrocie do</w:t>
      </w:r>
      <w:r w:rsidRPr="008B739C">
        <w:rPr>
          <w:rFonts w:asciiTheme="minorHAnsi" w:hAnsiTheme="minorHAnsi" w:cstheme="minorHAnsi"/>
          <w:sz w:val="22"/>
          <w:szCs w:val="22"/>
          <w:lang w:eastAsia="pl-PL"/>
        </w:rPr>
        <w:t xml:space="preserve"> samodzielnego życia </w:t>
      </w:r>
      <w:r w:rsidR="00760B2D">
        <w:rPr>
          <w:rFonts w:asciiTheme="minorHAnsi" w:hAnsiTheme="minorHAnsi" w:cstheme="minorHAnsi"/>
          <w:sz w:val="22"/>
          <w:szCs w:val="22"/>
          <w:lang w:eastAsia="pl-PL"/>
        </w:rPr>
        <w:br/>
      </w:r>
      <w:r w:rsidRPr="008B739C">
        <w:rPr>
          <w:rFonts w:asciiTheme="minorHAnsi" w:hAnsiTheme="minorHAnsi" w:cstheme="minorHAnsi"/>
          <w:sz w:val="22"/>
          <w:szCs w:val="22"/>
          <w:lang w:eastAsia="pl-PL"/>
        </w:rPr>
        <w:t xml:space="preserve">i integracji ze społecznością lokalną. </w:t>
      </w:r>
      <w:r w:rsidR="00760B2D">
        <w:rPr>
          <w:rFonts w:asciiTheme="minorHAnsi" w:hAnsiTheme="minorHAnsi" w:cstheme="minorHAnsi"/>
          <w:sz w:val="22"/>
          <w:szCs w:val="22"/>
          <w:lang w:eastAsia="pl-PL"/>
        </w:rPr>
        <w:t>Korzystając z tej formy wsparcia</w:t>
      </w:r>
      <w:r w:rsidRPr="008B739C">
        <w:rPr>
          <w:rFonts w:asciiTheme="minorHAnsi" w:hAnsiTheme="minorHAnsi" w:cstheme="minorHAnsi"/>
          <w:sz w:val="22"/>
          <w:szCs w:val="22"/>
          <w:lang w:eastAsia="pl-PL"/>
        </w:rPr>
        <w:t xml:space="preserve"> osoby</w:t>
      </w:r>
      <w:r w:rsidR="00760B2D">
        <w:rPr>
          <w:rFonts w:asciiTheme="minorHAnsi" w:hAnsiTheme="minorHAnsi" w:cstheme="minorHAnsi"/>
          <w:sz w:val="22"/>
          <w:szCs w:val="22"/>
          <w:lang w:eastAsia="pl-PL"/>
        </w:rPr>
        <w:t xml:space="preserve"> </w:t>
      </w:r>
      <w:r w:rsidRPr="008B739C">
        <w:rPr>
          <w:rFonts w:asciiTheme="minorHAnsi" w:hAnsiTheme="minorHAnsi" w:cstheme="minorHAnsi"/>
          <w:sz w:val="22"/>
          <w:szCs w:val="22"/>
          <w:lang w:eastAsia="pl-PL"/>
        </w:rPr>
        <w:t xml:space="preserve">w kryzysie bezdomności miały zapewniony m.in. udział w terapii wychodzenia z sytuacji bezdomności, realizację indywidualnego planu pracy oraz grupowych działań aktywizujących, praktyczne przygotowanie </w:t>
      </w:r>
      <w:r w:rsidR="00760B2D">
        <w:rPr>
          <w:rFonts w:asciiTheme="minorHAnsi" w:hAnsiTheme="minorHAnsi" w:cstheme="minorHAnsi"/>
          <w:sz w:val="22"/>
          <w:szCs w:val="22"/>
          <w:lang w:eastAsia="pl-PL"/>
        </w:rPr>
        <w:br/>
      </w:r>
      <w:r w:rsidRPr="008B739C">
        <w:rPr>
          <w:rFonts w:asciiTheme="minorHAnsi" w:hAnsiTheme="minorHAnsi" w:cstheme="minorHAnsi"/>
          <w:sz w:val="22"/>
          <w:szCs w:val="22"/>
          <w:lang w:eastAsia="pl-PL"/>
        </w:rPr>
        <w:t>do samodzielnego życia. W 2024 r. w mieszkaniach wspieranych dla osób bezdomnych prowadzonych przy ul. Trębackiej 3 w Łodzi przez Towarzystwo Pomocy im. św. Brata Alberta przebywał</w:t>
      </w:r>
      <w:r w:rsidR="00760B2D">
        <w:rPr>
          <w:rFonts w:asciiTheme="minorHAnsi" w:hAnsiTheme="minorHAnsi" w:cstheme="minorHAnsi"/>
          <w:sz w:val="22"/>
          <w:szCs w:val="22"/>
          <w:lang w:eastAsia="pl-PL"/>
        </w:rPr>
        <w:t>y</w:t>
      </w:r>
      <w:r w:rsidRPr="008B739C">
        <w:rPr>
          <w:rFonts w:asciiTheme="minorHAnsi" w:hAnsiTheme="minorHAnsi" w:cstheme="minorHAnsi"/>
          <w:sz w:val="22"/>
          <w:szCs w:val="22"/>
          <w:lang w:eastAsia="pl-PL"/>
        </w:rPr>
        <w:t xml:space="preserve"> rotacyjnie 22 osoby bezdomne, które zrealizowały podstawowy program pomocy osobie bezdomnej prowadzony w schroniskach i oczekiwały na mieszkanie z zasobów gminy.</w:t>
      </w:r>
    </w:p>
    <w:p w14:paraId="39CF05AE" w14:textId="77777777" w:rsidR="008B739C" w:rsidRPr="008B739C" w:rsidRDefault="008B739C" w:rsidP="008B739C">
      <w:pPr>
        <w:pStyle w:val="Standard"/>
        <w:spacing w:line="276" w:lineRule="auto"/>
        <w:rPr>
          <w:rFonts w:asciiTheme="minorHAnsi" w:hAnsiTheme="minorHAnsi" w:cstheme="minorHAnsi"/>
          <w:b/>
          <w:bCs/>
          <w:sz w:val="22"/>
          <w:szCs w:val="22"/>
          <w:shd w:val="clear" w:color="auto" w:fill="FFFF00"/>
          <w:lang w:eastAsia="pl-PL"/>
        </w:rPr>
      </w:pPr>
    </w:p>
    <w:p w14:paraId="5619C159" w14:textId="116903E4" w:rsidR="008B739C" w:rsidRPr="008B739C" w:rsidRDefault="008B739C" w:rsidP="008B739C">
      <w:pPr>
        <w:pStyle w:val="Nagwek3"/>
      </w:pPr>
      <w:bookmarkStart w:id="39" w:name="_Toc209429840"/>
      <w:r w:rsidRPr="008B739C">
        <w:t>4.</w:t>
      </w:r>
      <w:r w:rsidR="00732E7B">
        <w:t>4</w:t>
      </w:r>
      <w:r w:rsidRPr="008B739C">
        <w:t>. Realizacja programu osłonowego „Świetlica dla osób bezdomnych”</w:t>
      </w:r>
      <w:bookmarkEnd w:id="39"/>
    </w:p>
    <w:p w14:paraId="72279144" w14:textId="6B11F538" w:rsidR="008B739C" w:rsidRPr="008B739C" w:rsidRDefault="008B739C" w:rsidP="00732E7B">
      <w:pPr>
        <w:pStyle w:val="Standard"/>
        <w:spacing w:line="276" w:lineRule="auto"/>
        <w:ind w:firstLine="708"/>
        <w:rPr>
          <w:rFonts w:asciiTheme="minorHAnsi" w:hAnsiTheme="minorHAnsi" w:cstheme="minorHAnsi"/>
          <w:sz w:val="22"/>
          <w:szCs w:val="22"/>
        </w:rPr>
      </w:pPr>
      <w:r w:rsidRPr="00732E7B">
        <w:rPr>
          <w:rFonts w:asciiTheme="minorHAnsi" w:hAnsiTheme="minorHAnsi" w:cstheme="minorHAnsi"/>
          <w:sz w:val="22"/>
          <w:szCs w:val="22"/>
          <w:lang w:eastAsia="pl-PL"/>
        </w:rPr>
        <w:t>W okresie od 1 stycznia 2024 r. do 15 marca 2024 r. oraz od 1 grudnia 2024 r. do 31 grudnia 2024 r. przy al. Piłsudskiego 119 w Łodzi  funkcjonowała Świetlica dla Osób Bezdomnych prowadzona na zlecenie Miasta przez Towarzystwo Pomocy im.</w:t>
      </w:r>
      <w:r w:rsidRPr="008B739C">
        <w:rPr>
          <w:rFonts w:asciiTheme="minorHAnsi" w:hAnsiTheme="minorHAnsi" w:cstheme="minorHAnsi"/>
          <w:sz w:val="22"/>
          <w:szCs w:val="22"/>
          <w:lang w:eastAsia="pl-PL"/>
        </w:rPr>
        <w:t xml:space="preserve"> św. Brata Alberta Koło Łódzkie.  Z dniem 1 grudnia 2024</w:t>
      </w:r>
      <w:r w:rsidR="00732E7B">
        <w:rPr>
          <w:rFonts w:asciiTheme="minorHAnsi" w:hAnsiTheme="minorHAnsi" w:cstheme="minorHAnsi"/>
          <w:sz w:val="22"/>
          <w:szCs w:val="22"/>
          <w:lang w:eastAsia="pl-PL"/>
        </w:rPr>
        <w:t xml:space="preserve"> </w:t>
      </w:r>
      <w:r w:rsidRPr="008B739C">
        <w:rPr>
          <w:rFonts w:asciiTheme="minorHAnsi" w:hAnsiTheme="minorHAnsi" w:cstheme="minorHAnsi"/>
          <w:sz w:val="22"/>
          <w:szCs w:val="22"/>
          <w:lang w:eastAsia="pl-PL"/>
        </w:rPr>
        <w:t>r</w:t>
      </w:r>
      <w:r w:rsidR="00732E7B">
        <w:rPr>
          <w:rFonts w:asciiTheme="minorHAnsi" w:hAnsiTheme="minorHAnsi" w:cstheme="minorHAnsi"/>
          <w:sz w:val="22"/>
          <w:szCs w:val="22"/>
          <w:lang w:eastAsia="pl-PL"/>
        </w:rPr>
        <w:t>.</w:t>
      </w:r>
      <w:r w:rsidRPr="008B739C">
        <w:rPr>
          <w:rFonts w:asciiTheme="minorHAnsi" w:hAnsiTheme="minorHAnsi" w:cstheme="minorHAnsi"/>
          <w:sz w:val="22"/>
          <w:szCs w:val="22"/>
          <w:lang w:eastAsia="pl-PL"/>
        </w:rPr>
        <w:t xml:space="preserve"> świetlica została przeniesiona do innego budynku, mieszczącego się przy ul. Piłsudskiego 127. Przeniesienie placówki nastąpiło w wyniku złego stanu technicznego poprzedniej lokalizacji nie mniej jednak, Miasto rozumiejąc potrzeby osób w kryzysie bezdomności wskazało budynek w niedalekiej odległości od miejsca poprzedniego. Placówka czynna była codziennie w godzinach od 8</w:t>
      </w:r>
      <w:r w:rsidR="00732E7B">
        <w:rPr>
          <w:rFonts w:asciiTheme="minorHAnsi" w:hAnsiTheme="minorHAnsi" w:cstheme="minorHAnsi"/>
          <w:sz w:val="22"/>
          <w:szCs w:val="22"/>
          <w:vertAlign w:val="superscript"/>
          <w:lang w:eastAsia="pl-PL"/>
        </w:rPr>
        <w:t>00</w:t>
      </w:r>
      <w:r w:rsidRPr="008B739C">
        <w:rPr>
          <w:rFonts w:asciiTheme="minorHAnsi" w:hAnsiTheme="minorHAnsi" w:cstheme="minorHAnsi"/>
          <w:sz w:val="22"/>
          <w:szCs w:val="22"/>
          <w:lang w:eastAsia="pl-PL"/>
        </w:rPr>
        <w:t xml:space="preserve"> do 16</w:t>
      </w:r>
      <w:r w:rsidRPr="00732E7B">
        <w:rPr>
          <w:rFonts w:asciiTheme="minorHAnsi" w:hAnsiTheme="minorHAnsi" w:cstheme="minorHAnsi"/>
          <w:sz w:val="22"/>
          <w:szCs w:val="22"/>
          <w:vertAlign w:val="superscript"/>
          <w:lang w:eastAsia="pl-PL"/>
        </w:rPr>
        <w:t>00</w:t>
      </w:r>
      <w:r w:rsidRPr="008B739C">
        <w:rPr>
          <w:rFonts w:asciiTheme="minorHAnsi" w:hAnsiTheme="minorHAnsi" w:cstheme="minorHAnsi"/>
          <w:sz w:val="22"/>
          <w:szCs w:val="22"/>
          <w:lang w:eastAsia="pl-PL"/>
        </w:rPr>
        <w:t xml:space="preserve">. </w:t>
      </w:r>
      <w:r w:rsidR="00732E7B">
        <w:rPr>
          <w:rFonts w:asciiTheme="minorHAnsi" w:hAnsiTheme="minorHAnsi" w:cstheme="minorHAnsi"/>
          <w:sz w:val="22"/>
          <w:szCs w:val="22"/>
          <w:lang w:eastAsia="pl-PL"/>
        </w:rPr>
        <w:br/>
      </w:r>
      <w:r w:rsidRPr="008B739C">
        <w:rPr>
          <w:rFonts w:asciiTheme="minorHAnsi" w:hAnsiTheme="minorHAnsi" w:cstheme="minorHAnsi"/>
          <w:sz w:val="22"/>
          <w:szCs w:val="22"/>
          <w:lang w:eastAsia="pl-PL"/>
        </w:rPr>
        <w:t xml:space="preserve">W Świetlicy osoby w kryzysie bezdomności miały zapewniony pobyt dzienny, gorący posiłek i napoje, możliwość uzupełnienia brakującej garderoby w odzież odpowiednią do pory roku, możliwość skorzystania z węzła sanitarnego, środków czystości i higieny osobistej, pomocy pielęgniarskiej. </w:t>
      </w:r>
      <w:r w:rsidR="00732E7B">
        <w:rPr>
          <w:rFonts w:asciiTheme="minorHAnsi" w:hAnsiTheme="minorHAnsi" w:cstheme="minorHAnsi"/>
          <w:sz w:val="22"/>
          <w:szCs w:val="22"/>
          <w:lang w:eastAsia="pl-PL"/>
        </w:rPr>
        <w:br/>
      </w:r>
      <w:r w:rsidRPr="008B739C">
        <w:rPr>
          <w:rFonts w:asciiTheme="minorHAnsi" w:hAnsiTheme="minorHAnsi" w:cstheme="minorHAnsi"/>
          <w:sz w:val="22"/>
          <w:szCs w:val="22"/>
          <w:lang w:eastAsia="pl-PL"/>
        </w:rPr>
        <w:t>Na terenie świetlicy korzystający mogli również skorzystać ze wsparcia streetworkerów i pracowników socjalnych Wydziału Wspierania Osób w Kryzysie Bezdomności Miejskiego Ośrodka Pomocy Społecznej w Łodzi. Dziennie w Świetlicy przebywało od 37 do 61 osób.</w:t>
      </w:r>
    </w:p>
    <w:p w14:paraId="72FCE2C6" w14:textId="2AF96553" w:rsidR="008B739C" w:rsidRPr="008B739C" w:rsidRDefault="008B739C" w:rsidP="00732E7B">
      <w:pPr>
        <w:pStyle w:val="Standard"/>
        <w:suppressAutoHyphens w:val="0"/>
        <w:spacing w:line="276" w:lineRule="auto"/>
        <w:ind w:firstLine="709"/>
        <w:rPr>
          <w:rFonts w:asciiTheme="minorHAnsi" w:hAnsiTheme="minorHAnsi" w:cstheme="minorHAnsi"/>
          <w:sz w:val="22"/>
          <w:szCs w:val="22"/>
        </w:rPr>
      </w:pPr>
      <w:r w:rsidRPr="008B739C">
        <w:rPr>
          <w:rFonts w:asciiTheme="minorHAnsi" w:hAnsiTheme="minorHAnsi" w:cstheme="minorHAnsi"/>
          <w:sz w:val="22"/>
          <w:szCs w:val="22"/>
          <w:lang w:eastAsia="pl-PL"/>
        </w:rPr>
        <w:t xml:space="preserve">W 2024 r. z placówki skorzystało  178 osób, wydano 3669 posiłków (obiadów) </w:t>
      </w:r>
      <w:r w:rsidRPr="008B739C">
        <w:rPr>
          <w:rFonts w:asciiTheme="minorHAnsi" w:hAnsiTheme="minorHAnsi" w:cstheme="minorHAnsi"/>
          <w:sz w:val="22"/>
          <w:szCs w:val="22"/>
          <w:lang w:eastAsia="pl-PL"/>
        </w:rPr>
        <w:br/>
        <w:t>oraz 4 sztuk</w:t>
      </w:r>
      <w:r w:rsidR="00732E7B">
        <w:rPr>
          <w:rFonts w:asciiTheme="minorHAnsi" w:hAnsiTheme="minorHAnsi" w:cstheme="minorHAnsi"/>
          <w:sz w:val="22"/>
          <w:szCs w:val="22"/>
          <w:lang w:eastAsia="pl-PL"/>
        </w:rPr>
        <w:t>i</w:t>
      </w:r>
      <w:r w:rsidRPr="008B739C">
        <w:rPr>
          <w:rFonts w:asciiTheme="minorHAnsi" w:hAnsiTheme="minorHAnsi" w:cstheme="minorHAnsi"/>
          <w:sz w:val="22"/>
          <w:szCs w:val="22"/>
          <w:lang w:eastAsia="pl-PL"/>
        </w:rPr>
        <w:t xml:space="preserve"> odzieży.</w:t>
      </w:r>
    </w:p>
    <w:p w14:paraId="6A94B68B" w14:textId="77777777" w:rsidR="008B739C" w:rsidRPr="008B739C" w:rsidRDefault="008B739C" w:rsidP="008B739C">
      <w:pPr>
        <w:pStyle w:val="Standard"/>
        <w:suppressAutoHyphens w:val="0"/>
        <w:spacing w:line="276" w:lineRule="auto"/>
        <w:rPr>
          <w:rFonts w:asciiTheme="minorHAnsi" w:hAnsiTheme="minorHAnsi" w:cstheme="minorHAnsi"/>
          <w:sz w:val="22"/>
          <w:szCs w:val="22"/>
          <w:lang w:eastAsia="pl-PL"/>
        </w:rPr>
      </w:pPr>
    </w:p>
    <w:p w14:paraId="662BF2FF" w14:textId="612D7274" w:rsidR="008B739C" w:rsidRPr="008B739C" w:rsidRDefault="008B739C" w:rsidP="008B739C">
      <w:pPr>
        <w:pStyle w:val="Nagwek3"/>
      </w:pPr>
      <w:bookmarkStart w:id="40" w:name="_Toc209429841"/>
      <w:r w:rsidRPr="008B739C">
        <w:t>4.</w:t>
      </w:r>
      <w:r w:rsidR="00732E7B">
        <w:t>5</w:t>
      </w:r>
      <w:r w:rsidRPr="008B739C">
        <w:t>. Realizacja programu osłonowego „Autobus dla bezdomnych i potrzebujących”</w:t>
      </w:r>
      <w:bookmarkEnd w:id="40"/>
    </w:p>
    <w:p w14:paraId="4C2AE9FB" w14:textId="77777777" w:rsidR="008B739C" w:rsidRPr="008B739C" w:rsidRDefault="008B739C" w:rsidP="008B739C">
      <w:pPr>
        <w:pStyle w:val="Standard"/>
        <w:tabs>
          <w:tab w:val="left" w:pos="720"/>
        </w:tabs>
        <w:spacing w:line="276" w:lineRule="auto"/>
        <w:rPr>
          <w:rFonts w:asciiTheme="minorHAnsi" w:hAnsiTheme="minorHAnsi" w:cstheme="minorHAnsi"/>
          <w:sz w:val="22"/>
          <w:szCs w:val="22"/>
        </w:rPr>
      </w:pPr>
      <w:r w:rsidRPr="008B739C">
        <w:rPr>
          <w:rFonts w:asciiTheme="minorHAnsi" w:hAnsiTheme="minorHAnsi" w:cstheme="minorHAnsi"/>
          <w:sz w:val="22"/>
          <w:szCs w:val="22"/>
          <w:lang w:eastAsia="pl-PL"/>
        </w:rPr>
        <w:tab/>
        <w:t>W 2024 roku w okresie zimowym Towarzystwo Pomocy im. św. Brata Alberta realizowało program pn. „Autobus dla bezdomnych i potrzebujących”.</w:t>
      </w:r>
    </w:p>
    <w:p w14:paraId="255F11E9" w14:textId="77777777" w:rsidR="008B739C" w:rsidRPr="008B739C" w:rsidRDefault="008B739C" w:rsidP="008B739C">
      <w:pPr>
        <w:pStyle w:val="Standard"/>
        <w:suppressAutoHyphens w:val="0"/>
        <w:spacing w:line="276" w:lineRule="auto"/>
        <w:ind w:firstLine="709"/>
        <w:rPr>
          <w:rFonts w:asciiTheme="minorHAnsi" w:hAnsiTheme="minorHAnsi" w:cstheme="minorHAnsi"/>
          <w:sz w:val="22"/>
          <w:szCs w:val="22"/>
        </w:rPr>
      </w:pPr>
      <w:r w:rsidRPr="008B739C">
        <w:rPr>
          <w:rFonts w:asciiTheme="minorHAnsi" w:hAnsiTheme="minorHAnsi" w:cstheme="minorHAnsi"/>
          <w:sz w:val="22"/>
          <w:szCs w:val="22"/>
          <w:lang w:eastAsia="pl-PL"/>
        </w:rPr>
        <w:t>Założeniem programu było zabezpieczenie podstawowych potrzeb bytowych osobom bezdomnym (zapewnienie posiłku, ciepłej odzieży, leków, podstawowej opieki pielęgniarskiej), motywowanie osób bezdomnych do zmiany sposobu życia i podjęcia próby wyjścia z bezdomności, minimalizowanie zagrożenia zamarznięciem, podniesienie świadomości społecznej w zakresie problematyki bezdomności oraz instytucji i placówek pomocowych, zmniejszenie liczby osób bezdomnych pozostających bez schronienia i zabezpieczenia socjalnego, podniesienie bezpieczeństwa mieszkańców Miasta poprzez zgromadzenie w jednym miejscu o określonej porze znacznej grupy bezdomnych, co umożliwiało monitoring przez służby prewencji, przełamanie stereotypów dotyczących zjawiska bezdomności.</w:t>
      </w:r>
    </w:p>
    <w:p w14:paraId="4B3ED54F" w14:textId="77777777" w:rsidR="008B739C" w:rsidRPr="008B739C" w:rsidRDefault="008B739C" w:rsidP="008B739C">
      <w:pPr>
        <w:pStyle w:val="Standard"/>
        <w:spacing w:line="276" w:lineRule="auto"/>
        <w:ind w:firstLine="708"/>
        <w:rPr>
          <w:rFonts w:asciiTheme="minorHAnsi" w:hAnsiTheme="minorHAnsi" w:cstheme="minorHAnsi"/>
          <w:sz w:val="22"/>
          <w:szCs w:val="22"/>
        </w:rPr>
      </w:pPr>
      <w:r w:rsidRPr="008B739C">
        <w:rPr>
          <w:rFonts w:asciiTheme="minorHAnsi" w:hAnsiTheme="minorHAnsi" w:cstheme="minorHAnsi"/>
          <w:sz w:val="22"/>
          <w:szCs w:val="22"/>
          <w:lang w:eastAsia="pl-PL"/>
        </w:rPr>
        <w:t xml:space="preserve">Program realizowany był w okresie od 1 stycznia 2024 r. do 15 marca 2024 r. </w:t>
      </w:r>
      <w:r w:rsidRPr="008B739C">
        <w:rPr>
          <w:rFonts w:asciiTheme="minorHAnsi" w:hAnsiTheme="minorHAnsi" w:cstheme="minorHAnsi"/>
          <w:sz w:val="22"/>
          <w:szCs w:val="22"/>
          <w:lang w:eastAsia="pl-PL"/>
        </w:rPr>
        <w:br/>
        <w:t>oraz od 1 grudnia 2024 r. do 31 grudnia 2024 r.</w:t>
      </w:r>
    </w:p>
    <w:p w14:paraId="448A2458" w14:textId="77777777" w:rsidR="008B739C" w:rsidRPr="008B739C" w:rsidRDefault="008B739C" w:rsidP="008B739C">
      <w:pPr>
        <w:pStyle w:val="Standard"/>
        <w:spacing w:line="276" w:lineRule="auto"/>
        <w:ind w:firstLine="708"/>
        <w:rPr>
          <w:rFonts w:asciiTheme="minorHAnsi" w:hAnsiTheme="minorHAnsi" w:cstheme="minorHAnsi"/>
          <w:sz w:val="22"/>
          <w:szCs w:val="22"/>
        </w:rPr>
      </w:pPr>
      <w:r w:rsidRPr="008B739C">
        <w:rPr>
          <w:rFonts w:asciiTheme="minorHAnsi" w:hAnsiTheme="minorHAnsi" w:cstheme="minorHAnsi"/>
          <w:sz w:val="22"/>
          <w:szCs w:val="22"/>
          <w:lang w:eastAsia="pl-PL"/>
        </w:rPr>
        <w:t xml:space="preserve">W ramach programu w miejscach gromadzenia się osób bezdomnych kursował Autobus, </w:t>
      </w:r>
      <w:r w:rsidRPr="008B739C">
        <w:rPr>
          <w:rFonts w:asciiTheme="minorHAnsi" w:hAnsiTheme="minorHAnsi" w:cstheme="minorHAnsi"/>
          <w:sz w:val="22"/>
          <w:szCs w:val="22"/>
          <w:lang w:eastAsia="pl-PL"/>
        </w:rPr>
        <w:br/>
        <w:t>w którym potrzebujący mogli się ogrzać, zjeść gorący posiłek, otrzymać leki, odzież, a także skorzystać z pomocy pielęgniarki. Autobus obsługiwali wolontariusze rekrutujący się z mieszkańców Schroniska przy ul. Nowe Sady 17 oraz opiekun.</w:t>
      </w:r>
    </w:p>
    <w:p w14:paraId="36B5C09A" w14:textId="77777777" w:rsidR="00732E7B" w:rsidRDefault="008B739C" w:rsidP="008B739C">
      <w:pPr>
        <w:pStyle w:val="Standard"/>
        <w:suppressAutoHyphens w:val="0"/>
        <w:spacing w:line="276" w:lineRule="auto"/>
        <w:ind w:firstLine="708"/>
        <w:rPr>
          <w:rFonts w:asciiTheme="minorHAnsi" w:hAnsiTheme="minorHAnsi" w:cstheme="minorHAnsi"/>
          <w:color w:val="000000"/>
          <w:sz w:val="22"/>
          <w:szCs w:val="22"/>
          <w:lang w:eastAsia="pl-PL"/>
        </w:rPr>
      </w:pPr>
      <w:r w:rsidRPr="008B739C">
        <w:rPr>
          <w:rFonts w:asciiTheme="minorHAnsi" w:hAnsiTheme="minorHAnsi" w:cstheme="minorHAnsi"/>
          <w:color w:val="000000"/>
          <w:sz w:val="22"/>
          <w:szCs w:val="22"/>
          <w:lang w:eastAsia="pl-PL"/>
        </w:rPr>
        <w:t>Trasa Autobusu przebiegała ze Schroniska dla Bezdomnych Mężczyzn przy ul. Nowe Sady 17, poprzez Dworzec Łódź - Kaliska (przy al. Unii Lubelskiej), Plac Barlickiego przy ul. Małej, następnie, następnie Plac Kościelny</w:t>
      </w:r>
      <w:r w:rsidR="00732E7B">
        <w:rPr>
          <w:rFonts w:asciiTheme="minorHAnsi" w:hAnsiTheme="minorHAnsi" w:cstheme="minorHAnsi"/>
          <w:color w:val="000000"/>
          <w:sz w:val="22"/>
          <w:szCs w:val="22"/>
          <w:lang w:eastAsia="pl-PL"/>
        </w:rPr>
        <w:t>,</w:t>
      </w:r>
      <w:r w:rsidRPr="008B739C">
        <w:rPr>
          <w:rFonts w:asciiTheme="minorHAnsi" w:hAnsiTheme="minorHAnsi" w:cstheme="minorHAnsi"/>
          <w:color w:val="000000"/>
          <w:sz w:val="22"/>
          <w:szCs w:val="22"/>
          <w:lang w:eastAsia="pl-PL"/>
        </w:rPr>
        <w:t xml:space="preserve"> Ryneczek na skrzyżowaniu ulic Przybyszewskiego/Tatrzańska, następnie </w:t>
      </w:r>
      <w:r w:rsidR="00732E7B">
        <w:rPr>
          <w:rFonts w:asciiTheme="minorHAnsi" w:hAnsiTheme="minorHAnsi" w:cstheme="minorHAnsi"/>
          <w:color w:val="000000"/>
          <w:sz w:val="22"/>
          <w:szCs w:val="22"/>
          <w:lang w:eastAsia="pl-PL"/>
        </w:rPr>
        <w:br/>
      </w:r>
      <w:r w:rsidRPr="008B739C">
        <w:rPr>
          <w:rFonts w:asciiTheme="minorHAnsi" w:hAnsiTheme="minorHAnsi" w:cstheme="minorHAnsi"/>
          <w:color w:val="000000"/>
          <w:sz w:val="22"/>
          <w:szCs w:val="22"/>
          <w:lang w:eastAsia="pl-PL"/>
        </w:rPr>
        <w:t>ul</w:t>
      </w:r>
      <w:r w:rsidR="00732E7B">
        <w:rPr>
          <w:rFonts w:asciiTheme="minorHAnsi" w:hAnsiTheme="minorHAnsi" w:cstheme="minorHAnsi"/>
          <w:color w:val="000000"/>
          <w:sz w:val="22"/>
          <w:szCs w:val="22"/>
          <w:lang w:eastAsia="pl-PL"/>
        </w:rPr>
        <w:t>.</w:t>
      </w:r>
      <w:r w:rsidRPr="008B739C">
        <w:rPr>
          <w:rFonts w:asciiTheme="minorHAnsi" w:hAnsiTheme="minorHAnsi" w:cstheme="minorHAnsi"/>
          <w:color w:val="000000"/>
          <w:sz w:val="22"/>
          <w:szCs w:val="22"/>
          <w:lang w:eastAsia="pl-PL"/>
        </w:rPr>
        <w:t xml:space="preserve"> Przybyszewskiego 253 za Noclegownią do Schroniska dla Bezdomnych Mężczyzn </w:t>
      </w:r>
    </w:p>
    <w:p w14:paraId="7C2F06C7" w14:textId="4B58BBBF" w:rsidR="008B739C" w:rsidRPr="008B739C" w:rsidRDefault="00732E7B" w:rsidP="00732E7B">
      <w:pPr>
        <w:pStyle w:val="Standard"/>
        <w:suppressAutoHyphens w:val="0"/>
        <w:spacing w:line="276" w:lineRule="auto"/>
        <w:rPr>
          <w:rFonts w:asciiTheme="minorHAnsi" w:hAnsiTheme="minorHAnsi" w:cstheme="minorHAnsi"/>
          <w:sz w:val="22"/>
          <w:szCs w:val="22"/>
        </w:rPr>
      </w:pPr>
      <w:r>
        <w:rPr>
          <w:rFonts w:asciiTheme="minorHAnsi" w:hAnsiTheme="minorHAnsi" w:cstheme="minorHAnsi"/>
          <w:color w:val="000000"/>
          <w:sz w:val="22"/>
          <w:szCs w:val="22"/>
          <w:lang w:eastAsia="pl-PL"/>
        </w:rPr>
        <w:t xml:space="preserve">przy </w:t>
      </w:r>
      <w:r w:rsidR="008B739C" w:rsidRPr="008B739C">
        <w:rPr>
          <w:rFonts w:asciiTheme="minorHAnsi" w:hAnsiTheme="minorHAnsi" w:cstheme="minorHAnsi"/>
          <w:color w:val="000000"/>
          <w:sz w:val="22"/>
          <w:szCs w:val="22"/>
          <w:lang w:eastAsia="pl-PL"/>
        </w:rPr>
        <w:t>ul. Nowe Sady 17.</w:t>
      </w:r>
    </w:p>
    <w:p w14:paraId="33240631" w14:textId="77777777" w:rsidR="008B739C" w:rsidRPr="008B739C" w:rsidRDefault="008B739C" w:rsidP="008B739C">
      <w:pPr>
        <w:pStyle w:val="Standard"/>
        <w:tabs>
          <w:tab w:val="left" w:pos="709"/>
        </w:tabs>
        <w:suppressAutoHyphens w:val="0"/>
        <w:spacing w:line="276" w:lineRule="auto"/>
        <w:ind w:firstLine="709"/>
        <w:rPr>
          <w:rFonts w:asciiTheme="minorHAnsi" w:hAnsiTheme="minorHAnsi" w:cstheme="minorHAnsi"/>
          <w:sz w:val="22"/>
          <w:szCs w:val="22"/>
        </w:rPr>
      </w:pPr>
      <w:r w:rsidRPr="008B739C">
        <w:rPr>
          <w:rFonts w:asciiTheme="minorHAnsi" w:hAnsiTheme="minorHAnsi" w:cstheme="minorHAnsi"/>
          <w:sz w:val="22"/>
          <w:szCs w:val="22"/>
          <w:lang w:eastAsia="pl-PL"/>
        </w:rPr>
        <w:t>W 2024 r. w Autobusie wydano prawie 12 788 tyś  gorących posiłków oraz 1 587 sztuk odzieży.</w:t>
      </w:r>
    </w:p>
    <w:p w14:paraId="080E66FD" w14:textId="77777777" w:rsidR="008B739C" w:rsidRPr="008B739C" w:rsidRDefault="008B739C" w:rsidP="008B739C">
      <w:pPr>
        <w:pStyle w:val="Standard"/>
        <w:tabs>
          <w:tab w:val="left" w:pos="709"/>
        </w:tabs>
        <w:suppressAutoHyphens w:val="0"/>
        <w:spacing w:line="276" w:lineRule="auto"/>
        <w:ind w:firstLine="709"/>
        <w:rPr>
          <w:rFonts w:asciiTheme="minorHAnsi" w:hAnsiTheme="minorHAnsi" w:cstheme="minorHAnsi"/>
          <w:strike/>
          <w:sz w:val="22"/>
          <w:szCs w:val="22"/>
          <w:lang w:eastAsia="pl-PL"/>
        </w:rPr>
      </w:pPr>
    </w:p>
    <w:p w14:paraId="2B919B94" w14:textId="77777777" w:rsidR="008B739C" w:rsidRPr="008B739C" w:rsidRDefault="008B739C" w:rsidP="008B739C">
      <w:pPr>
        <w:pStyle w:val="Nagwek3"/>
      </w:pPr>
      <w:bookmarkStart w:id="41" w:name="_Toc209429842"/>
      <w:r w:rsidRPr="008B739C">
        <w:t>4.6. Bezpłatna całodobowa łazienka z pralnią i suszarnią dla bezdomnych łodzian</w:t>
      </w:r>
      <w:bookmarkEnd w:id="41"/>
    </w:p>
    <w:p w14:paraId="008FEDAE" w14:textId="2C84225A" w:rsidR="008B739C" w:rsidRPr="008B739C" w:rsidRDefault="008B739C" w:rsidP="008B739C">
      <w:pPr>
        <w:pStyle w:val="Standard"/>
        <w:suppressAutoHyphens w:val="0"/>
        <w:spacing w:line="276" w:lineRule="auto"/>
        <w:ind w:firstLine="720"/>
        <w:rPr>
          <w:rFonts w:asciiTheme="minorHAnsi" w:hAnsiTheme="minorHAnsi" w:cstheme="minorHAnsi"/>
          <w:sz w:val="22"/>
          <w:szCs w:val="22"/>
        </w:rPr>
      </w:pPr>
      <w:r w:rsidRPr="008B739C">
        <w:rPr>
          <w:rFonts w:asciiTheme="minorHAnsi" w:hAnsiTheme="minorHAnsi" w:cstheme="minorHAnsi"/>
          <w:sz w:val="22"/>
          <w:szCs w:val="22"/>
        </w:rPr>
        <w:t xml:space="preserve">Zadanie prowadzone było w ramach realizacji programu osłonowego od 1 stycznia 2024 r. </w:t>
      </w:r>
      <w:r w:rsidR="00732E7B">
        <w:rPr>
          <w:rFonts w:asciiTheme="minorHAnsi" w:hAnsiTheme="minorHAnsi" w:cstheme="minorHAnsi"/>
          <w:sz w:val="22"/>
          <w:szCs w:val="22"/>
        </w:rPr>
        <w:br/>
      </w:r>
      <w:r w:rsidRPr="008B739C">
        <w:rPr>
          <w:rFonts w:asciiTheme="minorHAnsi" w:hAnsiTheme="minorHAnsi" w:cstheme="minorHAnsi"/>
          <w:sz w:val="22"/>
          <w:szCs w:val="22"/>
        </w:rPr>
        <w:t>do 31 grudnia 2024 r. przez Centrum Służby Rodzinie. Celem zadania była poprawa stanu higieny oraz zdrowia psychicznego osób w kryzysie bezdomności poprzez obsługę 2 łaźni kontenerowych znajdujących się przy al. Piłsudskiego 119 (przy skrzyżowaniu z ul. Sarnią) oraz przy ul. Złotniczej 10.  Przez 12 m-cy funkcjonowania łaźni w 2024 r. 300 osób. Beneficjenci zapisywani byli przez pracowników podmiotów realizujących zadanie, a także kierowani do łaźni przez pracowników socjalnych czy też streetworkerów zatrudnionych w MOPS.</w:t>
      </w:r>
    </w:p>
    <w:p w14:paraId="2C9DD1C0" w14:textId="77777777" w:rsidR="008B739C" w:rsidRPr="008B739C" w:rsidRDefault="008B739C" w:rsidP="008B739C">
      <w:pPr>
        <w:pStyle w:val="Standard"/>
        <w:suppressAutoHyphens w:val="0"/>
        <w:spacing w:line="276" w:lineRule="auto"/>
        <w:ind w:firstLine="720"/>
        <w:rPr>
          <w:rFonts w:asciiTheme="minorHAnsi" w:hAnsiTheme="minorHAnsi" w:cstheme="minorHAnsi"/>
          <w:sz w:val="22"/>
          <w:szCs w:val="22"/>
        </w:rPr>
      </w:pPr>
    </w:p>
    <w:p w14:paraId="3BFE459E" w14:textId="253320BB" w:rsidR="00732E7B" w:rsidRPr="00E42970" w:rsidRDefault="00732E7B" w:rsidP="00732E7B">
      <w:pPr>
        <w:pStyle w:val="Nagwek3"/>
      </w:pPr>
      <w:bookmarkStart w:id="42" w:name="_Toc209429843"/>
      <w:r w:rsidRPr="00E42970">
        <w:t>4.</w:t>
      </w:r>
      <w:r>
        <w:t>7</w:t>
      </w:r>
      <w:r w:rsidRPr="00E42970">
        <w:t>. Punkt Pomocy Charytatywnej</w:t>
      </w:r>
      <w:bookmarkEnd w:id="42"/>
    </w:p>
    <w:p w14:paraId="55AC3182" w14:textId="5D0BA154" w:rsidR="00732E7B" w:rsidRPr="00732E7B" w:rsidRDefault="00732E7B" w:rsidP="00732E7B">
      <w:pPr>
        <w:spacing w:line="276" w:lineRule="auto"/>
        <w:ind w:firstLine="708"/>
        <w:rPr>
          <w:rFonts w:asciiTheme="minorHAnsi" w:hAnsiTheme="minorHAnsi" w:cstheme="minorHAnsi"/>
          <w:sz w:val="22"/>
          <w:szCs w:val="22"/>
          <w:lang w:eastAsia="pl-PL"/>
        </w:rPr>
      </w:pPr>
      <w:r w:rsidRPr="00732E7B">
        <w:rPr>
          <w:rFonts w:asciiTheme="minorHAnsi" w:hAnsiTheme="minorHAnsi" w:cstheme="minorHAnsi"/>
          <w:sz w:val="22"/>
          <w:szCs w:val="22"/>
          <w:lang w:eastAsia="pl-PL"/>
        </w:rPr>
        <w:t xml:space="preserve">W 2024 r. zadanie realizował Caritas Archidiecezji Łódzkiej, z siedzibą w Łodzi przy ul. Gdańskiej 111 oraz Stowarzyszenie Inicjatywa Rozsądnych Polaków, z siedzibą w Łodzi przy </w:t>
      </w:r>
      <w:r w:rsidRPr="00732E7B">
        <w:rPr>
          <w:rFonts w:asciiTheme="minorHAnsi" w:hAnsiTheme="minorHAnsi" w:cstheme="minorHAnsi"/>
          <w:sz w:val="22"/>
          <w:szCs w:val="22"/>
          <w:lang w:eastAsia="pl-PL"/>
        </w:rPr>
        <w:br/>
        <w:t xml:space="preserve">ul. Piotrkowskiej 41 lok. 2. W ramach realizacji zadania podmiot zapewniał niezbędną odzież, bieliznę i obuwie, artykuły chemiczne, sprzęt gospodarstwa domowego, suchy prowiant osobie lub rodzinie, która była tego pozbawiona. Punkt zapewniał możliwość skorzystania z prysznica, pralki, usługi fryzjerskiej, ze wsparcia merytorycznego w formie prowadzonych grup wsparcia, samopomocowych, konsultacji z pracownikiem socjalnym i prawnikiem. </w:t>
      </w:r>
    </w:p>
    <w:p w14:paraId="6C77B1EF" w14:textId="77777777" w:rsidR="009438AC" w:rsidRDefault="00732E7B" w:rsidP="009438AC">
      <w:pPr>
        <w:spacing w:line="276" w:lineRule="auto"/>
        <w:ind w:firstLine="708"/>
        <w:rPr>
          <w:rFonts w:asciiTheme="minorHAnsi" w:hAnsiTheme="minorHAnsi" w:cstheme="minorHAnsi"/>
          <w:sz w:val="22"/>
          <w:szCs w:val="22"/>
          <w:lang w:eastAsia="pl-PL"/>
        </w:rPr>
      </w:pPr>
      <w:r w:rsidRPr="00732E7B">
        <w:rPr>
          <w:rFonts w:asciiTheme="minorHAnsi" w:hAnsiTheme="minorHAnsi" w:cstheme="minorHAnsi"/>
          <w:sz w:val="22"/>
          <w:szCs w:val="22"/>
          <w:lang w:eastAsia="pl-PL"/>
        </w:rPr>
        <w:t xml:space="preserve">Z Punktu Pomocy Charytatywnej mogły korzystać osoby i rodziny w szczególności z powodu ubóstwa, sieroctwa, bezdomności, bezrobocia, niepełnosprawności, długotrwałej lub ciężkiej choroby, przemocy w rodzinie, potrzeby ochrony macierzyństwa lub wielodzietności, bezradności </w:t>
      </w:r>
      <w:r w:rsidRPr="00732E7B">
        <w:rPr>
          <w:rFonts w:asciiTheme="minorHAnsi" w:hAnsiTheme="minorHAnsi" w:cstheme="minorHAnsi"/>
          <w:sz w:val="22"/>
          <w:szCs w:val="22"/>
          <w:lang w:eastAsia="pl-PL"/>
        </w:rPr>
        <w:br/>
        <w:t xml:space="preserve">w sprawach opiekuńczo-wychowawczych i prowadzenia gospodarstwa domowego, zwłaszcza </w:t>
      </w:r>
      <w:r w:rsidRPr="00732E7B">
        <w:rPr>
          <w:rFonts w:asciiTheme="minorHAnsi" w:hAnsiTheme="minorHAnsi" w:cstheme="minorHAnsi"/>
          <w:sz w:val="22"/>
          <w:szCs w:val="22"/>
          <w:lang w:eastAsia="pl-PL"/>
        </w:rPr>
        <w:br/>
        <w:t>w rodzinach niepełnych lub wielodzietnych, braku umiejętności w przystosowaniu do życia młodzieży opuszczającej placówki opiekuńczo-wychowawcze, trudności w integracji osób, które otrzymały status uchodźcy, trudności w przystosowaniu do życia po zwolnieniu z zakładu karnego, z powodu alkoholizmu i narkomanii, zdarzenia losowego i sytuacji kryzysowej, klęski żywiołowej i ekologicznej.</w:t>
      </w:r>
    </w:p>
    <w:p w14:paraId="59C58FEF" w14:textId="1662EF01" w:rsidR="00732E7B" w:rsidRDefault="00732E7B" w:rsidP="009438AC">
      <w:pPr>
        <w:spacing w:line="276" w:lineRule="auto"/>
        <w:rPr>
          <w:rFonts w:asciiTheme="minorHAnsi" w:hAnsiTheme="minorHAnsi" w:cstheme="minorHAnsi"/>
          <w:sz w:val="22"/>
          <w:szCs w:val="22"/>
          <w:lang w:eastAsia="pl-PL"/>
        </w:rPr>
      </w:pPr>
      <w:r w:rsidRPr="00732E7B">
        <w:rPr>
          <w:rFonts w:asciiTheme="minorHAnsi" w:hAnsiTheme="minorHAnsi" w:cstheme="minorHAnsi"/>
          <w:sz w:val="22"/>
          <w:szCs w:val="22"/>
          <w:lang w:eastAsia="pl-PL"/>
        </w:rPr>
        <w:t>W 2024 r. z pomocy punktów pomocy charytatywnej skorzystało łącznie 5 980 osób.</w:t>
      </w:r>
    </w:p>
    <w:p w14:paraId="3E80C041" w14:textId="77777777" w:rsidR="00732E7B" w:rsidRDefault="00732E7B" w:rsidP="00732E7B">
      <w:pPr>
        <w:spacing w:line="276" w:lineRule="auto"/>
        <w:ind w:firstLine="708"/>
        <w:rPr>
          <w:rFonts w:asciiTheme="minorHAnsi" w:hAnsiTheme="minorHAnsi" w:cstheme="minorHAnsi"/>
          <w:sz w:val="22"/>
          <w:szCs w:val="22"/>
          <w:lang w:eastAsia="pl-PL"/>
        </w:rPr>
      </w:pPr>
    </w:p>
    <w:p w14:paraId="1883B075" w14:textId="61ADA0D6" w:rsidR="00732E7B" w:rsidRPr="00732E7B" w:rsidRDefault="00732E7B" w:rsidP="00AA61B3">
      <w:pPr>
        <w:pStyle w:val="Nagwek3"/>
      </w:pPr>
      <w:bookmarkStart w:id="43" w:name="_Toc209429844"/>
      <w:r w:rsidRPr="00732E7B">
        <w:t>4.</w:t>
      </w:r>
      <w:r w:rsidR="00AA61B3">
        <w:t>8</w:t>
      </w:r>
      <w:r w:rsidRPr="00732E7B">
        <w:t>. realizacja programu osłonowego „Hostel koedukacyjny dla osób bezdomnych ze szczególnym uwzględnieniem rodzin”</w:t>
      </w:r>
      <w:bookmarkEnd w:id="43"/>
    </w:p>
    <w:p w14:paraId="0F5680F3" w14:textId="7AAB0CCE" w:rsidR="00732E7B" w:rsidRPr="00732E7B" w:rsidRDefault="00732E7B" w:rsidP="00732E7B">
      <w:pPr>
        <w:spacing w:line="276" w:lineRule="auto"/>
        <w:ind w:firstLine="720"/>
        <w:rPr>
          <w:rFonts w:asciiTheme="minorHAnsi" w:hAnsiTheme="minorHAnsi" w:cstheme="minorHAnsi"/>
          <w:color w:val="000000"/>
          <w:sz w:val="22"/>
          <w:szCs w:val="22"/>
          <w:lang w:eastAsia="pl-PL"/>
        </w:rPr>
      </w:pPr>
      <w:r w:rsidRPr="00732E7B">
        <w:rPr>
          <w:rFonts w:asciiTheme="minorHAnsi" w:hAnsiTheme="minorHAnsi" w:cstheme="minorHAnsi"/>
          <w:color w:val="000000"/>
          <w:sz w:val="22"/>
          <w:szCs w:val="22"/>
          <w:lang w:eastAsia="pl-PL"/>
        </w:rPr>
        <w:t xml:space="preserve">W miejscu zlikwidowanego schroniska z miejscami noclegowymi dla kobiet, w budynku przy ul. Gałczyńskiego 7 w Łodzi, utworzono hostel koedukacyjny dla osób doświadczających bezdomności ze szczególnym uwzględnieniem rodzin. Hostel prowadzony </w:t>
      </w:r>
      <w:r w:rsidR="005252D6">
        <w:rPr>
          <w:rFonts w:asciiTheme="minorHAnsi" w:hAnsiTheme="minorHAnsi" w:cstheme="minorHAnsi"/>
          <w:color w:val="000000"/>
          <w:sz w:val="22"/>
          <w:szCs w:val="22"/>
          <w:lang w:eastAsia="pl-PL"/>
        </w:rPr>
        <w:t>jest</w:t>
      </w:r>
      <w:r w:rsidRPr="00732E7B">
        <w:rPr>
          <w:rFonts w:asciiTheme="minorHAnsi" w:hAnsiTheme="minorHAnsi" w:cstheme="minorHAnsi"/>
          <w:color w:val="000000"/>
          <w:sz w:val="22"/>
          <w:szCs w:val="22"/>
          <w:lang w:eastAsia="pl-PL"/>
        </w:rPr>
        <w:t xml:space="preserve">  przez Centrum Służby Rodzinie oraz Fundację „Huśtawka”, a jego działalność</w:t>
      </w:r>
      <w:r w:rsidR="005252D6">
        <w:rPr>
          <w:rFonts w:asciiTheme="minorHAnsi" w:hAnsiTheme="minorHAnsi" w:cstheme="minorHAnsi"/>
          <w:color w:val="000000"/>
          <w:sz w:val="22"/>
          <w:szCs w:val="22"/>
          <w:lang w:eastAsia="pl-PL"/>
        </w:rPr>
        <w:t xml:space="preserve"> jest</w:t>
      </w:r>
      <w:r w:rsidRPr="00732E7B">
        <w:rPr>
          <w:rFonts w:asciiTheme="minorHAnsi" w:hAnsiTheme="minorHAnsi" w:cstheme="minorHAnsi"/>
          <w:color w:val="000000"/>
          <w:sz w:val="22"/>
          <w:szCs w:val="22"/>
          <w:lang w:eastAsia="pl-PL"/>
        </w:rPr>
        <w:t xml:space="preserve"> ukierunkowana na dwa</w:t>
      </w:r>
      <w:r w:rsidR="005252D6">
        <w:rPr>
          <w:rFonts w:asciiTheme="minorHAnsi" w:hAnsiTheme="minorHAnsi" w:cstheme="minorHAnsi"/>
          <w:color w:val="000000"/>
          <w:sz w:val="22"/>
          <w:szCs w:val="22"/>
          <w:lang w:eastAsia="pl-PL"/>
        </w:rPr>
        <w:t xml:space="preserve"> </w:t>
      </w:r>
      <w:r w:rsidRPr="00732E7B">
        <w:rPr>
          <w:rFonts w:asciiTheme="minorHAnsi" w:hAnsiTheme="minorHAnsi" w:cstheme="minorHAnsi"/>
          <w:color w:val="000000"/>
          <w:sz w:val="22"/>
          <w:szCs w:val="22"/>
          <w:lang w:eastAsia="pl-PL"/>
        </w:rPr>
        <w:t>„profile/grupy” odbiorców zadania, tj.:</w:t>
      </w:r>
    </w:p>
    <w:p w14:paraId="5D53873E" w14:textId="77777777" w:rsidR="003B562E" w:rsidRDefault="00732E7B">
      <w:pPr>
        <w:pStyle w:val="Akapitzlist"/>
        <w:numPr>
          <w:ilvl w:val="0"/>
          <w:numId w:val="76"/>
        </w:numPr>
        <w:spacing w:line="276" w:lineRule="auto"/>
        <w:rPr>
          <w:rFonts w:asciiTheme="minorHAnsi" w:hAnsiTheme="minorHAnsi" w:cstheme="minorHAnsi"/>
          <w:color w:val="000000"/>
          <w:sz w:val="22"/>
          <w:szCs w:val="22"/>
        </w:rPr>
      </w:pPr>
      <w:r w:rsidRPr="003B562E">
        <w:rPr>
          <w:rFonts w:asciiTheme="minorHAnsi" w:hAnsiTheme="minorHAnsi" w:cstheme="minorHAnsi"/>
          <w:color w:val="000000"/>
          <w:sz w:val="22"/>
          <w:szCs w:val="22"/>
        </w:rPr>
        <w:t xml:space="preserve">I profil - osoby w wieku aktywności zawodowej (do 60 r. ż, tzw. aktywni dorośli), </w:t>
      </w:r>
    </w:p>
    <w:p w14:paraId="049DAB8B" w14:textId="68784E61" w:rsidR="00732E7B" w:rsidRPr="003B562E" w:rsidRDefault="00732E7B" w:rsidP="003B562E">
      <w:pPr>
        <w:pStyle w:val="Akapitzlist"/>
        <w:spacing w:line="276" w:lineRule="auto"/>
        <w:rPr>
          <w:rFonts w:asciiTheme="minorHAnsi" w:hAnsiTheme="minorHAnsi" w:cstheme="minorHAnsi"/>
          <w:color w:val="000000"/>
          <w:sz w:val="22"/>
          <w:szCs w:val="22"/>
        </w:rPr>
      </w:pPr>
      <w:r w:rsidRPr="003B562E">
        <w:rPr>
          <w:rFonts w:asciiTheme="minorHAnsi" w:hAnsiTheme="minorHAnsi" w:cstheme="minorHAnsi"/>
          <w:color w:val="000000"/>
          <w:sz w:val="22"/>
          <w:szCs w:val="22"/>
        </w:rPr>
        <w:t xml:space="preserve">z zastrzeżeniem, że ważniejszym od kryterium wieku jest kryterium aktywności (motywacji </w:t>
      </w:r>
      <w:r w:rsidR="003B562E">
        <w:rPr>
          <w:rFonts w:asciiTheme="minorHAnsi" w:hAnsiTheme="minorHAnsi" w:cstheme="minorHAnsi"/>
          <w:color w:val="000000"/>
          <w:sz w:val="22"/>
          <w:szCs w:val="22"/>
        </w:rPr>
        <w:br/>
      </w:r>
      <w:r w:rsidRPr="003B562E">
        <w:rPr>
          <w:rFonts w:asciiTheme="minorHAnsi" w:hAnsiTheme="minorHAnsi" w:cstheme="minorHAnsi"/>
          <w:color w:val="000000"/>
          <w:sz w:val="22"/>
          <w:szCs w:val="22"/>
        </w:rPr>
        <w:t>do zmiany i gotowości na nią) – do 20 osób,</w:t>
      </w:r>
    </w:p>
    <w:p w14:paraId="2FCAAEFE" w14:textId="6A63DEEA" w:rsidR="00732E7B" w:rsidRPr="003B562E" w:rsidRDefault="00732E7B">
      <w:pPr>
        <w:pStyle w:val="Akapitzlist"/>
        <w:numPr>
          <w:ilvl w:val="0"/>
          <w:numId w:val="76"/>
        </w:numPr>
        <w:spacing w:line="276" w:lineRule="auto"/>
        <w:rPr>
          <w:rFonts w:asciiTheme="minorHAnsi" w:hAnsiTheme="minorHAnsi" w:cstheme="minorHAnsi"/>
          <w:color w:val="000000"/>
          <w:sz w:val="22"/>
          <w:szCs w:val="22"/>
        </w:rPr>
      </w:pPr>
      <w:r w:rsidRPr="003B562E">
        <w:rPr>
          <w:rFonts w:asciiTheme="minorHAnsi" w:hAnsiTheme="minorHAnsi" w:cstheme="minorHAnsi"/>
          <w:color w:val="000000"/>
          <w:sz w:val="22"/>
          <w:szCs w:val="22"/>
        </w:rPr>
        <w:t xml:space="preserve">II profil - osoby od 18 do 26 r.ż. (tzw. młodzi dorośli) - osoby oczekujące na mieszkanie </w:t>
      </w:r>
      <w:r w:rsidR="003B562E">
        <w:rPr>
          <w:rFonts w:asciiTheme="minorHAnsi" w:hAnsiTheme="minorHAnsi" w:cstheme="minorHAnsi"/>
          <w:color w:val="000000"/>
          <w:sz w:val="22"/>
          <w:szCs w:val="22"/>
        </w:rPr>
        <w:br/>
      </w:r>
      <w:r w:rsidRPr="003B562E">
        <w:rPr>
          <w:rFonts w:asciiTheme="minorHAnsi" w:hAnsiTheme="minorHAnsi" w:cstheme="minorHAnsi"/>
          <w:color w:val="000000"/>
          <w:sz w:val="22"/>
          <w:szCs w:val="22"/>
        </w:rPr>
        <w:t>z zasobów gminy, i/lub opuszczające pieczę zastępczą, ale również inni  "młodzi dorośli" będący  w sytuacji kryzysowej, zmotywowani do zmiany swojej sytuacji życiowej, wymagający wsparcia w zakresie usamodzielnienia i podjęcia samodzielnego życia -  do 20 osób.</w:t>
      </w:r>
    </w:p>
    <w:p w14:paraId="26CED378" w14:textId="423AB678" w:rsidR="00732E7B" w:rsidRPr="002176BD" w:rsidRDefault="00732E7B" w:rsidP="005252D6">
      <w:pPr>
        <w:spacing w:line="276" w:lineRule="auto"/>
        <w:ind w:firstLine="720"/>
        <w:rPr>
          <w:rFonts w:asciiTheme="minorHAnsi" w:hAnsiTheme="minorHAnsi" w:cstheme="minorHAnsi"/>
          <w:color w:val="000000"/>
          <w:sz w:val="22"/>
          <w:szCs w:val="22"/>
          <w:lang w:eastAsia="pl-PL"/>
        </w:rPr>
      </w:pPr>
      <w:r w:rsidRPr="00732E7B">
        <w:rPr>
          <w:rFonts w:asciiTheme="minorHAnsi" w:hAnsiTheme="minorHAnsi" w:cstheme="minorHAnsi"/>
          <w:color w:val="000000"/>
          <w:sz w:val="22"/>
          <w:szCs w:val="22"/>
          <w:lang w:eastAsia="pl-PL"/>
        </w:rPr>
        <w:t>Mieszkańcy hostelu zobowiązani</w:t>
      </w:r>
      <w:r w:rsidR="005252D6">
        <w:rPr>
          <w:rFonts w:asciiTheme="minorHAnsi" w:hAnsiTheme="minorHAnsi" w:cstheme="minorHAnsi"/>
          <w:color w:val="000000"/>
          <w:sz w:val="22"/>
          <w:szCs w:val="22"/>
          <w:lang w:eastAsia="pl-PL"/>
        </w:rPr>
        <w:t xml:space="preserve"> są</w:t>
      </w:r>
      <w:r w:rsidRPr="00732E7B">
        <w:rPr>
          <w:rFonts w:asciiTheme="minorHAnsi" w:hAnsiTheme="minorHAnsi" w:cstheme="minorHAnsi"/>
          <w:color w:val="000000"/>
          <w:sz w:val="22"/>
          <w:szCs w:val="22"/>
          <w:lang w:eastAsia="pl-PL"/>
        </w:rPr>
        <w:t xml:space="preserve"> do współpracy ze specjalistami, którzy, podczas tworzenia wspólnego planu pomocy podopiecznemu, okażą się niezbędni. Utworzony plan pomocy m</w:t>
      </w:r>
      <w:r w:rsidR="005252D6">
        <w:rPr>
          <w:rFonts w:asciiTheme="minorHAnsi" w:hAnsiTheme="minorHAnsi" w:cstheme="minorHAnsi"/>
          <w:color w:val="000000"/>
          <w:sz w:val="22"/>
          <w:szCs w:val="22"/>
          <w:lang w:eastAsia="pl-PL"/>
        </w:rPr>
        <w:t>a</w:t>
      </w:r>
      <w:r w:rsidRPr="00732E7B">
        <w:rPr>
          <w:rFonts w:asciiTheme="minorHAnsi" w:hAnsiTheme="minorHAnsi" w:cstheme="minorHAnsi"/>
          <w:color w:val="000000"/>
          <w:sz w:val="22"/>
          <w:szCs w:val="22"/>
          <w:lang w:eastAsia="pl-PL"/>
        </w:rPr>
        <w:t xml:space="preserve"> na celu sukcesywną zmianę, bieżącą weryfikację i docelową poprawę sytuacji życiowej mieszkańca, przy czym specjaliści m</w:t>
      </w:r>
      <w:r w:rsidR="005252D6">
        <w:rPr>
          <w:rFonts w:asciiTheme="minorHAnsi" w:hAnsiTheme="minorHAnsi" w:cstheme="minorHAnsi"/>
          <w:color w:val="000000"/>
          <w:sz w:val="22"/>
          <w:szCs w:val="22"/>
          <w:lang w:eastAsia="pl-PL"/>
        </w:rPr>
        <w:t>ają</w:t>
      </w:r>
      <w:r w:rsidRPr="00732E7B">
        <w:rPr>
          <w:rFonts w:asciiTheme="minorHAnsi" w:hAnsiTheme="minorHAnsi" w:cstheme="minorHAnsi"/>
          <w:color w:val="000000"/>
          <w:sz w:val="22"/>
          <w:szCs w:val="22"/>
          <w:lang w:eastAsia="pl-PL"/>
        </w:rPr>
        <w:t xml:space="preserve"> za zadanie pomóc realizować ten plan. Działania aktywizacyjne (prowadzone na terenie hostelu i/lub poza nim) m</w:t>
      </w:r>
      <w:r w:rsidR="005252D6">
        <w:rPr>
          <w:rFonts w:asciiTheme="minorHAnsi" w:hAnsiTheme="minorHAnsi" w:cstheme="minorHAnsi"/>
          <w:color w:val="000000"/>
          <w:sz w:val="22"/>
          <w:szCs w:val="22"/>
          <w:lang w:eastAsia="pl-PL"/>
        </w:rPr>
        <w:t>ają</w:t>
      </w:r>
      <w:r w:rsidRPr="00732E7B">
        <w:rPr>
          <w:rFonts w:asciiTheme="minorHAnsi" w:hAnsiTheme="minorHAnsi" w:cstheme="minorHAnsi"/>
          <w:color w:val="000000"/>
          <w:sz w:val="22"/>
          <w:szCs w:val="22"/>
          <w:lang w:eastAsia="pl-PL"/>
        </w:rPr>
        <w:t xml:space="preserve"> za zadanie zwiększać aktywność i samodzielność życiową mieszkańców. </w:t>
      </w:r>
      <w:r w:rsidR="005252D6">
        <w:rPr>
          <w:rFonts w:asciiTheme="minorHAnsi" w:hAnsiTheme="minorHAnsi" w:cstheme="minorHAnsi"/>
          <w:color w:val="000000"/>
          <w:sz w:val="22"/>
          <w:szCs w:val="22"/>
          <w:lang w:eastAsia="pl-PL"/>
        </w:rPr>
        <w:t>W 2024 r. b</w:t>
      </w:r>
      <w:r w:rsidRPr="00732E7B">
        <w:rPr>
          <w:rFonts w:asciiTheme="minorHAnsi" w:hAnsiTheme="minorHAnsi" w:cstheme="minorHAnsi"/>
          <w:color w:val="000000"/>
          <w:sz w:val="22"/>
          <w:szCs w:val="22"/>
          <w:lang w:eastAsia="pl-PL"/>
        </w:rPr>
        <w:t xml:space="preserve">yły to m. in. warsztaty, szkolenia, grupy wsparcia, treningi </w:t>
      </w:r>
      <w:r w:rsidR="005252D6">
        <w:rPr>
          <w:rFonts w:asciiTheme="minorHAnsi" w:hAnsiTheme="minorHAnsi" w:cstheme="minorHAnsi"/>
          <w:color w:val="000000"/>
          <w:sz w:val="22"/>
          <w:szCs w:val="22"/>
          <w:lang w:eastAsia="pl-PL"/>
        </w:rPr>
        <w:t xml:space="preserve">i </w:t>
      </w:r>
      <w:r w:rsidRPr="00732E7B">
        <w:rPr>
          <w:rFonts w:asciiTheme="minorHAnsi" w:hAnsiTheme="minorHAnsi" w:cstheme="minorHAnsi"/>
          <w:color w:val="000000"/>
          <w:sz w:val="22"/>
          <w:szCs w:val="22"/>
          <w:lang w:eastAsia="pl-PL"/>
        </w:rPr>
        <w:t>działania indywidualne podejmowane z mieszkańcami hostelu – łącznie przeprowadzono 430 godzin wsparcia.</w:t>
      </w:r>
      <w:r w:rsidR="005252D6">
        <w:rPr>
          <w:rFonts w:asciiTheme="minorHAnsi" w:hAnsiTheme="minorHAnsi" w:cstheme="minorHAnsi"/>
          <w:color w:val="000000"/>
          <w:sz w:val="22"/>
          <w:szCs w:val="22"/>
          <w:lang w:eastAsia="pl-PL"/>
        </w:rPr>
        <w:t xml:space="preserve"> </w:t>
      </w:r>
      <w:r w:rsidRPr="00732E7B">
        <w:rPr>
          <w:rFonts w:asciiTheme="minorHAnsi" w:hAnsiTheme="minorHAnsi" w:cstheme="minorHAnsi"/>
          <w:color w:val="000000"/>
          <w:sz w:val="22"/>
          <w:szCs w:val="22"/>
          <w:lang w:eastAsia="pl-PL"/>
        </w:rPr>
        <w:t xml:space="preserve">Pobyt w hostelu </w:t>
      </w:r>
      <w:r w:rsidR="005252D6">
        <w:rPr>
          <w:rFonts w:asciiTheme="minorHAnsi" w:hAnsiTheme="minorHAnsi" w:cstheme="minorHAnsi"/>
          <w:color w:val="000000"/>
          <w:sz w:val="22"/>
          <w:szCs w:val="22"/>
          <w:lang w:eastAsia="pl-PL"/>
        </w:rPr>
        <w:t>jest</w:t>
      </w:r>
      <w:r w:rsidRPr="00732E7B">
        <w:rPr>
          <w:rFonts w:asciiTheme="minorHAnsi" w:hAnsiTheme="minorHAnsi" w:cstheme="minorHAnsi"/>
          <w:color w:val="000000"/>
          <w:sz w:val="22"/>
          <w:szCs w:val="22"/>
          <w:lang w:eastAsia="pl-PL"/>
        </w:rPr>
        <w:t xml:space="preserve"> odpłatny dla każdego mieszkańca. W hostelu możliwy </w:t>
      </w:r>
      <w:r w:rsidR="005252D6">
        <w:rPr>
          <w:rFonts w:asciiTheme="minorHAnsi" w:hAnsiTheme="minorHAnsi" w:cstheme="minorHAnsi"/>
          <w:color w:val="000000"/>
          <w:sz w:val="22"/>
          <w:szCs w:val="22"/>
          <w:lang w:eastAsia="pl-PL"/>
        </w:rPr>
        <w:t>jest</w:t>
      </w:r>
      <w:r w:rsidRPr="00732E7B">
        <w:rPr>
          <w:rFonts w:asciiTheme="minorHAnsi" w:hAnsiTheme="minorHAnsi" w:cstheme="minorHAnsi"/>
          <w:color w:val="000000"/>
          <w:sz w:val="22"/>
          <w:szCs w:val="22"/>
          <w:lang w:eastAsia="pl-PL"/>
        </w:rPr>
        <w:t xml:space="preserve"> pobyt również ze zwierzętami</w:t>
      </w:r>
      <w:r w:rsidR="003B562E">
        <w:rPr>
          <w:rFonts w:asciiTheme="minorHAnsi" w:hAnsiTheme="minorHAnsi" w:cstheme="minorHAnsi"/>
          <w:color w:val="000000"/>
          <w:sz w:val="22"/>
          <w:szCs w:val="22"/>
          <w:lang w:eastAsia="pl-PL"/>
        </w:rPr>
        <w:t>.</w:t>
      </w:r>
      <w:r w:rsidRPr="00732E7B">
        <w:rPr>
          <w:rFonts w:asciiTheme="minorHAnsi" w:hAnsiTheme="minorHAnsi" w:cstheme="minorHAnsi"/>
          <w:color w:val="000000"/>
          <w:sz w:val="22"/>
          <w:szCs w:val="22"/>
          <w:lang w:eastAsia="pl-PL"/>
        </w:rPr>
        <w:t xml:space="preserve"> W trakcie 9 miesięcy funkcjonowania placówki przyjęto łącznie </w:t>
      </w:r>
      <w:r w:rsidR="005252D6">
        <w:rPr>
          <w:rFonts w:asciiTheme="minorHAnsi" w:hAnsiTheme="minorHAnsi" w:cstheme="minorHAnsi"/>
          <w:color w:val="000000"/>
          <w:sz w:val="22"/>
          <w:szCs w:val="22"/>
          <w:lang w:eastAsia="pl-PL"/>
        </w:rPr>
        <w:br/>
      </w:r>
      <w:r w:rsidRPr="00732E7B">
        <w:rPr>
          <w:rFonts w:asciiTheme="minorHAnsi" w:hAnsiTheme="minorHAnsi" w:cstheme="minorHAnsi"/>
          <w:color w:val="000000"/>
          <w:sz w:val="22"/>
          <w:szCs w:val="22"/>
          <w:lang w:eastAsia="pl-PL"/>
        </w:rPr>
        <w:t>104 osoby, w tym 21 dzieci pozostających w rodzinie. Z 79 osobami zawarto Indywidualny Plan Aktywizacji Społecznej, z czego usamodzielniło się wynajmując własny lokal lub przechodząc do lokalu z zasobów gminy 18 osób dorosłych (10 os. w I profilu i 8 os. w II profilu).</w:t>
      </w:r>
      <w:r>
        <w:rPr>
          <w:rFonts w:asciiTheme="minorHAnsi" w:hAnsiTheme="minorHAnsi" w:cstheme="minorHAnsi"/>
          <w:color w:val="000000"/>
          <w:sz w:val="22"/>
          <w:szCs w:val="22"/>
          <w:lang w:eastAsia="pl-PL"/>
        </w:rPr>
        <w:t xml:space="preserve">  </w:t>
      </w:r>
    </w:p>
    <w:p w14:paraId="504F1BC5" w14:textId="77777777" w:rsidR="00AA61B3" w:rsidRDefault="00AA61B3" w:rsidP="00AA61B3">
      <w:pPr>
        <w:spacing w:line="276" w:lineRule="auto"/>
        <w:rPr>
          <w:rFonts w:asciiTheme="minorHAnsi" w:hAnsiTheme="minorHAnsi" w:cstheme="minorHAnsi"/>
          <w:sz w:val="22"/>
          <w:szCs w:val="22"/>
          <w:lang w:eastAsia="pl-PL"/>
        </w:rPr>
      </w:pPr>
    </w:p>
    <w:p w14:paraId="228D33E1" w14:textId="77C659F3" w:rsidR="00AA61B3" w:rsidRPr="00AA61B3" w:rsidRDefault="00AA61B3" w:rsidP="00AA61B3">
      <w:pPr>
        <w:pStyle w:val="Nagwek3"/>
      </w:pPr>
      <w:bookmarkStart w:id="44" w:name="_Toc209429845"/>
      <w:r>
        <w:t xml:space="preserve">4.9. </w:t>
      </w:r>
      <w:r w:rsidRPr="00AA61B3">
        <w:t>Działalność Rady ds. Rozwiązywania problemu bezdomności</w:t>
      </w:r>
      <w:bookmarkEnd w:id="44"/>
      <w:r w:rsidRPr="00AA61B3">
        <w:t xml:space="preserve"> </w:t>
      </w:r>
    </w:p>
    <w:p w14:paraId="4D88806F" w14:textId="04D23E3C" w:rsidR="00AA61B3" w:rsidRPr="00AA61B3" w:rsidRDefault="00AA61B3" w:rsidP="00AA61B3">
      <w:pPr>
        <w:spacing w:line="276" w:lineRule="auto"/>
        <w:ind w:firstLine="720"/>
        <w:rPr>
          <w:rFonts w:asciiTheme="minorHAnsi" w:hAnsiTheme="minorHAnsi" w:cstheme="minorHAnsi"/>
          <w:sz w:val="22"/>
          <w:szCs w:val="22"/>
          <w:lang w:eastAsia="pl-PL"/>
        </w:rPr>
      </w:pPr>
      <w:r w:rsidRPr="00AA61B3">
        <w:rPr>
          <w:rFonts w:asciiTheme="minorHAnsi" w:hAnsiTheme="minorHAnsi" w:cstheme="minorHAnsi"/>
          <w:sz w:val="22"/>
          <w:szCs w:val="22"/>
          <w:lang w:eastAsia="pl-PL"/>
        </w:rPr>
        <w:t xml:space="preserve">Od 2024r. obsługę organizacyjno-techniczną Rady ds. problemów rozwiązywania problemów bezdomności utworzonej przez Prezydent Miasta Łodzi powierzono MOPS w Łodzi. W jej skład wchodzą reprezentanci organizacji pozarządowych, nauki, jednostek Urzędu Miasta, Rady Miejskiej, osób </w:t>
      </w:r>
      <w:r>
        <w:rPr>
          <w:rFonts w:asciiTheme="minorHAnsi" w:hAnsiTheme="minorHAnsi" w:cstheme="minorHAnsi"/>
          <w:sz w:val="22"/>
          <w:szCs w:val="22"/>
          <w:lang w:eastAsia="pl-PL"/>
        </w:rPr>
        <w:t>w kryzysie bezdomności</w:t>
      </w:r>
      <w:r w:rsidRPr="00AA61B3">
        <w:rPr>
          <w:rFonts w:asciiTheme="minorHAnsi" w:hAnsiTheme="minorHAnsi" w:cstheme="minorHAnsi"/>
          <w:sz w:val="22"/>
          <w:szCs w:val="22"/>
          <w:lang w:eastAsia="pl-PL"/>
        </w:rPr>
        <w:t xml:space="preserve">. Rada działa zarówno w zakresie wypracowania pomysłów na rzecz rozwiązywania problemu w Łodzi, jak również </w:t>
      </w:r>
      <w:r>
        <w:rPr>
          <w:rFonts w:asciiTheme="minorHAnsi" w:hAnsiTheme="minorHAnsi" w:cstheme="minorHAnsi"/>
          <w:sz w:val="22"/>
          <w:szCs w:val="22"/>
          <w:lang w:eastAsia="pl-PL"/>
        </w:rPr>
        <w:t>n</w:t>
      </w:r>
      <w:r w:rsidRPr="00AA61B3">
        <w:rPr>
          <w:rFonts w:asciiTheme="minorHAnsi" w:hAnsiTheme="minorHAnsi" w:cstheme="minorHAnsi"/>
          <w:sz w:val="22"/>
          <w:szCs w:val="22"/>
          <w:lang w:eastAsia="pl-PL"/>
        </w:rPr>
        <w:t>a ich realne wdrażanie.</w:t>
      </w:r>
    </w:p>
    <w:p w14:paraId="7C1A0636" w14:textId="618557D4" w:rsidR="00AA61B3" w:rsidRPr="00AA61B3" w:rsidRDefault="00AA61B3" w:rsidP="00201744">
      <w:pPr>
        <w:spacing w:line="276" w:lineRule="auto"/>
        <w:ind w:firstLine="720"/>
        <w:rPr>
          <w:rFonts w:asciiTheme="minorHAnsi" w:hAnsiTheme="minorHAnsi" w:cstheme="minorHAnsi"/>
          <w:sz w:val="22"/>
          <w:szCs w:val="22"/>
          <w:lang w:eastAsia="pl-PL"/>
        </w:rPr>
      </w:pPr>
      <w:r w:rsidRPr="00AA61B3">
        <w:rPr>
          <w:rFonts w:asciiTheme="minorHAnsi" w:hAnsiTheme="minorHAnsi" w:cstheme="minorHAnsi"/>
          <w:sz w:val="22"/>
          <w:szCs w:val="22"/>
          <w:lang w:eastAsia="pl-PL"/>
        </w:rPr>
        <w:t>Rada pracuje w mniejszych zespołach roboczych, skupionych wokół konkretnych obszarów tematycznych, jak np. aplikacja i dostosowanie do kontekstu łódzkiego programu Najpierw Mieszkanie, wypracowanie i wprowadzenie w Łodzi Karty Praw Osób Doświadczających Bezdomności czy wzmacnianie sieci wsparcia różnych organizacji działających na rzec</w:t>
      </w:r>
      <w:r>
        <w:rPr>
          <w:rFonts w:asciiTheme="minorHAnsi" w:hAnsiTheme="minorHAnsi" w:cstheme="minorHAnsi"/>
          <w:sz w:val="22"/>
          <w:szCs w:val="22"/>
          <w:lang w:eastAsia="pl-PL"/>
        </w:rPr>
        <w:t>z</w:t>
      </w:r>
      <w:r w:rsidRPr="00AA61B3">
        <w:rPr>
          <w:rFonts w:asciiTheme="minorHAnsi" w:hAnsiTheme="minorHAnsi" w:cstheme="minorHAnsi"/>
          <w:sz w:val="22"/>
          <w:szCs w:val="22"/>
          <w:lang w:eastAsia="pl-PL"/>
        </w:rPr>
        <w:t xml:space="preserve"> osób w kryzysie bezdomności, uzupełniając wzajemne działania, unikając ich dublowania.</w:t>
      </w:r>
      <w:r w:rsidR="00201744">
        <w:rPr>
          <w:rFonts w:asciiTheme="minorHAnsi" w:hAnsiTheme="minorHAnsi" w:cstheme="minorHAnsi"/>
          <w:sz w:val="22"/>
          <w:szCs w:val="22"/>
          <w:lang w:eastAsia="pl-PL"/>
        </w:rPr>
        <w:t xml:space="preserve"> </w:t>
      </w:r>
      <w:r w:rsidRPr="00AA61B3">
        <w:rPr>
          <w:rFonts w:asciiTheme="minorHAnsi" w:hAnsiTheme="minorHAnsi" w:cstheme="minorHAnsi"/>
          <w:sz w:val="22"/>
          <w:szCs w:val="22"/>
          <w:lang w:eastAsia="pl-PL"/>
        </w:rPr>
        <w:t>Działalność Rady koncentruje się na rozwiązaniach kierowanych do osób już znajdujących się na różnych etapach trwania czy wychodzenia z bezdomności, ale i samej profilaktyce bezdomności, by zamiast mniej lub bardziej sprawnego zarządzania bezdomnością, zająć się jej rozwiązywaniem.</w:t>
      </w:r>
    </w:p>
    <w:p w14:paraId="0D6D3B8F" w14:textId="77777777" w:rsidR="00AA61B3" w:rsidRPr="00AA61B3" w:rsidRDefault="00AA61B3" w:rsidP="00201744">
      <w:pPr>
        <w:spacing w:line="276" w:lineRule="auto"/>
        <w:ind w:firstLine="720"/>
        <w:rPr>
          <w:rFonts w:asciiTheme="minorHAnsi" w:hAnsiTheme="minorHAnsi" w:cstheme="minorHAnsi"/>
          <w:sz w:val="22"/>
          <w:szCs w:val="22"/>
          <w:lang w:eastAsia="pl-PL"/>
        </w:rPr>
      </w:pPr>
      <w:r w:rsidRPr="00AA61B3">
        <w:rPr>
          <w:rFonts w:asciiTheme="minorHAnsi" w:hAnsiTheme="minorHAnsi" w:cstheme="minorHAnsi"/>
          <w:sz w:val="22"/>
          <w:szCs w:val="22"/>
          <w:lang w:eastAsia="pl-PL"/>
        </w:rPr>
        <w:t xml:space="preserve">Działalność Rady ma kluczowe znaczenie dla realizacji celów dotyczących aktywizacji instytucji, organizacji pozarządowych, społeczności lokalnej oraz wzmacniania współpracy między organizacjami i instytucjami działającymi na rzecz osób w kryzysie bezdomności. Działa ona bowiem  jako platforma koordynacyjna, która umożliwia wymianę doświadczeń i zasobów pomiędzy organizacjami pozarządowymi, instytucjami miejskimi, służbami oraz środowiskiem naukowym. </w:t>
      </w:r>
    </w:p>
    <w:p w14:paraId="37AEA21F" w14:textId="0EEE93BD" w:rsidR="00732E7B" w:rsidRDefault="00AA61B3" w:rsidP="00AA61B3">
      <w:pPr>
        <w:spacing w:line="276" w:lineRule="auto"/>
        <w:rPr>
          <w:rFonts w:asciiTheme="minorHAnsi" w:hAnsiTheme="minorHAnsi" w:cstheme="minorHAnsi"/>
          <w:sz w:val="22"/>
          <w:szCs w:val="22"/>
          <w:lang w:eastAsia="pl-PL"/>
        </w:rPr>
      </w:pPr>
      <w:r w:rsidRPr="00AA61B3">
        <w:rPr>
          <w:rFonts w:asciiTheme="minorHAnsi" w:hAnsiTheme="minorHAnsi" w:cstheme="minorHAnsi"/>
          <w:sz w:val="22"/>
          <w:szCs w:val="22"/>
          <w:lang w:eastAsia="pl-PL"/>
        </w:rPr>
        <w:t>W ramach działalności Rady wzmacniane są już istniejąc</w:t>
      </w:r>
      <w:r w:rsidR="00201744">
        <w:rPr>
          <w:rFonts w:asciiTheme="minorHAnsi" w:hAnsiTheme="minorHAnsi" w:cstheme="minorHAnsi"/>
          <w:sz w:val="22"/>
          <w:szCs w:val="22"/>
          <w:lang w:eastAsia="pl-PL"/>
        </w:rPr>
        <w:t>e</w:t>
      </w:r>
      <w:r w:rsidRPr="00AA61B3">
        <w:rPr>
          <w:rFonts w:asciiTheme="minorHAnsi" w:hAnsiTheme="minorHAnsi" w:cstheme="minorHAnsi"/>
          <w:sz w:val="22"/>
          <w:szCs w:val="22"/>
          <w:lang w:eastAsia="pl-PL"/>
        </w:rPr>
        <w:t xml:space="preserve"> sieci wsparcia, ale i tworzone są nowe, które odpowiadają na konkretne potrzeby osób w kryzysie bezdomności. </w:t>
      </w:r>
      <w:r w:rsidR="00732E7B" w:rsidRPr="005075A6">
        <w:rPr>
          <w:rFonts w:asciiTheme="minorHAnsi" w:hAnsiTheme="minorHAnsi" w:cstheme="minorHAnsi"/>
          <w:sz w:val="22"/>
          <w:szCs w:val="22"/>
          <w:lang w:eastAsia="pl-PL"/>
        </w:rPr>
        <w:t xml:space="preserve"> </w:t>
      </w:r>
    </w:p>
    <w:p w14:paraId="6346D319" w14:textId="77777777" w:rsidR="00907EF2" w:rsidRDefault="00907EF2" w:rsidP="00AA61B3">
      <w:pPr>
        <w:spacing w:line="276" w:lineRule="auto"/>
        <w:rPr>
          <w:rFonts w:asciiTheme="minorHAnsi" w:hAnsiTheme="minorHAnsi" w:cstheme="minorHAnsi"/>
          <w:sz w:val="22"/>
          <w:szCs w:val="22"/>
          <w:lang w:eastAsia="pl-PL"/>
        </w:rPr>
      </w:pPr>
    </w:p>
    <w:p w14:paraId="438E30EA" w14:textId="60C38670" w:rsidR="00907EF2" w:rsidRPr="00907EF2" w:rsidRDefault="00907EF2" w:rsidP="00907EF2">
      <w:pPr>
        <w:pStyle w:val="Nagwek3"/>
      </w:pPr>
      <w:bookmarkStart w:id="45" w:name="_Toc209429846"/>
      <w:r>
        <w:t xml:space="preserve">4.10. </w:t>
      </w:r>
      <w:r w:rsidRPr="00907EF2">
        <w:t>Ogólnopolskie badanie liczby osób w kryzysie bezdomności</w:t>
      </w:r>
      <w:bookmarkEnd w:id="45"/>
    </w:p>
    <w:p w14:paraId="0C4A582C" w14:textId="77777777" w:rsidR="00907EF2" w:rsidRDefault="00907EF2" w:rsidP="00907EF2">
      <w:pPr>
        <w:spacing w:line="276" w:lineRule="auto"/>
        <w:ind w:firstLine="720"/>
        <w:rPr>
          <w:rFonts w:asciiTheme="minorHAnsi" w:hAnsiTheme="minorHAnsi" w:cstheme="minorHAnsi"/>
          <w:sz w:val="22"/>
          <w:szCs w:val="22"/>
          <w:lang w:eastAsia="pl-PL"/>
        </w:rPr>
      </w:pPr>
      <w:r w:rsidRPr="00907EF2">
        <w:rPr>
          <w:rFonts w:asciiTheme="minorHAnsi" w:hAnsiTheme="minorHAnsi" w:cstheme="minorHAnsi"/>
          <w:sz w:val="22"/>
          <w:szCs w:val="22"/>
          <w:lang w:eastAsia="pl-PL"/>
        </w:rPr>
        <w:t>W nocy z 28 na 29 lutego 2024</w:t>
      </w:r>
      <w:r>
        <w:rPr>
          <w:rFonts w:asciiTheme="minorHAnsi" w:hAnsiTheme="minorHAnsi" w:cstheme="minorHAnsi"/>
          <w:sz w:val="22"/>
          <w:szCs w:val="22"/>
          <w:lang w:eastAsia="pl-PL"/>
        </w:rPr>
        <w:t xml:space="preserve"> </w:t>
      </w:r>
      <w:r w:rsidRPr="00907EF2">
        <w:rPr>
          <w:rFonts w:asciiTheme="minorHAnsi" w:hAnsiTheme="minorHAnsi" w:cstheme="minorHAnsi"/>
          <w:sz w:val="22"/>
          <w:szCs w:val="22"/>
          <w:lang w:eastAsia="pl-PL"/>
        </w:rPr>
        <w:t xml:space="preserve">r. w Łodzi przeprowadzono badanie liczby osób bezdomnych. Realizowane w całym kraju na zlecenie Ministerstwa Rodziny, Pracy i Spraw Społecznych badanie miało na celu zebranie danych nie tylko o liczbie takich osób, ale też o przyczynach sytuacji, w jakiej się znaleźli. Około 20.00 z pięciu punktów na terenie Łodzi wyruszyło blisko 100 ankieterów - pracowników Miejskiego Ośrodka Pomocy Społecznej, funkcjonariuszy Straży Miejskiej, Policji </w:t>
      </w:r>
    </w:p>
    <w:p w14:paraId="40F74D36" w14:textId="2D14A6A8" w:rsidR="00907EF2" w:rsidRPr="00907EF2" w:rsidRDefault="00907EF2" w:rsidP="00907EF2">
      <w:pPr>
        <w:spacing w:line="276" w:lineRule="auto"/>
        <w:rPr>
          <w:rFonts w:asciiTheme="minorHAnsi" w:hAnsiTheme="minorHAnsi" w:cstheme="minorHAnsi"/>
          <w:sz w:val="22"/>
          <w:szCs w:val="22"/>
          <w:lang w:eastAsia="pl-PL"/>
        </w:rPr>
      </w:pPr>
      <w:r w:rsidRPr="00907EF2">
        <w:rPr>
          <w:rFonts w:asciiTheme="minorHAnsi" w:hAnsiTheme="minorHAnsi" w:cstheme="minorHAnsi"/>
          <w:sz w:val="22"/>
          <w:szCs w:val="22"/>
          <w:lang w:eastAsia="pl-PL"/>
        </w:rPr>
        <w:t xml:space="preserve">i strażaków OSP oraz wolontariuszy. </w:t>
      </w:r>
    </w:p>
    <w:p w14:paraId="1429645F" w14:textId="7DF94216" w:rsidR="00907EF2" w:rsidRPr="005075A6" w:rsidRDefault="00907EF2" w:rsidP="00907EF2">
      <w:pPr>
        <w:spacing w:line="276" w:lineRule="auto"/>
        <w:ind w:firstLine="720"/>
        <w:rPr>
          <w:rFonts w:asciiTheme="minorHAnsi" w:hAnsiTheme="minorHAnsi" w:cstheme="minorHAnsi"/>
          <w:sz w:val="22"/>
          <w:szCs w:val="22"/>
          <w:lang w:eastAsia="pl-PL"/>
        </w:rPr>
      </w:pPr>
      <w:r w:rsidRPr="00907EF2">
        <w:rPr>
          <w:rFonts w:asciiTheme="minorHAnsi" w:hAnsiTheme="minorHAnsi" w:cstheme="minorHAnsi"/>
          <w:sz w:val="22"/>
          <w:szCs w:val="22"/>
          <w:lang w:eastAsia="pl-PL"/>
        </w:rPr>
        <w:t>Odnotowano 726 osób pozostających w kryzysie bezdomności. Wśród 726 osób bezdomnych większość stanowi</w:t>
      </w:r>
      <w:r>
        <w:rPr>
          <w:rFonts w:asciiTheme="minorHAnsi" w:hAnsiTheme="minorHAnsi" w:cstheme="minorHAnsi"/>
          <w:sz w:val="22"/>
          <w:szCs w:val="22"/>
          <w:lang w:eastAsia="pl-PL"/>
        </w:rPr>
        <w:t>li</w:t>
      </w:r>
      <w:r w:rsidRPr="00907EF2">
        <w:rPr>
          <w:rFonts w:asciiTheme="minorHAnsi" w:hAnsiTheme="minorHAnsi" w:cstheme="minorHAnsi"/>
          <w:sz w:val="22"/>
          <w:szCs w:val="22"/>
          <w:lang w:eastAsia="pl-PL"/>
        </w:rPr>
        <w:t xml:space="preserve"> mężczyźni </w:t>
      </w:r>
      <w:r>
        <w:rPr>
          <w:rFonts w:asciiTheme="minorHAnsi" w:hAnsiTheme="minorHAnsi" w:cstheme="minorHAnsi"/>
          <w:sz w:val="22"/>
          <w:szCs w:val="22"/>
          <w:lang w:eastAsia="pl-PL"/>
        </w:rPr>
        <w:t xml:space="preserve">- </w:t>
      </w:r>
      <w:r w:rsidRPr="00907EF2">
        <w:rPr>
          <w:rFonts w:asciiTheme="minorHAnsi" w:hAnsiTheme="minorHAnsi" w:cstheme="minorHAnsi"/>
          <w:sz w:val="22"/>
          <w:szCs w:val="22"/>
          <w:lang w:eastAsia="pl-PL"/>
        </w:rPr>
        <w:t xml:space="preserve">509 osób. Znacznie mniej kobiet - 172 i dzieci - 45. Warto zaznaczyć, że badanie prowadzone było nie tylko w przestrzeni miejskiej (pustostany, ogródki działkowe itp.), ale także w placówkach pomocowych (schroniska, noclegownia, dom samotnej matki, ośrodek wsparcia dla ofiar przemocy w rodzinie). Większość osób biorących udział w badaniu deklarowała, </w:t>
      </w:r>
      <w:r w:rsidR="009438AC">
        <w:rPr>
          <w:rFonts w:asciiTheme="minorHAnsi" w:hAnsiTheme="minorHAnsi" w:cstheme="minorHAnsi"/>
          <w:sz w:val="22"/>
          <w:szCs w:val="22"/>
          <w:lang w:eastAsia="pl-PL"/>
        </w:rPr>
        <w:br/>
      </w:r>
      <w:r w:rsidRPr="00907EF2">
        <w:rPr>
          <w:rFonts w:asciiTheme="minorHAnsi" w:hAnsiTheme="minorHAnsi" w:cstheme="minorHAnsi"/>
          <w:sz w:val="22"/>
          <w:szCs w:val="22"/>
          <w:lang w:eastAsia="pl-PL"/>
        </w:rPr>
        <w:t>że w kryzysie bezdomności pozostaje od 2 do 5 lat (126 osób) oraz od 5 do 10 lat (101); 17 badanych przyznało, że są bezdomni od ponad 20 lat, a 58 – od 10 do 20 lat.</w:t>
      </w:r>
    </w:p>
    <w:p w14:paraId="3D848CAA" w14:textId="77777777" w:rsidR="008B739C" w:rsidRDefault="008B739C" w:rsidP="008B739C">
      <w:pPr>
        <w:pStyle w:val="Standard"/>
        <w:spacing w:line="276" w:lineRule="auto"/>
        <w:rPr>
          <w:rFonts w:asciiTheme="minorHAnsi" w:hAnsiTheme="minorHAnsi" w:cstheme="minorHAnsi"/>
          <w:color w:val="000000"/>
          <w:sz w:val="22"/>
          <w:szCs w:val="22"/>
          <w:lang w:eastAsia="pl-PL"/>
        </w:rPr>
      </w:pPr>
    </w:p>
    <w:p w14:paraId="5229F177" w14:textId="13011200" w:rsidR="00257836" w:rsidRPr="005075A6" w:rsidRDefault="00342524" w:rsidP="00CE4332">
      <w:pPr>
        <w:pStyle w:val="Nagwek2"/>
      </w:pPr>
      <w:bookmarkStart w:id="46" w:name="_Toc209429847"/>
      <w:r w:rsidRPr="005075A6">
        <w:t xml:space="preserve">5. Udzielanie wsparcia osobom i rodzinom, w których występuje problem uzależnienia </w:t>
      </w:r>
      <w:r w:rsidR="009F6242">
        <w:br/>
      </w:r>
      <w:r w:rsidRPr="005075A6">
        <w:t>od alkoholu</w:t>
      </w:r>
      <w:bookmarkEnd w:id="46"/>
    </w:p>
    <w:p w14:paraId="2E2153F9" w14:textId="77777777" w:rsidR="00257836" w:rsidRPr="005075A6" w:rsidRDefault="00257836" w:rsidP="004F0FD0">
      <w:pPr>
        <w:spacing w:line="276" w:lineRule="auto"/>
        <w:rPr>
          <w:rFonts w:asciiTheme="minorHAnsi" w:hAnsiTheme="minorHAnsi" w:cstheme="minorHAnsi"/>
          <w:sz w:val="22"/>
          <w:szCs w:val="22"/>
          <w:lang w:eastAsia="pl-PL"/>
        </w:rPr>
      </w:pPr>
    </w:p>
    <w:p w14:paraId="08A041D5" w14:textId="77777777" w:rsidR="003B562E" w:rsidRPr="005075A6" w:rsidRDefault="003B562E" w:rsidP="003B562E">
      <w:pPr>
        <w:pStyle w:val="Nagwek3"/>
        <w:rPr>
          <w:u w:val="single"/>
        </w:rPr>
      </w:pPr>
      <w:bookmarkStart w:id="47" w:name="_Toc209429848"/>
      <w:r w:rsidRPr="005075A6">
        <w:t>5.1. Pomoc żywnościowa</w:t>
      </w:r>
      <w:bookmarkEnd w:id="47"/>
    </w:p>
    <w:p w14:paraId="2D5C811B" w14:textId="77777777" w:rsidR="003B562E" w:rsidRPr="003B562E" w:rsidRDefault="003B562E" w:rsidP="003B562E">
      <w:pPr>
        <w:spacing w:line="276" w:lineRule="auto"/>
        <w:ind w:firstLine="720"/>
        <w:rPr>
          <w:rFonts w:asciiTheme="minorHAnsi" w:hAnsiTheme="minorHAnsi" w:cstheme="minorHAnsi"/>
          <w:sz w:val="22"/>
          <w:szCs w:val="22"/>
          <w:lang w:eastAsia="pl-PL"/>
        </w:rPr>
      </w:pPr>
      <w:r w:rsidRPr="003B562E">
        <w:rPr>
          <w:rFonts w:asciiTheme="minorHAnsi" w:hAnsiTheme="minorHAnsi" w:cstheme="minorHAnsi"/>
          <w:sz w:val="22"/>
          <w:szCs w:val="22"/>
          <w:lang w:eastAsia="pl-PL"/>
        </w:rPr>
        <w:t xml:space="preserve">W 2024 r. zadanie realizowała Fundacja Bank Żywności w Łodzi im. Marka Edelmana, </w:t>
      </w:r>
    </w:p>
    <w:p w14:paraId="50D1A965" w14:textId="77777777" w:rsidR="003B562E" w:rsidRPr="003B562E" w:rsidRDefault="003B562E" w:rsidP="003B562E">
      <w:pPr>
        <w:spacing w:line="276" w:lineRule="auto"/>
        <w:rPr>
          <w:rFonts w:asciiTheme="minorHAnsi" w:hAnsiTheme="minorHAnsi" w:cstheme="minorHAnsi"/>
          <w:sz w:val="22"/>
          <w:szCs w:val="22"/>
          <w:lang w:eastAsia="pl-PL"/>
        </w:rPr>
      </w:pPr>
      <w:r w:rsidRPr="003B562E">
        <w:rPr>
          <w:rFonts w:asciiTheme="minorHAnsi" w:hAnsiTheme="minorHAnsi" w:cstheme="minorHAnsi"/>
          <w:sz w:val="22"/>
          <w:szCs w:val="22"/>
          <w:lang w:eastAsia="pl-PL"/>
        </w:rPr>
        <w:t xml:space="preserve">z siedzibą w Łodzi przy ul. Niciarnianej 49E, która nieodpłatnie pozyskiwała żywność od firm </w:t>
      </w:r>
    </w:p>
    <w:p w14:paraId="165C7790" w14:textId="77777777" w:rsidR="003B562E" w:rsidRPr="003B562E" w:rsidRDefault="003B562E" w:rsidP="003B562E">
      <w:pPr>
        <w:spacing w:line="276" w:lineRule="auto"/>
        <w:rPr>
          <w:rFonts w:asciiTheme="minorHAnsi" w:hAnsiTheme="minorHAnsi" w:cstheme="minorHAnsi"/>
          <w:sz w:val="22"/>
          <w:szCs w:val="22"/>
          <w:lang w:eastAsia="pl-PL"/>
        </w:rPr>
      </w:pPr>
      <w:r w:rsidRPr="003B562E">
        <w:rPr>
          <w:rFonts w:asciiTheme="minorHAnsi" w:hAnsiTheme="minorHAnsi" w:cstheme="minorHAnsi"/>
          <w:sz w:val="22"/>
          <w:szCs w:val="22"/>
          <w:lang w:eastAsia="pl-PL"/>
        </w:rPr>
        <w:t xml:space="preserve">z sektora prywatnego i nieodpłatnie przekazywała ją organizacjom pozarządowym (stowarzyszeniom </w:t>
      </w:r>
    </w:p>
    <w:p w14:paraId="74638A0E" w14:textId="77777777" w:rsidR="003B562E" w:rsidRPr="003B562E" w:rsidRDefault="003B562E" w:rsidP="003B562E">
      <w:pPr>
        <w:spacing w:line="276" w:lineRule="auto"/>
        <w:rPr>
          <w:rFonts w:asciiTheme="minorHAnsi" w:hAnsiTheme="minorHAnsi" w:cstheme="minorHAnsi"/>
          <w:sz w:val="22"/>
          <w:szCs w:val="22"/>
          <w:lang w:eastAsia="pl-PL"/>
        </w:rPr>
      </w:pPr>
      <w:r w:rsidRPr="003B562E">
        <w:rPr>
          <w:rFonts w:asciiTheme="minorHAnsi" w:hAnsiTheme="minorHAnsi" w:cstheme="minorHAnsi"/>
          <w:sz w:val="22"/>
          <w:szCs w:val="22"/>
          <w:lang w:eastAsia="pl-PL"/>
        </w:rPr>
        <w:t>i fundacjom), podmiotom kościelnym oraz podmiotom publicznym zajmującym się niesieniem pomocy m.in. osobom uzależnionym i ich rodzinom, osobom pozbawionym środków niezbędnych</w:t>
      </w:r>
      <w:r w:rsidRPr="003B562E">
        <w:rPr>
          <w:rFonts w:asciiTheme="minorHAnsi" w:hAnsiTheme="minorHAnsi" w:cstheme="minorHAnsi"/>
          <w:sz w:val="22"/>
          <w:szCs w:val="22"/>
          <w:lang w:eastAsia="pl-PL"/>
        </w:rPr>
        <w:br/>
        <w:t>do życia, podopiecznym świetlic socjoterapeutycznych i środowiskowych, osobom bezdomnym, ofiarom przemocy, podopiecznym domów dziecka, podopiecznym domów pomocy społecznej.</w:t>
      </w:r>
    </w:p>
    <w:p w14:paraId="29B42483" w14:textId="77777777" w:rsidR="003B562E" w:rsidRPr="003B562E" w:rsidRDefault="003B562E" w:rsidP="003B562E">
      <w:pPr>
        <w:spacing w:line="276" w:lineRule="auto"/>
        <w:rPr>
          <w:rFonts w:asciiTheme="minorHAnsi" w:hAnsiTheme="minorHAnsi" w:cstheme="minorHAnsi"/>
          <w:sz w:val="22"/>
          <w:szCs w:val="22"/>
          <w:lang w:eastAsia="pl-PL"/>
        </w:rPr>
      </w:pPr>
      <w:r w:rsidRPr="003B562E">
        <w:rPr>
          <w:rFonts w:asciiTheme="minorHAnsi" w:hAnsiTheme="minorHAnsi" w:cstheme="minorHAnsi"/>
          <w:sz w:val="22"/>
          <w:szCs w:val="22"/>
          <w:lang w:eastAsia="pl-PL"/>
        </w:rPr>
        <w:t>W 2024 r. Fundacja przekazała 40 organizacjom pomocowym 527 613,85 kg żywności, która dotarła do beneficjentów.</w:t>
      </w:r>
    </w:p>
    <w:p w14:paraId="3BE471FF" w14:textId="77777777" w:rsidR="003B562E" w:rsidRPr="003B562E" w:rsidRDefault="003B562E" w:rsidP="003B562E">
      <w:pPr>
        <w:spacing w:line="276" w:lineRule="auto"/>
        <w:rPr>
          <w:rFonts w:asciiTheme="minorHAnsi" w:hAnsiTheme="minorHAnsi" w:cstheme="minorHAnsi"/>
          <w:sz w:val="22"/>
          <w:szCs w:val="22"/>
          <w:lang w:eastAsia="pl-PL"/>
        </w:rPr>
      </w:pPr>
    </w:p>
    <w:p w14:paraId="5EB7DD15" w14:textId="77777777" w:rsidR="003B562E" w:rsidRPr="003B562E" w:rsidRDefault="003B562E" w:rsidP="003B562E">
      <w:pPr>
        <w:pStyle w:val="Nagwek3"/>
      </w:pPr>
      <w:bookmarkStart w:id="48" w:name="_Toc209429849"/>
      <w:r w:rsidRPr="003B562E">
        <w:t>5.2. Hostel dla osób z problemem alkoholowym</w:t>
      </w:r>
      <w:bookmarkEnd w:id="48"/>
    </w:p>
    <w:p w14:paraId="48BDF6BF" w14:textId="28F9284E" w:rsidR="003B562E" w:rsidRPr="003B562E" w:rsidRDefault="003B562E" w:rsidP="003B562E">
      <w:pPr>
        <w:spacing w:line="276" w:lineRule="auto"/>
        <w:ind w:firstLine="720"/>
        <w:rPr>
          <w:rFonts w:asciiTheme="minorHAnsi" w:hAnsiTheme="minorHAnsi" w:cstheme="minorHAnsi"/>
          <w:sz w:val="22"/>
          <w:szCs w:val="22"/>
        </w:rPr>
      </w:pPr>
      <w:r w:rsidRPr="003B562E">
        <w:rPr>
          <w:rFonts w:asciiTheme="minorHAnsi" w:hAnsiTheme="minorHAnsi" w:cstheme="minorHAnsi"/>
          <w:sz w:val="22"/>
          <w:szCs w:val="22"/>
        </w:rPr>
        <w:t xml:space="preserve">Osoby </w:t>
      </w:r>
      <w:r w:rsidR="00050B7C">
        <w:rPr>
          <w:rFonts w:asciiTheme="minorHAnsi" w:hAnsiTheme="minorHAnsi" w:cstheme="minorHAnsi"/>
          <w:sz w:val="22"/>
          <w:szCs w:val="22"/>
        </w:rPr>
        <w:t xml:space="preserve">w kryzysie </w:t>
      </w:r>
      <w:r w:rsidRPr="003B562E">
        <w:rPr>
          <w:rFonts w:asciiTheme="minorHAnsi" w:hAnsiTheme="minorHAnsi" w:cstheme="minorHAnsi"/>
          <w:sz w:val="22"/>
          <w:szCs w:val="22"/>
        </w:rPr>
        <w:t>bezdomn</w:t>
      </w:r>
      <w:r w:rsidR="00050B7C">
        <w:rPr>
          <w:rFonts w:asciiTheme="minorHAnsi" w:hAnsiTheme="minorHAnsi" w:cstheme="minorHAnsi"/>
          <w:sz w:val="22"/>
          <w:szCs w:val="22"/>
        </w:rPr>
        <w:t>ości</w:t>
      </w:r>
      <w:r w:rsidRPr="003B562E">
        <w:rPr>
          <w:rFonts w:asciiTheme="minorHAnsi" w:hAnsiTheme="minorHAnsi" w:cstheme="minorHAnsi"/>
          <w:sz w:val="22"/>
          <w:szCs w:val="22"/>
        </w:rPr>
        <w:t xml:space="preserve"> uzależnione od alkoholu, środków psychoaktywnych, opuszczające zakłady karne miały możliwość korzystania z dwóch całodobowych hosteli prowadzonych na zlecenie Miasta przez Stowarzyszenie Samopomocowe „Abakus”, z siedzibą </w:t>
      </w:r>
      <w:r w:rsidR="00050B7C">
        <w:rPr>
          <w:rFonts w:asciiTheme="minorHAnsi" w:hAnsiTheme="minorHAnsi" w:cstheme="minorHAnsi"/>
          <w:sz w:val="22"/>
          <w:szCs w:val="22"/>
        </w:rPr>
        <w:br/>
      </w:r>
      <w:r w:rsidRPr="003B562E">
        <w:rPr>
          <w:rFonts w:asciiTheme="minorHAnsi" w:hAnsiTheme="minorHAnsi" w:cstheme="minorHAnsi"/>
          <w:sz w:val="22"/>
          <w:szCs w:val="22"/>
        </w:rPr>
        <w:t>w Łodzi. Ze wsparcia w hostelu przy ul. Próchnika 5 oraz hostelu przy ul. Żeromskiego 99 lok. 3/3A korzystali mężczyźni. W ramach realizacji zadania Stowarzyszenie w obu hostelach podejmowało następujące działania:</w:t>
      </w:r>
    </w:p>
    <w:p w14:paraId="3AAFCE29" w14:textId="77777777" w:rsidR="003B562E" w:rsidRPr="003B562E" w:rsidRDefault="003B562E">
      <w:pPr>
        <w:pStyle w:val="Akapitzlist"/>
        <w:numPr>
          <w:ilvl w:val="0"/>
          <w:numId w:val="24"/>
        </w:numPr>
        <w:spacing w:line="276" w:lineRule="auto"/>
        <w:rPr>
          <w:rFonts w:asciiTheme="minorHAnsi" w:hAnsiTheme="minorHAnsi" w:cstheme="minorHAnsi"/>
          <w:sz w:val="22"/>
          <w:szCs w:val="22"/>
        </w:rPr>
      </w:pPr>
      <w:r w:rsidRPr="003B562E">
        <w:rPr>
          <w:rFonts w:asciiTheme="minorHAnsi" w:hAnsiTheme="minorHAnsi" w:cstheme="minorHAnsi"/>
          <w:sz w:val="22"/>
          <w:szCs w:val="22"/>
        </w:rPr>
        <w:t>zapewnienie schronienia przez całą dobę,</w:t>
      </w:r>
    </w:p>
    <w:p w14:paraId="0584CD65" w14:textId="77777777" w:rsidR="003B562E" w:rsidRPr="003B562E" w:rsidRDefault="003B562E">
      <w:pPr>
        <w:pStyle w:val="Akapitzlist"/>
        <w:numPr>
          <w:ilvl w:val="0"/>
          <w:numId w:val="24"/>
        </w:numPr>
        <w:spacing w:line="276" w:lineRule="auto"/>
        <w:rPr>
          <w:rFonts w:asciiTheme="minorHAnsi" w:hAnsiTheme="minorHAnsi" w:cstheme="minorHAnsi"/>
          <w:sz w:val="22"/>
          <w:szCs w:val="22"/>
        </w:rPr>
      </w:pPr>
      <w:r w:rsidRPr="003B562E">
        <w:rPr>
          <w:rFonts w:asciiTheme="minorHAnsi" w:hAnsiTheme="minorHAnsi" w:cstheme="minorHAnsi"/>
          <w:sz w:val="22"/>
          <w:szCs w:val="22"/>
        </w:rPr>
        <w:t>zapewnienie wyżywienia, środków higieny osobistej,</w:t>
      </w:r>
    </w:p>
    <w:p w14:paraId="52C84EA4" w14:textId="77777777" w:rsidR="003B562E" w:rsidRPr="003B562E" w:rsidRDefault="003B562E">
      <w:pPr>
        <w:pStyle w:val="Akapitzlist"/>
        <w:numPr>
          <w:ilvl w:val="0"/>
          <w:numId w:val="24"/>
        </w:numPr>
        <w:spacing w:line="276" w:lineRule="auto"/>
        <w:rPr>
          <w:rFonts w:asciiTheme="minorHAnsi" w:hAnsiTheme="minorHAnsi" w:cstheme="minorHAnsi"/>
          <w:sz w:val="22"/>
          <w:szCs w:val="22"/>
        </w:rPr>
      </w:pPr>
      <w:r w:rsidRPr="003B562E">
        <w:rPr>
          <w:rFonts w:asciiTheme="minorHAnsi" w:hAnsiTheme="minorHAnsi" w:cstheme="minorHAnsi"/>
          <w:sz w:val="22"/>
          <w:szCs w:val="22"/>
        </w:rPr>
        <w:t>zapewnienie łazienki i toalety, w ilości umożliwiającej korzystanie z nich w sposób zapewniający intymność i zgodność z zasadami higieny,</w:t>
      </w:r>
    </w:p>
    <w:p w14:paraId="697DD732" w14:textId="77777777" w:rsidR="003B562E" w:rsidRPr="003B562E" w:rsidRDefault="003B562E">
      <w:pPr>
        <w:pStyle w:val="Akapitzlist"/>
        <w:numPr>
          <w:ilvl w:val="0"/>
          <w:numId w:val="24"/>
        </w:numPr>
        <w:spacing w:line="276" w:lineRule="auto"/>
        <w:rPr>
          <w:rFonts w:asciiTheme="minorHAnsi" w:hAnsiTheme="minorHAnsi" w:cstheme="minorHAnsi"/>
          <w:sz w:val="22"/>
          <w:szCs w:val="22"/>
        </w:rPr>
      </w:pPr>
      <w:r w:rsidRPr="003B562E">
        <w:rPr>
          <w:rFonts w:asciiTheme="minorHAnsi" w:hAnsiTheme="minorHAnsi" w:cstheme="minorHAnsi"/>
          <w:sz w:val="22"/>
          <w:szCs w:val="22"/>
        </w:rPr>
        <w:t>prowadzenie zajęć edukacyjnych w zakresie symptomów nawrotów choroby oraz nabycia umiejętności radzenia sobie z nimi,</w:t>
      </w:r>
    </w:p>
    <w:p w14:paraId="1BB58F67" w14:textId="77777777" w:rsidR="003B562E" w:rsidRPr="003B562E" w:rsidRDefault="003B562E">
      <w:pPr>
        <w:pStyle w:val="Akapitzlist"/>
        <w:numPr>
          <w:ilvl w:val="0"/>
          <w:numId w:val="24"/>
        </w:numPr>
        <w:spacing w:line="276" w:lineRule="auto"/>
        <w:rPr>
          <w:rFonts w:asciiTheme="minorHAnsi" w:hAnsiTheme="minorHAnsi" w:cstheme="minorHAnsi"/>
          <w:sz w:val="22"/>
          <w:szCs w:val="22"/>
        </w:rPr>
      </w:pPr>
      <w:r w:rsidRPr="003B562E">
        <w:rPr>
          <w:rFonts w:asciiTheme="minorHAnsi" w:hAnsiTheme="minorHAnsi" w:cstheme="minorHAnsi"/>
          <w:sz w:val="22"/>
          <w:szCs w:val="22"/>
        </w:rPr>
        <w:t>prowadzenie grupy wsparcia dla mieszkańców hostelu,</w:t>
      </w:r>
    </w:p>
    <w:p w14:paraId="1F4B2E06" w14:textId="77777777" w:rsidR="003B562E" w:rsidRPr="003B562E" w:rsidRDefault="003B562E">
      <w:pPr>
        <w:pStyle w:val="Akapitzlist"/>
        <w:numPr>
          <w:ilvl w:val="0"/>
          <w:numId w:val="24"/>
        </w:numPr>
        <w:spacing w:line="276" w:lineRule="auto"/>
        <w:rPr>
          <w:rFonts w:asciiTheme="minorHAnsi" w:hAnsiTheme="minorHAnsi" w:cstheme="minorHAnsi"/>
          <w:sz w:val="22"/>
          <w:szCs w:val="22"/>
        </w:rPr>
      </w:pPr>
      <w:r w:rsidRPr="003B562E">
        <w:rPr>
          <w:rFonts w:asciiTheme="minorHAnsi" w:hAnsiTheme="minorHAnsi" w:cstheme="minorHAnsi"/>
          <w:sz w:val="22"/>
          <w:szCs w:val="22"/>
        </w:rPr>
        <w:t>prowadzenie indywidualnych programów wychodzenia z bezdomności.</w:t>
      </w:r>
    </w:p>
    <w:p w14:paraId="22315A39" w14:textId="77777777" w:rsidR="003B562E" w:rsidRDefault="003B562E" w:rsidP="00050B7C">
      <w:pPr>
        <w:spacing w:line="276" w:lineRule="auto"/>
        <w:ind w:firstLine="720"/>
        <w:rPr>
          <w:rFonts w:asciiTheme="minorHAnsi" w:hAnsiTheme="minorHAnsi" w:cstheme="minorHAnsi"/>
          <w:sz w:val="22"/>
          <w:szCs w:val="22"/>
        </w:rPr>
      </w:pPr>
      <w:r w:rsidRPr="003B562E">
        <w:rPr>
          <w:rFonts w:asciiTheme="minorHAnsi" w:hAnsiTheme="minorHAnsi" w:cstheme="minorHAnsi"/>
          <w:sz w:val="22"/>
          <w:szCs w:val="22"/>
        </w:rPr>
        <w:t>W 2024 r. z pomocy Hostelu przy ul. Próchnika 5 skorzystało 64 mężczyzn, z kolei z pomocy hostelu przy ul. Żeromskiego 99 lok. 3/3A skorzystało 13 mężczyzn.</w:t>
      </w:r>
    </w:p>
    <w:p w14:paraId="6443336A" w14:textId="77777777" w:rsidR="00150A3D" w:rsidRDefault="00150A3D" w:rsidP="003B562E">
      <w:pPr>
        <w:spacing w:line="276" w:lineRule="auto"/>
        <w:ind w:firstLine="360"/>
        <w:rPr>
          <w:rFonts w:asciiTheme="minorHAnsi" w:hAnsiTheme="minorHAnsi" w:cstheme="minorHAnsi"/>
          <w:sz w:val="22"/>
          <w:szCs w:val="22"/>
        </w:rPr>
      </w:pPr>
    </w:p>
    <w:p w14:paraId="205091DE" w14:textId="26980BF4" w:rsidR="00150A3D" w:rsidRPr="00150A3D" w:rsidRDefault="00150A3D" w:rsidP="00150A3D">
      <w:pPr>
        <w:pStyle w:val="Nagwek3"/>
      </w:pPr>
      <w:bookmarkStart w:id="49" w:name="_Toc209429850"/>
      <w:r>
        <w:t>5.3.</w:t>
      </w:r>
      <w:r w:rsidRPr="00150A3D">
        <w:t xml:space="preserve"> Centrum Integracji Społecznej</w:t>
      </w:r>
      <w:bookmarkEnd w:id="49"/>
    </w:p>
    <w:p w14:paraId="4DF8A9D8" w14:textId="77777777" w:rsidR="00150A3D" w:rsidRPr="00150A3D" w:rsidRDefault="00150A3D" w:rsidP="00150A3D">
      <w:pPr>
        <w:spacing w:line="276" w:lineRule="auto"/>
        <w:ind w:firstLine="720"/>
        <w:rPr>
          <w:rFonts w:asciiTheme="minorHAnsi" w:hAnsiTheme="minorHAnsi" w:cstheme="minorHAnsi"/>
          <w:sz w:val="22"/>
          <w:szCs w:val="22"/>
        </w:rPr>
      </w:pPr>
      <w:r w:rsidRPr="00150A3D">
        <w:rPr>
          <w:rFonts w:asciiTheme="minorHAnsi" w:hAnsiTheme="minorHAnsi" w:cstheme="minorHAnsi"/>
          <w:sz w:val="22"/>
          <w:szCs w:val="22"/>
        </w:rPr>
        <w:t xml:space="preserve">W 2024 r. Miejski Ośrodek Pomocy Społecznej w Łodzi wspierał zatrudnienie socjalne </w:t>
      </w:r>
    </w:p>
    <w:p w14:paraId="5798A626" w14:textId="77777777" w:rsidR="00150A3D" w:rsidRPr="00150A3D" w:rsidRDefault="00150A3D" w:rsidP="00150A3D">
      <w:pPr>
        <w:spacing w:line="276" w:lineRule="auto"/>
        <w:rPr>
          <w:rFonts w:asciiTheme="minorHAnsi" w:hAnsiTheme="minorHAnsi" w:cstheme="minorHAnsi"/>
          <w:sz w:val="22"/>
          <w:szCs w:val="22"/>
        </w:rPr>
      </w:pPr>
      <w:r w:rsidRPr="00150A3D">
        <w:rPr>
          <w:rFonts w:asciiTheme="minorHAnsi" w:hAnsiTheme="minorHAnsi" w:cstheme="minorHAnsi"/>
          <w:sz w:val="22"/>
          <w:szCs w:val="22"/>
        </w:rPr>
        <w:t xml:space="preserve">poprzez finansowanie Centrum Integracji Społecznej dla osób uzależnionych od alkoholu. </w:t>
      </w:r>
    </w:p>
    <w:p w14:paraId="162AE21D" w14:textId="77777777" w:rsidR="00150A3D" w:rsidRPr="00150A3D" w:rsidRDefault="00150A3D" w:rsidP="00150A3D">
      <w:pPr>
        <w:spacing w:line="276" w:lineRule="auto"/>
        <w:rPr>
          <w:rFonts w:asciiTheme="minorHAnsi" w:hAnsiTheme="minorHAnsi" w:cstheme="minorHAnsi"/>
          <w:sz w:val="22"/>
          <w:szCs w:val="22"/>
        </w:rPr>
      </w:pPr>
      <w:r w:rsidRPr="00150A3D">
        <w:rPr>
          <w:rFonts w:asciiTheme="minorHAnsi" w:hAnsiTheme="minorHAnsi" w:cstheme="minorHAnsi"/>
          <w:sz w:val="22"/>
          <w:szCs w:val="22"/>
        </w:rPr>
        <w:t>Zadanie to realizowała Fundacja „Uwolnienie”, z siedzibą w Łodzi przy ul. Inowrocławskiej 5a.</w:t>
      </w:r>
    </w:p>
    <w:p w14:paraId="06313201" w14:textId="77777777" w:rsidR="00150A3D" w:rsidRPr="00150A3D" w:rsidRDefault="00150A3D" w:rsidP="00150A3D">
      <w:pPr>
        <w:spacing w:line="276" w:lineRule="auto"/>
        <w:rPr>
          <w:rFonts w:asciiTheme="minorHAnsi" w:hAnsiTheme="minorHAnsi" w:cstheme="minorHAnsi"/>
          <w:sz w:val="22"/>
          <w:szCs w:val="22"/>
        </w:rPr>
      </w:pPr>
      <w:r w:rsidRPr="00150A3D">
        <w:rPr>
          <w:rFonts w:asciiTheme="minorHAnsi" w:hAnsiTheme="minorHAnsi" w:cstheme="minorHAnsi"/>
          <w:sz w:val="22"/>
          <w:szCs w:val="22"/>
        </w:rPr>
        <w:t xml:space="preserve">W ramach zadania podejmowane były działania mające na celu aktywizację zawodową </w:t>
      </w:r>
    </w:p>
    <w:p w14:paraId="2857FE12" w14:textId="77777777" w:rsidR="00150A3D" w:rsidRPr="00150A3D" w:rsidRDefault="00150A3D" w:rsidP="00150A3D">
      <w:pPr>
        <w:spacing w:line="276" w:lineRule="auto"/>
        <w:rPr>
          <w:rFonts w:asciiTheme="minorHAnsi" w:hAnsiTheme="minorHAnsi" w:cstheme="minorHAnsi"/>
          <w:sz w:val="22"/>
          <w:szCs w:val="22"/>
        </w:rPr>
      </w:pPr>
      <w:r w:rsidRPr="00150A3D">
        <w:rPr>
          <w:rFonts w:asciiTheme="minorHAnsi" w:hAnsiTheme="minorHAnsi" w:cstheme="minorHAnsi"/>
          <w:sz w:val="22"/>
          <w:szCs w:val="22"/>
        </w:rPr>
        <w:t xml:space="preserve">i społeczną uczestników Centrum Integracji Społecznej poprzez zorganizowanie: kursów zawodowych (prace porządkowe, pielęgnacja terenów zielonych), terapii indywidualnej i grupowej (spotkania </w:t>
      </w:r>
    </w:p>
    <w:p w14:paraId="52BACABC" w14:textId="77777777" w:rsidR="00150A3D" w:rsidRPr="00150A3D" w:rsidRDefault="00150A3D" w:rsidP="00150A3D">
      <w:pPr>
        <w:spacing w:line="276" w:lineRule="auto"/>
        <w:rPr>
          <w:rFonts w:asciiTheme="minorHAnsi" w:hAnsiTheme="minorHAnsi" w:cstheme="minorHAnsi"/>
          <w:sz w:val="22"/>
          <w:szCs w:val="22"/>
        </w:rPr>
      </w:pPr>
      <w:r w:rsidRPr="00150A3D">
        <w:rPr>
          <w:rFonts w:asciiTheme="minorHAnsi" w:hAnsiTheme="minorHAnsi" w:cstheme="minorHAnsi"/>
          <w:sz w:val="22"/>
          <w:szCs w:val="22"/>
        </w:rPr>
        <w:t xml:space="preserve">o charakterze edukacyjnym i warsztatowym) oraz zajęć z zakresu aktywizacji zawodowej (połączone </w:t>
      </w:r>
    </w:p>
    <w:p w14:paraId="1AEADE5C" w14:textId="5867AAA8" w:rsidR="00150A3D" w:rsidRPr="003B562E" w:rsidRDefault="00150A3D" w:rsidP="00150A3D">
      <w:pPr>
        <w:spacing w:line="276" w:lineRule="auto"/>
        <w:rPr>
          <w:rFonts w:asciiTheme="minorHAnsi" w:hAnsiTheme="minorHAnsi" w:cstheme="minorHAnsi"/>
          <w:sz w:val="22"/>
          <w:szCs w:val="22"/>
        </w:rPr>
      </w:pPr>
      <w:r w:rsidRPr="00150A3D">
        <w:rPr>
          <w:rFonts w:asciiTheme="minorHAnsi" w:hAnsiTheme="minorHAnsi" w:cstheme="minorHAnsi"/>
          <w:sz w:val="22"/>
          <w:szCs w:val="22"/>
        </w:rPr>
        <w:t>z edukacją profilaktyki uzależnień oraz zwalczaniem objawów wykluczenia społecznego). Ponadto uczestnicy mieli zapewnioną pomoc psychologiczną, pedagogiczną oraz pomoc ze strony doradcy zawodowego. W 2024 r. z Centrum Integracji Społecznej skorzystało 39 osób (w tym: 7 kobiet</w:t>
      </w:r>
      <w:r>
        <w:rPr>
          <w:rFonts w:asciiTheme="minorHAnsi" w:hAnsiTheme="minorHAnsi" w:cstheme="minorHAnsi"/>
          <w:sz w:val="22"/>
          <w:szCs w:val="22"/>
        </w:rPr>
        <w:br/>
      </w:r>
      <w:r w:rsidRPr="00150A3D">
        <w:rPr>
          <w:rFonts w:asciiTheme="minorHAnsi" w:hAnsiTheme="minorHAnsi" w:cstheme="minorHAnsi"/>
          <w:sz w:val="22"/>
          <w:szCs w:val="22"/>
        </w:rPr>
        <w:t>i 32 mężczyzn).</w:t>
      </w:r>
    </w:p>
    <w:p w14:paraId="5A5EFF78" w14:textId="77777777" w:rsidR="003B562E" w:rsidRPr="003B562E" w:rsidRDefault="003B562E" w:rsidP="003B562E">
      <w:pPr>
        <w:spacing w:line="276" w:lineRule="auto"/>
        <w:ind w:firstLine="360"/>
        <w:rPr>
          <w:rFonts w:asciiTheme="minorHAnsi" w:hAnsiTheme="minorHAnsi" w:cstheme="minorHAnsi"/>
          <w:sz w:val="22"/>
          <w:szCs w:val="22"/>
        </w:rPr>
      </w:pPr>
    </w:p>
    <w:p w14:paraId="097B725E" w14:textId="798C07AF" w:rsidR="003B562E" w:rsidRPr="003B562E" w:rsidRDefault="003B562E" w:rsidP="003B562E">
      <w:pPr>
        <w:pStyle w:val="Nagwek2"/>
      </w:pPr>
      <w:bookmarkStart w:id="50" w:name="_Toc209429851"/>
      <w:r w:rsidRPr="003B562E">
        <w:t xml:space="preserve">6. Udzielanie wsparcia osobom i rodzinom, w których występuje problem uzależnienia </w:t>
      </w:r>
      <w:r w:rsidR="00050B7C">
        <w:br/>
      </w:r>
      <w:r w:rsidRPr="003B562E">
        <w:t>od środków psychoaktywnych</w:t>
      </w:r>
      <w:bookmarkEnd w:id="50"/>
    </w:p>
    <w:p w14:paraId="5FDF3678" w14:textId="77777777" w:rsidR="003B562E" w:rsidRPr="003B562E" w:rsidRDefault="003B562E" w:rsidP="003B562E"/>
    <w:p w14:paraId="11398DE3" w14:textId="77777777" w:rsidR="003B562E" w:rsidRPr="003B562E" w:rsidRDefault="003B562E" w:rsidP="003B562E">
      <w:pPr>
        <w:pStyle w:val="Nagwek3"/>
      </w:pPr>
      <w:bookmarkStart w:id="51" w:name="_Toc209429852"/>
      <w:r w:rsidRPr="003B562E">
        <w:t>6.1. Ośrodek Rehabilitacyjno – Readaptacyjny (Miejski Program Przeciwdziałania Narkomanii)</w:t>
      </w:r>
      <w:bookmarkEnd w:id="51"/>
    </w:p>
    <w:p w14:paraId="2012256F" w14:textId="77777777" w:rsidR="003B562E" w:rsidRPr="003B562E" w:rsidRDefault="003B562E" w:rsidP="003B562E">
      <w:pPr>
        <w:spacing w:line="276" w:lineRule="auto"/>
        <w:rPr>
          <w:rFonts w:asciiTheme="minorHAnsi" w:hAnsiTheme="minorHAnsi" w:cstheme="minorHAnsi"/>
          <w:sz w:val="22"/>
          <w:szCs w:val="22"/>
        </w:rPr>
      </w:pPr>
      <w:r w:rsidRPr="003B562E">
        <w:rPr>
          <w:rFonts w:asciiTheme="minorHAnsi" w:hAnsiTheme="minorHAnsi" w:cstheme="minorHAnsi"/>
          <w:sz w:val="22"/>
          <w:szCs w:val="22"/>
        </w:rPr>
        <w:tab/>
        <w:t xml:space="preserve">W 2024 r. realizację zadania polegającego na prowadzeniu działań resocjalizacyjnych </w:t>
      </w:r>
    </w:p>
    <w:p w14:paraId="7332CC58" w14:textId="77777777" w:rsidR="003B562E" w:rsidRPr="003B562E" w:rsidRDefault="003B562E" w:rsidP="003B562E">
      <w:pPr>
        <w:spacing w:line="276" w:lineRule="auto"/>
        <w:rPr>
          <w:rFonts w:asciiTheme="minorHAnsi" w:hAnsiTheme="minorHAnsi" w:cstheme="minorHAnsi"/>
          <w:sz w:val="22"/>
          <w:szCs w:val="22"/>
        </w:rPr>
      </w:pPr>
      <w:r w:rsidRPr="003B562E">
        <w:rPr>
          <w:rFonts w:asciiTheme="minorHAnsi" w:hAnsiTheme="minorHAnsi" w:cstheme="minorHAnsi"/>
          <w:sz w:val="22"/>
          <w:szCs w:val="22"/>
        </w:rPr>
        <w:t xml:space="preserve">i opiekuńczych wobec osób z problemem narkotykowym (hostelu), Miasto Łódź powierzyło Stowarzyszeniu MONAR, z siedzibą w Kęblinach przy ul. Strykowskiej 3. Zadanie realizowane było </w:t>
      </w:r>
    </w:p>
    <w:p w14:paraId="7ED62E92" w14:textId="77777777" w:rsidR="003B562E" w:rsidRPr="003B562E" w:rsidRDefault="003B562E" w:rsidP="003B562E">
      <w:pPr>
        <w:spacing w:line="276" w:lineRule="auto"/>
        <w:rPr>
          <w:rFonts w:asciiTheme="minorHAnsi" w:hAnsiTheme="minorHAnsi" w:cstheme="minorHAnsi"/>
          <w:sz w:val="22"/>
          <w:szCs w:val="22"/>
        </w:rPr>
      </w:pPr>
      <w:r w:rsidRPr="003B562E">
        <w:rPr>
          <w:rFonts w:asciiTheme="minorHAnsi" w:hAnsiTheme="minorHAnsi" w:cstheme="minorHAnsi"/>
          <w:sz w:val="22"/>
          <w:szCs w:val="22"/>
        </w:rPr>
        <w:t>w Ośrodku Rehabilitacyjno - Readaptacyjnym w Łodzi przy ul. Wólczańskiej 225.</w:t>
      </w:r>
    </w:p>
    <w:p w14:paraId="79C598BD" w14:textId="77777777" w:rsidR="003B562E" w:rsidRPr="003B562E" w:rsidRDefault="003B562E" w:rsidP="003B562E">
      <w:pPr>
        <w:spacing w:line="276" w:lineRule="auto"/>
        <w:rPr>
          <w:rFonts w:asciiTheme="minorHAnsi" w:hAnsiTheme="minorHAnsi" w:cstheme="minorHAnsi"/>
          <w:sz w:val="22"/>
          <w:szCs w:val="22"/>
        </w:rPr>
      </w:pPr>
      <w:r w:rsidRPr="003B562E">
        <w:rPr>
          <w:rFonts w:asciiTheme="minorHAnsi" w:hAnsiTheme="minorHAnsi" w:cstheme="minorHAnsi"/>
          <w:sz w:val="22"/>
          <w:szCs w:val="22"/>
        </w:rPr>
        <w:t>W ramach zadania Podmiot zobowiązany był do:</w:t>
      </w:r>
    </w:p>
    <w:p w14:paraId="2C8174AF" w14:textId="77777777" w:rsidR="003B562E" w:rsidRPr="003B562E" w:rsidRDefault="003B562E">
      <w:pPr>
        <w:pStyle w:val="Akapitzlist"/>
        <w:numPr>
          <w:ilvl w:val="0"/>
          <w:numId w:val="25"/>
        </w:numPr>
        <w:spacing w:line="276" w:lineRule="auto"/>
        <w:rPr>
          <w:rFonts w:asciiTheme="minorHAnsi" w:hAnsiTheme="minorHAnsi" w:cstheme="minorHAnsi"/>
          <w:sz w:val="22"/>
          <w:szCs w:val="22"/>
        </w:rPr>
      </w:pPr>
      <w:r w:rsidRPr="003B562E">
        <w:rPr>
          <w:rFonts w:asciiTheme="minorHAnsi" w:hAnsiTheme="minorHAnsi" w:cstheme="minorHAnsi"/>
          <w:sz w:val="22"/>
          <w:szCs w:val="22"/>
        </w:rPr>
        <w:t>zapewnienia schronienia przez całą dobę,</w:t>
      </w:r>
    </w:p>
    <w:p w14:paraId="7D66384F" w14:textId="77777777" w:rsidR="003B562E" w:rsidRPr="003B562E" w:rsidRDefault="003B562E">
      <w:pPr>
        <w:pStyle w:val="Akapitzlist"/>
        <w:numPr>
          <w:ilvl w:val="0"/>
          <w:numId w:val="25"/>
        </w:numPr>
        <w:spacing w:line="276" w:lineRule="auto"/>
        <w:rPr>
          <w:rFonts w:asciiTheme="minorHAnsi" w:hAnsiTheme="minorHAnsi" w:cstheme="minorHAnsi"/>
          <w:sz w:val="22"/>
          <w:szCs w:val="22"/>
        </w:rPr>
      </w:pPr>
      <w:r w:rsidRPr="003B562E">
        <w:rPr>
          <w:rFonts w:asciiTheme="minorHAnsi" w:hAnsiTheme="minorHAnsi" w:cstheme="minorHAnsi"/>
          <w:sz w:val="22"/>
          <w:szCs w:val="22"/>
        </w:rPr>
        <w:t>zapewnienia wyżywienia, środków higieny osobistej,</w:t>
      </w:r>
    </w:p>
    <w:p w14:paraId="558B2DA0" w14:textId="77777777" w:rsidR="003B562E" w:rsidRPr="003B562E" w:rsidRDefault="003B562E">
      <w:pPr>
        <w:pStyle w:val="Akapitzlist"/>
        <w:numPr>
          <w:ilvl w:val="0"/>
          <w:numId w:val="25"/>
        </w:numPr>
        <w:spacing w:line="276" w:lineRule="auto"/>
        <w:rPr>
          <w:rFonts w:asciiTheme="minorHAnsi" w:hAnsiTheme="minorHAnsi" w:cstheme="minorHAnsi"/>
          <w:sz w:val="22"/>
          <w:szCs w:val="22"/>
        </w:rPr>
      </w:pPr>
      <w:r w:rsidRPr="003B562E">
        <w:rPr>
          <w:rFonts w:asciiTheme="minorHAnsi" w:hAnsiTheme="minorHAnsi" w:cstheme="minorHAnsi"/>
          <w:sz w:val="22"/>
          <w:szCs w:val="22"/>
        </w:rPr>
        <w:t>zapewnienia łazienki i toalety, w ilości umożliwiającej korzystanie z nich w sposób zapewniający intymność i zgodność z zasadami higieny,</w:t>
      </w:r>
    </w:p>
    <w:p w14:paraId="576247F0" w14:textId="77777777" w:rsidR="003B562E" w:rsidRPr="003B562E" w:rsidRDefault="003B562E">
      <w:pPr>
        <w:pStyle w:val="Akapitzlist"/>
        <w:numPr>
          <w:ilvl w:val="0"/>
          <w:numId w:val="25"/>
        </w:numPr>
        <w:spacing w:line="276" w:lineRule="auto"/>
        <w:rPr>
          <w:rFonts w:asciiTheme="minorHAnsi" w:hAnsiTheme="minorHAnsi" w:cstheme="minorHAnsi"/>
          <w:sz w:val="22"/>
          <w:szCs w:val="22"/>
        </w:rPr>
      </w:pPr>
      <w:r w:rsidRPr="003B562E">
        <w:rPr>
          <w:rFonts w:asciiTheme="minorHAnsi" w:hAnsiTheme="minorHAnsi" w:cstheme="minorHAnsi"/>
          <w:sz w:val="22"/>
          <w:szCs w:val="22"/>
        </w:rPr>
        <w:t>prowadzenia zajęć edukacyjnych w zakresie symptomów nawrotów choroby oraz nabycia umiejętności radzenia sobie z nimi,</w:t>
      </w:r>
    </w:p>
    <w:p w14:paraId="706EA2D8" w14:textId="77777777" w:rsidR="003B562E" w:rsidRPr="003B562E" w:rsidRDefault="003B562E">
      <w:pPr>
        <w:pStyle w:val="Akapitzlist"/>
        <w:numPr>
          <w:ilvl w:val="0"/>
          <w:numId w:val="25"/>
        </w:numPr>
        <w:spacing w:line="276" w:lineRule="auto"/>
        <w:rPr>
          <w:rFonts w:asciiTheme="minorHAnsi" w:hAnsiTheme="minorHAnsi" w:cstheme="minorHAnsi"/>
          <w:sz w:val="22"/>
          <w:szCs w:val="22"/>
        </w:rPr>
      </w:pPr>
      <w:r w:rsidRPr="003B562E">
        <w:rPr>
          <w:rFonts w:asciiTheme="minorHAnsi" w:hAnsiTheme="minorHAnsi" w:cstheme="minorHAnsi"/>
          <w:sz w:val="22"/>
          <w:szCs w:val="22"/>
        </w:rPr>
        <w:t>prowadzenia grupy wsparcia dla mieszkańców ośrodka lub w zależności od potrzeb prowadzenia sesji zajęć indywidualnych lub grupowych.</w:t>
      </w:r>
    </w:p>
    <w:p w14:paraId="5F6A1E72" w14:textId="77777777" w:rsidR="003B562E" w:rsidRPr="003B562E" w:rsidRDefault="003B562E" w:rsidP="003B562E">
      <w:pPr>
        <w:spacing w:line="276" w:lineRule="auto"/>
        <w:rPr>
          <w:rFonts w:asciiTheme="minorHAnsi" w:hAnsiTheme="minorHAnsi" w:cstheme="minorHAnsi"/>
          <w:sz w:val="22"/>
          <w:szCs w:val="22"/>
        </w:rPr>
      </w:pPr>
      <w:r w:rsidRPr="003B562E">
        <w:rPr>
          <w:rFonts w:asciiTheme="minorHAnsi" w:hAnsiTheme="minorHAnsi" w:cstheme="minorHAnsi"/>
          <w:sz w:val="22"/>
          <w:szCs w:val="22"/>
        </w:rPr>
        <w:t xml:space="preserve">W 2024 r. z pomocy Ośrodka skorzystało 138 osób, w tym 25 kobiet i 113 mężczyzn. </w:t>
      </w:r>
    </w:p>
    <w:p w14:paraId="051EDD80" w14:textId="77777777" w:rsidR="003B562E" w:rsidRPr="003B562E" w:rsidRDefault="003B562E" w:rsidP="003B562E">
      <w:pPr>
        <w:spacing w:line="276" w:lineRule="auto"/>
        <w:rPr>
          <w:rFonts w:asciiTheme="minorHAnsi" w:hAnsiTheme="minorHAnsi" w:cstheme="minorHAnsi"/>
          <w:sz w:val="22"/>
          <w:szCs w:val="22"/>
        </w:rPr>
      </w:pPr>
    </w:p>
    <w:p w14:paraId="0C242210" w14:textId="77777777" w:rsidR="003B562E" w:rsidRPr="003B562E" w:rsidRDefault="003B562E" w:rsidP="003B562E">
      <w:pPr>
        <w:pStyle w:val="Nagwek3"/>
      </w:pPr>
      <w:bookmarkStart w:id="52" w:name="_Toc209429853"/>
      <w:r w:rsidRPr="003B562E">
        <w:t>6.2. Program reintegracji zawodowej (Miejski Program Przeciwdziałania Narkomanii)</w:t>
      </w:r>
      <w:bookmarkEnd w:id="52"/>
    </w:p>
    <w:p w14:paraId="41BFA42D" w14:textId="77777777" w:rsidR="003B562E" w:rsidRPr="003B562E" w:rsidRDefault="003B562E" w:rsidP="003B562E">
      <w:pPr>
        <w:spacing w:line="276" w:lineRule="auto"/>
        <w:ind w:firstLine="720"/>
        <w:rPr>
          <w:rFonts w:asciiTheme="minorHAnsi" w:hAnsiTheme="minorHAnsi" w:cstheme="minorHAnsi"/>
          <w:sz w:val="22"/>
          <w:szCs w:val="22"/>
        </w:rPr>
      </w:pPr>
      <w:r w:rsidRPr="003B562E">
        <w:rPr>
          <w:rFonts w:asciiTheme="minorHAnsi" w:hAnsiTheme="minorHAnsi" w:cstheme="minorHAnsi"/>
          <w:sz w:val="22"/>
          <w:szCs w:val="22"/>
        </w:rPr>
        <w:t xml:space="preserve">Osoby bezrobotne uzależnione od substancji psychoaktywnych, które ukończyły terapię uzależnień, uczestniczyły w programie reintegracji zawodowej realizowanym przez Stowarzyszenie MONAR, z siedzibą w Kęblinach przy ul. Strykowskiej 3. </w:t>
      </w:r>
    </w:p>
    <w:p w14:paraId="700A1A5A" w14:textId="77777777" w:rsidR="003B562E" w:rsidRPr="003B562E" w:rsidRDefault="003B562E" w:rsidP="003B562E">
      <w:pPr>
        <w:spacing w:line="276" w:lineRule="auto"/>
        <w:rPr>
          <w:rFonts w:asciiTheme="minorHAnsi" w:hAnsiTheme="minorHAnsi" w:cstheme="minorHAnsi"/>
          <w:sz w:val="22"/>
          <w:szCs w:val="22"/>
        </w:rPr>
      </w:pPr>
      <w:r w:rsidRPr="003B562E">
        <w:rPr>
          <w:rFonts w:asciiTheme="minorHAnsi" w:hAnsiTheme="minorHAnsi" w:cstheme="minorHAnsi"/>
          <w:sz w:val="22"/>
          <w:szCs w:val="22"/>
        </w:rPr>
        <w:t xml:space="preserve">W ramach zadania były prowadzone zajęcia motywacyjno-edukacyjne pomagające w starcie zawodowym. Ponadto w ramach zadania przeprowadzone były kursy i szkolenia zawodowe: </w:t>
      </w:r>
    </w:p>
    <w:p w14:paraId="4EA1DDE3" w14:textId="45F61289" w:rsidR="003B562E" w:rsidRPr="003B562E" w:rsidRDefault="003B562E" w:rsidP="003B562E">
      <w:pPr>
        <w:spacing w:line="276" w:lineRule="auto"/>
        <w:rPr>
          <w:rFonts w:asciiTheme="minorHAnsi" w:hAnsiTheme="minorHAnsi" w:cstheme="minorHAnsi"/>
          <w:sz w:val="22"/>
          <w:szCs w:val="22"/>
        </w:rPr>
      </w:pPr>
      <w:r w:rsidRPr="003B562E">
        <w:rPr>
          <w:rFonts w:asciiTheme="minorHAnsi" w:hAnsiTheme="minorHAnsi" w:cstheme="minorHAnsi"/>
          <w:sz w:val="22"/>
          <w:szCs w:val="22"/>
        </w:rPr>
        <w:t xml:space="preserve">kurs z zakresu obsługi wózków widłowych, kurs uprawnień spawacza, kurs uprawnień trenera personalnego, dzięki którym uczestnicy podnieśli kwalifikacje i zwiększyli swoje szanse zatrudnienia na rynku pracy. W 2024 r. z programu skorzystało 20 osób. </w:t>
      </w:r>
    </w:p>
    <w:p w14:paraId="32CA3C96" w14:textId="77777777" w:rsidR="003B562E" w:rsidRPr="003B562E" w:rsidRDefault="003B562E" w:rsidP="003B562E">
      <w:pPr>
        <w:spacing w:line="276" w:lineRule="auto"/>
        <w:rPr>
          <w:rFonts w:asciiTheme="minorHAnsi" w:hAnsiTheme="minorHAnsi" w:cstheme="minorHAnsi"/>
          <w:sz w:val="22"/>
          <w:szCs w:val="22"/>
        </w:rPr>
      </w:pPr>
    </w:p>
    <w:p w14:paraId="13830848" w14:textId="77777777" w:rsidR="003B562E" w:rsidRPr="003B562E" w:rsidRDefault="003B562E" w:rsidP="003B562E">
      <w:pPr>
        <w:pStyle w:val="Nagwek3"/>
      </w:pPr>
      <w:bookmarkStart w:id="53" w:name="_Toc209429854"/>
      <w:r w:rsidRPr="003B562E">
        <w:t>6.3. Program reintegracji społecznej (Miejski Program Przeciwdziałania Narkomanii)</w:t>
      </w:r>
      <w:bookmarkEnd w:id="53"/>
    </w:p>
    <w:p w14:paraId="78C7E9B5" w14:textId="77777777" w:rsidR="003B562E" w:rsidRPr="003B562E" w:rsidRDefault="003B562E" w:rsidP="003B562E">
      <w:pPr>
        <w:spacing w:line="276" w:lineRule="auto"/>
        <w:ind w:firstLine="720"/>
        <w:rPr>
          <w:rFonts w:asciiTheme="minorHAnsi" w:hAnsiTheme="minorHAnsi" w:cstheme="minorHAnsi"/>
          <w:sz w:val="22"/>
          <w:szCs w:val="22"/>
        </w:rPr>
      </w:pPr>
      <w:r w:rsidRPr="003B562E">
        <w:rPr>
          <w:rFonts w:asciiTheme="minorHAnsi" w:hAnsiTheme="minorHAnsi" w:cstheme="minorHAnsi"/>
          <w:sz w:val="22"/>
          <w:szCs w:val="22"/>
        </w:rPr>
        <w:t xml:space="preserve">W 2024 r. program reintegracji społecznej dla osób uzależnionych lub szkodliwie używających środki psychoaktywne, które ukończyły program terapeutyczny, realizowało Stowarzyszenie MONAR </w:t>
      </w:r>
    </w:p>
    <w:p w14:paraId="285DB42D" w14:textId="77777777" w:rsidR="003B562E" w:rsidRPr="003B562E" w:rsidRDefault="003B562E" w:rsidP="003B562E">
      <w:pPr>
        <w:spacing w:line="276" w:lineRule="auto"/>
        <w:rPr>
          <w:rFonts w:asciiTheme="minorHAnsi" w:hAnsiTheme="minorHAnsi" w:cstheme="minorHAnsi"/>
          <w:sz w:val="22"/>
          <w:szCs w:val="22"/>
        </w:rPr>
      </w:pPr>
      <w:r w:rsidRPr="003B562E">
        <w:rPr>
          <w:rFonts w:asciiTheme="minorHAnsi" w:hAnsiTheme="minorHAnsi" w:cstheme="minorHAnsi"/>
          <w:sz w:val="22"/>
          <w:szCs w:val="22"/>
        </w:rPr>
        <w:t xml:space="preserve">z siedzibą w Kęblinach przy ul. Strykowskiej 3. </w:t>
      </w:r>
    </w:p>
    <w:p w14:paraId="2DD5D9B9" w14:textId="0C31F5E1" w:rsidR="003B562E" w:rsidRDefault="003B562E" w:rsidP="003B562E">
      <w:pPr>
        <w:spacing w:line="276" w:lineRule="auto"/>
        <w:rPr>
          <w:rFonts w:asciiTheme="minorHAnsi" w:hAnsiTheme="minorHAnsi" w:cstheme="minorHAnsi"/>
          <w:sz w:val="22"/>
          <w:szCs w:val="22"/>
        </w:rPr>
      </w:pPr>
      <w:r w:rsidRPr="003B562E">
        <w:rPr>
          <w:rFonts w:asciiTheme="minorHAnsi" w:hAnsiTheme="minorHAnsi" w:cstheme="minorHAnsi"/>
          <w:sz w:val="22"/>
          <w:szCs w:val="22"/>
        </w:rPr>
        <w:t>W ramach zadania realizowany był program reintegracji społecznej osób uzależnionych po zakończonym procesie leczenia w ośrodku stacjonarnym poprzez grupę terapeutyczną i warsztaty umiejętności psychospołecznych oraz doradztwa zawodowego. W 2024 r. w programie uczestniczyło 40 osób.</w:t>
      </w:r>
    </w:p>
    <w:p w14:paraId="4E706C6A" w14:textId="77777777" w:rsidR="004F6AFB" w:rsidRDefault="004F6AFB" w:rsidP="003B562E">
      <w:pPr>
        <w:spacing w:line="276" w:lineRule="auto"/>
        <w:rPr>
          <w:rFonts w:asciiTheme="minorHAnsi" w:hAnsiTheme="minorHAnsi" w:cstheme="minorHAnsi"/>
          <w:sz w:val="22"/>
          <w:szCs w:val="22"/>
        </w:rPr>
      </w:pPr>
    </w:p>
    <w:p w14:paraId="2631F089" w14:textId="77777777" w:rsidR="00257836" w:rsidRPr="005075A6" w:rsidRDefault="00A21BBA" w:rsidP="00CE4332">
      <w:pPr>
        <w:pStyle w:val="Nagwek2"/>
      </w:pPr>
      <w:bookmarkStart w:id="54" w:name="_Toc209429855"/>
      <w:r w:rsidRPr="005075A6">
        <w:t>7. Pomoc dla osób usamodzielnianych w zakresie zadań wynikających z ustawy o pomocy społecznej</w:t>
      </w:r>
      <w:bookmarkEnd w:id="54"/>
    </w:p>
    <w:p w14:paraId="694A9513" w14:textId="1E465ADF" w:rsidR="00890784" w:rsidRDefault="0045251D" w:rsidP="003E732D">
      <w:pPr>
        <w:spacing w:line="276" w:lineRule="auto"/>
        <w:ind w:firstLine="720"/>
        <w:rPr>
          <w:rFonts w:asciiTheme="minorHAnsi" w:hAnsiTheme="minorHAnsi" w:cstheme="minorHAnsi"/>
          <w:kern w:val="3"/>
          <w:sz w:val="22"/>
          <w:szCs w:val="22"/>
        </w:rPr>
      </w:pPr>
      <w:r w:rsidRPr="0045251D">
        <w:rPr>
          <w:rFonts w:asciiTheme="minorHAnsi" w:hAnsiTheme="minorHAnsi" w:cstheme="minorHAnsi"/>
          <w:kern w:val="3"/>
          <w:sz w:val="22"/>
          <w:szCs w:val="22"/>
        </w:rPr>
        <w:t xml:space="preserve">Od roku 2024 zadanie określone w art. 88 ustawy z dnia 12 marca 2004 r. realizowane jest przez II Wydział Pracy Środowiskowej Miejskiego Ośrodka Pomocy Społecznej w Łodzi. </w:t>
      </w:r>
      <w:r w:rsidR="00890784">
        <w:rPr>
          <w:rFonts w:asciiTheme="minorHAnsi" w:hAnsiTheme="minorHAnsi" w:cstheme="minorHAnsi"/>
          <w:kern w:val="3"/>
          <w:sz w:val="22"/>
          <w:szCs w:val="22"/>
        </w:rPr>
        <w:t>Wsparcie kierowane jest do o</w:t>
      </w:r>
      <w:r w:rsidR="00890784" w:rsidRPr="00890784">
        <w:rPr>
          <w:rFonts w:asciiTheme="minorHAnsi" w:hAnsiTheme="minorHAnsi" w:cstheme="minorHAnsi"/>
          <w:kern w:val="3"/>
          <w:sz w:val="22"/>
          <w:szCs w:val="22"/>
        </w:rPr>
        <w:t>s</w:t>
      </w:r>
      <w:r w:rsidR="00890784">
        <w:rPr>
          <w:rFonts w:asciiTheme="minorHAnsi" w:hAnsiTheme="minorHAnsi" w:cstheme="minorHAnsi"/>
          <w:kern w:val="3"/>
          <w:sz w:val="22"/>
          <w:szCs w:val="22"/>
        </w:rPr>
        <w:t>ó</w:t>
      </w:r>
      <w:r w:rsidR="00890784" w:rsidRPr="00890784">
        <w:rPr>
          <w:rFonts w:asciiTheme="minorHAnsi" w:hAnsiTheme="minorHAnsi" w:cstheme="minorHAnsi"/>
          <w:kern w:val="3"/>
          <w:sz w:val="22"/>
          <w:szCs w:val="22"/>
        </w:rPr>
        <w:t>b pełnoletni</w:t>
      </w:r>
      <w:r w:rsidR="00890784">
        <w:rPr>
          <w:rFonts w:asciiTheme="minorHAnsi" w:hAnsiTheme="minorHAnsi" w:cstheme="minorHAnsi"/>
          <w:kern w:val="3"/>
          <w:sz w:val="22"/>
          <w:szCs w:val="22"/>
        </w:rPr>
        <w:t>ch</w:t>
      </w:r>
      <w:r w:rsidR="00890784" w:rsidRPr="00890784">
        <w:rPr>
          <w:rFonts w:asciiTheme="minorHAnsi" w:hAnsiTheme="minorHAnsi" w:cstheme="minorHAnsi"/>
          <w:kern w:val="3"/>
          <w:sz w:val="22"/>
          <w:szCs w:val="22"/>
        </w:rPr>
        <w:t xml:space="preserve"> opuszczając</w:t>
      </w:r>
      <w:r w:rsidR="00890784">
        <w:rPr>
          <w:rFonts w:asciiTheme="minorHAnsi" w:hAnsiTheme="minorHAnsi" w:cstheme="minorHAnsi"/>
          <w:kern w:val="3"/>
          <w:sz w:val="22"/>
          <w:szCs w:val="22"/>
        </w:rPr>
        <w:t>ych:</w:t>
      </w:r>
    </w:p>
    <w:p w14:paraId="2F315FA6" w14:textId="148C62FB" w:rsidR="00890784" w:rsidRPr="00890784" w:rsidRDefault="00890784">
      <w:pPr>
        <w:pStyle w:val="Akapitzlist"/>
        <w:numPr>
          <w:ilvl w:val="0"/>
          <w:numId w:val="77"/>
        </w:numPr>
        <w:spacing w:line="276" w:lineRule="auto"/>
        <w:rPr>
          <w:rFonts w:asciiTheme="minorHAnsi" w:hAnsiTheme="minorHAnsi" w:cstheme="minorHAnsi"/>
          <w:kern w:val="3"/>
          <w:sz w:val="22"/>
          <w:szCs w:val="22"/>
        </w:rPr>
      </w:pPr>
      <w:r w:rsidRPr="00890784">
        <w:rPr>
          <w:rFonts w:asciiTheme="minorHAnsi" w:hAnsiTheme="minorHAnsi" w:cstheme="minorHAnsi"/>
          <w:kern w:val="3"/>
          <w:sz w:val="22"/>
          <w:szCs w:val="22"/>
        </w:rPr>
        <w:t xml:space="preserve">dom pomocy społecznej dla dzieci i młodzieży niepełnosprawnych intelektualnie, </w:t>
      </w:r>
    </w:p>
    <w:p w14:paraId="6FF0ECA6" w14:textId="77777777" w:rsidR="00890784" w:rsidRPr="00890784" w:rsidRDefault="00890784">
      <w:pPr>
        <w:pStyle w:val="Akapitzlist"/>
        <w:numPr>
          <w:ilvl w:val="0"/>
          <w:numId w:val="77"/>
        </w:numPr>
        <w:spacing w:line="276" w:lineRule="auto"/>
        <w:rPr>
          <w:rFonts w:asciiTheme="minorHAnsi" w:hAnsiTheme="minorHAnsi" w:cstheme="minorHAnsi"/>
          <w:kern w:val="3"/>
          <w:sz w:val="22"/>
          <w:szCs w:val="22"/>
        </w:rPr>
      </w:pPr>
      <w:r w:rsidRPr="00890784">
        <w:rPr>
          <w:rFonts w:asciiTheme="minorHAnsi" w:hAnsiTheme="minorHAnsi" w:cstheme="minorHAnsi"/>
          <w:kern w:val="3"/>
          <w:sz w:val="22"/>
          <w:szCs w:val="22"/>
        </w:rPr>
        <w:t>dom dla matek z małoletnimi dziećmi i kobiet w ciąży oraz okręgowy ośrodek wychowawczy,</w:t>
      </w:r>
    </w:p>
    <w:p w14:paraId="5961442E" w14:textId="181CFC82" w:rsidR="00890784" w:rsidRPr="00890784" w:rsidRDefault="00890784">
      <w:pPr>
        <w:pStyle w:val="Akapitzlist"/>
        <w:numPr>
          <w:ilvl w:val="0"/>
          <w:numId w:val="77"/>
        </w:numPr>
        <w:spacing w:line="276" w:lineRule="auto"/>
        <w:rPr>
          <w:rFonts w:asciiTheme="minorHAnsi" w:hAnsiTheme="minorHAnsi" w:cstheme="minorHAnsi"/>
          <w:kern w:val="3"/>
          <w:sz w:val="22"/>
          <w:szCs w:val="22"/>
        </w:rPr>
      </w:pPr>
      <w:r w:rsidRPr="00890784">
        <w:rPr>
          <w:rFonts w:asciiTheme="minorHAnsi" w:hAnsiTheme="minorHAnsi" w:cstheme="minorHAnsi"/>
          <w:kern w:val="3"/>
          <w:sz w:val="22"/>
          <w:szCs w:val="22"/>
        </w:rPr>
        <w:t>zakład poprawczy,</w:t>
      </w:r>
    </w:p>
    <w:p w14:paraId="194E90F7" w14:textId="77777777" w:rsidR="00890784" w:rsidRPr="00890784" w:rsidRDefault="00890784">
      <w:pPr>
        <w:pStyle w:val="Akapitzlist"/>
        <w:numPr>
          <w:ilvl w:val="0"/>
          <w:numId w:val="77"/>
        </w:numPr>
        <w:spacing w:line="276" w:lineRule="auto"/>
        <w:rPr>
          <w:rFonts w:asciiTheme="minorHAnsi" w:hAnsiTheme="minorHAnsi" w:cstheme="minorHAnsi"/>
          <w:kern w:val="3"/>
          <w:sz w:val="22"/>
          <w:szCs w:val="22"/>
        </w:rPr>
      </w:pPr>
      <w:r w:rsidRPr="00890784">
        <w:rPr>
          <w:rFonts w:asciiTheme="minorHAnsi" w:hAnsiTheme="minorHAnsi" w:cstheme="minorHAnsi"/>
          <w:kern w:val="3"/>
          <w:sz w:val="22"/>
          <w:szCs w:val="22"/>
        </w:rPr>
        <w:t xml:space="preserve">schronisko dla nieletnich, </w:t>
      </w:r>
    </w:p>
    <w:p w14:paraId="59CEBC55" w14:textId="77777777" w:rsidR="00890784" w:rsidRPr="00890784" w:rsidRDefault="00890784">
      <w:pPr>
        <w:pStyle w:val="Akapitzlist"/>
        <w:numPr>
          <w:ilvl w:val="0"/>
          <w:numId w:val="77"/>
        </w:numPr>
        <w:spacing w:line="276" w:lineRule="auto"/>
        <w:rPr>
          <w:rFonts w:asciiTheme="minorHAnsi" w:hAnsiTheme="minorHAnsi" w:cstheme="minorHAnsi"/>
          <w:kern w:val="3"/>
          <w:sz w:val="22"/>
          <w:szCs w:val="22"/>
        </w:rPr>
      </w:pPr>
      <w:r w:rsidRPr="00890784">
        <w:rPr>
          <w:rFonts w:asciiTheme="minorHAnsi" w:hAnsiTheme="minorHAnsi" w:cstheme="minorHAnsi"/>
          <w:kern w:val="3"/>
          <w:sz w:val="22"/>
          <w:szCs w:val="22"/>
        </w:rPr>
        <w:t xml:space="preserve">specjalny ośrodek szkolno-wychowawczy, </w:t>
      </w:r>
    </w:p>
    <w:p w14:paraId="283FD9BB" w14:textId="77777777" w:rsidR="00890784" w:rsidRPr="00890784" w:rsidRDefault="00890784">
      <w:pPr>
        <w:pStyle w:val="Akapitzlist"/>
        <w:numPr>
          <w:ilvl w:val="0"/>
          <w:numId w:val="77"/>
        </w:numPr>
        <w:spacing w:line="276" w:lineRule="auto"/>
        <w:rPr>
          <w:rFonts w:asciiTheme="minorHAnsi" w:hAnsiTheme="minorHAnsi" w:cstheme="minorHAnsi"/>
          <w:kern w:val="3"/>
          <w:sz w:val="22"/>
          <w:szCs w:val="22"/>
        </w:rPr>
      </w:pPr>
      <w:r w:rsidRPr="00890784">
        <w:rPr>
          <w:rFonts w:asciiTheme="minorHAnsi" w:hAnsiTheme="minorHAnsi" w:cstheme="minorHAnsi"/>
          <w:kern w:val="3"/>
          <w:sz w:val="22"/>
          <w:szCs w:val="22"/>
        </w:rPr>
        <w:t xml:space="preserve">specjalny ośrodek wychowawczy, </w:t>
      </w:r>
    </w:p>
    <w:p w14:paraId="20D5F976" w14:textId="77777777" w:rsidR="00890784" w:rsidRPr="00890784" w:rsidRDefault="00890784">
      <w:pPr>
        <w:pStyle w:val="Akapitzlist"/>
        <w:numPr>
          <w:ilvl w:val="0"/>
          <w:numId w:val="77"/>
        </w:numPr>
        <w:spacing w:line="276" w:lineRule="auto"/>
        <w:rPr>
          <w:rFonts w:asciiTheme="minorHAnsi" w:hAnsiTheme="minorHAnsi" w:cstheme="minorHAnsi"/>
          <w:kern w:val="3"/>
          <w:sz w:val="22"/>
          <w:szCs w:val="22"/>
        </w:rPr>
      </w:pPr>
      <w:r w:rsidRPr="00890784">
        <w:rPr>
          <w:rFonts w:asciiTheme="minorHAnsi" w:hAnsiTheme="minorHAnsi" w:cstheme="minorHAnsi"/>
          <w:kern w:val="3"/>
          <w:sz w:val="22"/>
          <w:szCs w:val="22"/>
        </w:rPr>
        <w:t>młodzieżowy ośrodek socjoterapii zapewniający całodobową opiekę,</w:t>
      </w:r>
    </w:p>
    <w:p w14:paraId="50ED7D6D" w14:textId="51FC8D28" w:rsidR="00890784" w:rsidRDefault="00890784">
      <w:pPr>
        <w:pStyle w:val="Akapitzlist"/>
        <w:numPr>
          <w:ilvl w:val="0"/>
          <w:numId w:val="77"/>
        </w:numPr>
        <w:spacing w:line="276" w:lineRule="auto"/>
        <w:rPr>
          <w:rFonts w:asciiTheme="minorHAnsi" w:hAnsiTheme="minorHAnsi" w:cstheme="minorHAnsi"/>
          <w:kern w:val="3"/>
          <w:sz w:val="22"/>
          <w:szCs w:val="22"/>
        </w:rPr>
      </w:pPr>
      <w:r w:rsidRPr="00890784">
        <w:rPr>
          <w:rFonts w:asciiTheme="minorHAnsi" w:hAnsiTheme="minorHAnsi" w:cstheme="minorHAnsi"/>
          <w:kern w:val="3"/>
          <w:sz w:val="22"/>
          <w:szCs w:val="22"/>
        </w:rPr>
        <w:t>młodzieżowy ośrodek wychowawczy.</w:t>
      </w:r>
    </w:p>
    <w:p w14:paraId="4ED868B3" w14:textId="56C96D9F" w:rsidR="00890784" w:rsidRPr="00890784" w:rsidRDefault="00890784" w:rsidP="00890784">
      <w:pPr>
        <w:spacing w:line="276" w:lineRule="auto"/>
        <w:rPr>
          <w:rFonts w:asciiTheme="minorHAnsi" w:hAnsiTheme="minorHAnsi" w:cstheme="minorHAnsi"/>
          <w:kern w:val="3"/>
          <w:sz w:val="22"/>
          <w:szCs w:val="22"/>
        </w:rPr>
      </w:pPr>
      <w:r>
        <w:rPr>
          <w:rFonts w:asciiTheme="minorHAnsi" w:hAnsiTheme="minorHAnsi" w:cstheme="minorHAnsi"/>
          <w:kern w:val="3"/>
          <w:sz w:val="22"/>
          <w:szCs w:val="22"/>
        </w:rPr>
        <w:t>Ustawodawca przewiduje dla tych osób następujące formy pomocy:</w:t>
      </w:r>
    </w:p>
    <w:p w14:paraId="41F1A7F2" w14:textId="71BAA81A" w:rsidR="00890784" w:rsidRPr="00890784" w:rsidRDefault="00890784">
      <w:pPr>
        <w:pStyle w:val="Akapitzlist"/>
        <w:numPr>
          <w:ilvl w:val="0"/>
          <w:numId w:val="78"/>
        </w:numPr>
        <w:spacing w:line="276" w:lineRule="auto"/>
        <w:rPr>
          <w:rFonts w:asciiTheme="minorHAnsi" w:hAnsiTheme="minorHAnsi" w:cstheme="minorHAnsi"/>
          <w:kern w:val="3"/>
          <w:sz w:val="22"/>
          <w:szCs w:val="22"/>
        </w:rPr>
      </w:pPr>
      <w:r w:rsidRPr="00890784">
        <w:rPr>
          <w:rFonts w:asciiTheme="minorHAnsi" w:hAnsiTheme="minorHAnsi" w:cstheme="minorHAnsi"/>
          <w:kern w:val="3"/>
          <w:sz w:val="22"/>
          <w:szCs w:val="22"/>
        </w:rPr>
        <w:t>pieniężną na usamodzielnienie,</w:t>
      </w:r>
    </w:p>
    <w:p w14:paraId="0A127700" w14:textId="77777777" w:rsidR="00890784" w:rsidRPr="00890784" w:rsidRDefault="00890784">
      <w:pPr>
        <w:pStyle w:val="Akapitzlist"/>
        <w:numPr>
          <w:ilvl w:val="0"/>
          <w:numId w:val="78"/>
        </w:numPr>
        <w:spacing w:line="276" w:lineRule="auto"/>
        <w:rPr>
          <w:rFonts w:asciiTheme="minorHAnsi" w:hAnsiTheme="minorHAnsi" w:cstheme="minorHAnsi"/>
          <w:kern w:val="3"/>
          <w:sz w:val="22"/>
          <w:szCs w:val="22"/>
        </w:rPr>
      </w:pPr>
      <w:r w:rsidRPr="00890784">
        <w:rPr>
          <w:rFonts w:asciiTheme="minorHAnsi" w:hAnsiTheme="minorHAnsi" w:cstheme="minorHAnsi"/>
          <w:kern w:val="3"/>
          <w:sz w:val="22"/>
          <w:szCs w:val="22"/>
        </w:rPr>
        <w:t>pieniężną na kontynuowanie nauki,</w:t>
      </w:r>
    </w:p>
    <w:p w14:paraId="108F8C2F" w14:textId="245253E0" w:rsidR="00890784" w:rsidRPr="00890784" w:rsidRDefault="00890784">
      <w:pPr>
        <w:pStyle w:val="Akapitzlist"/>
        <w:numPr>
          <w:ilvl w:val="0"/>
          <w:numId w:val="78"/>
        </w:numPr>
        <w:spacing w:line="276" w:lineRule="auto"/>
        <w:rPr>
          <w:rFonts w:asciiTheme="minorHAnsi" w:hAnsiTheme="minorHAnsi" w:cstheme="minorHAnsi"/>
          <w:kern w:val="3"/>
          <w:sz w:val="22"/>
          <w:szCs w:val="22"/>
        </w:rPr>
      </w:pPr>
      <w:r w:rsidRPr="00890784">
        <w:rPr>
          <w:rFonts w:asciiTheme="minorHAnsi" w:hAnsiTheme="minorHAnsi" w:cstheme="minorHAnsi"/>
          <w:kern w:val="3"/>
          <w:sz w:val="22"/>
          <w:szCs w:val="22"/>
        </w:rPr>
        <w:t>uzyskanie odpowiednich warunków mieszkaniowych, w tym w mieszkaniu treningowym lub wspomaganym;</w:t>
      </w:r>
    </w:p>
    <w:p w14:paraId="6E018FC2" w14:textId="6D851560" w:rsidR="00890784" w:rsidRPr="00890784" w:rsidRDefault="00890784">
      <w:pPr>
        <w:pStyle w:val="Akapitzlist"/>
        <w:numPr>
          <w:ilvl w:val="0"/>
          <w:numId w:val="78"/>
        </w:numPr>
        <w:spacing w:line="276" w:lineRule="auto"/>
        <w:rPr>
          <w:rFonts w:asciiTheme="minorHAnsi" w:hAnsiTheme="minorHAnsi" w:cstheme="minorHAnsi"/>
          <w:kern w:val="3"/>
          <w:sz w:val="22"/>
          <w:szCs w:val="22"/>
        </w:rPr>
      </w:pPr>
      <w:r w:rsidRPr="00890784">
        <w:rPr>
          <w:rFonts w:asciiTheme="minorHAnsi" w:hAnsiTheme="minorHAnsi" w:cstheme="minorHAnsi"/>
          <w:kern w:val="3"/>
          <w:sz w:val="22"/>
          <w:szCs w:val="22"/>
        </w:rPr>
        <w:t>w uzyskaniu zatrudnienia;</w:t>
      </w:r>
    </w:p>
    <w:p w14:paraId="6E7DC6F4" w14:textId="5DC1A9CD" w:rsidR="00890784" w:rsidRPr="00890784" w:rsidRDefault="00890784">
      <w:pPr>
        <w:pStyle w:val="Akapitzlist"/>
        <w:numPr>
          <w:ilvl w:val="0"/>
          <w:numId w:val="78"/>
        </w:numPr>
        <w:spacing w:line="276" w:lineRule="auto"/>
        <w:rPr>
          <w:rFonts w:asciiTheme="minorHAnsi" w:hAnsiTheme="minorHAnsi" w:cstheme="minorHAnsi"/>
          <w:kern w:val="3"/>
          <w:sz w:val="22"/>
          <w:szCs w:val="22"/>
        </w:rPr>
      </w:pPr>
      <w:r w:rsidRPr="00890784">
        <w:rPr>
          <w:rFonts w:asciiTheme="minorHAnsi" w:hAnsiTheme="minorHAnsi" w:cstheme="minorHAnsi"/>
          <w:kern w:val="3"/>
          <w:sz w:val="22"/>
          <w:szCs w:val="22"/>
        </w:rPr>
        <w:t>na zagospodarowanie – w formie rzeczowej.</w:t>
      </w:r>
    </w:p>
    <w:p w14:paraId="4AF9E696" w14:textId="6C2021C0" w:rsidR="0045251D" w:rsidRPr="0045251D" w:rsidRDefault="0045251D" w:rsidP="00A82A4E">
      <w:pPr>
        <w:spacing w:line="276" w:lineRule="auto"/>
        <w:ind w:firstLine="720"/>
        <w:rPr>
          <w:rFonts w:asciiTheme="minorHAnsi" w:hAnsiTheme="minorHAnsi" w:cstheme="minorHAnsi"/>
          <w:kern w:val="3"/>
          <w:sz w:val="22"/>
          <w:szCs w:val="22"/>
        </w:rPr>
      </w:pPr>
      <w:r w:rsidRPr="0045251D">
        <w:rPr>
          <w:rFonts w:asciiTheme="minorHAnsi" w:hAnsiTheme="minorHAnsi" w:cstheme="minorHAnsi"/>
          <w:kern w:val="3"/>
          <w:sz w:val="22"/>
          <w:szCs w:val="22"/>
        </w:rPr>
        <w:t xml:space="preserve">W roku 2024 </w:t>
      </w:r>
      <w:r w:rsidR="00A82A4E">
        <w:rPr>
          <w:rFonts w:asciiTheme="minorHAnsi" w:hAnsiTheme="minorHAnsi" w:cstheme="minorHAnsi"/>
          <w:kern w:val="3"/>
          <w:sz w:val="22"/>
          <w:szCs w:val="22"/>
        </w:rPr>
        <w:t>dwóm</w:t>
      </w:r>
      <w:r w:rsidR="00890784">
        <w:rPr>
          <w:rFonts w:asciiTheme="minorHAnsi" w:hAnsiTheme="minorHAnsi" w:cstheme="minorHAnsi"/>
          <w:kern w:val="3"/>
          <w:sz w:val="22"/>
          <w:szCs w:val="22"/>
        </w:rPr>
        <w:t xml:space="preserve"> </w:t>
      </w:r>
      <w:r w:rsidRPr="0045251D">
        <w:rPr>
          <w:rFonts w:asciiTheme="minorHAnsi" w:hAnsiTheme="minorHAnsi" w:cstheme="minorHAnsi"/>
          <w:kern w:val="3"/>
          <w:sz w:val="22"/>
          <w:szCs w:val="22"/>
        </w:rPr>
        <w:t>osob</w:t>
      </w:r>
      <w:r w:rsidR="00A82A4E">
        <w:rPr>
          <w:rFonts w:asciiTheme="minorHAnsi" w:hAnsiTheme="minorHAnsi" w:cstheme="minorHAnsi"/>
          <w:kern w:val="3"/>
          <w:sz w:val="22"/>
          <w:szCs w:val="22"/>
        </w:rPr>
        <w:t>om</w:t>
      </w:r>
      <w:r w:rsidRPr="0045251D">
        <w:rPr>
          <w:rFonts w:asciiTheme="minorHAnsi" w:hAnsiTheme="minorHAnsi" w:cstheme="minorHAnsi"/>
          <w:kern w:val="3"/>
          <w:sz w:val="22"/>
          <w:szCs w:val="22"/>
        </w:rPr>
        <w:t xml:space="preserve"> opuszczając</w:t>
      </w:r>
      <w:r w:rsidR="00A82A4E">
        <w:rPr>
          <w:rFonts w:asciiTheme="minorHAnsi" w:hAnsiTheme="minorHAnsi" w:cstheme="minorHAnsi"/>
          <w:kern w:val="3"/>
          <w:sz w:val="22"/>
          <w:szCs w:val="22"/>
        </w:rPr>
        <w:t>ym</w:t>
      </w:r>
      <w:r w:rsidRPr="0045251D">
        <w:rPr>
          <w:rFonts w:asciiTheme="minorHAnsi" w:hAnsiTheme="minorHAnsi" w:cstheme="minorHAnsi"/>
          <w:kern w:val="3"/>
          <w:sz w:val="22"/>
          <w:szCs w:val="22"/>
        </w:rPr>
        <w:t xml:space="preserve"> Młodzieżowy Ośrodek Wychowawczy Miejski Ośrodek Pomocy Społecznej w Łodzi udzielił pomocy w formie</w:t>
      </w:r>
      <w:r w:rsidR="00890784">
        <w:rPr>
          <w:rFonts w:asciiTheme="minorHAnsi" w:hAnsiTheme="minorHAnsi" w:cstheme="minorHAnsi"/>
          <w:kern w:val="3"/>
          <w:sz w:val="22"/>
          <w:szCs w:val="22"/>
        </w:rPr>
        <w:t xml:space="preserve"> </w:t>
      </w:r>
      <w:r w:rsidRPr="0045251D">
        <w:rPr>
          <w:rFonts w:asciiTheme="minorHAnsi" w:hAnsiTheme="minorHAnsi" w:cstheme="minorHAnsi"/>
          <w:kern w:val="3"/>
          <w:sz w:val="22"/>
          <w:szCs w:val="22"/>
        </w:rPr>
        <w:t>pieniężnej na usamodzielnienie</w:t>
      </w:r>
      <w:r w:rsidR="00A82A4E">
        <w:rPr>
          <w:rFonts w:asciiTheme="minorHAnsi" w:hAnsiTheme="minorHAnsi" w:cstheme="minorHAnsi"/>
          <w:kern w:val="3"/>
          <w:sz w:val="22"/>
          <w:szCs w:val="22"/>
        </w:rPr>
        <w:t xml:space="preserve"> </w:t>
      </w:r>
      <w:r w:rsidR="00A82A4E">
        <w:rPr>
          <w:rFonts w:asciiTheme="minorHAnsi" w:hAnsiTheme="minorHAnsi" w:cstheme="minorHAnsi"/>
          <w:kern w:val="3"/>
          <w:sz w:val="22"/>
          <w:szCs w:val="22"/>
        </w:rPr>
        <w:br/>
        <w:t xml:space="preserve">i </w:t>
      </w:r>
      <w:r w:rsidRPr="0045251D">
        <w:rPr>
          <w:rFonts w:asciiTheme="minorHAnsi" w:hAnsiTheme="minorHAnsi" w:cstheme="minorHAnsi"/>
          <w:kern w:val="3"/>
          <w:sz w:val="22"/>
          <w:szCs w:val="22"/>
        </w:rPr>
        <w:t xml:space="preserve">pieniężnej na kontynuowanie nauki </w:t>
      </w:r>
      <w:r w:rsidR="00890784">
        <w:rPr>
          <w:rFonts w:asciiTheme="minorHAnsi" w:hAnsiTheme="minorHAnsi" w:cstheme="minorHAnsi"/>
          <w:kern w:val="3"/>
          <w:sz w:val="22"/>
          <w:szCs w:val="22"/>
        </w:rPr>
        <w:t xml:space="preserve">oraz </w:t>
      </w:r>
      <w:r w:rsidRPr="0045251D">
        <w:rPr>
          <w:rFonts w:asciiTheme="minorHAnsi" w:hAnsiTheme="minorHAnsi" w:cstheme="minorHAnsi"/>
          <w:kern w:val="3"/>
          <w:sz w:val="22"/>
          <w:szCs w:val="22"/>
        </w:rPr>
        <w:t>pracy socjalnej.</w:t>
      </w:r>
    </w:p>
    <w:p w14:paraId="5B2AF6F8" w14:textId="225DDE00" w:rsidR="006B52E2" w:rsidRPr="005075A6" w:rsidRDefault="0045251D" w:rsidP="00890784">
      <w:pPr>
        <w:spacing w:line="276" w:lineRule="auto"/>
        <w:rPr>
          <w:rFonts w:asciiTheme="minorHAnsi" w:hAnsiTheme="minorHAnsi" w:cstheme="minorHAnsi"/>
        </w:rPr>
      </w:pPr>
      <w:r w:rsidRPr="0045251D">
        <w:rPr>
          <w:rFonts w:asciiTheme="minorHAnsi" w:hAnsiTheme="minorHAnsi" w:cstheme="minorHAnsi"/>
          <w:kern w:val="3"/>
          <w:sz w:val="22"/>
          <w:szCs w:val="22"/>
        </w:rPr>
        <w:tab/>
      </w:r>
    </w:p>
    <w:p w14:paraId="72FFED9A" w14:textId="1E732EED" w:rsidR="00257836" w:rsidRPr="005075A6" w:rsidRDefault="00A21BBA" w:rsidP="00CE4332">
      <w:pPr>
        <w:pStyle w:val="Nagwek2"/>
      </w:pPr>
      <w:bookmarkStart w:id="55" w:name="_Toc209429856"/>
      <w:r w:rsidRPr="005075A6">
        <w:t>8</w:t>
      </w:r>
      <w:r w:rsidR="00C838F0">
        <w:t>.</w:t>
      </w:r>
      <w:r w:rsidRPr="005075A6">
        <w:t xml:space="preserve"> Pomoc rodzinie w sytuacji kryzysowej i przeciwdziałanie przemocy </w:t>
      </w:r>
      <w:r w:rsidR="003654AA">
        <w:t>domowej</w:t>
      </w:r>
      <w:bookmarkEnd w:id="55"/>
    </w:p>
    <w:p w14:paraId="5F4B2AAC" w14:textId="77777777" w:rsidR="00257836" w:rsidRPr="005075A6" w:rsidRDefault="00257836" w:rsidP="004F0FD0">
      <w:pPr>
        <w:spacing w:line="276" w:lineRule="auto"/>
        <w:rPr>
          <w:rFonts w:asciiTheme="minorHAnsi" w:hAnsiTheme="minorHAnsi" w:cstheme="minorHAnsi"/>
          <w:sz w:val="22"/>
          <w:szCs w:val="22"/>
          <w:lang w:eastAsia="pl-PL"/>
        </w:rPr>
      </w:pPr>
    </w:p>
    <w:p w14:paraId="5DCCE610" w14:textId="5D639B6B" w:rsidR="00826C00" w:rsidRPr="005075A6" w:rsidRDefault="00257836" w:rsidP="007770EE">
      <w:pPr>
        <w:pStyle w:val="Nagwek3"/>
      </w:pPr>
      <w:bookmarkStart w:id="56" w:name="_Toc209429857"/>
      <w:r w:rsidRPr="005075A6">
        <w:t>8.1.</w:t>
      </w:r>
      <w:bookmarkStart w:id="57" w:name="_Toc31984036"/>
      <w:r w:rsidR="000D6421" w:rsidRPr="005075A6">
        <w:t xml:space="preserve"> </w:t>
      </w:r>
      <w:bookmarkStart w:id="58" w:name="_Toc127872723"/>
      <w:bookmarkEnd w:id="57"/>
      <w:r w:rsidR="00826C00" w:rsidRPr="005075A6">
        <w:rPr>
          <w:lang w:bidi="hi-IN"/>
        </w:rPr>
        <w:t xml:space="preserve">Działania Zespołu Interdyscyplinarnego w zakresie przeciwdziałania przemocy </w:t>
      </w:r>
      <w:bookmarkEnd w:id="58"/>
      <w:r w:rsidR="003654AA">
        <w:rPr>
          <w:lang w:bidi="hi-IN"/>
        </w:rPr>
        <w:t>domowej</w:t>
      </w:r>
      <w:bookmarkEnd w:id="56"/>
    </w:p>
    <w:p w14:paraId="2897248A" w14:textId="77777777" w:rsidR="006D2ECA" w:rsidRPr="006D2ECA" w:rsidRDefault="00826C00" w:rsidP="006D2ECA">
      <w:pPr>
        <w:autoSpaceDN w:val="0"/>
        <w:spacing w:line="276" w:lineRule="auto"/>
        <w:ind w:firstLine="708"/>
        <w:textAlignment w:val="baseline"/>
        <w:rPr>
          <w:rFonts w:asciiTheme="minorHAnsi" w:hAnsiTheme="minorHAnsi" w:cstheme="minorHAnsi"/>
          <w:kern w:val="3"/>
          <w:sz w:val="22"/>
          <w:szCs w:val="22"/>
        </w:rPr>
      </w:pPr>
      <w:r w:rsidRPr="006D2ECA">
        <w:rPr>
          <w:rFonts w:asciiTheme="minorHAnsi" w:hAnsiTheme="minorHAnsi" w:cstheme="minorHAnsi"/>
          <w:color w:val="000000"/>
          <w:kern w:val="3"/>
          <w:sz w:val="22"/>
          <w:szCs w:val="22"/>
        </w:rPr>
        <w:tab/>
      </w:r>
      <w:r w:rsidR="006D2ECA" w:rsidRPr="006D2ECA">
        <w:rPr>
          <w:rFonts w:asciiTheme="minorHAnsi" w:hAnsiTheme="minorHAnsi" w:cstheme="minorHAnsi"/>
          <w:kern w:val="3"/>
          <w:sz w:val="22"/>
          <w:szCs w:val="22"/>
        </w:rPr>
        <w:t xml:space="preserve">Zespół Interdyscyplinarny w Łodzi, działający na rzecz przeciwdziałania przemocy </w:t>
      </w:r>
      <w:r w:rsidR="006D2ECA" w:rsidRPr="006D2ECA">
        <w:rPr>
          <w:rFonts w:asciiTheme="minorHAnsi" w:hAnsiTheme="minorHAnsi" w:cstheme="minorHAnsi"/>
          <w:kern w:val="3"/>
          <w:sz w:val="22"/>
          <w:szCs w:val="22"/>
        </w:rPr>
        <w:br/>
        <w:t xml:space="preserve">domowej, zwany dalej Zespołem, został powołany Zarządzeniem Nr 2278/2023 Prezydenta Miasta Łodzi z dnia 18 października 2023 r. </w:t>
      </w:r>
    </w:p>
    <w:p w14:paraId="496193BB" w14:textId="750110E7" w:rsidR="006D2ECA" w:rsidRPr="006D2ECA" w:rsidRDefault="006D2ECA" w:rsidP="006D2ECA">
      <w:pPr>
        <w:autoSpaceDN w:val="0"/>
        <w:spacing w:line="276" w:lineRule="auto"/>
        <w:ind w:firstLine="708"/>
        <w:textAlignment w:val="baseline"/>
        <w:rPr>
          <w:rFonts w:asciiTheme="minorHAnsi" w:hAnsiTheme="minorHAnsi" w:cstheme="minorHAnsi"/>
          <w:kern w:val="3"/>
          <w:sz w:val="22"/>
          <w:szCs w:val="22"/>
        </w:rPr>
      </w:pPr>
      <w:r w:rsidRPr="006D2ECA">
        <w:rPr>
          <w:rFonts w:asciiTheme="minorHAnsi" w:hAnsiTheme="minorHAnsi" w:cstheme="minorHAnsi"/>
          <w:kern w:val="3"/>
          <w:sz w:val="22"/>
          <w:szCs w:val="22"/>
        </w:rPr>
        <w:t xml:space="preserve">Uchwałą Rady Miejskiej w Łodzi Nr LXXIX/2386/23 z dnia 30 sierpnia 2023 określono tryb </w:t>
      </w:r>
      <w:r>
        <w:rPr>
          <w:rFonts w:asciiTheme="minorHAnsi" w:hAnsiTheme="minorHAnsi" w:cstheme="minorHAnsi"/>
          <w:kern w:val="3"/>
          <w:sz w:val="22"/>
          <w:szCs w:val="22"/>
        </w:rPr>
        <w:br/>
      </w:r>
      <w:r w:rsidRPr="006D2ECA">
        <w:rPr>
          <w:rFonts w:asciiTheme="minorHAnsi" w:hAnsiTheme="minorHAnsi" w:cstheme="minorHAnsi"/>
          <w:kern w:val="3"/>
          <w:sz w:val="22"/>
          <w:szCs w:val="22"/>
        </w:rPr>
        <w:t xml:space="preserve">i sposób powoływania i odwoływania członków Zespołu Interdyscyplinarnego w Łodzi. </w:t>
      </w:r>
    </w:p>
    <w:p w14:paraId="3F6D3F5B" w14:textId="77777777" w:rsidR="006D2ECA" w:rsidRPr="006D2ECA" w:rsidRDefault="006D2ECA" w:rsidP="006D2ECA">
      <w:pPr>
        <w:autoSpaceDN w:val="0"/>
        <w:spacing w:line="276" w:lineRule="auto"/>
        <w:textAlignment w:val="baseline"/>
        <w:rPr>
          <w:rFonts w:asciiTheme="minorHAnsi" w:hAnsiTheme="minorHAnsi" w:cstheme="minorHAnsi"/>
          <w:kern w:val="3"/>
          <w:sz w:val="22"/>
          <w:szCs w:val="22"/>
        </w:rPr>
      </w:pPr>
      <w:r w:rsidRPr="006D2ECA">
        <w:rPr>
          <w:rFonts w:asciiTheme="minorHAnsi" w:hAnsiTheme="minorHAnsi" w:cstheme="minorHAnsi"/>
          <w:kern w:val="3"/>
          <w:sz w:val="22"/>
          <w:szCs w:val="22"/>
        </w:rPr>
        <w:t>Zespół w 2024 r. realizował zadania określone w przepisach:</w:t>
      </w:r>
    </w:p>
    <w:p w14:paraId="5D245867" w14:textId="242F64BC" w:rsidR="006D2ECA" w:rsidRPr="006D2ECA" w:rsidRDefault="006D2ECA">
      <w:pPr>
        <w:numPr>
          <w:ilvl w:val="0"/>
          <w:numId w:val="79"/>
        </w:numPr>
        <w:autoSpaceDN w:val="0"/>
        <w:spacing w:line="276" w:lineRule="auto"/>
        <w:textAlignment w:val="baseline"/>
        <w:rPr>
          <w:rFonts w:asciiTheme="minorHAnsi" w:hAnsiTheme="minorHAnsi" w:cstheme="minorHAnsi"/>
          <w:kern w:val="3"/>
          <w:sz w:val="22"/>
          <w:szCs w:val="22"/>
        </w:rPr>
      </w:pPr>
      <w:r w:rsidRPr="006D2ECA">
        <w:rPr>
          <w:rFonts w:asciiTheme="minorHAnsi" w:hAnsiTheme="minorHAnsi" w:cstheme="minorHAnsi"/>
          <w:kern w:val="3"/>
          <w:sz w:val="22"/>
          <w:szCs w:val="22"/>
        </w:rPr>
        <w:t xml:space="preserve">Ustawy z dnia 29 lipca 2005 r. o przeciwdziałaniu przemocy domowej (Dz. U. 2024 r. </w:t>
      </w:r>
      <w:r w:rsidRPr="006D2ECA">
        <w:rPr>
          <w:rFonts w:asciiTheme="minorHAnsi" w:hAnsiTheme="minorHAnsi" w:cstheme="minorHAnsi"/>
          <w:kern w:val="3"/>
          <w:sz w:val="22"/>
          <w:szCs w:val="22"/>
        </w:rPr>
        <w:br/>
        <w:t>poz. 424 )</w:t>
      </w:r>
      <w:r>
        <w:rPr>
          <w:rFonts w:asciiTheme="minorHAnsi" w:hAnsiTheme="minorHAnsi" w:cstheme="minorHAnsi"/>
          <w:kern w:val="3"/>
          <w:sz w:val="22"/>
          <w:szCs w:val="22"/>
        </w:rPr>
        <w:t>,</w:t>
      </w:r>
    </w:p>
    <w:p w14:paraId="56605928" w14:textId="0DD91114" w:rsidR="006D2ECA" w:rsidRPr="006D2ECA" w:rsidRDefault="006D2ECA">
      <w:pPr>
        <w:numPr>
          <w:ilvl w:val="0"/>
          <w:numId w:val="79"/>
        </w:numPr>
        <w:autoSpaceDN w:val="0"/>
        <w:spacing w:line="276" w:lineRule="auto"/>
        <w:textAlignment w:val="baseline"/>
        <w:rPr>
          <w:rFonts w:asciiTheme="minorHAnsi" w:hAnsiTheme="minorHAnsi" w:cstheme="minorHAnsi"/>
          <w:kern w:val="3"/>
          <w:sz w:val="22"/>
          <w:szCs w:val="22"/>
        </w:rPr>
      </w:pPr>
      <w:r w:rsidRPr="006D2ECA">
        <w:rPr>
          <w:rFonts w:asciiTheme="minorHAnsi" w:hAnsiTheme="minorHAnsi" w:cstheme="minorHAnsi"/>
          <w:kern w:val="3"/>
          <w:sz w:val="22"/>
          <w:szCs w:val="22"/>
        </w:rPr>
        <w:t>Rozporządzenia Rady Ministrów z dnia 13 września 2011 r. w sprawie procedury „Niebieskie Karty” oraz wzorów formularzy „Niebieska Karta” (Dz. U.2011.209.poz.1245); Rozporządzenia Rady Ministrów z dnia 06 września 2023 r. w sprawie procedury „Niebieskie Karty” oraz wzorów formularzy „Niebieska Karta” (Dz. U.2023.1870)</w:t>
      </w:r>
      <w:r>
        <w:rPr>
          <w:rFonts w:asciiTheme="minorHAnsi" w:hAnsiTheme="minorHAnsi" w:cstheme="minorHAnsi"/>
          <w:kern w:val="3"/>
          <w:sz w:val="22"/>
          <w:szCs w:val="22"/>
        </w:rPr>
        <w:t>,</w:t>
      </w:r>
    </w:p>
    <w:p w14:paraId="49494965" w14:textId="44F272EA" w:rsidR="006D2ECA" w:rsidRPr="006D2ECA" w:rsidRDefault="006D2ECA">
      <w:pPr>
        <w:numPr>
          <w:ilvl w:val="0"/>
          <w:numId w:val="79"/>
        </w:numPr>
        <w:autoSpaceDN w:val="0"/>
        <w:spacing w:line="276" w:lineRule="auto"/>
        <w:textAlignment w:val="baseline"/>
        <w:rPr>
          <w:rFonts w:asciiTheme="minorHAnsi" w:hAnsiTheme="minorHAnsi" w:cstheme="minorHAnsi"/>
          <w:kern w:val="3"/>
          <w:sz w:val="22"/>
          <w:szCs w:val="22"/>
        </w:rPr>
      </w:pPr>
      <w:r w:rsidRPr="006D2ECA">
        <w:rPr>
          <w:rFonts w:asciiTheme="minorHAnsi" w:hAnsiTheme="minorHAnsi" w:cstheme="minorHAnsi"/>
          <w:kern w:val="3"/>
          <w:sz w:val="22"/>
          <w:szCs w:val="22"/>
        </w:rPr>
        <w:t>Gminnego Programu Przeciwdziałania Przemocy w Rodzinie, uchwalanego przez Radę Miejską w Łodzi</w:t>
      </w:r>
      <w:r>
        <w:rPr>
          <w:rFonts w:asciiTheme="minorHAnsi" w:hAnsiTheme="minorHAnsi" w:cstheme="minorHAnsi"/>
          <w:kern w:val="3"/>
          <w:sz w:val="22"/>
          <w:szCs w:val="22"/>
        </w:rPr>
        <w:t>.</w:t>
      </w:r>
    </w:p>
    <w:p w14:paraId="1B9176D1" w14:textId="77777777" w:rsidR="006D2ECA" w:rsidRPr="006D2ECA" w:rsidRDefault="006D2ECA" w:rsidP="006D2ECA">
      <w:pPr>
        <w:autoSpaceDN w:val="0"/>
        <w:spacing w:line="276" w:lineRule="auto"/>
        <w:textAlignment w:val="baseline"/>
        <w:rPr>
          <w:rFonts w:asciiTheme="minorHAnsi" w:hAnsiTheme="minorHAnsi" w:cstheme="minorHAnsi"/>
          <w:kern w:val="3"/>
          <w:sz w:val="22"/>
          <w:szCs w:val="22"/>
        </w:rPr>
      </w:pPr>
      <w:r w:rsidRPr="006D2ECA">
        <w:rPr>
          <w:rFonts w:asciiTheme="minorHAnsi" w:hAnsiTheme="minorHAnsi" w:cstheme="minorHAnsi"/>
          <w:kern w:val="3"/>
          <w:sz w:val="22"/>
          <w:szCs w:val="22"/>
        </w:rPr>
        <w:tab/>
        <w:t>Podstawowym zadaniem działalności Zespołu jest integrowanie i koordynowanie działań podmiotów i specjalistów działających w zakresie przeciwdziałania przemocy domowej, w celu minimalizowania skali zjawiska przemocy domowej.</w:t>
      </w:r>
    </w:p>
    <w:p w14:paraId="36880293" w14:textId="77777777" w:rsidR="006D2ECA" w:rsidRPr="006D2ECA" w:rsidRDefault="006D2ECA" w:rsidP="006D2ECA">
      <w:pPr>
        <w:autoSpaceDN w:val="0"/>
        <w:spacing w:line="276" w:lineRule="auto"/>
        <w:textAlignment w:val="baseline"/>
        <w:rPr>
          <w:rFonts w:asciiTheme="minorHAnsi" w:hAnsiTheme="minorHAnsi" w:cstheme="minorHAnsi"/>
          <w:kern w:val="3"/>
          <w:sz w:val="22"/>
          <w:szCs w:val="22"/>
        </w:rPr>
      </w:pPr>
      <w:r w:rsidRPr="006D2ECA">
        <w:rPr>
          <w:rFonts w:asciiTheme="minorHAnsi" w:hAnsiTheme="minorHAnsi" w:cstheme="minorHAnsi"/>
          <w:kern w:val="3"/>
          <w:sz w:val="22"/>
          <w:szCs w:val="22"/>
        </w:rPr>
        <w:tab/>
        <w:t xml:space="preserve">Skład Zespołu określa art. 9a ust. 3, ust. 3A, ust. 4, ust. 5  Ustawy z dnia 29 lipca 2005 r. </w:t>
      </w:r>
      <w:r w:rsidRPr="006D2ECA">
        <w:rPr>
          <w:rFonts w:asciiTheme="minorHAnsi" w:hAnsiTheme="minorHAnsi" w:cstheme="minorHAnsi"/>
          <w:kern w:val="3"/>
          <w:sz w:val="22"/>
          <w:szCs w:val="22"/>
        </w:rPr>
        <w:br/>
        <w:t>o przeciwdziałaniu przemocy domowej.</w:t>
      </w:r>
    </w:p>
    <w:p w14:paraId="1AD7824B" w14:textId="77777777" w:rsidR="006D2ECA" w:rsidRPr="006D2ECA" w:rsidRDefault="006D2ECA" w:rsidP="006D2ECA">
      <w:pPr>
        <w:autoSpaceDN w:val="0"/>
        <w:spacing w:line="276" w:lineRule="auto"/>
        <w:textAlignment w:val="baseline"/>
        <w:rPr>
          <w:rFonts w:asciiTheme="minorHAnsi" w:hAnsiTheme="minorHAnsi" w:cstheme="minorHAnsi"/>
          <w:kern w:val="3"/>
          <w:sz w:val="22"/>
          <w:szCs w:val="22"/>
        </w:rPr>
      </w:pPr>
      <w:r w:rsidRPr="006D2ECA">
        <w:rPr>
          <w:rFonts w:asciiTheme="minorHAnsi" w:hAnsiTheme="minorHAnsi" w:cstheme="minorHAnsi"/>
          <w:kern w:val="3"/>
          <w:sz w:val="22"/>
          <w:szCs w:val="22"/>
        </w:rPr>
        <w:tab/>
        <w:t xml:space="preserve">Zadaniem Zespołu, zgodnie z art. 9b ust. 2 ustawy z dnia 29 lipca 2005 r. o przeciwdziałaniu przemocy domowej, jest inicjowanie działań mających na celu minimalizowanie zjawiska przemocy </w:t>
      </w:r>
      <w:r w:rsidRPr="006D2ECA">
        <w:rPr>
          <w:rFonts w:asciiTheme="minorHAnsi" w:hAnsiTheme="minorHAnsi" w:cstheme="minorHAnsi"/>
          <w:kern w:val="3"/>
          <w:sz w:val="22"/>
          <w:szCs w:val="22"/>
        </w:rPr>
        <w:br/>
        <w:t>w rodzinie i koordynowanie działań podmiotów realizujących zadania w ramach przeciwdziałania przemocy w rodzinie, w szczególności przez:</w:t>
      </w:r>
    </w:p>
    <w:p w14:paraId="58AE3642" w14:textId="77777777" w:rsidR="006D2ECA" w:rsidRPr="006D2ECA" w:rsidRDefault="006D2ECA">
      <w:pPr>
        <w:numPr>
          <w:ilvl w:val="0"/>
          <w:numId w:val="16"/>
        </w:numPr>
        <w:autoSpaceDN w:val="0"/>
        <w:spacing w:line="276" w:lineRule="auto"/>
        <w:ind w:left="360"/>
        <w:textAlignment w:val="baseline"/>
        <w:rPr>
          <w:rFonts w:asciiTheme="minorHAnsi" w:eastAsia="NSimSun" w:hAnsiTheme="minorHAnsi" w:cstheme="minorHAnsi"/>
          <w:kern w:val="3"/>
          <w:sz w:val="22"/>
          <w:szCs w:val="22"/>
          <w:lang w:bidi="hi-IN"/>
        </w:rPr>
      </w:pPr>
      <w:r w:rsidRPr="006D2ECA">
        <w:rPr>
          <w:rFonts w:asciiTheme="minorHAnsi" w:eastAsia="NSimSun" w:hAnsiTheme="minorHAnsi" w:cstheme="minorHAnsi"/>
          <w:kern w:val="3"/>
          <w:sz w:val="22"/>
          <w:szCs w:val="22"/>
          <w:lang w:bidi="hi-IN"/>
        </w:rPr>
        <w:t>diagnozowanie problemu przemocy domowej,</w:t>
      </w:r>
    </w:p>
    <w:p w14:paraId="2E6478F7" w14:textId="5B70D6D3" w:rsidR="006D2ECA" w:rsidRPr="006D2ECA" w:rsidRDefault="006D2ECA">
      <w:pPr>
        <w:numPr>
          <w:ilvl w:val="0"/>
          <w:numId w:val="16"/>
        </w:numPr>
        <w:autoSpaceDN w:val="0"/>
        <w:spacing w:line="276" w:lineRule="auto"/>
        <w:ind w:left="360"/>
        <w:textAlignment w:val="baseline"/>
        <w:rPr>
          <w:rFonts w:asciiTheme="minorHAnsi" w:eastAsia="NSimSun" w:hAnsiTheme="minorHAnsi" w:cstheme="minorHAnsi"/>
          <w:kern w:val="3"/>
          <w:sz w:val="22"/>
          <w:szCs w:val="22"/>
          <w:lang w:bidi="hi-IN"/>
        </w:rPr>
      </w:pPr>
      <w:r w:rsidRPr="006D2ECA">
        <w:rPr>
          <w:rFonts w:asciiTheme="minorHAnsi" w:eastAsia="NSimSun" w:hAnsiTheme="minorHAnsi" w:cstheme="minorHAnsi"/>
          <w:kern w:val="3"/>
          <w:sz w:val="22"/>
          <w:szCs w:val="22"/>
          <w:lang w:bidi="hi-IN"/>
        </w:rPr>
        <w:t>inicjowanie działań w stosunku do osób doznających przemocy oraz osób stosujących przemoc domową</w:t>
      </w:r>
      <w:r>
        <w:rPr>
          <w:rFonts w:asciiTheme="minorHAnsi" w:eastAsia="NSimSun" w:hAnsiTheme="minorHAnsi" w:cstheme="minorHAnsi"/>
          <w:kern w:val="3"/>
          <w:sz w:val="22"/>
          <w:szCs w:val="22"/>
          <w:lang w:bidi="hi-IN"/>
        </w:rPr>
        <w:t>,</w:t>
      </w:r>
    </w:p>
    <w:p w14:paraId="5F81604A" w14:textId="12EE3D17" w:rsidR="006D2ECA" w:rsidRPr="006D2ECA" w:rsidRDefault="006D2ECA">
      <w:pPr>
        <w:numPr>
          <w:ilvl w:val="0"/>
          <w:numId w:val="16"/>
        </w:numPr>
        <w:autoSpaceDN w:val="0"/>
        <w:spacing w:line="276" w:lineRule="auto"/>
        <w:ind w:left="360"/>
        <w:textAlignment w:val="baseline"/>
        <w:rPr>
          <w:rFonts w:asciiTheme="minorHAnsi" w:eastAsia="NSimSun" w:hAnsiTheme="minorHAnsi" w:cstheme="minorHAnsi"/>
          <w:kern w:val="3"/>
          <w:sz w:val="22"/>
          <w:szCs w:val="22"/>
          <w:lang w:bidi="hi-IN"/>
        </w:rPr>
      </w:pPr>
      <w:r w:rsidRPr="006D2ECA">
        <w:rPr>
          <w:rFonts w:asciiTheme="minorHAnsi" w:eastAsia="NSimSun" w:hAnsiTheme="minorHAnsi" w:cstheme="minorHAnsi"/>
          <w:kern w:val="3"/>
          <w:sz w:val="22"/>
          <w:szCs w:val="22"/>
          <w:lang w:bidi="hi-IN"/>
        </w:rPr>
        <w:t>opracowanie projektu gminnego programu przeciwdziałania przemocy domowej oraz ochrony osób doznających przemocy domowej</w:t>
      </w:r>
      <w:r>
        <w:rPr>
          <w:rFonts w:asciiTheme="minorHAnsi" w:eastAsia="NSimSun" w:hAnsiTheme="minorHAnsi" w:cstheme="minorHAnsi"/>
          <w:kern w:val="3"/>
          <w:sz w:val="22"/>
          <w:szCs w:val="22"/>
          <w:lang w:bidi="hi-IN"/>
        </w:rPr>
        <w:t>,</w:t>
      </w:r>
    </w:p>
    <w:p w14:paraId="0157D872" w14:textId="77777777" w:rsidR="006D2ECA" w:rsidRPr="006D2ECA" w:rsidRDefault="006D2ECA">
      <w:pPr>
        <w:numPr>
          <w:ilvl w:val="0"/>
          <w:numId w:val="16"/>
        </w:numPr>
        <w:autoSpaceDN w:val="0"/>
        <w:spacing w:line="276" w:lineRule="auto"/>
        <w:ind w:left="360"/>
        <w:textAlignment w:val="baseline"/>
        <w:rPr>
          <w:rFonts w:asciiTheme="minorHAnsi" w:eastAsia="NSimSun" w:hAnsiTheme="minorHAnsi" w:cstheme="minorHAnsi"/>
          <w:kern w:val="3"/>
          <w:sz w:val="22"/>
          <w:szCs w:val="22"/>
          <w:lang w:bidi="hi-IN"/>
        </w:rPr>
      </w:pPr>
      <w:r w:rsidRPr="006D2ECA">
        <w:rPr>
          <w:rFonts w:asciiTheme="minorHAnsi" w:eastAsia="NSimSun" w:hAnsiTheme="minorHAnsi" w:cstheme="minorHAnsi"/>
          <w:kern w:val="3"/>
          <w:sz w:val="22"/>
          <w:szCs w:val="22"/>
          <w:lang w:bidi="hi-IN"/>
        </w:rPr>
        <w:t>kierowanie osoby stosującej przemoc domową do uczestnictwa w programie korekcyjno – edukacyjnym lub psychologiczno – terapeutycznym dla osób stosujących przemoc domową</w:t>
      </w:r>
    </w:p>
    <w:p w14:paraId="22172D8F" w14:textId="58AA4610" w:rsidR="006D2ECA" w:rsidRPr="006D2ECA" w:rsidRDefault="006D2ECA">
      <w:pPr>
        <w:numPr>
          <w:ilvl w:val="0"/>
          <w:numId w:val="16"/>
        </w:numPr>
        <w:autoSpaceDN w:val="0"/>
        <w:spacing w:line="276" w:lineRule="auto"/>
        <w:ind w:left="360"/>
        <w:textAlignment w:val="baseline"/>
        <w:rPr>
          <w:rFonts w:asciiTheme="minorHAnsi" w:eastAsia="NSimSun" w:hAnsiTheme="minorHAnsi" w:cstheme="minorHAnsi"/>
          <w:kern w:val="3"/>
          <w:sz w:val="22"/>
          <w:szCs w:val="22"/>
          <w:lang w:bidi="hi-IN"/>
        </w:rPr>
      </w:pPr>
      <w:r w:rsidRPr="006D2ECA">
        <w:rPr>
          <w:rFonts w:asciiTheme="minorHAnsi" w:eastAsia="NSimSun" w:hAnsiTheme="minorHAnsi" w:cstheme="minorHAnsi"/>
          <w:kern w:val="3"/>
          <w:sz w:val="22"/>
          <w:szCs w:val="22"/>
          <w:lang w:bidi="hi-IN"/>
        </w:rPr>
        <w:t>składanie na wniosek grupy diagnostyczno – pomocowej zawiadomień o popełnieniu wykroczenia przez osobę stosującą przemoc domową</w:t>
      </w:r>
      <w:r>
        <w:rPr>
          <w:rFonts w:asciiTheme="minorHAnsi" w:eastAsia="NSimSun" w:hAnsiTheme="minorHAnsi" w:cstheme="minorHAnsi"/>
          <w:kern w:val="3"/>
          <w:sz w:val="22"/>
          <w:szCs w:val="22"/>
          <w:lang w:bidi="hi-IN"/>
        </w:rPr>
        <w:t>,</w:t>
      </w:r>
    </w:p>
    <w:p w14:paraId="6E3B9DDD" w14:textId="174EC22F" w:rsidR="006D2ECA" w:rsidRPr="006D2ECA" w:rsidRDefault="006D2ECA">
      <w:pPr>
        <w:numPr>
          <w:ilvl w:val="0"/>
          <w:numId w:val="16"/>
        </w:numPr>
        <w:autoSpaceDN w:val="0"/>
        <w:spacing w:line="276" w:lineRule="auto"/>
        <w:ind w:left="360"/>
        <w:textAlignment w:val="baseline"/>
        <w:rPr>
          <w:rFonts w:asciiTheme="minorHAnsi" w:eastAsia="NSimSun" w:hAnsiTheme="minorHAnsi" w:cstheme="minorHAnsi"/>
          <w:kern w:val="3"/>
          <w:sz w:val="22"/>
          <w:szCs w:val="22"/>
          <w:lang w:bidi="hi-IN"/>
        </w:rPr>
      </w:pPr>
      <w:r w:rsidRPr="006D2ECA">
        <w:rPr>
          <w:rFonts w:asciiTheme="minorHAnsi" w:eastAsia="NSimSun" w:hAnsiTheme="minorHAnsi" w:cstheme="minorHAnsi"/>
          <w:kern w:val="3"/>
          <w:sz w:val="22"/>
          <w:szCs w:val="22"/>
          <w:lang w:bidi="hi-IN"/>
        </w:rPr>
        <w:t>monitorowanie procedury „Niebieskie Karty”</w:t>
      </w:r>
      <w:r>
        <w:rPr>
          <w:rFonts w:asciiTheme="minorHAnsi" w:eastAsia="NSimSun" w:hAnsiTheme="minorHAnsi" w:cstheme="minorHAnsi"/>
          <w:kern w:val="3"/>
          <w:sz w:val="22"/>
          <w:szCs w:val="22"/>
          <w:lang w:bidi="hi-IN"/>
        </w:rPr>
        <w:t>,</w:t>
      </w:r>
    </w:p>
    <w:p w14:paraId="0024279B" w14:textId="77777777" w:rsidR="006D2ECA" w:rsidRPr="006D2ECA" w:rsidRDefault="006D2ECA">
      <w:pPr>
        <w:numPr>
          <w:ilvl w:val="0"/>
          <w:numId w:val="16"/>
        </w:numPr>
        <w:autoSpaceDN w:val="0"/>
        <w:spacing w:line="276" w:lineRule="auto"/>
        <w:ind w:left="360"/>
        <w:textAlignment w:val="baseline"/>
        <w:rPr>
          <w:rFonts w:asciiTheme="minorHAnsi" w:eastAsia="NSimSun" w:hAnsiTheme="minorHAnsi" w:cstheme="minorHAnsi"/>
          <w:kern w:val="3"/>
          <w:sz w:val="22"/>
          <w:szCs w:val="22"/>
          <w:lang w:bidi="hi-IN"/>
        </w:rPr>
      </w:pPr>
      <w:r w:rsidRPr="006D2ECA">
        <w:rPr>
          <w:rFonts w:asciiTheme="minorHAnsi" w:eastAsia="NSimSun" w:hAnsiTheme="minorHAnsi" w:cstheme="minorHAnsi"/>
          <w:kern w:val="3"/>
          <w:sz w:val="22"/>
          <w:szCs w:val="22"/>
          <w:lang w:bidi="hi-IN"/>
        </w:rPr>
        <w:t xml:space="preserve">współdziałanie z jednostkami organizacyjnymi miasta Łodzi oraz innymi podmiotami </w:t>
      </w:r>
      <w:r w:rsidRPr="006D2ECA">
        <w:rPr>
          <w:rFonts w:asciiTheme="minorHAnsi" w:eastAsia="NSimSun" w:hAnsiTheme="minorHAnsi" w:cstheme="minorHAnsi"/>
          <w:kern w:val="3"/>
          <w:sz w:val="22"/>
          <w:szCs w:val="22"/>
          <w:lang w:bidi="hi-IN"/>
        </w:rPr>
        <w:br/>
        <w:t>przy realizacji zadań związanych z przeciwdziałaniem przemocy domowej,</w:t>
      </w:r>
    </w:p>
    <w:p w14:paraId="06100801" w14:textId="437C4DE8" w:rsidR="006D2ECA" w:rsidRPr="006D2ECA" w:rsidRDefault="006D2ECA">
      <w:pPr>
        <w:numPr>
          <w:ilvl w:val="0"/>
          <w:numId w:val="16"/>
        </w:numPr>
        <w:autoSpaceDN w:val="0"/>
        <w:spacing w:line="276" w:lineRule="auto"/>
        <w:ind w:left="360"/>
        <w:textAlignment w:val="baseline"/>
        <w:rPr>
          <w:rFonts w:asciiTheme="minorHAnsi" w:eastAsia="NSimSun" w:hAnsiTheme="minorHAnsi" w:cstheme="minorHAnsi"/>
          <w:kern w:val="3"/>
          <w:sz w:val="22"/>
          <w:szCs w:val="22"/>
          <w:lang w:bidi="hi-IN"/>
        </w:rPr>
      </w:pPr>
      <w:r w:rsidRPr="006D2ECA">
        <w:rPr>
          <w:rFonts w:asciiTheme="minorHAnsi" w:eastAsia="NSimSun" w:hAnsiTheme="minorHAnsi" w:cstheme="minorHAnsi"/>
          <w:kern w:val="3"/>
          <w:sz w:val="22"/>
          <w:szCs w:val="22"/>
          <w:lang w:bidi="hi-IN"/>
        </w:rPr>
        <w:t xml:space="preserve">powoływanie grup diagnostyczno - pomocowych, składających się z przedstawicieli różnych podmiotów, których celem jest minimalizowanie i niwelowanie zjawiska przemocy </w:t>
      </w:r>
      <w:r>
        <w:rPr>
          <w:rFonts w:asciiTheme="minorHAnsi" w:eastAsia="NSimSun" w:hAnsiTheme="minorHAnsi" w:cstheme="minorHAnsi"/>
          <w:kern w:val="3"/>
          <w:sz w:val="22"/>
          <w:szCs w:val="22"/>
          <w:lang w:bidi="hi-IN"/>
        </w:rPr>
        <w:br/>
      </w:r>
      <w:r w:rsidRPr="006D2ECA">
        <w:rPr>
          <w:rFonts w:asciiTheme="minorHAnsi" w:eastAsia="NSimSun" w:hAnsiTheme="minorHAnsi" w:cstheme="minorHAnsi"/>
          <w:kern w:val="3"/>
          <w:sz w:val="22"/>
          <w:szCs w:val="22"/>
          <w:lang w:bidi="hi-IN"/>
        </w:rPr>
        <w:t>w indywidualnych przypadkach procedowanych Niebieskich Kart,</w:t>
      </w:r>
    </w:p>
    <w:p w14:paraId="300FC5AA" w14:textId="3EB3EF6C" w:rsidR="006D2ECA" w:rsidRPr="006D2ECA" w:rsidRDefault="006D2ECA">
      <w:pPr>
        <w:numPr>
          <w:ilvl w:val="0"/>
          <w:numId w:val="16"/>
        </w:numPr>
        <w:autoSpaceDN w:val="0"/>
        <w:spacing w:line="276" w:lineRule="auto"/>
        <w:ind w:left="360"/>
        <w:textAlignment w:val="baseline"/>
        <w:rPr>
          <w:rFonts w:asciiTheme="minorHAnsi" w:eastAsia="NSimSun" w:hAnsiTheme="minorHAnsi" w:cstheme="minorHAnsi"/>
          <w:kern w:val="3"/>
          <w:sz w:val="22"/>
          <w:szCs w:val="22"/>
          <w:lang w:bidi="hi-IN"/>
        </w:rPr>
      </w:pPr>
      <w:r w:rsidRPr="006D2ECA">
        <w:rPr>
          <w:rFonts w:asciiTheme="minorHAnsi" w:eastAsia="NSimSun" w:hAnsiTheme="minorHAnsi" w:cstheme="minorHAnsi"/>
          <w:kern w:val="3"/>
          <w:sz w:val="22"/>
          <w:szCs w:val="22"/>
          <w:lang w:bidi="hi-IN"/>
        </w:rPr>
        <w:t xml:space="preserve">rozpowszechnianie informacji o instytucjach, osobach i możliwościach udzielenia pomocy </w:t>
      </w:r>
      <w:r w:rsidRPr="006D2ECA">
        <w:rPr>
          <w:rFonts w:asciiTheme="minorHAnsi" w:eastAsia="NSimSun" w:hAnsiTheme="minorHAnsi" w:cstheme="minorHAnsi"/>
          <w:kern w:val="3"/>
          <w:sz w:val="22"/>
          <w:szCs w:val="22"/>
          <w:lang w:bidi="hi-IN"/>
        </w:rPr>
        <w:br/>
        <w:t>w środowisku lokalnym</w:t>
      </w:r>
      <w:r>
        <w:rPr>
          <w:rFonts w:asciiTheme="minorHAnsi" w:eastAsia="NSimSun" w:hAnsiTheme="minorHAnsi" w:cstheme="minorHAnsi"/>
          <w:kern w:val="3"/>
          <w:sz w:val="22"/>
          <w:szCs w:val="22"/>
          <w:lang w:bidi="hi-IN"/>
        </w:rPr>
        <w:t>.</w:t>
      </w:r>
    </w:p>
    <w:p w14:paraId="681ECE8D" w14:textId="1DD8908E" w:rsidR="006D2ECA" w:rsidRPr="006D2ECA" w:rsidRDefault="006D2ECA" w:rsidP="006D2ECA">
      <w:pPr>
        <w:autoSpaceDN w:val="0"/>
        <w:spacing w:line="276" w:lineRule="auto"/>
        <w:ind w:firstLine="720"/>
        <w:textAlignment w:val="baseline"/>
        <w:rPr>
          <w:rFonts w:asciiTheme="minorHAnsi" w:eastAsia="NSimSun" w:hAnsiTheme="minorHAnsi" w:cstheme="minorHAnsi"/>
          <w:kern w:val="3"/>
          <w:sz w:val="22"/>
          <w:szCs w:val="22"/>
          <w:lang w:bidi="hi-IN"/>
        </w:rPr>
      </w:pPr>
      <w:r w:rsidRPr="006D2ECA">
        <w:rPr>
          <w:rFonts w:asciiTheme="minorHAnsi" w:eastAsia="NSimSun" w:hAnsiTheme="minorHAnsi" w:cstheme="minorHAnsi"/>
          <w:kern w:val="3"/>
          <w:sz w:val="22"/>
          <w:szCs w:val="22"/>
          <w:lang w:bidi="hi-IN"/>
        </w:rPr>
        <w:t xml:space="preserve">W 2024 roku odbyło się 6 spotkań Zespołu Interdyscyplinarnego, na których omawiano </w:t>
      </w:r>
      <w:r>
        <w:rPr>
          <w:rFonts w:asciiTheme="minorHAnsi" w:eastAsia="NSimSun" w:hAnsiTheme="minorHAnsi" w:cstheme="minorHAnsi"/>
          <w:kern w:val="3"/>
          <w:sz w:val="22"/>
          <w:szCs w:val="22"/>
          <w:lang w:bidi="hi-IN"/>
        </w:rPr>
        <w:br/>
      </w:r>
      <w:r w:rsidRPr="006D2ECA">
        <w:rPr>
          <w:rFonts w:asciiTheme="minorHAnsi" w:eastAsia="NSimSun" w:hAnsiTheme="minorHAnsi" w:cstheme="minorHAnsi"/>
          <w:kern w:val="3"/>
          <w:sz w:val="22"/>
          <w:szCs w:val="22"/>
          <w:lang w:bidi="hi-IN"/>
        </w:rPr>
        <w:t>i  ustalano zasady pracy przy prowadzeniu procedur</w:t>
      </w:r>
      <w:r>
        <w:rPr>
          <w:rFonts w:asciiTheme="minorHAnsi" w:eastAsia="NSimSun" w:hAnsiTheme="minorHAnsi" w:cstheme="minorHAnsi"/>
          <w:kern w:val="3"/>
          <w:sz w:val="22"/>
          <w:szCs w:val="22"/>
          <w:lang w:bidi="hi-IN"/>
        </w:rPr>
        <w:t xml:space="preserve">. </w:t>
      </w:r>
      <w:r w:rsidRPr="006D2ECA">
        <w:rPr>
          <w:rFonts w:asciiTheme="minorHAnsi" w:eastAsia="NSimSun" w:hAnsiTheme="minorHAnsi" w:cstheme="minorHAnsi"/>
          <w:kern w:val="3"/>
          <w:sz w:val="22"/>
          <w:szCs w:val="22"/>
          <w:lang w:bidi="hi-IN"/>
        </w:rPr>
        <w:t>Zespół podjął 2 uchwały:</w:t>
      </w:r>
    </w:p>
    <w:p w14:paraId="00E6EF4D" w14:textId="527B65FE" w:rsidR="006D2ECA" w:rsidRPr="006D2ECA" w:rsidRDefault="006D2ECA">
      <w:pPr>
        <w:pStyle w:val="Akapitzlist"/>
        <w:numPr>
          <w:ilvl w:val="0"/>
          <w:numId w:val="81"/>
        </w:numPr>
        <w:spacing w:line="276" w:lineRule="auto"/>
        <w:rPr>
          <w:rFonts w:asciiTheme="minorHAnsi" w:hAnsiTheme="minorHAnsi" w:cstheme="minorHAnsi"/>
          <w:sz w:val="22"/>
          <w:szCs w:val="22"/>
        </w:rPr>
      </w:pPr>
      <w:r w:rsidRPr="006D2ECA">
        <w:rPr>
          <w:rFonts w:asciiTheme="minorHAnsi" w:hAnsiTheme="minorHAnsi" w:cstheme="minorHAnsi"/>
          <w:sz w:val="22"/>
          <w:szCs w:val="22"/>
        </w:rPr>
        <w:t>uchwałę zmieniającą w sprawie upoważnienia wyznaczonych osób wchodzących w skład Zespołu Interdyscyplinarnego do bieżącego monitorowania działań powołanych grup diagnostyczno – pomocowych,</w:t>
      </w:r>
    </w:p>
    <w:p w14:paraId="0E54D942" w14:textId="63049198" w:rsidR="006D2ECA" w:rsidRPr="006D2ECA" w:rsidRDefault="006D2ECA">
      <w:pPr>
        <w:pStyle w:val="Akapitzlist"/>
        <w:numPr>
          <w:ilvl w:val="0"/>
          <w:numId w:val="81"/>
        </w:numPr>
        <w:autoSpaceDN w:val="0"/>
        <w:spacing w:line="276" w:lineRule="auto"/>
        <w:textAlignment w:val="baseline"/>
        <w:rPr>
          <w:rFonts w:asciiTheme="minorHAnsi" w:eastAsia="NSimSun" w:hAnsiTheme="minorHAnsi" w:cstheme="minorHAnsi"/>
          <w:kern w:val="3"/>
          <w:sz w:val="22"/>
          <w:szCs w:val="22"/>
          <w:lang w:bidi="hi-IN"/>
        </w:rPr>
      </w:pPr>
      <w:r w:rsidRPr="006D2ECA">
        <w:rPr>
          <w:rFonts w:asciiTheme="minorHAnsi" w:eastAsia="NSimSun" w:hAnsiTheme="minorHAnsi" w:cstheme="minorHAnsi"/>
          <w:kern w:val="3"/>
          <w:sz w:val="22"/>
          <w:szCs w:val="22"/>
          <w:lang w:bidi="hi-IN"/>
        </w:rPr>
        <w:t>uchwałę zmieniającą w sprawie przyjęcia regulaminu Zespołu.</w:t>
      </w:r>
    </w:p>
    <w:p w14:paraId="1DDFB60C" w14:textId="77777777" w:rsidR="006D2ECA" w:rsidRDefault="006D2ECA" w:rsidP="006D2ECA">
      <w:pPr>
        <w:spacing w:line="276" w:lineRule="auto"/>
        <w:ind w:firstLine="720"/>
        <w:rPr>
          <w:rFonts w:asciiTheme="minorHAnsi" w:eastAsia="NSimSun" w:hAnsiTheme="minorHAnsi" w:cstheme="minorHAnsi"/>
          <w:kern w:val="3"/>
          <w:sz w:val="22"/>
          <w:szCs w:val="22"/>
          <w:lang w:bidi="hi-IN"/>
        </w:rPr>
      </w:pPr>
      <w:r w:rsidRPr="006D2ECA">
        <w:rPr>
          <w:rFonts w:asciiTheme="minorHAnsi" w:eastAsia="NSimSun" w:hAnsiTheme="minorHAnsi" w:cstheme="minorHAnsi"/>
          <w:kern w:val="3"/>
          <w:sz w:val="22"/>
          <w:szCs w:val="22"/>
          <w:lang w:bidi="hi-IN"/>
        </w:rPr>
        <w:t xml:space="preserve">Zespół Interdyscyplinarny w Łodzi w 2024 r miał siedzibę przy </w:t>
      </w:r>
      <w:bookmarkStart w:id="59" w:name="_Hlk207892390"/>
      <w:r w:rsidRPr="006D2ECA">
        <w:rPr>
          <w:rFonts w:asciiTheme="minorHAnsi" w:eastAsia="NSimSun" w:hAnsiTheme="minorHAnsi" w:cstheme="minorHAnsi"/>
          <w:kern w:val="3"/>
          <w:sz w:val="22"/>
          <w:szCs w:val="22"/>
          <w:lang w:bidi="hi-IN"/>
        </w:rPr>
        <w:t xml:space="preserve">Wydziale Przeciwdziałania Przemocy Domowej </w:t>
      </w:r>
      <w:bookmarkEnd w:id="59"/>
      <w:r w:rsidRPr="006D2ECA">
        <w:rPr>
          <w:rFonts w:asciiTheme="minorHAnsi" w:eastAsia="NSimSun" w:hAnsiTheme="minorHAnsi" w:cstheme="minorHAnsi"/>
          <w:kern w:val="3"/>
          <w:sz w:val="22"/>
          <w:szCs w:val="22"/>
          <w:lang w:bidi="hi-IN"/>
        </w:rPr>
        <w:t>Miejskiego Ośrodka pomocy Społecznej w Łodzi</w:t>
      </w:r>
      <w:r>
        <w:rPr>
          <w:rFonts w:asciiTheme="minorHAnsi" w:eastAsia="NSimSun" w:hAnsiTheme="minorHAnsi" w:cstheme="minorHAnsi"/>
          <w:kern w:val="3"/>
          <w:sz w:val="22"/>
          <w:szCs w:val="22"/>
          <w:lang w:bidi="hi-IN"/>
        </w:rPr>
        <w:t>.</w:t>
      </w:r>
    </w:p>
    <w:p w14:paraId="73B40501" w14:textId="77777777" w:rsidR="004F6AFB" w:rsidRDefault="004F6AFB" w:rsidP="006D2ECA">
      <w:pPr>
        <w:spacing w:line="276" w:lineRule="auto"/>
        <w:ind w:firstLine="720"/>
        <w:rPr>
          <w:rFonts w:asciiTheme="minorHAnsi" w:eastAsia="NSimSun" w:hAnsiTheme="minorHAnsi" w:cstheme="minorHAnsi"/>
          <w:kern w:val="3"/>
          <w:sz w:val="22"/>
          <w:szCs w:val="22"/>
          <w:lang w:bidi="hi-IN"/>
        </w:rPr>
      </w:pPr>
    </w:p>
    <w:p w14:paraId="1D43187E" w14:textId="37F19C16" w:rsidR="006D2ECA" w:rsidRDefault="006D2ECA" w:rsidP="006D2ECA">
      <w:pPr>
        <w:pStyle w:val="Nagwek3"/>
        <w:rPr>
          <w:lang w:bidi="hi-IN"/>
        </w:rPr>
      </w:pPr>
      <w:bookmarkStart w:id="60" w:name="_Toc209429858"/>
      <w:r>
        <w:rPr>
          <w:lang w:bidi="hi-IN"/>
        </w:rPr>
        <w:t xml:space="preserve">8.2. </w:t>
      </w:r>
      <w:r w:rsidRPr="006D2ECA">
        <w:rPr>
          <w:lang w:bidi="hi-IN"/>
        </w:rPr>
        <w:t>Wydzia</w:t>
      </w:r>
      <w:r>
        <w:rPr>
          <w:lang w:bidi="hi-IN"/>
        </w:rPr>
        <w:t>ł</w:t>
      </w:r>
      <w:r w:rsidRPr="006D2ECA">
        <w:rPr>
          <w:lang w:bidi="hi-IN"/>
        </w:rPr>
        <w:t xml:space="preserve"> Przeciwdziałania Przemocy Domowej</w:t>
      </w:r>
      <w:bookmarkEnd w:id="60"/>
    </w:p>
    <w:p w14:paraId="681F7B23" w14:textId="2FCE9902" w:rsidR="006D2ECA" w:rsidRPr="006D2ECA" w:rsidRDefault="006D2ECA" w:rsidP="006D2ECA">
      <w:pPr>
        <w:spacing w:line="276" w:lineRule="auto"/>
        <w:ind w:firstLine="720"/>
        <w:rPr>
          <w:rFonts w:asciiTheme="minorHAnsi" w:hAnsiTheme="minorHAnsi" w:cstheme="minorHAnsi"/>
          <w:sz w:val="22"/>
          <w:szCs w:val="22"/>
        </w:rPr>
      </w:pPr>
      <w:r w:rsidRPr="006D2ECA">
        <w:rPr>
          <w:rFonts w:asciiTheme="minorHAnsi" w:eastAsia="NSimSun" w:hAnsiTheme="minorHAnsi" w:cstheme="minorHAnsi"/>
          <w:kern w:val="3"/>
          <w:sz w:val="22"/>
          <w:szCs w:val="22"/>
          <w:lang w:bidi="hi-IN"/>
        </w:rPr>
        <w:t>Wydzia</w:t>
      </w:r>
      <w:r>
        <w:rPr>
          <w:rFonts w:asciiTheme="minorHAnsi" w:eastAsia="NSimSun" w:hAnsiTheme="minorHAnsi" w:cstheme="minorHAnsi"/>
          <w:kern w:val="3"/>
          <w:sz w:val="22"/>
          <w:szCs w:val="22"/>
          <w:lang w:bidi="hi-IN"/>
        </w:rPr>
        <w:t>ł</w:t>
      </w:r>
      <w:r w:rsidRPr="006D2ECA">
        <w:rPr>
          <w:rFonts w:asciiTheme="minorHAnsi" w:eastAsia="NSimSun" w:hAnsiTheme="minorHAnsi" w:cstheme="minorHAnsi"/>
          <w:kern w:val="3"/>
          <w:sz w:val="22"/>
          <w:szCs w:val="22"/>
          <w:lang w:bidi="hi-IN"/>
        </w:rPr>
        <w:t xml:space="preserve"> Przeciwdziałania Przemocy Domowej </w:t>
      </w:r>
      <w:r>
        <w:rPr>
          <w:rFonts w:asciiTheme="minorHAnsi" w:eastAsia="NSimSun" w:hAnsiTheme="minorHAnsi" w:cstheme="minorHAnsi"/>
          <w:kern w:val="3"/>
          <w:sz w:val="22"/>
          <w:szCs w:val="22"/>
          <w:lang w:bidi="hi-IN"/>
        </w:rPr>
        <w:t>realizował</w:t>
      </w:r>
      <w:r w:rsidRPr="006D2ECA">
        <w:rPr>
          <w:rFonts w:asciiTheme="minorHAnsi" w:hAnsiTheme="minorHAnsi" w:cstheme="minorHAnsi"/>
          <w:sz w:val="22"/>
          <w:szCs w:val="22"/>
        </w:rPr>
        <w:t xml:space="preserve"> zadania wynikające z ustawy z dnia 29 lipca 2005 r. o przeciwdziałaniu przemocy domowej</w:t>
      </w:r>
      <w:r>
        <w:rPr>
          <w:rFonts w:asciiTheme="minorHAnsi" w:hAnsiTheme="minorHAnsi" w:cstheme="minorHAnsi"/>
          <w:sz w:val="22"/>
          <w:szCs w:val="22"/>
        </w:rPr>
        <w:t xml:space="preserve">, </w:t>
      </w:r>
      <w:r w:rsidR="00EB23A8">
        <w:rPr>
          <w:rFonts w:asciiTheme="minorHAnsi" w:hAnsiTheme="minorHAnsi" w:cstheme="minorHAnsi"/>
          <w:sz w:val="22"/>
          <w:szCs w:val="22"/>
        </w:rPr>
        <w:t>tj.</w:t>
      </w:r>
      <w:r>
        <w:rPr>
          <w:rFonts w:asciiTheme="minorHAnsi" w:hAnsiTheme="minorHAnsi" w:cstheme="minorHAnsi"/>
          <w:sz w:val="22"/>
          <w:szCs w:val="22"/>
        </w:rPr>
        <w:t>:</w:t>
      </w:r>
    </w:p>
    <w:p w14:paraId="66076A85" w14:textId="53BBD9B1" w:rsidR="006D2ECA" w:rsidRPr="006D2ECA" w:rsidRDefault="006D2ECA">
      <w:pPr>
        <w:pStyle w:val="Akapitzlist"/>
        <w:numPr>
          <w:ilvl w:val="0"/>
          <w:numId w:val="82"/>
        </w:numPr>
        <w:spacing w:line="276" w:lineRule="auto"/>
        <w:rPr>
          <w:rFonts w:asciiTheme="minorHAnsi" w:hAnsiTheme="minorHAnsi" w:cstheme="minorHAnsi"/>
          <w:sz w:val="22"/>
          <w:szCs w:val="22"/>
        </w:rPr>
      </w:pPr>
      <w:r w:rsidRPr="006D2ECA">
        <w:rPr>
          <w:rFonts w:asciiTheme="minorHAnsi" w:hAnsiTheme="minorHAnsi" w:cstheme="minorHAnsi"/>
          <w:sz w:val="22"/>
          <w:szCs w:val="22"/>
        </w:rPr>
        <w:t>zapewnienie obsługi organizacyjno – technicznej zespołu interdyscyplinarnego,</w:t>
      </w:r>
    </w:p>
    <w:p w14:paraId="458E619C" w14:textId="2A64F606" w:rsidR="006D2ECA" w:rsidRPr="006D2ECA" w:rsidRDefault="006D2ECA">
      <w:pPr>
        <w:pStyle w:val="Akapitzlist"/>
        <w:numPr>
          <w:ilvl w:val="0"/>
          <w:numId w:val="82"/>
        </w:numPr>
        <w:spacing w:line="276" w:lineRule="auto"/>
        <w:rPr>
          <w:rFonts w:asciiTheme="minorHAnsi" w:hAnsiTheme="minorHAnsi" w:cstheme="minorHAnsi"/>
          <w:sz w:val="22"/>
          <w:szCs w:val="22"/>
        </w:rPr>
      </w:pPr>
      <w:r w:rsidRPr="006D2ECA">
        <w:rPr>
          <w:rFonts w:asciiTheme="minorHAnsi" w:hAnsiTheme="minorHAnsi" w:cstheme="minorHAnsi"/>
          <w:sz w:val="22"/>
          <w:szCs w:val="22"/>
        </w:rPr>
        <w:t>realizacji zadań w ramach procedury „Niebieskie Karty”,</w:t>
      </w:r>
    </w:p>
    <w:p w14:paraId="024369BA" w14:textId="7C0AAE30" w:rsidR="006D2ECA" w:rsidRPr="006D2ECA" w:rsidRDefault="006D2ECA">
      <w:pPr>
        <w:pStyle w:val="Akapitzlist"/>
        <w:numPr>
          <w:ilvl w:val="0"/>
          <w:numId w:val="82"/>
        </w:numPr>
        <w:spacing w:line="276" w:lineRule="auto"/>
        <w:rPr>
          <w:rFonts w:asciiTheme="minorHAnsi" w:hAnsiTheme="minorHAnsi" w:cstheme="minorHAnsi"/>
          <w:sz w:val="22"/>
          <w:szCs w:val="22"/>
        </w:rPr>
      </w:pPr>
      <w:r w:rsidRPr="006D2ECA">
        <w:rPr>
          <w:rFonts w:asciiTheme="minorHAnsi" w:hAnsiTheme="minorHAnsi" w:cstheme="minorHAnsi"/>
          <w:sz w:val="22"/>
          <w:szCs w:val="22"/>
        </w:rPr>
        <w:t>organizowanie spotkań grup diagnostyczno – pomocowych,</w:t>
      </w:r>
    </w:p>
    <w:p w14:paraId="6F3BC60E" w14:textId="52ED2CBD" w:rsidR="006D2ECA" w:rsidRPr="006D2ECA" w:rsidRDefault="006D2ECA">
      <w:pPr>
        <w:pStyle w:val="Akapitzlist"/>
        <w:numPr>
          <w:ilvl w:val="0"/>
          <w:numId w:val="82"/>
        </w:numPr>
        <w:spacing w:line="276" w:lineRule="auto"/>
        <w:rPr>
          <w:rFonts w:asciiTheme="minorHAnsi" w:hAnsiTheme="minorHAnsi" w:cstheme="minorHAnsi"/>
          <w:sz w:val="22"/>
          <w:szCs w:val="22"/>
        </w:rPr>
      </w:pPr>
      <w:r w:rsidRPr="006D2ECA">
        <w:rPr>
          <w:rFonts w:asciiTheme="minorHAnsi" w:hAnsiTheme="minorHAnsi" w:cstheme="minorHAnsi"/>
          <w:sz w:val="22"/>
          <w:szCs w:val="22"/>
        </w:rPr>
        <w:t>zabezpieczenie ochrony przetwarzanych danych osobowych,</w:t>
      </w:r>
    </w:p>
    <w:p w14:paraId="6329FDD9" w14:textId="16E4EAE8" w:rsidR="006D2ECA" w:rsidRPr="006D2ECA" w:rsidRDefault="006D2ECA">
      <w:pPr>
        <w:pStyle w:val="Akapitzlist"/>
        <w:numPr>
          <w:ilvl w:val="0"/>
          <w:numId w:val="82"/>
        </w:numPr>
        <w:spacing w:line="276" w:lineRule="auto"/>
        <w:rPr>
          <w:rFonts w:asciiTheme="minorHAnsi" w:hAnsiTheme="minorHAnsi" w:cstheme="minorHAnsi"/>
          <w:sz w:val="22"/>
          <w:szCs w:val="22"/>
        </w:rPr>
      </w:pPr>
      <w:r w:rsidRPr="006D2ECA">
        <w:rPr>
          <w:rFonts w:asciiTheme="minorHAnsi" w:hAnsiTheme="minorHAnsi" w:cstheme="minorHAnsi"/>
          <w:sz w:val="22"/>
          <w:szCs w:val="22"/>
        </w:rPr>
        <w:t>współpraca z organizacjami pozarządowymi i podmiotami działającymi w obszarze przeciwdziałania przemocy domowej,</w:t>
      </w:r>
    </w:p>
    <w:p w14:paraId="5CFC5ADA" w14:textId="145D123E" w:rsidR="006D2ECA" w:rsidRPr="006D2ECA" w:rsidRDefault="006D2ECA">
      <w:pPr>
        <w:pStyle w:val="Akapitzlist"/>
        <w:numPr>
          <w:ilvl w:val="0"/>
          <w:numId w:val="82"/>
        </w:numPr>
        <w:spacing w:line="276" w:lineRule="auto"/>
        <w:rPr>
          <w:rFonts w:asciiTheme="minorHAnsi" w:hAnsiTheme="minorHAnsi" w:cstheme="minorHAnsi"/>
          <w:sz w:val="22"/>
          <w:szCs w:val="22"/>
        </w:rPr>
      </w:pPr>
      <w:r w:rsidRPr="006D2ECA">
        <w:rPr>
          <w:rFonts w:asciiTheme="minorHAnsi" w:hAnsiTheme="minorHAnsi" w:cstheme="minorHAnsi"/>
          <w:sz w:val="22"/>
          <w:szCs w:val="22"/>
        </w:rPr>
        <w:t>organizacja szkoleń dla członków zespołu interdyscyplinarnego i grup diagnostyczno – pomocowych,</w:t>
      </w:r>
    </w:p>
    <w:p w14:paraId="5836420C" w14:textId="61CF7A11" w:rsidR="006D2ECA" w:rsidRPr="006D2ECA" w:rsidRDefault="006D2ECA">
      <w:pPr>
        <w:pStyle w:val="Akapitzlist"/>
        <w:numPr>
          <w:ilvl w:val="0"/>
          <w:numId w:val="82"/>
        </w:numPr>
        <w:spacing w:line="276" w:lineRule="auto"/>
        <w:rPr>
          <w:rFonts w:asciiTheme="minorHAnsi" w:hAnsiTheme="minorHAnsi" w:cstheme="minorHAnsi"/>
          <w:sz w:val="22"/>
          <w:szCs w:val="22"/>
        </w:rPr>
      </w:pPr>
      <w:r w:rsidRPr="006D2ECA">
        <w:rPr>
          <w:rFonts w:asciiTheme="minorHAnsi" w:hAnsiTheme="minorHAnsi" w:cstheme="minorHAnsi"/>
          <w:sz w:val="22"/>
          <w:szCs w:val="22"/>
        </w:rPr>
        <w:t>prowadzenie sprawozdawczości dotyczącej obszaru przeciwdziałania przemocy domowej,</w:t>
      </w:r>
    </w:p>
    <w:p w14:paraId="3490B2EE" w14:textId="55ABD0FD" w:rsidR="006D2ECA" w:rsidRPr="006D2ECA" w:rsidRDefault="006D2ECA">
      <w:pPr>
        <w:pStyle w:val="Akapitzlist"/>
        <w:numPr>
          <w:ilvl w:val="0"/>
          <w:numId w:val="82"/>
        </w:numPr>
        <w:spacing w:line="276" w:lineRule="auto"/>
        <w:rPr>
          <w:rFonts w:asciiTheme="minorHAnsi" w:hAnsiTheme="minorHAnsi" w:cstheme="minorHAnsi"/>
          <w:sz w:val="22"/>
          <w:szCs w:val="22"/>
        </w:rPr>
      </w:pPr>
      <w:r w:rsidRPr="006D2ECA">
        <w:rPr>
          <w:rFonts w:asciiTheme="minorHAnsi" w:hAnsiTheme="minorHAnsi" w:cstheme="minorHAnsi"/>
          <w:sz w:val="22"/>
          <w:szCs w:val="22"/>
        </w:rPr>
        <w:t>udział pracowników Wydziału w działaniach szkoleniowo – informacyjnych z obszaru realizacji procedury Niebieskie Karty dla pracowników Miejskiego Ośrodka Pomocy Społecznej w Łodzi, kuratorów sądowych, funkcjonariuszy Policji.</w:t>
      </w:r>
    </w:p>
    <w:p w14:paraId="00B7874B" w14:textId="766D6676" w:rsidR="006D2ECA" w:rsidRPr="006D2ECA" w:rsidRDefault="006D2ECA" w:rsidP="006D2ECA">
      <w:pPr>
        <w:autoSpaceDN w:val="0"/>
        <w:spacing w:line="276" w:lineRule="auto"/>
        <w:ind w:firstLine="708"/>
        <w:textAlignment w:val="baseline"/>
        <w:rPr>
          <w:rFonts w:asciiTheme="minorHAnsi" w:eastAsia="Calibri" w:hAnsiTheme="minorHAnsi" w:cstheme="minorHAnsi"/>
          <w:kern w:val="3"/>
          <w:sz w:val="22"/>
          <w:szCs w:val="22"/>
          <w:lang w:bidi="hi-IN"/>
        </w:rPr>
      </w:pPr>
      <w:r w:rsidRPr="006D2ECA">
        <w:rPr>
          <w:rFonts w:asciiTheme="minorHAnsi" w:eastAsia="Calibri" w:hAnsiTheme="minorHAnsi" w:cstheme="minorHAnsi"/>
          <w:kern w:val="3"/>
          <w:sz w:val="22"/>
          <w:szCs w:val="22"/>
          <w:lang w:bidi="hi-IN"/>
        </w:rPr>
        <w:t xml:space="preserve">W 2024 roku do Zespołu Interdyscyplinarnego w Łodzi wpłynęły 1673 procedury „Niebieskie Karty”, odbyło się </w:t>
      </w:r>
      <w:r w:rsidRPr="006D2ECA">
        <w:rPr>
          <w:rFonts w:asciiTheme="minorHAnsi" w:eastAsia="Calibri" w:hAnsiTheme="minorHAnsi" w:cstheme="minorHAnsi"/>
          <w:color w:val="000000"/>
          <w:kern w:val="3"/>
          <w:sz w:val="22"/>
          <w:szCs w:val="22"/>
          <w:lang w:bidi="hi-IN"/>
        </w:rPr>
        <w:t>8166</w:t>
      </w:r>
      <w:r w:rsidRPr="006D2ECA">
        <w:rPr>
          <w:rFonts w:asciiTheme="minorHAnsi" w:eastAsia="Calibri" w:hAnsiTheme="minorHAnsi" w:cstheme="minorHAnsi"/>
          <w:kern w:val="3"/>
          <w:sz w:val="22"/>
          <w:szCs w:val="22"/>
          <w:lang w:bidi="hi-IN"/>
        </w:rPr>
        <w:t xml:space="preserve"> spotkań Grup Diagnostyczno – Pomocowych, dotyczących indywidualnych przypadków występowania przemocy domowej. Wśród środowisk, w których w 2024 r. wdrożono procedurę Niebieskie Karty, 40% stanowiły rodziny z małoletnimi dziećmi – 698. </w:t>
      </w:r>
    </w:p>
    <w:p w14:paraId="0BCCBA82" w14:textId="77777777" w:rsidR="005A1C57" w:rsidRDefault="006D2ECA" w:rsidP="006D2ECA">
      <w:pPr>
        <w:autoSpaceDN w:val="0"/>
        <w:spacing w:line="276" w:lineRule="auto"/>
        <w:ind w:firstLine="708"/>
        <w:textAlignment w:val="baseline"/>
        <w:rPr>
          <w:rFonts w:asciiTheme="minorHAnsi" w:eastAsia="Calibri" w:hAnsiTheme="minorHAnsi" w:cstheme="minorHAnsi"/>
          <w:kern w:val="3"/>
          <w:sz w:val="22"/>
          <w:szCs w:val="22"/>
          <w:lang w:bidi="hi-IN"/>
        </w:rPr>
      </w:pPr>
      <w:r w:rsidRPr="006D2ECA">
        <w:rPr>
          <w:rFonts w:asciiTheme="minorHAnsi" w:eastAsia="Calibri" w:hAnsiTheme="minorHAnsi" w:cstheme="minorHAnsi"/>
          <w:kern w:val="3"/>
          <w:sz w:val="22"/>
          <w:szCs w:val="22"/>
          <w:lang w:bidi="hi-IN"/>
        </w:rPr>
        <w:t xml:space="preserve">W wyniku przemocy domowej wobec małoletnich bezpiecznego schronienia udzielono </w:t>
      </w:r>
      <w:r w:rsidR="005A1C57">
        <w:rPr>
          <w:rFonts w:asciiTheme="minorHAnsi" w:eastAsia="Calibri" w:hAnsiTheme="minorHAnsi" w:cstheme="minorHAnsi"/>
          <w:kern w:val="3"/>
          <w:sz w:val="22"/>
          <w:szCs w:val="22"/>
          <w:lang w:bidi="hi-IN"/>
        </w:rPr>
        <w:br/>
      </w:r>
      <w:r w:rsidRPr="006D2ECA">
        <w:rPr>
          <w:rFonts w:asciiTheme="minorHAnsi" w:eastAsia="Calibri" w:hAnsiTheme="minorHAnsi" w:cstheme="minorHAnsi"/>
          <w:kern w:val="3"/>
          <w:sz w:val="22"/>
          <w:szCs w:val="22"/>
          <w:lang w:bidi="hi-IN"/>
        </w:rPr>
        <w:t xml:space="preserve">36 dzieciom: </w:t>
      </w:r>
    </w:p>
    <w:p w14:paraId="6B43D07E" w14:textId="77777777" w:rsidR="005A1C57" w:rsidRPr="005A1C57" w:rsidRDefault="006D2ECA">
      <w:pPr>
        <w:pStyle w:val="Akapitzlist"/>
        <w:numPr>
          <w:ilvl w:val="0"/>
          <w:numId w:val="83"/>
        </w:numPr>
        <w:autoSpaceDN w:val="0"/>
        <w:spacing w:line="276" w:lineRule="auto"/>
        <w:textAlignment w:val="baseline"/>
        <w:rPr>
          <w:rFonts w:asciiTheme="minorHAnsi" w:eastAsia="Calibri" w:hAnsiTheme="minorHAnsi" w:cstheme="minorHAnsi"/>
          <w:kern w:val="3"/>
          <w:sz w:val="22"/>
          <w:szCs w:val="22"/>
          <w:lang w:bidi="hi-IN"/>
        </w:rPr>
      </w:pPr>
      <w:r w:rsidRPr="005A1C57">
        <w:rPr>
          <w:rFonts w:asciiTheme="minorHAnsi" w:eastAsia="Calibri" w:hAnsiTheme="minorHAnsi" w:cstheme="minorHAnsi"/>
          <w:kern w:val="3"/>
          <w:sz w:val="22"/>
          <w:szCs w:val="22"/>
          <w:lang w:bidi="hi-IN"/>
        </w:rPr>
        <w:t xml:space="preserve">18 dzieci umieszczono w rodzinnych formach pieczy zastępczej, </w:t>
      </w:r>
    </w:p>
    <w:p w14:paraId="271B76AD" w14:textId="77777777" w:rsidR="005A1C57" w:rsidRPr="005A1C57" w:rsidRDefault="006D2ECA">
      <w:pPr>
        <w:pStyle w:val="Akapitzlist"/>
        <w:numPr>
          <w:ilvl w:val="0"/>
          <w:numId w:val="83"/>
        </w:numPr>
        <w:autoSpaceDN w:val="0"/>
        <w:spacing w:line="276" w:lineRule="auto"/>
        <w:textAlignment w:val="baseline"/>
        <w:rPr>
          <w:rFonts w:asciiTheme="minorHAnsi" w:eastAsia="Calibri" w:hAnsiTheme="minorHAnsi" w:cstheme="minorHAnsi"/>
          <w:kern w:val="3"/>
          <w:sz w:val="22"/>
          <w:szCs w:val="22"/>
          <w:lang w:bidi="hi-IN"/>
        </w:rPr>
      </w:pPr>
      <w:r w:rsidRPr="005A1C57">
        <w:rPr>
          <w:rFonts w:asciiTheme="minorHAnsi" w:eastAsia="Calibri" w:hAnsiTheme="minorHAnsi" w:cstheme="minorHAnsi"/>
          <w:kern w:val="3"/>
          <w:sz w:val="22"/>
          <w:szCs w:val="22"/>
          <w:lang w:bidi="hi-IN"/>
        </w:rPr>
        <w:t xml:space="preserve">10 dzieci umieszczono w placówkach opiekuńczo – wychowawczych, </w:t>
      </w:r>
    </w:p>
    <w:p w14:paraId="3C68FB77" w14:textId="77777777" w:rsidR="005A1C57" w:rsidRPr="005A1C57" w:rsidRDefault="006D2ECA">
      <w:pPr>
        <w:pStyle w:val="Akapitzlist"/>
        <w:numPr>
          <w:ilvl w:val="0"/>
          <w:numId w:val="83"/>
        </w:numPr>
        <w:autoSpaceDN w:val="0"/>
        <w:spacing w:line="276" w:lineRule="auto"/>
        <w:textAlignment w:val="baseline"/>
        <w:rPr>
          <w:rFonts w:asciiTheme="minorHAnsi" w:eastAsia="Calibri" w:hAnsiTheme="minorHAnsi" w:cstheme="minorHAnsi"/>
          <w:kern w:val="3"/>
          <w:sz w:val="22"/>
          <w:szCs w:val="22"/>
          <w:lang w:bidi="hi-IN"/>
        </w:rPr>
      </w:pPr>
      <w:r w:rsidRPr="005A1C57">
        <w:rPr>
          <w:rFonts w:asciiTheme="minorHAnsi" w:eastAsia="Calibri" w:hAnsiTheme="minorHAnsi" w:cstheme="minorHAnsi"/>
          <w:kern w:val="3"/>
          <w:sz w:val="22"/>
          <w:szCs w:val="22"/>
          <w:lang w:bidi="hi-IN"/>
        </w:rPr>
        <w:t xml:space="preserve">1 dziecko trafiło do Domu Pomocy Społecznej, </w:t>
      </w:r>
    </w:p>
    <w:p w14:paraId="38BD00C5" w14:textId="77777777" w:rsidR="005A1C57" w:rsidRPr="005A1C57" w:rsidRDefault="006D2ECA">
      <w:pPr>
        <w:pStyle w:val="Akapitzlist"/>
        <w:numPr>
          <w:ilvl w:val="0"/>
          <w:numId w:val="83"/>
        </w:numPr>
        <w:autoSpaceDN w:val="0"/>
        <w:spacing w:line="276" w:lineRule="auto"/>
        <w:textAlignment w:val="baseline"/>
        <w:rPr>
          <w:rFonts w:asciiTheme="minorHAnsi" w:eastAsia="Calibri" w:hAnsiTheme="minorHAnsi" w:cstheme="minorHAnsi"/>
          <w:kern w:val="3"/>
          <w:sz w:val="22"/>
          <w:szCs w:val="22"/>
          <w:lang w:bidi="hi-IN"/>
        </w:rPr>
      </w:pPr>
      <w:r w:rsidRPr="005A1C57">
        <w:rPr>
          <w:rFonts w:asciiTheme="minorHAnsi" w:eastAsia="Calibri" w:hAnsiTheme="minorHAnsi" w:cstheme="minorHAnsi"/>
          <w:kern w:val="3"/>
          <w:sz w:val="22"/>
          <w:szCs w:val="22"/>
          <w:lang w:bidi="hi-IN"/>
        </w:rPr>
        <w:t xml:space="preserve">4 dzieci trafiło do pieczy bieżącej, </w:t>
      </w:r>
    </w:p>
    <w:p w14:paraId="1BCDEF96" w14:textId="2283E38B" w:rsidR="006D2ECA" w:rsidRPr="005A1C57" w:rsidRDefault="006D2ECA">
      <w:pPr>
        <w:pStyle w:val="Akapitzlist"/>
        <w:numPr>
          <w:ilvl w:val="0"/>
          <w:numId w:val="83"/>
        </w:numPr>
        <w:autoSpaceDN w:val="0"/>
        <w:spacing w:line="276" w:lineRule="auto"/>
        <w:textAlignment w:val="baseline"/>
        <w:rPr>
          <w:rFonts w:asciiTheme="minorHAnsi" w:eastAsia="Calibri" w:hAnsiTheme="minorHAnsi" w:cstheme="minorHAnsi"/>
          <w:kern w:val="3"/>
          <w:sz w:val="22"/>
          <w:szCs w:val="22"/>
          <w:lang w:bidi="hi-IN"/>
        </w:rPr>
      </w:pPr>
      <w:r w:rsidRPr="005A1C57">
        <w:rPr>
          <w:rFonts w:asciiTheme="minorHAnsi" w:eastAsia="Calibri" w:hAnsiTheme="minorHAnsi" w:cstheme="minorHAnsi"/>
          <w:kern w:val="3"/>
          <w:sz w:val="22"/>
          <w:szCs w:val="22"/>
          <w:lang w:bidi="hi-IN"/>
        </w:rPr>
        <w:t>3 dzieci wróciło pod opiekę rodzica biologicznego.</w:t>
      </w:r>
    </w:p>
    <w:p w14:paraId="466D0ED5" w14:textId="77777777" w:rsidR="006D2ECA" w:rsidRPr="006D2ECA" w:rsidRDefault="006D2ECA" w:rsidP="006D2ECA">
      <w:pPr>
        <w:autoSpaceDN w:val="0"/>
        <w:spacing w:line="276" w:lineRule="auto"/>
        <w:ind w:firstLine="708"/>
        <w:textAlignment w:val="baseline"/>
        <w:rPr>
          <w:rFonts w:asciiTheme="minorHAnsi" w:eastAsia="NSimSun" w:hAnsiTheme="minorHAnsi" w:cstheme="minorHAnsi"/>
          <w:kern w:val="3"/>
          <w:sz w:val="22"/>
          <w:szCs w:val="22"/>
          <w:lang w:bidi="hi-IN"/>
        </w:rPr>
      </w:pPr>
      <w:r w:rsidRPr="006D2ECA">
        <w:rPr>
          <w:rFonts w:asciiTheme="minorHAnsi" w:eastAsia="Calibri" w:hAnsiTheme="minorHAnsi" w:cstheme="minorHAnsi"/>
          <w:kern w:val="3"/>
          <w:sz w:val="22"/>
          <w:szCs w:val="22"/>
          <w:lang w:bidi="hi-IN"/>
        </w:rPr>
        <w:t>Osoby doświadczające przemocy domowej, które musiały z tego powodu opuścić zajmowany lokal były kierowane do Specjalistycznego Ośrodka Wsparcia dla Osób doświadczających przemocy przy ul. Franciszkańskiej 85. W 2024 roku schronienia w Ośrodku udzielono 101 osobom: 56 kobietom i 45 dzieciom.</w:t>
      </w:r>
    </w:p>
    <w:p w14:paraId="60DECF57" w14:textId="266C3C78" w:rsidR="006D2ECA" w:rsidRPr="006D2ECA" w:rsidRDefault="006D2ECA" w:rsidP="006D2ECA">
      <w:pPr>
        <w:autoSpaceDN w:val="0"/>
        <w:spacing w:line="276" w:lineRule="auto"/>
        <w:textAlignment w:val="baseline"/>
        <w:rPr>
          <w:rFonts w:asciiTheme="minorHAnsi" w:eastAsia="Calibri" w:hAnsiTheme="minorHAnsi" w:cstheme="minorHAnsi"/>
          <w:kern w:val="3"/>
          <w:sz w:val="22"/>
          <w:szCs w:val="22"/>
          <w:lang w:bidi="hi-IN"/>
        </w:rPr>
      </w:pPr>
      <w:r w:rsidRPr="006D2ECA">
        <w:rPr>
          <w:rFonts w:asciiTheme="minorHAnsi" w:eastAsia="Calibri" w:hAnsiTheme="minorHAnsi" w:cstheme="minorHAnsi"/>
          <w:kern w:val="3"/>
          <w:sz w:val="22"/>
          <w:szCs w:val="22"/>
          <w:lang w:bidi="hi-IN"/>
        </w:rPr>
        <w:tab/>
        <w:t>W środowiskach z małoletnimi dziećmi, w których potwierdzono możliwość występowania przemocy domowej wobec małoletnich, celem zabezpieczenia ich funkcjonowania, decyzją członków grup diagnostyczno – pomocowych skierowano</w:t>
      </w:r>
      <w:r w:rsidRPr="006D2ECA">
        <w:rPr>
          <w:rFonts w:asciiTheme="minorHAnsi" w:eastAsia="Calibri" w:hAnsiTheme="minorHAnsi" w:cstheme="minorHAnsi"/>
          <w:color w:val="FF0000"/>
          <w:kern w:val="3"/>
          <w:sz w:val="22"/>
          <w:szCs w:val="22"/>
          <w:lang w:bidi="hi-IN"/>
        </w:rPr>
        <w:t xml:space="preserve"> </w:t>
      </w:r>
      <w:r w:rsidRPr="006D2ECA">
        <w:rPr>
          <w:rFonts w:asciiTheme="minorHAnsi" w:eastAsia="Calibri" w:hAnsiTheme="minorHAnsi" w:cstheme="minorHAnsi"/>
          <w:kern w:val="3"/>
          <w:sz w:val="22"/>
          <w:szCs w:val="22"/>
          <w:lang w:bidi="hi-IN"/>
        </w:rPr>
        <w:t xml:space="preserve">118  wniosków do Sądu Rodzinnego z prośbą o wgląd w sytuację rodziny. Członkowie grup nie kierowali wniosków do Sądu, jeśli mieli informację, że czynność ta została wykonana przez Ogniwo ds. Nieletnich po otrzymaniu informacji od </w:t>
      </w:r>
      <w:r w:rsidR="005A1C57">
        <w:rPr>
          <w:rFonts w:asciiTheme="minorHAnsi" w:eastAsia="Calibri" w:hAnsiTheme="minorHAnsi" w:cstheme="minorHAnsi"/>
          <w:kern w:val="3"/>
          <w:sz w:val="22"/>
          <w:szCs w:val="22"/>
          <w:lang w:bidi="hi-IN"/>
        </w:rPr>
        <w:t>fu</w:t>
      </w:r>
      <w:r w:rsidRPr="006D2ECA">
        <w:rPr>
          <w:rFonts w:asciiTheme="minorHAnsi" w:eastAsia="Calibri" w:hAnsiTheme="minorHAnsi" w:cstheme="minorHAnsi"/>
          <w:kern w:val="3"/>
          <w:sz w:val="22"/>
          <w:szCs w:val="22"/>
          <w:lang w:bidi="hi-IN"/>
        </w:rPr>
        <w:t>nkcjonariuszy policji wszczynających procedurę.</w:t>
      </w:r>
    </w:p>
    <w:p w14:paraId="5EC5298D" w14:textId="6C247FE8" w:rsidR="006D2ECA" w:rsidRPr="006D2ECA" w:rsidRDefault="005A1C57" w:rsidP="006D2ECA">
      <w:pPr>
        <w:autoSpaceDN w:val="0"/>
        <w:spacing w:line="276" w:lineRule="auto"/>
        <w:ind w:firstLine="708"/>
        <w:textAlignment w:val="baseline"/>
        <w:rPr>
          <w:rFonts w:asciiTheme="minorHAnsi" w:eastAsia="NSimSun" w:hAnsiTheme="minorHAnsi" w:cstheme="minorHAnsi"/>
          <w:kern w:val="3"/>
          <w:sz w:val="22"/>
          <w:szCs w:val="22"/>
          <w:lang w:bidi="hi-IN"/>
        </w:rPr>
      </w:pPr>
      <w:r>
        <w:rPr>
          <w:rFonts w:asciiTheme="minorHAnsi" w:eastAsia="Calibri" w:hAnsiTheme="minorHAnsi" w:cstheme="minorHAnsi"/>
          <w:kern w:val="3"/>
          <w:sz w:val="22"/>
          <w:szCs w:val="22"/>
          <w:lang w:bidi="hi-IN"/>
        </w:rPr>
        <w:t>W sytuacjach gdy</w:t>
      </w:r>
      <w:r w:rsidR="006D2ECA" w:rsidRPr="006D2ECA">
        <w:rPr>
          <w:rFonts w:asciiTheme="minorHAnsi" w:eastAsia="Calibri" w:hAnsiTheme="minorHAnsi" w:cstheme="minorHAnsi"/>
          <w:kern w:val="3"/>
          <w:sz w:val="22"/>
          <w:szCs w:val="22"/>
          <w:lang w:bidi="hi-IN"/>
        </w:rPr>
        <w:t xml:space="preserve"> członkowie grup diagnostyczno – pomocowych diagnozując sytuację środowisk, w których wdrożono procedurę Niebieskie Karty uznali, że wystąpiła możliwości popełnienia przestępstwa zawiadamiali prokuraturę – skierowano 37 zawiadomień.</w:t>
      </w:r>
    </w:p>
    <w:p w14:paraId="4CD7E41B" w14:textId="77777777" w:rsidR="006D2ECA" w:rsidRPr="006D2ECA" w:rsidRDefault="006D2ECA" w:rsidP="006D2ECA">
      <w:pPr>
        <w:autoSpaceDN w:val="0"/>
        <w:spacing w:line="276" w:lineRule="auto"/>
        <w:textAlignment w:val="baseline"/>
        <w:rPr>
          <w:rFonts w:asciiTheme="minorHAnsi" w:eastAsia="Calibri" w:hAnsiTheme="minorHAnsi" w:cstheme="minorHAnsi"/>
          <w:kern w:val="3"/>
          <w:sz w:val="22"/>
          <w:szCs w:val="22"/>
          <w:lang w:bidi="hi-IN"/>
        </w:rPr>
      </w:pPr>
      <w:r w:rsidRPr="006D2ECA">
        <w:rPr>
          <w:rFonts w:asciiTheme="minorHAnsi" w:eastAsia="Calibri" w:hAnsiTheme="minorHAnsi" w:cstheme="minorHAnsi"/>
          <w:kern w:val="3"/>
          <w:sz w:val="22"/>
          <w:szCs w:val="22"/>
          <w:lang w:bidi="hi-IN"/>
        </w:rPr>
        <w:tab/>
        <w:t>Członkowie grup i grup diagnostyczno – pomocowych podejmowali działania wobec osób stosujących przemoc poprzez:</w:t>
      </w:r>
    </w:p>
    <w:p w14:paraId="1156D081" w14:textId="77777777" w:rsidR="006D2ECA" w:rsidRPr="006D2ECA" w:rsidRDefault="006D2ECA">
      <w:pPr>
        <w:pStyle w:val="Akapitzlist"/>
        <w:numPr>
          <w:ilvl w:val="0"/>
          <w:numId w:val="80"/>
        </w:numPr>
        <w:autoSpaceDN w:val="0"/>
        <w:spacing w:line="276" w:lineRule="auto"/>
        <w:contextualSpacing w:val="0"/>
        <w:textAlignment w:val="baseline"/>
        <w:rPr>
          <w:rFonts w:asciiTheme="minorHAnsi" w:eastAsia="Calibri" w:hAnsiTheme="minorHAnsi" w:cstheme="minorHAnsi"/>
          <w:kern w:val="3"/>
          <w:sz w:val="22"/>
          <w:szCs w:val="22"/>
          <w:lang w:bidi="hi-IN"/>
        </w:rPr>
      </w:pPr>
      <w:r w:rsidRPr="006D2ECA">
        <w:rPr>
          <w:rFonts w:asciiTheme="minorHAnsi" w:eastAsia="Calibri" w:hAnsiTheme="minorHAnsi" w:cstheme="minorHAnsi"/>
          <w:kern w:val="3"/>
          <w:sz w:val="22"/>
          <w:szCs w:val="22"/>
          <w:lang w:bidi="hi-IN"/>
        </w:rPr>
        <w:t xml:space="preserve">kierowanie do programów korekcyjno – edukacyjnych i psychologiczno - terapeutycznych, mających na celu ograniczenie zachowań noszących znamiona przemocy – 135 skierowań, </w:t>
      </w:r>
    </w:p>
    <w:p w14:paraId="4A899F88" w14:textId="4F4BD6D9" w:rsidR="006D2ECA" w:rsidRPr="006D2ECA" w:rsidRDefault="006D2ECA">
      <w:pPr>
        <w:pStyle w:val="Akapitzlist"/>
        <w:numPr>
          <w:ilvl w:val="0"/>
          <w:numId w:val="80"/>
        </w:numPr>
        <w:autoSpaceDN w:val="0"/>
        <w:spacing w:line="276" w:lineRule="auto"/>
        <w:contextualSpacing w:val="0"/>
        <w:textAlignment w:val="baseline"/>
        <w:rPr>
          <w:rFonts w:asciiTheme="minorHAnsi" w:eastAsia="Calibri" w:hAnsiTheme="minorHAnsi" w:cstheme="minorHAnsi"/>
          <w:kern w:val="3"/>
          <w:sz w:val="22"/>
          <w:szCs w:val="22"/>
          <w:lang w:bidi="hi-IN"/>
        </w:rPr>
      </w:pPr>
      <w:r w:rsidRPr="006D2ECA">
        <w:rPr>
          <w:rFonts w:asciiTheme="minorHAnsi" w:eastAsia="Calibri" w:hAnsiTheme="minorHAnsi" w:cstheme="minorHAnsi"/>
          <w:kern w:val="3"/>
          <w:sz w:val="22"/>
          <w:szCs w:val="22"/>
          <w:lang w:bidi="hi-IN"/>
        </w:rPr>
        <w:t>motywowanie do podjęcia terapii indywidualnej czy grupowej w zakresie radzenia sobie z agresją – w zależności od stwierdzonych potrzeb i możliwości osób stosujących przemoc, w każdej prowadzonej procedurze, w której przemoc potwierdzono</w:t>
      </w:r>
      <w:r w:rsidR="005A1C57">
        <w:rPr>
          <w:rFonts w:asciiTheme="minorHAnsi" w:eastAsia="Calibri" w:hAnsiTheme="minorHAnsi" w:cstheme="minorHAnsi"/>
          <w:kern w:val="3"/>
          <w:sz w:val="22"/>
          <w:szCs w:val="22"/>
          <w:lang w:bidi="hi-IN"/>
        </w:rPr>
        <w:t>,</w:t>
      </w:r>
    </w:p>
    <w:p w14:paraId="1CBA06DD" w14:textId="3FEC83BA" w:rsidR="006D2ECA" w:rsidRPr="006D2ECA" w:rsidRDefault="006D2ECA">
      <w:pPr>
        <w:pStyle w:val="Akapitzlist"/>
        <w:numPr>
          <w:ilvl w:val="0"/>
          <w:numId w:val="80"/>
        </w:numPr>
        <w:autoSpaceDN w:val="0"/>
        <w:spacing w:line="276" w:lineRule="auto"/>
        <w:contextualSpacing w:val="0"/>
        <w:textAlignment w:val="baseline"/>
        <w:rPr>
          <w:rFonts w:asciiTheme="minorHAnsi" w:eastAsia="Calibri" w:hAnsiTheme="minorHAnsi" w:cstheme="minorHAnsi"/>
          <w:kern w:val="3"/>
          <w:sz w:val="22"/>
          <w:szCs w:val="22"/>
          <w:lang w:bidi="hi-IN"/>
        </w:rPr>
      </w:pPr>
      <w:r w:rsidRPr="006D2ECA">
        <w:rPr>
          <w:rFonts w:asciiTheme="minorHAnsi" w:eastAsia="Calibri" w:hAnsiTheme="minorHAnsi" w:cstheme="minorHAnsi"/>
          <w:kern w:val="3"/>
          <w:sz w:val="22"/>
          <w:szCs w:val="22"/>
          <w:lang w:bidi="hi-IN"/>
        </w:rPr>
        <w:t>w przypadkach przemocy wobec małoletnich motywowanie do korzystania ze wsparcia asystenta rodziny, celem podnoszenia kompetencji pełnienia ról rodzicielskich</w:t>
      </w:r>
      <w:r w:rsidR="005A1C57">
        <w:rPr>
          <w:rFonts w:asciiTheme="minorHAnsi" w:eastAsia="Calibri" w:hAnsiTheme="minorHAnsi" w:cstheme="minorHAnsi"/>
          <w:kern w:val="3"/>
          <w:sz w:val="22"/>
          <w:szCs w:val="22"/>
          <w:lang w:bidi="hi-IN"/>
        </w:rPr>
        <w:t>,</w:t>
      </w:r>
    </w:p>
    <w:p w14:paraId="27A619B0" w14:textId="6F86508E" w:rsidR="006D2ECA" w:rsidRPr="006D2ECA" w:rsidRDefault="006D2ECA">
      <w:pPr>
        <w:pStyle w:val="Akapitzlist"/>
        <w:numPr>
          <w:ilvl w:val="0"/>
          <w:numId w:val="80"/>
        </w:numPr>
        <w:autoSpaceDN w:val="0"/>
        <w:spacing w:line="276" w:lineRule="auto"/>
        <w:contextualSpacing w:val="0"/>
        <w:textAlignment w:val="baseline"/>
        <w:rPr>
          <w:rFonts w:asciiTheme="minorHAnsi" w:eastAsia="Calibri" w:hAnsiTheme="minorHAnsi" w:cstheme="minorHAnsi"/>
          <w:kern w:val="3"/>
          <w:sz w:val="22"/>
          <w:szCs w:val="22"/>
          <w:lang w:bidi="hi-IN"/>
        </w:rPr>
      </w:pPr>
      <w:r w:rsidRPr="006D2ECA">
        <w:rPr>
          <w:rFonts w:asciiTheme="minorHAnsi" w:eastAsia="Calibri" w:hAnsiTheme="minorHAnsi" w:cstheme="minorHAnsi"/>
          <w:kern w:val="3"/>
          <w:sz w:val="22"/>
          <w:szCs w:val="22"/>
          <w:lang w:bidi="hi-IN"/>
        </w:rPr>
        <w:t>w przypadkach osób stosujących przemoc domową, które nadużywały alkoholu kierowano wnioski do Miejskiej Komisji Rozwiązywania Problemów Alkoholowych</w:t>
      </w:r>
      <w:r w:rsidR="005A1C57">
        <w:rPr>
          <w:rFonts w:asciiTheme="minorHAnsi" w:eastAsia="Calibri" w:hAnsiTheme="minorHAnsi" w:cstheme="minorHAnsi"/>
          <w:kern w:val="3"/>
          <w:sz w:val="22"/>
          <w:szCs w:val="22"/>
          <w:lang w:bidi="hi-IN"/>
        </w:rPr>
        <w:t xml:space="preserve"> </w:t>
      </w:r>
      <w:r w:rsidRPr="006D2ECA">
        <w:rPr>
          <w:rFonts w:asciiTheme="minorHAnsi" w:eastAsia="Calibri" w:hAnsiTheme="minorHAnsi" w:cstheme="minorHAnsi"/>
          <w:color w:val="000000"/>
          <w:kern w:val="3"/>
          <w:sz w:val="22"/>
          <w:szCs w:val="22"/>
          <w:lang w:bidi="hi-IN"/>
        </w:rPr>
        <w:t xml:space="preserve">- 226 wniosków </w:t>
      </w:r>
    </w:p>
    <w:p w14:paraId="2A3440C4" w14:textId="77777777" w:rsidR="006D2ECA" w:rsidRPr="006D2ECA" w:rsidRDefault="006D2ECA">
      <w:pPr>
        <w:pStyle w:val="Akapitzlist"/>
        <w:numPr>
          <w:ilvl w:val="0"/>
          <w:numId w:val="80"/>
        </w:numPr>
        <w:autoSpaceDN w:val="0"/>
        <w:spacing w:line="276" w:lineRule="auto"/>
        <w:contextualSpacing w:val="0"/>
        <w:textAlignment w:val="baseline"/>
        <w:rPr>
          <w:rFonts w:asciiTheme="minorHAnsi" w:eastAsia="Calibri" w:hAnsiTheme="minorHAnsi" w:cstheme="minorHAnsi"/>
          <w:kern w:val="3"/>
          <w:sz w:val="22"/>
          <w:szCs w:val="22"/>
          <w:lang w:bidi="hi-IN"/>
        </w:rPr>
      </w:pPr>
      <w:r w:rsidRPr="006D2ECA">
        <w:rPr>
          <w:rFonts w:asciiTheme="minorHAnsi" w:eastAsia="Calibri" w:hAnsiTheme="minorHAnsi" w:cstheme="minorHAnsi"/>
          <w:color w:val="000000"/>
          <w:kern w:val="3"/>
          <w:sz w:val="22"/>
          <w:szCs w:val="22"/>
          <w:lang w:bidi="hi-IN"/>
        </w:rPr>
        <w:t>regularny kontakt dzielnicowego z osobą stosująca , motywowanie do zmiany zachowań noszących znamiona przemocy i wskazywanie na możliwe konsekwencje.</w:t>
      </w:r>
    </w:p>
    <w:p w14:paraId="31A57226" w14:textId="77777777" w:rsidR="006D2ECA" w:rsidRDefault="006D2ECA" w:rsidP="006D2ECA">
      <w:pPr>
        <w:autoSpaceDN w:val="0"/>
        <w:spacing w:line="276" w:lineRule="auto"/>
        <w:ind w:left="360"/>
        <w:textAlignment w:val="baseline"/>
        <w:rPr>
          <w:rFonts w:asciiTheme="minorHAnsi" w:eastAsia="Calibri" w:hAnsiTheme="minorHAnsi" w:cstheme="minorHAnsi"/>
          <w:color w:val="000000"/>
          <w:kern w:val="3"/>
          <w:sz w:val="22"/>
          <w:szCs w:val="22"/>
          <w:lang w:bidi="hi-IN"/>
        </w:rPr>
      </w:pPr>
    </w:p>
    <w:p w14:paraId="1DC2B745" w14:textId="3A0EAE57" w:rsidR="00113AFE" w:rsidRPr="00113AFE" w:rsidRDefault="00113AFE" w:rsidP="00113AFE">
      <w:pPr>
        <w:pStyle w:val="Nagwek3"/>
        <w:rPr>
          <w:lang w:bidi="hi-IN"/>
        </w:rPr>
      </w:pPr>
      <w:bookmarkStart w:id="61" w:name="_Toc209429859"/>
      <w:r>
        <w:rPr>
          <w:lang w:bidi="hi-IN"/>
        </w:rPr>
        <w:t xml:space="preserve">8.3. </w:t>
      </w:r>
      <w:r w:rsidRPr="00113AFE">
        <w:rPr>
          <w:lang w:bidi="hi-IN"/>
        </w:rPr>
        <w:t>Standardy ochrony małoletnich</w:t>
      </w:r>
      <w:bookmarkEnd w:id="61"/>
    </w:p>
    <w:p w14:paraId="7A3B93FA" w14:textId="095AE480" w:rsidR="00113AFE" w:rsidRPr="00113AFE" w:rsidRDefault="00113AFE" w:rsidP="009B266B">
      <w:pPr>
        <w:autoSpaceDN w:val="0"/>
        <w:spacing w:line="276" w:lineRule="auto"/>
        <w:ind w:firstLine="720"/>
        <w:textAlignment w:val="baseline"/>
        <w:rPr>
          <w:rFonts w:asciiTheme="minorHAnsi" w:eastAsia="Calibri" w:hAnsiTheme="minorHAnsi" w:cstheme="minorHAnsi"/>
          <w:color w:val="000000"/>
          <w:kern w:val="3"/>
          <w:sz w:val="22"/>
          <w:szCs w:val="22"/>
          <w:lang w:bidi="hi-IN"/>
        </w:rPr>
      </w:pPr>
      <w:r w:rsidRPr="00113AFE">
        <w:rPr>
          <w:rFonts w:asciiTheme="minorHAnsi" w:eastAsia="Calibri" w:hAnsiTheme="minorHAnsi" w:cstheme="minorHAnsi"/>
          <w:color w:val="000000"/>
          <w:kern w:val="3"/>
          <w:sz w:val="22"/>
          <w:szCs w:val="22"/>
          <w:lang w:bidi="hi-IN"/>
        </w:rPr>
        <w:t xml:space="preserve">Ustawą z dnia 28 lipca 2023 r. o zmianie ustawy – Kodeks rodzinny i opiekuńczy znowelizowano przepisy dotyczące standardów ochrony małoletnich znajdujące się w art. 22b i 22c ustawy z dnia 13 maja 2016 r. o przeciwdziałaniu zagrożeniem przestępczości na tle seksualnym </w:t>
      </w:r>
    </w:p>
    <w:p w14:paraId="6B71B61C" w14:textId="79F94CAF" w:rsidR="00113AFE" w:rsidRDefault="00113AFE" w:rsidP="009B266B">
      <w:pPr>
        <w:autoSpaceDN w:val="0"/>
        <w:spacing w:line="276" w:lineRule="auto"/>
        <w:textAlignment w:val="baseline"/>
        <w:rPr>
          <w:rFonts w:asciiTheme="minorHAnsi" w:eastAsia="Calibri" w:hAnsiTheme="minorHAnsi" w:cstheme="minorHAnsi"/>
          <w:color w:val="000000"/>
          <w:kern w:val="3"/>
          <w:sz w:val="22"/>
          <w:szCs w:val="22"/>
          <w:lang w:bidi="hi-IN"/>
        </w:rPr>
      </w:pPr>
      <w:r w:rsidRPr="00113AFE">
        <w:rPr>
          <w:rFonts w:asciiTheme="minorHAnsi" w:eastAsia="Calibri" w:hAnsiTheme="minorHAnsi" w:cstheme="minorHAnsi"/>
          <w:color w:val="000000"/>
          <w:kern w:val="3"/>
          <w:sz w:val="22"/>
          <w:szCs w:val="22"/>
          <w:lang w:bidi="hi-IN"/>
        </w:rPr>
        <w:t xml:space="preserve">i ochronie małoletnich. W związku z w/w na podmioty pracujące z dziećmi nałożono obowiązek wdrożenia standardów ochrony małoletnich. MOPS w Łodzi podjął współpracę z Wydziałem Edukacji, Wydziałem Kultury, Pełnomocniczką PMŁ ds. Dzieci i Młodzieży przedstawicielami teatrów, szkół </w:t>
      </w:r>
      <w:r>
        <w:rPr>
          <w:rFonts w:asciiTheme="minorHAnsi" w:eastAsia="Calibri" w:hAnsiTheme="minorHAnsi" w:cstheme="minorHAnsi"/>
          <w:color w:val="000000"/>
          <w:kern w:val="3"/>
          <w:sz w:val="22"/>
          <w:szCs w:val="22"/>
          <w:lang w:bidi="hi-IN"/>
        </w:rPr>
        <w:br/>
      </w:r>
      <w:r w:rsidRPr="00113AFE">
        <w:rPr>
          <w:rFonts w:asciiTheme="minorHAnsi" w:eastAsia="Calibri" w:hAnsiTheme="minorHAnsi" w:cstheme="minorHAnsi"/>
          <w:color w:val="000000"/>
          <w:kern w:val="3"/>
          <w:sz w:val="22"/>
          <w:szCs w:val="22"/>
          <w:lang w:bidi="hi-IN"/>
        </w:rPr>
        <w:t xml:space="preserve">i organizacji pozarządowych, Zespołem Interdyscyplinarnym, aby wspólnie wypracować dobre praktyki do stosowania w standardach, wymienić się doświadczeniami, czy omówić kompetencje </w:t>
      </w:r>
      <w:r>
        <w:rPr>
          <w:rFonts w:asciiTheme="minorHAnsi" w:eastAsia="Calibri" w:hAnsiTheme="minorHAnsi" w:cstheme="minorHAnsi"/>
          <w:color w:val="000000"/>
          <w:kern w:val="3"/>
          <w:sz w:val="22"/>
          <w:szCs w:val="22"/>
          <w:lang w:bidi="hi-IN"/>
        </w:rPr>
        <w:br/>
      </w:r>
      <w:r w:rsidRPr="00113AFE">
        <w:rPr>
          <w:rFonts w:asciiTheme="minorHAnsi" w:eastAsia="Calibri" w:hAnsiTheme="minorHAnsi" w:cstheme="minorHAnsi"/>
          <w:color w:val="000000"/>
          <w:kern w:val="3"/>
          <w:sz w:val="22"/>
          <w:szCs w:val="22"/>
          <w:lang w:bidi="hi-IN"/>
        </w:rPr>
        <w:t xml:space="preserve">w zakresie ochrony dzieci przed krzywdzeniem. Cykliczne spotkania interdyscyplinarne stanowiły przestrzeń do wypracowania nowych metod prewencji i reagowania na przypadki krzywdzenia dzieci. Dobre praktyki, które udało się wypracować stanowią nie tylko ważny element legislacyjny, ale również kulturowy, wprowadzając odpowiedzialność społeczną na wszystkich poziomach pracy </w:t>
      </w:r>
      <w:r>
        <w:rPr>
          <w:rFonts w:asciiTheme="minorHAnsi" w:eastAsia="Calibri" w:hAnsiTheme="minorHAnsi" w:cstheme="minorHAnsi"/>
          <w:color w:val="000000"/>
          <w:kern w:val="3"/>
          <w:sz w:val="22"/>
          <w:szCs w:val="22"/>
          <w:lang w:bidi="hi-IN"/>
        </w:rPr>
        <w:br/>
      </w:r>
      <w:r w:rsidRPr="00113AFE">
        <w:rPr>
          <w:rFonts w:asciiTheme="minorHAnsi" w:eastAsia="Calibri" w:hAnsiTheme="minorHAnsi" w:cstheme="minorHAnsi"/>
          <w:color w:val="000000"/>
          <w:kern w:val="3"/>
          <w:sz w:val="22"/>
          <w:szCs w:val="22"/>
          <w:lang w:bidi="hi-IN"/>
        </w:rPr>
        <w:t>z dziećmi. Efektem kilkumiesięcznej współpracy było wypracowanie standardów ochrony małoletnich – zindywidualizowanych dla każdej z instytucji biorących udział w spotkaniach – mających jednak wspólny trzon w postaci definiowania przemocy, czy ścieżki działania w przypadku powzięcia informacji o krzywdzeniu.</w:t>
      </w:r>
      <w:r w:rsidR="00CC2597">
        <w:rPr>
          <w:rFonts w:asciiTheme="minorHAnsi" w:eastAsia="Calibri" w:hAnsiTheme="minorHAnsi" w:cstheme="minorHAnsi"/>
          <w:color w:val="000000"/>
          <w:kern w:val="3"/>
          <w:sz w:val="22"/>
          <w:szCs w:val="22"/>
          <w:lang w:bidi="hi-IN"/>
        </w:rPr>
        <w:t xml:space="preserve"> Standardy określają nw. zagadnienia:</w:t>
      </w:r>
    </w:p>
    <w:p w14:paraId="5C88B9A9" w14:textId="7D2A968E" w:rsidR="00CC2597" w:rsidRPr="00CC2597" w:rsidRDefault="00CC2597" w:rsidP="00CC2597">
      <w:pPr>
        <w:pStyle w:val="Akapitzlist"/>
        <w:numPr>
          <w:ilvl w:val="0"/>
          <w:numId w:val="122"/>
        </w:numPr>
        <w:autoSpaceDN w:val="0"/>
        <w:spacing w:line="276" w:lineRule="auto"/>
        <w:textAlignment w:val="baseline"/>
        <w:rPr>
          <w:rFonts w:asciiTheme="minorHAnsi" w:eastAsia="Calibri" w:hAnsiTheme="minorHAnsi" w:cstheme="minorHAnsi"/>
          <w:color w:val="000000"/>
          <w:kern w:val="3"/>
          <w:sz w:val="22"/>
          <w:szCs w:val="22"/>
          <w:lang w:bidi="hi-IN"/>
        </w:rPr>
      </w:pPr>
      <w:r w:rsidRPr="00CC2597">
        <w:rPr>
          <w:rFonts w:asciiTheme="minorHAnsi" w:eastAsia="Calibri" w:hAnsiTheme="minorHAnsi" w:cstheme="minorHAnsi"/>
          <w:color w:val="000000"/>
          <w:kern w:val="3"/>
          <w:sz w:val="22"/>
          <w:szCs w:val="22"/>
          <w:lang w:bidi="hi-IN"/>
        </w:rPr>
        <w:t>Zasady reagowania na przypadki podejrzenia, że małoletni doświadcza krzywdzenia;</w:t>
      </w:r>
    </w:p>
    <w:p w14:paraId="2FFA5540" w14:textId="0BAF41AF" w:rsidR="00CC2597" w:rsidRPr="00CC2597" w:rsidRDefault="00CC2597" w:rsidP="00CC2597">
      <w:pPr>
        <w:pStyle w:val="Akapitzlist"/>
        <w:numPr>
          <w:ilvl w:val="0"/>
          <w:numId w:val="122"/>
        </w:numPr>
        <w:autoSpaceDN w:val="0"/>
        <w:spacing w:line="276" w:lineRule="auto"/>
        <w:textAlignment w:val="baseline"/>
        <w:rPr>
          <w:rFonts w:asciiTheme="minorHAnsi" w:eastAsia="Calibri" w:hAnsiTheme="minorHAnsi" w:cstheme="minorHAnsi"/>
          <w:color w:val="000000"/>
          <w:kern w:val="3"/>
          <w:sz w:val="22"/>
          <w:szCs w:val="22"/>
          <w:lang w:bidi="hi-IN"/>
        </w:rPr>
      </w:pPr>
      <w:r w:rsidRPr="00CC2597">
        <w:rPr>
          <w:rFonts w:asciiTheme="minorHAnsi" w:eastAsia="Calibri" w:hAnsiTheme="minorHAnsi" w:cstheme="minorHAnsi"/>
          <w:color w:val="000000"/>
          <w:kern w:val="3"/>
          <w:sz w:val="22"/>
          <w:szCs w:val="22"/>
          <w:lang w:bidi="hi-IN"/>
        </w:rPr>
        <w:t>Zasady ochrony wizerunku małoletnich i danych osobowych małoletnich;</w:t>
      </w:r>
    </w:p>
    <w:p w14:paraId="4EA53D0A" w14:textId="00D1FECF" w:rsidR="00CC2597" w:rsidRPr="00CC2597" w:rsidRDefault="00CC2597" w:rsidP="00CC2597">
      <w:pPr>
        <w:pStyle w:val="Akapitzlist"/>
        <w:numPr>
          <w:ilvl w:val="0"/>
          <w:numId w:val="122"/>
        </w:numPr>
        <w:autoSpaceDN w:val="0"/>
        <w:spacing w:line="276" w:lineRule="auto"/>
        <w:textAlignment w:val="baseline"/>
        <w:rPr>
          <w:rFonts w:asciiTheme="minorHAnsi" w:eastAsia="Calibri" w:hAnsiTheme="minorHAnsi" w:cstheme="minorHAnsi"/>
          <w:color w:val="000000"/>
          <w:kern w:val="3"/>
          <w:sz w:val="22"/>
          <w:szCs w:val="22"/>
          <w:lang w:bidi="hi-IN"/>
        </w:rPr>
      </w:pPr>
      <w:r w:rsidRPr="00CC2597">
        <w:rPr>
          <w:rFonts w:asciiTheme="minorHAnsi" w:eastAsia="Calibri" w:hAnsiTheme="minorHAnsi" w:cstheme="minorHAnsi"/>
          <w:color w:val="000000"/>
          <w:kern w:val="3"/>
          <w:sz w:val="22"/>
          <w:szCs w:val="22"/>
          <w:lang w:bidi="hi-IN"/>
        </w:rPr>
        <w:t>Zasady udostępniania rodzicom i małoletnim treści zawartych w Standardach ochrony małoletnich przed krzywdzeniem;</w:t>
      </w:r>
    </w:p>
    <w:p w14:paraId="2391891F" w14:textId="06C1448E" w:rsidR="00CC2597" w:rsidRPr="00CC2597" w:rsidRDefault="00CC2597" w:rsidP="00CC2597">
      <w:pPr>
        <w:pStyle w:val="Akapitzlist"/>
        <w:numPr>
          <w:ilvl w:val="0"/>
          <w:numId w:val="122"/>
        </w:numPr>
        <w:autoSpaceDN w:val="0"/>
        <w:spacing w:line="276" w:lineRule="auto"/>
        <w:textAlignment w:val="baseline"/>
        <w:rPr>
          <w:rFonts w:asciiTheme="minorHAnsi" w:eastAsia="Calibri" w:hAnsiTheme="minorHAnsi" w:cstheme="minorHAnsi"/>
          <w:color w:val="000000"/>
          <w:kern w:val="3"/>
          <w:sz w:val="22"/>
          <w:szCs w:val="22"/>
          <w:lang w:bidi="hi-IN"/>
        </w:rPr>
      </w:pPr>
      <w:r w:rsidRPr="00CC2597">
        <w:rPr>
          <w:rFonts w:asciiTheme="minorHAnsi" w:eastAsia="Calibri" w:hAnsiTheme="minorHAnsi" w:cstheme="minorHAnsi"/>
          <w:color w:val="000000"/>
          <w:kern w:val="3"/>
          <w:sz w:val="22"/>
          <w:szCs w:val="22"/>
          <w:lang w:bidi="hi-IN"/>
        </w:rPr>
        <w:t>Monitoring stosowania Standarów ochrony małoletnich przed krzywdzeniem;</w:t>
      </w:r>
    </w:p>
    <w:p w14:paraId="3BB57DD0" w14:textId="4C766BB8" w:rsidR="00CC2597" w:rsidRPr="00CC2597" w:rsidRDefault="00CC2597" w:rsidP="00CC2597">
      <w:pPr>
        <w:pStyle w:val="Akapitzlist"/>
        <w:numPr>
          <w:ilvl w:val="0"/>
          <w:numId w:val="122"/>
        </w:numPr>
        <w:autoSpaceDN w:val="0"/>
        <w:spacing w:line="276" w:lineRule="auto"/>
        <w:textAlignment w:val="baseline"/>
        <w:rPr>
          <w:rFonts w:asciiTheme="minorHAnsi" w:eastAsia="Calibri" w:hAnsiTheme="minorHAnsi" w:cstheme="minorHAnsi"/>
          <w:color w:val="000000"/>
          <w:kern w:val="3"/>
          <w:sz w:val="22"/>
          <w:szCs w:val="22"/>
          <w:lang w:bidi="hi-IN"/>
        </w:rPr>
      </w:pPr>
      <w:r w:rsidRPr="00CC2597">
        <w:rPr>
          <w:rFonts w:asciiTheme="minorHAnsi" w:eastAsia="Calibri" w:hAnsiTheme="minorHAnsi" w:cstheme="minorHAnsi"/>
          <w:color w:val="000000"/>
          <w:kern w:val="3"/>
          <w:sz w:val="22"/>
          <w:szCs w:val="22"/>
          <w:lang w:bidi="hi-IN"/>
        </w:rPr>
        <w:t>Zasady bezpiecznej rekrutacji.</w:t>
      </w:r>
    </w:p>
    <w:p w14:paraId="78D2CF6F" w14:textId="77777777" w:rsidR="00CC2597" w:rsidRDefault="00CC2597" w:rsidP="00CC2597">
      <w:pPr>
        <w:autoSpaceDN w:val="0"/>
        <w:spacing w:line="276" w:lineRule="auto"/>
        <w:textAlignment w:val="baseline"/>
        <w:rPr>
          <w:rFonts w:asciiTheme="minorHAnsi" w:eastAsia="Calibri" w:hAnsiTheme="minorHAnsi" w:cstheme="minorHAnsi"/>
          <w:color w:val="000000"/>
          <w:kern w:val="3"/>
          <w:sz w:val="22"/>
          <w:szCs w:val="22"/>
          <w:lang w:bidi="hi-IN"/>
        </w:rPr>
      </w:pPr>
    </w:p>
    <w:p w14:paraId="513C60C3" w14:textId="77777777" w:rsidR="00CC2597" w:rsidRPr="00113AFE" w:rsidRDefault="00CC2597" w:rsidP="00CC2597">
      <w:pPr>
        <w:autoSpaceDN w:val="0"/>
        <w:spacing w:line="276" w:lineRule="auto"/>
        <w:textAlignment w:val="baseline"/>
        <w:rPr>
          <w:rFonts w:asciiTheme="minorHAnsi" w:eastAsia="Calibri" w:hAnsiTheme="minorHAnsi" w:cstheme="minorHAnsi"/>
          <w:color w:val="000000"/>
          <w:kern w:val="3"/>
          <w:sz w:val="22"/>
          <w:szCs w:val="22"/>
          <w:lang w:bidi="hi-IN"/>
        </w:rPr>
      </w:pPr>
    </w:p>
    <w:p w14:paraId="26BA73E7" w14:textId="760F5CFD" w:rsidR="00F257F6" w:rsidRDefault="00F257F6" w:rsidP="00113AFE">
      <w:pPr>
        <w:autoSpaceDN w:val="0"/>
        <w:spacing w:line="276" w:lineRule="auto"/>
        <w:textAlignment w:val="baseline"/>
        <w:rPr>
          <w:rFonts w:asciiTheme="minorHAnsi" w:eastAsia="Calibri" w:hAnsiTheme="minorHAnsi" w:cstheme="minorHAnsi"/>
          <w:color w:val="000000"/>
          <w:kern w:val="3"/>
          <w:sz w:val="22"/>
          <w:szCs w:val="22"/>
          <w:lang w:bidi="hi-IN"/>
        </w:rPr>
      </w:pPr>
      <w:r>
        <w:rPr>
          <w:rFonts w:asciiTheme="minorHAnsi" w:eastAsia="Calibri" w:hAnsiTheme="minorHAnsi" w:cstheme="minorHAnsi"/>
          <w:color w:val="000000"/>
          <w:kern w:val="3"/>
          <w:sz w:val="22"/>
          <w:szCs w:val="22"/>
          <w:lang w:bidi="hi-IN"/>
        </w:rPr>
        <w:tab/>
      </w:r>
    </w:p>
    <w:p w14:paraId="6FB42E3A" w14:textId="23564F23" w:rsidR="00113AFE" w:rsidRDefault="00DC3345" w:rsidP="00DC3345">
      <w:pPr>
        <w:autoSpaceDN w:val="0"/>
        <w:spacing w:line="276" w:lineRule="auto"/>
        <w:textAlignment w:val="baseline"/>
        <w:rPr>
          <w:rFonts w:asciiTheme="minorHAnsi" w:eastAsia="Calibri" w:hAnsiTheme="minorHAnsi" w:cstheme="minorHAnsi"/>
          <w:color w:val="000000"/>
          <w:kern w:val="3"/>
          <w:sz w:val="22"/>
          <w:szCs w:val="22"/>
          <w:lang w:bidi="hi-IN"/>
        </w:rPr>
      </w:pPr>
      <w:r>
        <w:rPr>
          <w:rFonts w:asciiTheme="minorHAnsi" w:eastAsia="Calibri" w:hAnsiTheme="minorHAnsi" w:cstheme="minorHAnsi"/>
          <w:color w:val="000000"/>
          <w:kern w:val="3"/>
          <w:sz w:val="22"/>
          <w:szCs w:val="22"/>
          <w:lang w:bidi="hi-IN"/>
        </w:rPr>
        <w:tab/>
      </w:r>
      <w:r w:rsidR="00113AFE" w:rsidRPr="00113AFE">
        <w:rPr>
          <w:rFonts w:asciiTheme="minorHAnsi" w:eastAsia="Calibri" w:hAnsiTheme="minorHAnsi" w:cstheme="minorHAnsi"/>
          <w:color w:val="000000"/>
          <w:kern w:val="3"/>
          <w:sz w:val="22"/>
          <w:szCs w:val="22"/>
          <w:lang w:bidi="hi-IN"/>
        </w:rPr>
        <w:t>W MOPS w Łodzi powołano Zespół, który opracowa</w:t>
      </w:r>
      <w:r>
        <w:rPr>
          <w:rFonts w:asciiTheme="minorHAnsi" w:eastAsia="Calibri" w:hAnsiTheme="minorHAnsi" w:cstheme="minorHAnsi"/>
          <w:color w:val="000000"/>
          <w:kern w:val="3"/>
          <w:sz w:val="22"/>
          <w:szCs w:val="22"/>
          <w:lang w:bidi="hi-IN"/>
        </w:rPr>
        <w:t>ł</w:t>
      </w:r>
      <w:r w:rsidR="00113AFE" w:rsidRPr="00113AFE">
        <w:rPr>
          <w:rFonts w:asciiTheme="minorHAnsi" w:eastAsia="Calibri" w:hAnsiTheme="minorHAnsi" w:cstheme="minorHAnsi"/>
          <w:color w:val="000000"/>
          <w:kern w:val="3"/>
          <w:sz w:val="22"/>
          <w:szCs w:val="22"/>
          <w:lang w:bidi="hi-IN"/>
        </w:rPr>
        <w:t xml:space="preserve"> zasad</w:t>
      </w:r>
      <w:r>
        <w:rPr>
          <w:rFonts w:asciiTheme="minorHAnsi" w:eastAsia="Calibri" w:hAnsiTheme="minorHAnsi" w:cstheme="minorHAnsi"/>
          <w:color w:val="000000"/>
          <w:kern w:val="3"/>
          <w:sz w:val="22"/>
          <w:szCs w:val="22"/>
          <w:lang w:bidi="hi-IN"/>
        </w:rPr>
        <w:t>y</w:t>
      </w:r>
      <w:r w:rsidR="00113AFE" w:rsidRPr="00113AFE">
        <w:rPr>
          <w:rFonts w:asciiTheme="minorHAnsi" w:eastAsia="Calibri" w:hAnsiTheme="minorHAnsi" w:cstheme="minorHAnsi"/>
          <w:color w:val="000000"/>
          <w:kern w:val="3"/>
          <w:sz w:val="22"/>
          <w:szCs w:val="22"/>
          <w:lang w:bidi="hi-IN"/>
        </w:rPr>
        <w:t xml:space="preserve">  postępowania w sytuacji konieczności zapewnienia dziecku ochrony w związku z  przemocą domową (umieszczenie poza  rodziną biologiczną w trybie art. 12 a ustawy z dnia 29 lipca 2005 r. o przeciwdziałaniu przemocy domowej). </w:t>
      </w:r>
      <w:r>
        <w:rPr>
          <w:rFonts w:asciiTheme="minorHAnsi" w:eastAsia="Calibri" w:hAnsiTheme="minorHAnsi" w:cstheme="minorHAnsi"/>
          <w:color w:val="000000"/>
          <w:kern w:val="3"/>
          <w:sz w:val="22"/>
          <w:szCs w:val="22"/>
          <w:lang w:bidi="hi-IN"/>
        </w:rPr>
        <w:t xml:space="preserve">Zasady szczegółowo określają czynności podejmowane przez pracownika socjalnego </w:t>
      </w:r>
      <w:r>
        <w:rPr>
          <w:rFonts w:asciiTheme="minorHAnsi" w:eastAsia="Calibri" w:hAnsiTheme="minorHAnsi" w:cstheme="minorHAnsi"/>
          <w:color w:val="000000"/>
          <w:kern w:val="3"/>
          <w:sz w:val="22"/>
          <w:szCs w:val="22"/>
          <w:lang w:bidi="hi-IN"/>
        </w:rPr>
        <w:br/>
        <w:t xml:space="preserve">w momencie interwencji, kontakty z Policją i Ochroną Zdrowia, sposób przewozu odbieranego dziecka </w:t>
      </w:r>
      <w:r w:rsidR="00585FC4">
        <w:rPr>
          <w:rFonts w:asciiTheme="minorHAnsi" w:eastAsia="Calibri" w:hAnsiTheme="minorHAnsi" w:cstheme="minorHAnsi"/>
          <w:color w:val="000000"/>
          <w:kern w:val="3"/>
          <w:sz w:val="22"/>
          <w:szCs w:val="22"/>
          <w:lang w:bidi="hi-IN"/>
        </w:rPr>
        <w:t xml:space="preserve">do miejsca czasowej opieki. Zasady określają także formy wsparcia dla pracownika po interwencji, m.in. wsparcie psychologiczne. </w:t>
      </w:r>
    </w:p>
    <w:p w14:paraId="3B08B9FE" w14:textId="77777777" w:rsidR="00113AFE" w:rsidRPr="006D2ECA" w:rsidRDefault="00113AFE" w:rsidP="00113AFE">
      <w:pPr>
        <w:autoSpaceDN w:val="0"/>
        <w:spacing w:line="276" w:lineRule="auto"/>
        <w:textAlignment w:val="baseline"/>
        <w:rPr>
          <w:rFonts w:asciiTheme="minorHAnsi" w:eastAsia="Calibri" w:hAnsiTheme="minorHAnsi" w:cstheme="minorHAnsi"/>
          <w:color w:val="000000"/>
          <w:kern w:val="3"/>
          <w:sz w:val="22"/>
          <w:szCs w:val="22"/>
          <w:lang w:bidi="hi-IN"/>
        </w:rPr>
      </w:pPr>
    </w:p>
    <w:p w14:paraId="0AF701EE" w14:textId="06521FBC" w:rsidR="004E1A23" w:rsidRPr="004E1A23" w:rsidRDefault="004E1A23" w:rsidP="004E1A23">
      <w:pPr>
        <w:pStyle w:val="Nagwek3"/>
      </w:pPr>
      <w:bookmarkStart w:id="62" w:name="_Toc33609935"/>
      <w:bookmarkStart w:id="63" w:name="_Toc209429860"/>
      <w:bookmarkStart w:id="64" w:name="_Hlk33619268"/>
      <w:r w:rsidRPr="004E1A23">
        <w:t>8.</w:t>
      </w:r>
      <w:r w:rsidR="00585FC4">
        <w:t>4</w:t>
      </w:r>
      <w:r w:rsidRPr="004E1A23">
        <w:t>. Specjalistyczny ośrodek wsparcia dla o</w:t>
      </w:r>
      <w:bookmarkEnd w:id="62"/>
      <w:r w:rsidRPr="004E1A23">
        <w:t>sób doznających przemocy domowej</w:t>
      </w:r>
      <w:bookmarkEnd w:id="63"/>
    </w:p>
    <w:p w14:paraId="5F4BE5B9" w14:textId="365825BC" w:rsidR="004E1A23" w:rsidRPr="004E1A23" w:rsidRDefault="004E1A23" w:rsidP="004E1A23">
      <w:pPr>
        <w:spacing w:line="276" w:lineRule="auto"/>
        <w:ind w:firstLine="708"/>
        <w:rPr>
          <w:rFonts w:asciiTheme="minorHAnsi" w:hAnsiTheme="minorHAnsi" w:cstheme="minorHAnsi"/>
          <w:sz w:val="22"/>
          <w:szCs w:val="22"/>
          <w:lang w:eastAsia="pl-PL"/>
        </w:rPr>
      </w:pPr>
      <w:r w:rsidRPr="004E1A23">
        <w:rPr>
          <w:rFonts w:asciiTheme="minorHAnsi" w:hAnsiTheme="minorHAnsi" w:cstheme="minorHAnsi"/>
          <w:sz w:val="22"/>
          <w:szCs w:val="22"/>
          <w:lang w:eastAsia="pl-PL"/>
        </w:rPr>
        <w:t xml:space="preserve">Ofiary przemocy domowej miały możliwość korzystania ze schronienia w prowadzonym </w:t>
      </w:r>
      <w:r w:rsidRPr="004E1A23">
        <w:rPr>
          <w:rFonts w:asciiTheme="minorHAnsi" w:hAnsiTheme="minorHAnsi" w:cstheme="minorHAnsi"/>
          <w:sz w:val="22"/>
          <w:szCs w:val="22"/>
          <w:lang w:eastAsia="pl-PL"/>
        </w:rPr>
        <w:br/>
        <w:t xml:space="preserve">przez Stowarzyszenie Promocji Zdrowia i Psychoterapii Specjalistycznym Ośrodku Wsparcia </w:t>
      </w:r>
      <w:r w:rsidRPr="004E1A23">
        <w:rPr>
          <w:rFonts w:asciiTheme="minorHAnsi" w:hAnsiTheme="minorHAnsi" w:cstheme="minorHAnsi"/>
          <w:sz w:val="22"/>
          <w:szCs w:val="22"/>
          <w:lang w:eastAsia="pl-PL"/>
        </w:rPr>
        <w:br/>
        <w:t xml:space="preserve">dla Osób Doznających Przemocy Domowej w Łodzi. </w:t>
      </w:r>
    </w:p>
    <w:p w14:paraId="7DB8C47E" w14:textId="77777777" w:rsidR="004E1A23" w:rsidRPr="004E1A23" w:rsidRDefault="004E1A23" w:rsidP="004E1A23">
      <w:pPr>
        <w:spacing w:line="276" w:lineRule="auto"/>
        <w:rPr>
          <w:rFonts w:asciiTheme="minorHAnsi" w:hAnsiTheme="minorHAnsi" w:cstheme="minorHAnsi"/>
          <w:sz w:val="22"/>
          <w:szCs w:val="22"/>
          <w:lang w:eastAsia="pl-PL"/>
        </w:rPr>
      </w:pPr>
      <w:r w:rsidRPr="004E1A23">
        <w:rPr>
          <w:rFonts w:asciiTheme="minorHAnsi" w:hAnsiTheme="minorHAnsi" w:cstheme="minorHAnsi"/>
          <w:sz w:val="22"/>
          <w:szCs w:val="22"/>
          <w:lang w:eastAsia="pl-PL"/>
        </w:rPr>
        <w:t xml:space="preserve">Podmiot w ramach realizacji zadania zapewniał ofiarom przemocy domowej: </w:t>
      </w:r>
    </w:p>
    <w:p w14:paraId="34571142" w14:textId="77777777" w:rsidR="004E1A23" w:rsidRPr="004E1A23" w:rsidRDefault="004E1A23">
      <w:pPr>
        <w:pStyle w:val="Akapitzlist"/>
        <w:numPr>
          <w:ilvl w:val="0"/>
          <w:numId w:val="30"/>
        </w:numPr>
        <w:spacing w:line="276" w:lineRule="auto"/>
        <w:rPr>
          <w:rFonts w:asciiTheme="minorHAnsi" w:hAnsiTheme="minorHAnsi" w:cstheme="minorHAnsi"/>
          <w:sz w:val="22"/>
          <w:szCs w:val="22"/>
        </w:rPr>
      </w:pPr>
      <w:r w:rsidRPr="004E1A23">
        <w:rPr>
          <w:rFonts w:asciiTheme="minorHAnsi" w:hAnsiTheme="minorHAnsi" w:cstheme="minorHAnsi"/>
          <w:sz w:val="22"/>
          <w:szCs w:val="22"/>
        </w:rPr>
        <w:t xml:space="preserve">schronienie, </w:t>
      </w:r>
    </w:p>
    <w:p w14:paraId="0B3DD1A5" w14:textId="77777777" w:rsidR="004E1A23" w:rsidRPr="004E1A23" w:rsidRDefault="004E1A23">
      <w:pPr>
        <w:pStyle w:val="Akapitzlist"/>
        <w:numPr>
          <w:ilvl w:val="0"/>
          <w:numId w:val="30"/>
        </w:numPr>
        <w:spacing w:line="276" w:lineRule="auto"/>
        <w:rPr>
          <w:rFonts w:asciiTheme="minorHAnsi" w:hAnsiTheme="minorHAnsi" w:cstheme="minorHAnsi"/>
          <w:sz w:val="22"/>
          <w:szCs w:val="22"/>
        </w:rPr>
      </w:pPr>
      <w:r w:rsidRPr="004E1A23">
        <w:rPr>
          <w:rFonts w:asciiTheme="minorHAnsi" w:hAnsiTheme="minorHAnsi" w:cstheme="minorHAnsi"/>
          <w:sz w:val="22"/>
          <w:szCs w:val="22"/>
        </w:rPr>
        <w:t>pomoc socjalną</w:t>
      </w:r>
    </w:p>
    <w:p w14:paraId="5DA0510D" w14:textId="77777777" w:rsidR="004E1A23" w:rsidRPr="004E1A23" w:rsidRDefault="004E1A23">
      <w:pPr>
        <w:pStyle w:val="Akapitzlist"/>
        <w:numPr>
          <w:ilvl w:val="0"/>
          <w:numId w:val="30"/>
        </w:numPr>
        <w:spacing w:line="276" w:lineRule="auto"/>
        <w:rPr>
          <w:rFonts w:asciiTheme="minorHAnsi" w:hAnsiTheme="minorHAnsi" w:cstheme="minorHAnsi"/>
          <w:sz w:val="22"/>
          <w:szCs w:val="22"/>
        </w:rPr>
      </w:pPr>
      <w:r w:rsidRPr="004E1A23">
        <w:rPr>
          <w:rFonts w:asciiTheme="minorHAnsi" w:hAnsiTheme="minorHAnsi" w:cstheme="minorHAnsi"/>
          <w:sz w:val="22"/>
          <w:szCs w:val="22"/>
        </w:rPr>
        <w:t xml:space="preserve">terapeutyczną. </w:t>
      </w:r>
    </w:p>
    <w:p w14:paraId="6A523CB5" w14:textId="77777777" w:rsidR="004E1A23" w:rsidRPr="004E1A23" w:rsidRDefault="004E1A23" w:rsidP="004E1A23">
      <w:pPr>
        <w:spacing w:line="276" w:lineRule="auto"/>
        <w:rPr>
          <w:rFonts w:asciiTheme="minorHAnsi" w:hAnsiTheme="minorHAnsi" w:cstheme="minorHAnsi"/>
          <w:sz w:val="22"/>
          <w:szCs w:val="22"/>
          <w:lang w:eastAsia="pl-PL"/>
        </w:rPr>
      </w:pPr>
      <w:r w:rsidRPr="004E1A23">
        <w:rPr>
          <w:rFonts w:asciiTheme="minorHAnsi" w:hAnsiTheme="minorHAnsi" w:cstheme="minorHAnsi"/>
          <w:sz w:val="22"/>
          <w:szCs w:val="22"/>
          <w:lang w:eastAsia="pl-PL"/>
        </w:rPr>
        <w:t>Ofiarom przemocy domowej udzielane były porady:</w:t>
      </w:r>
    </w:p>
    <w:p w14:paraId="6FEFD58D" w14:textId="77777777" w:rsidR="004E1A23" w:rsidRPr="004E1A23" w:rsidRDefault="004E1A23">
      <w:pPr>
        <w:pStyle w:val="Akapitzlist"/>
        <w:numPr>
          <w:ilvl w:val="0"/>
          <w:numId w:val="31"/>
        </w:numPr>
        <w:spacing w:line="276" w:lineRule="auto"/>
        <w:rPr>
          <w:rFonts w:asciiTheme="minorHAnsi" w:hAnsiTheme="minorHAnsi" w:cstheme="minorHAnsi"/>
          <w:sz w:val="22"/>
          <w:szCs w:val="22"/>
        </w:rPr>
      </w:pPr>
      <w:r w:rsidRPr="004E1A23">
        <w:rPr>
          <w:rFonts w:asciiTheme="minorHAnsi" w:hAnsiTheme="minorHAnsi" w:cstheme="minorHAnsi"/>
          <w:sz w:val="22"/>
          <w:szCs w:val="22"/>
        </w:rPr>
        <w:t xml:space="preserve">pielęgniarskie, </w:t>
      </w:r>
    </w:p>
    <w:p w14:paraId="5EE06E58" w14:textId="77777777" w:rsidR="004E1A23" w:rsidRPr="004E1A23" w:rsidRDefault="004E1A23">
      <w:pPr>
        <w:pStyle w:val="Akapitzlist"/>
        <w:numPr>
          <w:ilvl w:val="0"/>
          <w:numId w:val="31"/>
        </w:numPr>
        <w:spacing w:line="276" w:lineRule="auto"/>
        <w:rPr>
          <w:rFonts w:asciiTheme="minorHAnsi" w:hAnsiTheme="minorHAnsi" w:cstheme="minorHAnsi"/>
          <w:sz w:val="22"/>
          <w:szCs w:val="22"/>
        </w:rPr>
      </w:pPr>
      <w:r w:rsidRPr="004E1A23">
        <w:rPr>
          <w:rFonts w:asciiTheme="minorHAnsi" w:hAnsiTheme="minorHAnsi" w:cstheme="minorHAnsi"/>
          <w:sz w:val="22"/>
          <w:szCs w:val="22"/>
        </w:rPr>
        <w:t xml:space="preserve">psychologiczne, </w:t>
      </w:r>
    </w:p>
    <w:p w14:paraId="62F60400" w14:textId="77777777" w:rsidR="004E1A23" w:rsidRPr="004E1A23" w:rsidRDefault="004E1A23">
      <w:pPr>
        <w:pStyle w:val="Akapitzlist"/>
        <w:numPr>
          <w:ilvl w:val="0"/>
          <w:numId w:val="31"/>
        </w:numPr>
        <w:spacing w:line="276" w:lineRule="auto"/>
        <w:rPr>
          <w:rFonts w:asciiTheme="minorHAnsi" w:hAnsiTheme="minorHAnsi" w:cstheme="minorHAnsi"/>
          <w:sz w:val="22"/>
          <w:szCs w:val="22"/>
        </w:rPr>
      </w:pPr>
      <w:r w:rsidRPr="004E1A23">
        <w:rPr>
          <w:rFonts w:asciiTheme="minorHAnsi" w:hAnsiTheme="minorHAnsi" w:cstheme="minorHAnsi"/>
          <w:sz w:val="22"/>
          <w:szCs w:val="22"/>
        </w:rPr>
        <w:t xml:space="preserve">prawne, </w:t>
      </w:r>
    </w:p>
    <w:p w14:paraId="130472A2" w14:textId="77777777" w:rsidR="004E1A23" w:rsidRPr="004E1A23" w:rsidRDefault="004E1A23">
      <w:pPr>
        <w:pStyle w:val="Akapitzlist"/>
        <w:numPr>
          <w:ilvl w:val="0"/>
          <w:numId w:val="31"/>
        </w:numPr>
        <w:spacing w:line="276" w:lineRule="auto"/>
        <w:rPr>
          <w:rFonts w:asciiTheme="minorHAnsi" w:hAnsiTheme="minorHAnsi" w:cstheme="minorHAnsi"/>
          <w:sz w:val="22"/>
          <w:szCs w:val="22"/>
        </w:rPr>
      </w:pPr>
      <w:r w:rsidRPr="004E1A23">
        <w:rPr>
          <w:rFonts w:asciiTheme="minorHAnsi" w:hAnsiTheme="minorHAnsi" w:cstheme="minorHAnsi"/>
          <w:sz w:val="22"/>
          <w:szCs w:val="22"/>
        </w:rPr>
        <w:t xml:space="preserve">socjalne, </w:t>
      </w:r>
    </w:p>
    <w:p w14:paraId="2CAE6348" w14:textId="77777777" w:rsidR="004E1A23" w:rsidRPr="004E1A23" w:rsidRDefault="004E1A23">
      <w:pPr>
        <w:pStyle w:val="Akapitzlist"/>
        <w:numPr>
          <w:ilvl w:val="0"/>
          <w:numId w:val="31"/>
        </w:numPr>
        <w:spacing w:line="276" w:lineRule="auto"/>
        <w:rPr>
          <w:rFonts w:asciiTheme="minorHAnsi" w:hAnsiTheme="minorHAnsi" w:cstheme="minorHAnsi"/>
          <w:sz w:val="22"/>
          <w:szCs w:val="22"/>
        </w:rPr>
      </w:pPr>
      <w:r w:rsidRPr="004E1A23">
        <w:rPr>
          <w:rFonts w:asciiTheme="minorHAnsi" w:hAnsiTheme="minorHAnsi" w:cstheme="minorHAnsi"/>
          <w:sz w:val="22"/>
          <w:szCs w:val="22"/>
        </w:rPr>
        <w:t>prowadzono terapię indywidualną, grupową, rodzinną oraz z zajęcia socjoterapeutyczne.</w:t>
      </w:r>
    </w:p>
    <w:p w14:paraId="39237E00" w14:textId="77777777" w:rsidR="004E1A23" w:rsidRPr="004E1A23" w:rsidRDefault="004E1A23" w:rsidP="004E1A23">
      <w:pPr>
        <w:spacing w:line="276" w:lineRule="auto"/>
        <w:ind w:firstLine="708"/>
        <w:rPr>
          <w:rFonts w:asciiTheme="minorHAnsi" w:hAnsiTheme="minorHAnsi" w:cstheme="minorHAnsi"/>
          <w:sz w:val="22"/>
          <w:szCs w:val="22"/>
          <w:lang w:eastAsia="pl-PL"/>
        </w:rPr>
      </w:pPr>
      <w:r w:rsidRPr="004E1A23">
        <w:rPr>
          <w:rFonts w:asciiTheme="minorHAnsi" w:hAnsiTheme="minorHAnsi" w:cstheme="minorHAnsi"/>
          <w:sz w:val="22"/>
          <w:szCs w:val="22"/>
          <w:lang w:eastAsia="pl-PL"/>
        </w:rPr>
        <w:t xml:space="preserve">W 2024 r. z pomocy udzielanej w placówce korzystało rotacyjnie 101 osób, w tym 56 kobiet, </w:t>
      </w:r>
      <w:r w:rsidRPr="004E1A23">
        <w:rPr>
          <w:rFonts w:asciiTheme="minorHAnsi" w:hAnsiTheme="minorHAnsi" w:cstheme="minorHAnsi"/>
          <w:sz w:val="22"/>
          <w:szCs w:val="22"/>
          <w:lang w:eastAsia="pl-PL"/>
        </w:rPr>
        <w:br/>
        <w:t xml:space="preserve">oraz 45 dzieci. </w:t>
      </w:r>
    </w:p>
    <w:p w14:paraId="21A58C5C" w14:textId="77777777" w:rsidR="004E1A23" w:rsidRPr="004E1A23" w:rsidRDefault="004E1A23" w:rsidP="004E1A23">
      <w:pPr>
        <w:spacing w:line="276" w:lineRule="auto"/>
        <w:ind w:firstLine="708"/>
        <w:rPr>
          <w:rFonts w:asciiTheme="minorHAnsi" w:hAnsiTheme="minorHAnsi" w:cstheme="minorHAnsi"/>
          <w:sz w:val="22"/>
          <w:szCs w:val="22"/>
          <w:lang w:eastAsia="pl-PL"/>
        </w:rPr>
      </w:pPr>
    </w:p>
    <w:p w14:paraId="67066E66" w14:textId="4266B882" w:rsidR="004E1A23" w:rsidRPr="004E1A23" w:rsidRDefault="004E1A23" w:rsidP="004E1A23">
      <w:pPr>
        <w:pStyle w:val="Nagwek3"/>
      </w:pPr>
      <w:bookmarkStart w:id="65" w:name="_Toc209429861"/>
      <w:bookmarkEnd w:id="64"/>
      <w:r w:rsidRPr="004E1A23">
        <w:t>8.</w:t>
      </w:r>
      <w:r w:rsidR="00585FC4">
        <w:t>5</w:t>
      </w:r>
      <w:r w:rsidRPr="004E1A23">
        <w:t>. Dom dla matek z małoletnimi dziećmi i kobiet w ciąży</w:t>
      </w:r>
      <w:bookmarkEnd w:id="65"/>
    </w:p>
    <w:p w14:paraId="647E2C15" w14:textId="2DE426A5" w:rsidR="004E1A23" w:rsidRPr="004E1A23" w:rsidRDefault="004E1A23" w:rsidP="004E1A23">
      <w:pPr>
        <w:tabs>
          <w:tab w:val="num" w:pos="0"/>
        </w:tabs>
        <w:spacing w:line="276" w:lineRule="auto"/>
        <w:rPr>
          <w:rFonts w:asciiTheme="minorHAnsi" w:hAnsiTheme="minorHAnsi" w:cstheme="minorHAnsi"/>
          <w:sz w:val="22"/>
          <w:szCs w:val="22"/>
          <w:lang w:eastAsia="pl-PL"/>
        </w:rPr>
      </w:pPr>
      <w:r w:rsidRPr="004E1A23">
        <w:rPr>
          <w:rFonts w:asciiTheme="minorHAnsi" w:hAnsiTheme="minorHAnsi" w:cstheme="minorHAnsi"/>
          <w:sz w:val="22"/>
          <w:szCs w:val="22"/>
          <w:lang w:eastAsia="pl-PL"/>
        </w:rPr>
        <w:tab/>
        <w:t>Dom Samotnej Matki im. Stanisławy Leszczyńskiej w Łodzi</w:t>
      </w:r>
      <w:r w:rsidR="00087847">
        <w:rPr>
          <w:rFonts w:asciiTheme="minorHAnsi" w:hAnsiTheme="minorHAnsi" w:cstheme="minorHAnsi"/>
          <w:sz w:val="22"/>
          <w:szCs w:val="22"/>
          <w:lang w:eastAsia="pl-PL"/>
        </w:rPr>
        <w:t xml:space="preserve"> </w:t>
      </w:r>
      <w:r w:rsidRPr="004E1A23">
        <w:rPr>
          <w:rFonts w:asciiTheme="minorHAnsi" w:hAnsiTheme="minorHAnsi" w:cstheme="minorHAnsi"/>
          <w:sz w:val="22"/>
          <w:szCs w:val="22"/>
          <w:lang w:eastAsia="pl-PL"/>
        </w:rPr>
        <w:t>zapewniał matkom z dziećmi</w:t>
      </w:r>
      <w:r w:rsidR="00087847">
        <w:rPr>
          <w:rFonts w:asciiTheme="minorHAnsi" w:hAnsiTheme="minorHAnsi" w:cstheme="minorHAnsi"/>
          <w:sz w:val="22"/>
          <w:szCs w:val="22"/>
          <w:lang w:eastAsia="pl-PL"/>
        </w:rPr>
        <w:br/>
      </w:r>
      <w:r w:rsidRPr="004E1A23">
        <w:rPr>
          <w:rFonts w:asciiTheme="minorHAnsi" w:hAnsiTheme="minorHAnsi" w:cstheme="minorHAnsi"/>
          <w:sz w:val="22"/>
          <w:szCs w:val="22"/>
          <w:lang w:eastAsia="pl-PL"/>
        </w:rPr>
        <w:t>i kobietom w ciąży, a także ojcom z małoletnimi dziećmi i innym osobom sprawującym opiekę nad dziećmi, całodobowy, okresowy pobyt oraz podstawowe usługi obejmujące:</w:t>
      </w:r>
    </w:p>
    <w:p w14:paraId="576E0309" w14:textId="77777777" w:rsidR="004E1A23" w:rsidRPr="004E1A23" w:rsidRDefault="004E1A23">
      <w:pPr>
        <w:pStyle w:val="Akapitzlist"/>
        <w:numPr>
          <w:ilvl w:val="0"/>
          <w:numId w:val="26"/>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w zakresie interwencyjnym:</w:t>
      </w:r>
    </w:p>
    <w:p w14:paraId="32774F34" w14:textId="77777777" w:rsidR="004E1A23" w:rsidRPr="004E1A23" w:rsidRDefault="004E1A23">
      <w:pPr>
        <w:pStyle w:val="Akapitzlist"/>
        <w:numPr>
          <w:ilvl w:val="0"/>
          <w:numId w:val="27"/>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zapewnienie mieszkańcom i ich małoletnim dzieciom schronienia,</w:t>
      </w:r>
    </w:p>
    <w:p w14:paraId="26265D0D" w14:textId="77777777" w:rsidR="004E1A23" w:rsidRPr="004E1A23" w:rsidRDefault="004E1A23">
      <w:pPr>
        <w:pStyle w:val="Akapitzlist"/>
        <w:numPr>
          <w:ilvl w:val="0"/>
          <w:numId w:val="27"/>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zapewnienie bezpieczeństwa oraz ochrony w związku z problemem przemocy domowej,</w:t>
      </w:r>
    </w:p>
    <w:p w14:paraId="28CC896D" w14:textId="594C9B72" w:rsidR="004E1A23" w:rsidRPr="004E1A23" w:rsidRDefault="004E1A23">
      <w:pPr>
        <w:pStyle w:val="Akapitzlist"/>
        <w:numPr>
          <w:ilvl w:val="0"/>
          <w:numId w:val="27"/>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udzielenie, w razie potrzeby, natychmiastowej pomocy psychologicznej</w:t>
      </w:r>
      <w:r w:rsidR="00087847">
        <w:rPr>
          <w:rFonts w:asciiTheme="minorHAnsi" w:hAnsiTheme="minorHAnsi" w:cstheme="minorHAnsi"/>
          <w:sz w:val="22"/>
          <w:szCs w:val="22"/>
        </w:rPr>
        <w:t>;</w:t>
      </w:r>
    </w:p>
    <w:p w14:paraId="49C0DBEF" w14:textId="77777777" w:rsidR="004E1A23" w:rsidRPr="004E1A23" w:rsidRDefault="004E1A23">
      <w:pPr>
        <w:pStyle w:val="Akapitzlist"/>
        <w:numPr>
          <w:ilvl w:val="0"/>
          <w:numId w:val="26"/>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w zakresie terapeutyczno-wspomagającym:</w:t>
      </w:r>
    </w:p>
    <w:p w14:paraId="06C248A7" w14:textId="77777777" w:rsidR="004E1A23" w:rsidRPr="004E1A23" w:rsidRDefault="004E1A23">
      <w:pPr>
        <w:pStyle w:val="Akapitzlist"/>
        <w:numPr>
          <w:ilvl w:val="0"/>
          <w:numId w:val="28"/>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dokonanie diagnozy sytuacji mieszkańca,</w:t>
      </w:r>
    </w:p>
    <w:p w14:paraId="6669E690" w14:textId="77777777" w:rsidR="004E1A23" w:rsidRPr="004E1A23" w:rsidRDefault="004E1A23">
      <w:pPr>
        <w:pStyle w:val="Akapitzlist"/>
        <w:numPr>
          <w:ilvl w:val="0"/>
          <w:numId w:val="28"/>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udzielenie wsparcia terapeutycznego,</w:t>
      </w:r>
    </w:p>
    <w:p w14:paraId="07BF0F7D" w14:textId="77777777" w:rsidR="004E1A23" w:rsidRPr="004E1A23" w:rsidRDefault="004E1A23">
      <w:pPr>
        <w:pStyle w:val="Akapitzlist"/>
        <w:numPr>
          <w:ilvl w:val="0"/>
          <w:numId w:val="28"/>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udzielenie wsparcia w formie specjalistycznego poradnictwa, w szczególności psychologicznego, prawnego lub socjalnego,</w:t>
      </w:r>
    </w:p>
    <w:p w14:paraId="47C1D479" w14:textId="77777777" w:rsidR="004E1A23" w:rsidRPr="004E1A23" w:rsidRDefault="004E1A23">
      <w:pPr>
        <w:pStyle w:val="Akapitzlist"/>
        <w:numPr>
          <w:ilvl w:val="0"/>
          <w:numId w:val="28"/>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udzielenie wsparcia mającego na celu rozwój umiejętności psychospołecznych,</w:t>
      </w:r>
    </w:p>
    <w:p w14:paraId="72010A49" w14:textId="77777777" w:rsidR="004E1A23" w:rsidRPr="004E1A23" w:rsidRDefault="004E1A23">
      <w:pPr>
        <w:pStyle w:val="Akapitzlist"/>
        <w:numPr>
          <w:ilvl w:val="0"/>
          <w:numId w:val="28"/>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przygotowanie do świadomego i odpowiedzialnego wypełniania ról rodzicielskich oraz zapobieganie bezradności w sprawach opiekuńczo-wychowawczych, w szczególności przez udzielanie konsultacji wychowawczych,</w:t>
      </w:r>
    </w:p>
    <w:p w14:paraId="2CF474AD" w14:textId="77777777" w:rsidR="004E1A23" w:rsidRPr="004E1A23" w:rsidRDefault="004E1A23">
      <w:pPr>
        <w:pStyle w:val="Akapitzlist"/>
        <w:numPr>
          <w:ilvl w:val="0"/>
          <w:numId w:val="28"/>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pomoc w zdobywaniu umiejętności prawidłowego prowadzenia gospodarstwa domowego,</w:t>
      </w:r>
    </w:p>
    <w:p w14:paraId="392CE8E4" w14:textId="77777777" w:rsidR="004E1A23" w:rsidRPr="004E1A23" w:rsidRDefault="004E1A23">
      <w:pPr>
        <w:pStyle w:val="Akapitzlist"/>
        <w:numPr>
          <w:ilvl w:val="0"/>
          <w:numId w:val="28"/>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doradztwo zawodowe, w tym w ramach współpracy z instytucjami rynku pracy,</w:t>
      </w:r>
    </w:p>
    <w:p w14:paraId="0AEF36B7" w14:textId="77777777" w:rsidR="004E1A23" w:rsidRPr="004E1A23" w:rsidRDefault="004E1A23">
      <w:pPr>
        <w:pStyle w:val="Akapitzlist"/>
        <w:numPr>
          <w:ilvl w:val="0"/>
          <w:numId w:val="28"/>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pomoc w załatwianiu spraw urzędowych,</w:t>
      </w:r>
    </w:p>
    <w:p w14:paraId="1612D3B0" w14:textId="77777777" w:rsidR="004E1A23" w:rsidRPr="004E1A23" w:rsidRDefault="004E1A23">
      <w:pPr>
        <w:pStyle w:val="Akapitzlist"/>
        <w:numPr>
          <w:ilvl w:val="0"/>
          <w:numId w:val="28"/>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udzielenie wsparcia w uzyskaniu dostępu do lokalu mieszkalnego lub innego stałego miejsca schronienia po opuszczeniu domu;</w:t>
      </w:r>
    </w:p>
    <w:p w14:paraId="6B4FCC2B" w14:textId="77777777" w:rsidR="004E1A23" w:rsidRPr="004E1A23" w:rsidRDefault="004E1A23">
      <w:pPr>
        <w:pStyle w:val="Akapitzlist"/>
        <w:numPr>
          <w:ilvl w:val="0"/>
          <w:numId w:val="26"/>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w zakresie potrzeb bytowych:</w:t>
      </w:r>
    </w:p>
    <w:p w14:paraId="6F588787" w14:textId="77777777" w:rsidR="004E1A23" w:rsidRPr="004E1A23" w:rsidRDefault="004E1A23">
      <w:pPr>
        <w:pStyle w:val="Akapitzlist"/>
        <w:numPr>
          <w:ilvl w:val="0"/>
          <w:numId w:val="29"/>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zapewnienie mieszkańcom całodobowego, okresowego pobytu,</w:t>
      </w:r>
    </w:p>
    <w:p w14:paraId="32543443" w14:textId="77777777" w:rsidR="004E1A23" w:rsidRPr="004E1A23" w:rsidRDefault="004E1A23">
      <w:pPr>
        <w:pStyle w:val="Akapitzlist"/>
        <w:numPr>
          <w:ilvl w:val="0"/>
          <w:numId w:val="29"/>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zapewnienie wspólnego pomieszczenia do pobytu dziennego z miejscem do zabawy dla dzieci,</w:t>
      </w:r>
    </w:p>
    <w:p w14:paraId="6365CFAB" w14:textId="77777777" w:rsidR="004E1A23" w:rsidRPr="004E1A23" w:rsidRDefault="004E1A23">
      <w:pPr>
        <w:pStyle w:val="Akapitzlist"/>
        <w:numPr>
          <w:ilvl w:val="0"/>
          <w:numId w:val="29"/>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zapewnienie łazienek, wyposażonych w sposób umożliwiający sprawne z nich korzystanie przez mieszkańców,</w:t>
      </w:r>
    </w:p>
    <w:p w14:paraId="53DCD173" w14:textId="1927A222" w:rsidR="004E1A23" w:rsidRPr="004E1A23" w:rsidRDefault="004E1A23">
      <w:pPr>
        <w:pStyle w:val="Akapitzlist"/>
        <w:numPr>
          <w:ilvl w:val="0"/>
          <w:numId w:val="29"/>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 xml:space="preserve">zapewnienie ogólnodostępnej kuchni lub aneksów kuchennych z miejscami </w:t>
      </w:r>
      <w:r w:rsidR="00D86FDF">
        <w:rPr>
          <w:rFonts w:asciiTheme="minorHAnsi" w:hAnsiTheme="minorHAnsi" w:cstheme="minorHAnsi"/>
          <w:sz w:val="22"/>
          <w:szCs w:val="22"/>
        </w:rPr>
        <w:br/>
      </w:r>
      <w:r w:rsidRPr="004E1A23">
        <w:rPr>
          <w:rFonts w:asciiTheme="minorHAnsi" w:hAnsiTheme="minorHAnsi" w:cstheme="minorHAnsi"/>
          <w:sz w:val="22"/>
          <w:szCs w:val="22"/>
        </w:rPr>
        <w:t>do przygotowywania posiłków,</w:t>
      </w:r>
    </w:p>
    <w:p w14:paraId="595C0C0E" w14:textId="77777777" w:rsidR="004E1A23" w:rsidRPr="004E1A23" w:rsidRDefault="004E1A23">
      <w:pPr>
        <w:pStyle w:val="Akapitzlist"/>
        <w:numPr>
          <w:ilvl w:val="0"/>
          <w:numId w:val="29"/>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zapewnienie miejsc, dostosowanych także do potrzeb dzieci, w kuchni, aneksach kuchennych lub osobnych pomieszczeń przeznaczonych do spożywania posiłków,</w:t>
      </w:r>
    </w:p>
    <w:p w14:paraId="3B4768C7" w14:textId="77777777" w:rsidR="004E1A23" w:rsidRPr="004E1A23" w:rsidRDefault="004E1A23">
      <w:pPr>
        <w:pStyle w:val="Akapitzlist"/>
        <w:numPr>
          <w:ilvl w:val="0"/>
          <w:numId w:val="29"/>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zapewnienie pomieszczenia do prania i suszenia,</w:t>
      </w:r>
    </w:p>
    <w:p w14:paraId="3D8B5F27" w14:textId="77777777" w:rsidR="004E1A23" w:rsidRPr="004E1A23" w:rsidRDefault="004E1A23">
      <w:pPr>
        <w:pStyle w:val="Akapitzlist"/>
        <w:numPr>
          <w:ilvl w:val="0"/>
          <w:numId w:val="29"/>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zapewnienie pomieszczenia do przechowywania wózków dziecięcych,</w:t>
      </w:r>
    </w:p>
    <w:p w14:paraId="26CE323D" w14:textId="77777777" w:rsidR="004E1A23" w:rsidRPr="004E1A23" w:rsidRDefault="004E1A23">
      <w:pPr>
        <w:pStyle w:val="Akapitzlist"/>
        <w:numPr>
          <w:ilvl w:val="0"/>
          <w:numId w:val="29"/>
        </w:numPr>
        <w:tabs>
          <w:tab w:val="num" w:pos="0"/>
        </w:tabs>
        <w:spacing w:line="276" w:lineRule="auto"/>
        <w:rPr>
          <w:rFonts w:asciiTheme="minorHAnsi" w:hAnsiTheme="minorHAnsi" w:cstheme="minorHAnsi"/>
          <w:sz w:val="22"/>
          <w:szCs w:val="22"/>
        </w:rPr>
      </w:pPr>
      <w:r w:rsidRPr="004E1A23">
        <w:rPr>
          <w:rFonts w:asciiTheme="minorHAnsi" w:hAnsiTheme="minorHAnsi" w:cstheme="minorHAnsi"/>
          <w:sz w:val="22"/>
          <w:szCs w:val="22"/>
        </w:rPr>
        <w:t>zapewnienie pomieszczenia do pracy indywidualnej z mieszkańcami.</w:t>
      </w:r>
    </w:p>
    <w:p w14:paraId="4F6A042F" w14:textId="746367B4" w:rsidR="004E1A23" w:rsidRDefault="004E1A23" w:rsidP="004E1A23">
      <w:pPr>
        <w:tabs>
          <w:tab w:val="num" w:pos="0"/>
        </w:tabs>
        <w:spacing w:line="276" w:lineRule="auto"/>
        <w:rPr>
          <w:rFonts w:asciiTheme="minorHAnsi" w:hAnsiTheme="minorHAnsi" w:cstheme="minorHAnsi"/>
          <w:sz w:val="22"/>
          <w:szCs w:val="22"/>
          <w:lang w:eastAsia="pl-PL"/>
        </w:rPr>
      </w:pPr>
      <w:r w:rsidRPr="004E1A23">
        <w:rPr>
          <w:rFonts w:asciiTheme="minorHAnsi" w:hAnsiTheme="minorHAnsi" w:cstheme="minorHAnsi"/>
          <w:sz w:val="22"/>
          <w:szCs w:val="22"/>
          <w:lang w:eastAsia="pl-PL"/>
        </w:rPr>
        <w:t>W 2024 r. z pomocy placówki skorzystały łącznie 164 osoby - w tym 66 matek, 1 ojciec i 97 dzieci</w:t>
      </w:r>
      <w:r>
        <w:rPr>
          <w:rFonts w:asciiTheme="minorHAnsi" w:hAnsiTheme="minorHAnsi" w:cstheme="minorHAnsi"/>
          <w:sz w:val="22"/>
          <w:szCs w:val="22"/>
          <w:lang w:eastAsia="pl-PL"/>
        </w:rPr>
        <w:t>.</w:t>
      </w:r>
    </w:p>
    <w:p w14:paraId="47538DA9" w14:textId="77777777" w:rsidR="00C70526" w:rsidRDefault="00C70526" w:rsidP="004E1A23">
      <w:pPr>
        <w:tabs>
          <w:tab w:val="num" w:pos="0"/>
        </w:tabs>
        <w:spacing w:line="276" w:lineRule="auto"/>
        <w:rPr>
          <w:rFonts w:asciiTheme="minorHAnsi" w:hAnsiTheme="minorHAnsi" w:cstheme="minorHAnsi"/>
          <w:sz w:val="22"/>
          <w:szCs w:val="22"/>
          <w:lang w:eastAsia="pl-PL"/>
        </w:rPr>
      </w:pPr>
    </w:p>
    <w:p w14:paraId="6FCAFB5C" w14:textId="2C4457AA" w:rsidR="00C70526" w:rsidRPr="00C70526" w:rsidRDefault="00C70526" w:rsidP="00C70526">
      <w:pPr>
        <w:pStyle w:val="Nagwek3"/>
      </w:pPr>
      <w:bookmarkStart w:id="66" w:name="_Toc209429862"/>
      <w:r>
        <w:t xml:space="preserve">8.6. </w:t>
      </w:r>
      <w:r w:rsidRPr="00C70526">
        <w:t>Udział w kampanii Dzieciństwo Bez Przemocy</w:t>
      </w:r>
      <w:bookmarkEnd w:id="66"/>
    </w:p>
    <w:p w14:paraId="50F44B72" w14:textId="22305239" w:rsidR="00C70526" w:rsidRPr="00C70526" w:rsidRDefault="00C70526" w:rsidP="00C70526">
      <w:pPr>
        <w:tabs>
          <w:tab w:val="num" w:pos="0"/>
        </w:tabs>
        <w:spacing w:line="276" w:lineRule="auto"/>
        <w:rPr>
          <w:rFonts w:asciiTheme="minorHAnsi" w:hAnsiTheme="minorHAnsi" w:cstheme="minorHAnsi"/>
          <w:sz w:val="22"/>
          <w:szCs w:val="22"/>
          <w:lang w:eastAsia="pl-PL"/>
        </w:rPr>
      </w:pPr>
      <w:r>
        <w:rPr>
          <w:rFonts w:asciiTheme="minorHAnsi" w:hAnsiTheme="minorHAnsi" w:cstheme="minorHAnsi"/>
          <w:sz w:val="22"/>
          <w:szCs w:val="22"/>
          <w:lang w:eastAsia="pl-PL"/>
        </w:rPr>
        <w:tab/>
        <w:t>Ogólnopolska k</w:t>
      </w:r>
      <w:r w:rsidRPr="00C70526">
        <w:rPr>
          <w:rFonts w:asciiTheme="minorHAnsi" w:hAnsiTheme="minorHAnsi" w:cstheme="minorHAnsi"/>
          <w:sz w:val="22"/>
          <w:szCs w:val="22"/>
          <w:lang w:eastAsia="pl-PL"/>
        </w:rPr>
        <w:t>ampania Dzieciństwo bez Przemocy miała na celu przeciwdziałanie przemocy wobec dzieci w Polsce. Składały się na nią ogólnopolskie i lokalne działania edukacyjne oraz medialne, które trwały od 8 października do 19 listopada 2024 roku.</w:t>
      </w:r>
    </w:p>
    <w:p w14:paraId="46FF2FD4" w14:textId="77777777" w:rsidR="00C70526" w:rsidRPr="00C70526" w:rsidRDefault="00C70526" w:rsidP="00C70526">
      <w:pPr>
        <w:tabs>
          <w:tab w:val="num" w:pos="0"/>
        </w:tabs>
        <w:spacing w:line="276" w:lineRule="auto"/>
        <w:rPr>
          <w:rFonts w:asciiTheme="minorHAnsi" w:hAnsiTheme="minorHAnsi" w:cstheme="minorHAnsi"/>
          <w:sz w:val="22"/>
          <w:szCs w:val="22"/>
          <w:lang w:eastAsia="pl-PL"/>
        </w:rPr>
      </w:pPr>
      <w:r w:rsidRPr="00C70526">
        <w:rPr>
          <w:rFonts w:asciiTheme="minorHAnsi" w:hAnsiTheme="minorHAnsi" w:cstheme="minorHAnsi"/>
          <w:sz w:val="22"/>
          <w:szCs w:val="22"/>
          <w:lang w:eastAsia="pl-PL"/>
        </w:rPr>
        <w:t>Kampania koncentrowała się na:</w:t>
      </w:r>
    </w:p>
    <w:p w14:paraId="46DAA292" w14:textId="4CFDD349" w:rsidR="00C70526" w:rsidRPr="00C70526" w:rsidRDefault="00C70526">
      <w:pPr>
        <w:pStyle w:val="Akapitzlist"/>
        <w:numPr>
          <w:ilvl w:val="0"/>
          <w:numId w:val="86"/>
        </w:numPr>
        <w:tabs>
          <w:tab w:val="num" w:pos="0"/>
        </w:tabs>
        <w:spacing w:line="276" w:lineRule="auto"/>
        <w:rPr>
          <w:rFonts w:asciiTheme="minorHAnsi" w:hAnsiTheme="minorHAnsi" w:cstheme="minorHAnsi"/>
          <w:sz w:val="22"/>
          <w:szCs w:val="22"/>
        </w:rPr>
      </w:pPr>
      <w:r w:rsidRPr="00C70526">
        <w:rPr>
          <w:rFonts w:asciiTheme="minorHAnsi" w:hAnsiTheme="minorHAnsi" w:cstheme="minorHAnsi"/>
          <w:sz w:val="22"/>
          <w:szCs w:val="22"/>
        </w:rPr>
        <w:t>uwrażliwianiu społeczeństwa na problem krzywdzenia dzieci w Polsce,</w:t>
      </w:r>
    </w:p>
    <w:p w14:paraId="4C9B8A9D" w14:textId="429867E4" w:rsidR="00C70526" w:rsidRPr="00C70526" w:rsidRDefault="00C70526">
      <w:pPr>
        <w:pStyle w:val="Akapitzlist"/>
        <w:numPr>
          <w:ilvl w:val="0"/>
          <w:numId w:val="86"/>
        </w:numPr>
        <w:tabs>
          <w:tab w:val="num" w:pos="0"/>
        </w:tabs>
        <w:spacing w:line="276" w:lineRule="auto"/>
        <w:rPr>
          <w:rFonts w:asciiTheme="minorHAnsi" w:hAnsiTheme="minorHAnsi" w:cstheme="minorHAnsi"/>
          <w:sz w:val="22"/>
          <w:szCs w:val="22"/>
        </w:rPr>
      </w:pPr>
      <w:r w:rsidRPr="00C70526">
        <w:rPr>
          <w:rFonts w:asciiTheme="minorHAnsi" w:hAnsiTheme="minorHAnsi" w:cstheme="minorHAnsi"/>
          <w:sz w:val="22"/>
          <w:szCs w:val="22"/>
        </w:rPr>
        <w:t xml:space="preserve">wspieraniu ludzi w reagowaniu na przemoc wobec dzieci, </w:t>
      </w:r>
    </w:p>
    <w:p w14:paraId="06217F22" w14:textId="1DE854E3" w:rsidR="00C70526" w:rsidRPr="00C70526" w:rsidRDefault="00C70526">
      <w:pPr>
        <w:pStyle w:val="Akapitzlist"/>
        <w:numPr>
          <w:ilvl w:val="0"/>
          <w:numId w:val="86"/>
        </w:numPr>
        <w:tabs>
          <w:tab w:val="num" w:pos="0"/>
        </w:tabs>
        <w:spacing w:line="276" w:lineRule="auto"/>
        <w:rPr>
          <w:rFonts w:asciiTheme="minorHAnsi" w:hAnsiTheme="minorHAnsi" w:cstheme="minorHAnsi"/>
          <w:sz w:val="22"/>
          <w:szCs w:val="22"/>
        </w:rPr>
      </w:pPr>
      <w:r w:rsidRPr="00C70526">
        <w:rPr>
          <w:rFonts w:asciiTheme="minorHAnsi" w:hAnsiTheme="minorHAnsi" w:cstheme="minorHAnsi"/>
          <w:sz w:val="22"/>
          <w:szCs w:val="22"/>
        </w:rPr>
        <w:t>promowaniu idei uważnego rodzicielstwa,</w:t>
      </w:r>
    </w:p>
    <w:p w14:paraId="4E16E383" w14:textId="1C396AC1" w:rsidR="00C70526" w:rsidRPr="00C70526" w:rsidRDefault="00C70526">
      <w:pPr>
        <w:pStyle w:val="Akapitzlist"/>
        <w:numPr>
          <w:ilvl w:val="0"/>
          <w:numId w:val="86"/>
        </w:numPr>
        <w:tabs>
          <w:tab w:val="num" w:pos="0"/>
        </w:tabs>
        <w:spacing w:line="276" w:lineRule="auto"/>
        <w:rPr>
          <w:rFonts w:asciiTheme="minorHAnsi" w:hAnsiTheme="minorHAnsi" w:cstheme="minorHAnsi"/>
          <w:sz w:val="22"/>
          <w:szCs w:val="22"/>
        </w:rPr>
      </w:pPr>
      <w:r w:rsidRPr="00C70526">
        <w:rPr>
          <w:rFonts w:asciiTheme="minorHAnsi" w:hAnsiTheme="minorHAnsi" w:cstheme="minorHAnsi"/>
          <w:sz w:val="22"/>
          <w:szCs w:val="22"/>
        </w:rPr>
        <w:t>promocji systemowych rozwiązań na rzecz ochrony dzieci przed krzywdzeniem.</w:t>
      </w:r>
    </w:p>
    <w:p w14:paraId="03CDEF10" w14:textId="5E57311B" w:rsidR="00C70526" w:rsidRPr="007318FA" w:rsidRDefault="00C70526" w:rsidP="00C70526">
      <w:pPr>
        <w:tabs>
          <w:tab w:val="num" w:pos="0"/>
        </w:tabs>
        <w:spacing w:line="276" w:lineRule="auto"/>
        <w:rPr>
          <w:rFonts w:asciiTheme="minorHAnsi" w:hAnsiTheme="minorHAnsi" w:cstheme="minorHAnsi"/>
          <w:sz w:val="22"/>
          <w:szCs w:val="22"/>
          <w:lang w:eastAsia="pl-PL"/>
        </w:rPr>
      </w:pPr>
      <w:r>
        <w:rPr>
          <w:rFonts w:asciiTheme="minorHAnsi" w:hAnsiTheme="minorHAnsi" w:cstheme="minorHAnsi"/>
          <w:sz w:val="22"/>
          <w:szCs w:val="22"/>
          <w:lang w:eastAsia="pl-PL"/>
        </w:rPr>
        <w:tab/>
      </w:r>
      <w:r w:rsidRPr="00C70526">
        <w:rPr>
          <w:rFonts w:asciiTheme="minorHAnsi" w:hAnsiTheme="minorHAnsi" w:cstheme="minorHAnsi"/>
          <w:sz w:val="22"/>
          <w:szCs w:val="22"/>
          <w:lang w:eastAsia="pl-PL"/>
        </w:rPr>
        <w:t>Inauguracja kampanii odbyła się 8 października br. w Sejmie RP</w:t>
      </w:r>
      <w:r>
        <w:rPr>
          <w:rFonts w:asciiTheme="minorHAnsi" w:hAnsiTheme="minorHAnsi" w:cstheme="minorHAnsi"/>
          <w:sz w:val="22"/>
          <w:szCs w:val="22"/>
          <w:lang w:eastAsia="pl-PL"/>
        </w:rPr>
        <w:t xml:space="preserve">. </w:t>
      </w:r>
      <w:r w:rsidRPr="00C70526">
        <w:rPr>
          <w:rFonts w:asciiTheme="minorHAnsi" w:hAnsiTheme="minorHAnsi" w:cstheme="minorHAnsi"/>
          <w:sz w:val="22"/>
          <w:szCs w:val="22"/>
          <w:lang w:eastAsia="pl-PL"/>
        </w:rPr>
        <w:t>Szczególnym, symbolicznym momentem akcji był jej finał 19 listopada</w:t>
      </w:r>
      <w:r>
        <w:rPr>
          <w:rFonts w:asciiTheme="minorHAnsi" w:hAnsiTheme="minorHAnsi" w:cstheme="minorHAnsi"/>
          <w:sz w:val="22"/>
          <w:szCs w:val="22"/>
          <w:lang w:eastAsia="pl-PL"/>
        </w:rPr>
        <w:t xml:space="preserve"> 20</w:t>
      </w:r>
      <w:r w:rsidR="00D86FDF">
        <w:rPr>
          <w:rFonts w:asciiTheme="minorHAnsi" w:hAnsiTheme="minorHAnsi" w:cstheme="minorHAnsi"/>
          <w:sz w:val="22"/>
          <w:szCs w:val="22"/>
          <w:lang w:eastAsia="pl-PL"/>
        </w:rPr>
        <w:t>2</w:t>
      </w:r>
      <w:r>
        <w:rPr>
          <w:rFonts w:asciiTheme="minorHAnsi" w:hAnsiTheme="minorHAnsi" w:cstheme="minorHAnsi"/>
          <w:sz w:val="22"/>
          <w:szCs w:val="22"/>
          <w:lang w:eastAsia="pl-PL"/>
        </w:rPr>
        <w:t>4 r.</w:t>
      </w:r>
      <w:r w:rsidRPr="00C70526">
        <w:rPr>
          <w:rFonts w:asciiTheme="minorHAnsi" w:hAnsiTheme="minorHAnsi" w:cstheme="minorHAnsi"/>
          <w:sz w:val="22"/>
          <w:szCs w:val="22"/>
          <w:lang w:eastAsia="pl-PL"/>
        </w:rPr>
        <w:t xml:space="preserve"> w Międzynarodowym Dniu Przeciwdziałania Przemocy wobec Dzieci. Tego dnia budynki i inne obiekty w całej Polsce były podświetlane </w:t>
      </w:r>
      <w:r>
        <w:rPr>
          <w:rFonts w:asciiTheme="minorHAnsi" w:hAnsiTheme="minorHAnsi" w:cstheme="minorHAnsi"/>
          <w:sz w:val="22"/>
          <w:szCs w:val="22"/>
          <w:lang w:eastAsia="pl-PL"/>
        </w:rPr>
        <w:br/>
      </w:r>
      <w:r w:rsidRPr="00C70526">
        <w:rPr>
          <w:rFonts w:asciiTheme="minorHAnsi" w:hAnsiTheme="minorHAnsi" w:cstheme="minorHAnsi"/>
          <w:sz w:val="22"/>
          <w:szCs w:val="22"/>
          <w:lang w:eastAsia="pl-PL"/>
        </w:rPr>
        <w:t>na czerwono.</w:t>
      </w:r>
      <w:r>
        <w:rPr>
          <w:rFonts w:asciiTheme="minorHAnsi" w:hAnsiTheme="minorHAnsi" w:cstheme="minorHAnsi"/>
          <w:sz w:val="22"/>
          <w:szCs w:val="22"/>
          <w:lang w:eastAsia="pl-PL"/>
        </w:rPr>
        <w:t xml:space="preserve"> Iluminacje znalazły się również na siedzibie MOPS w Łodzi oraz siedzibach podległych jednostek. </w:t>
      </w:r>
    </w:p>
    <w:p w14:paraId="06CCDB61" w14:textId="6004A791" w:rsidR="00F9560C" w:rsidRPr="005075A6" w:rsidRDefault="00F9560C" w:rsidP="006D2ECA">
      <w:pPr>
        <w:autoSpaceDN w:val="0"/>
        <w:spacing w:line="276" w:lineRule="auto"/>
        <w:textAlignment w:val="baseline"/>
        <w:rPr>
          <w:rFonts w:asciiTheme="minorHAnsi" w:hAnsiTheme="minorHAnsi" w:cstheme="minorHAnsi"/>
          <w:sz w:val="22"/>
          <w:szCs w:val="22"/>
          <w:lang w:eastAsia="pl-PL"/>
        </w:rPr>
      </w:pPr>
    </w:p>
    <w:p w14:paraId="2837AB6D" w14:textId="01978839" w:rsidR="00831704" w:rsidRPr="005075A6" w:rsidRDefault="00A21BBA" w:rsidP="00CE4332">
      <w:pPr>
        <w:pStyle w:val="Nagwek2"/>
      </w:pPr>
      <w:bookmarkStart w:id="67" w:name="_Hlk506546870"/>
      <w:bookmarkStart w:id="68" w:name="_Toc209429863"/>
      <w:r w:rsidRPr="005075A6">
        <w:t>9. Pomoc</w:t>
      </w:r>
      <w:r w:rsidR="00A612CC" w:rsidRPr="005075A6">
        <w:t xml:space="preserve"> dla cudzoziemców i migrantów</w:t>
      </w:r>
      <w:bookmarkEnd w:id="67"/>
      <w:bookmarkEnd w:id="68"/>
    </w:p>
    <w:p w14:paraId="6634E52E" w14:textId="77777777" w:rsidR="00831704" w:rsidRPr="005075A6" w:rsidRDefault="00831704" w:rsidP="004F0FD0">
      <w:pPr>
        <w:rPr>
          <w:rFonts w:asciiTheme="minorHAnsi" w:eastAsiaTheme="minorHAnsi" w:hAnsiTheme="minorHAnsi" w:cstheme="minorHAnsi"/>
          <w:lang w:eastAsia="pl-PL"/>
        </w:rPr>
      </w:pPr>
    </w:p>
    <w:p w14:paraId="5E47108B" w14:textId="53A52379" w:rsidR="00C006EA" w:rsidRPr="005075A6" w:rsidRDefault="00181941" w:rsidP="007770EE">
      <w:pPr>
        <w:pStyle w:val="Nagwek3"/>
      </w:pPr>
      <w:bookmarkStart w:id="69" w:name="_Toc209429864"/>
      <w:r w:rsidRPr="005075A6">
        <w:t>9.1. Pomoc cudzoziemcom w ramach Indywidualn</w:t>
      </w:r>
      <w:r w:rsidR="00C37630">
        <w:t>ych</w:t>
      </w:r>
      <w:r w:rsidRPr="005075A6">
        <w:t xml:space="preserve"> Program</w:t>
      </w:r>
      <w:r w:rsidR="00C37630">
        <w:t>ów</w:t>
      </w:r>
      <w:r w:rsidRPr="005075A6">
        <w:t xml:space="preserve"> Integracji</w:t>
      </w:r>
      <w:bookmarkEnd w:id="69"/>
    </w:p>
    <w:p w14:paraId="1D24CD78" w14:textId="77777777" w:rsidR="009F1E3A" w:rsidRPr="009F1E3A" w:rsidRDefault="007C7BEB" w:rsidP="006A23A5">
      <w:pPr>
        <w:tabs>
          <w:tab w:val="left" w:pos="709"/>
        </w:tabs>
        <w:spacing w:line="276" w:lineRule="auto"/>
        <w:rPr>
          <w:rFonts w:asciiTheme="minorHAnsi" w:hAnsiTheme="minorHAnsi" w:cstheme="minorHAnsi"/>
          <w:sz w:val="22"/>
          <w:szCs w:val="22"/>
        </w:rPr>
      </w:pPr>
      <w:r w:rsidRPr="005075A6">
        <w:rPr>
          <w:rFonts w:asciiTheme="minorHAnsi" w:hAnsiTheme="minorHAnsi" w:cstheme="minorHAnsi"/>
          <w:sz w:val="22"/>
          <w:szCs w:val="22"/>
          <w:lang w:eastAsia="pl-PL"/>
        </w:rPr>
        <w:tab/>
      </w:r>
      <w:r w:rsidR="006A23A5" w:rsidRPr="009F1E3A">
        <w:rPr>
          <w:rFonts w:asciiTheme="minorHAnsi" w:eastAsiaTheme="minorHAnsi" w:hAnsiTheme="minorHAnsi" w:cstheme="minorHAnsi"/>
          <w:kern w:val="2"/>
          <w:sz w:val="22"/>
          <w:szCs w:val="22"/>
          <w:lang w:eastAsia="en-US"/>
          <w14:ligatures w14:val="standardContextual"/>
        </w:rPr>
        <w:tab/>
      </w:r>
      <w:r w:rsidR="006A23A5" w:rsidRPr="009F1E3A">
        <w:rPr>
          <w:rFonts w:asciiTheme="minorHAnsi" w:hAnsiTheme="minorHAnsi" w:cstheme="minorHAnsi"/>
          <w:sz w:val="22"/>
          <w:szCs w:val="22"/>
        </w:rPr>
        <w:t xml:space="preserve">Cudzoziemcy, którzy uzyskali status uchodźcy lub ochronę uzupełniającą objęci byli wsparciem </w:t>
      </w:r>
      <w:r w:rsidR="009F1E3A" w:rsidRPr="009F1E3A">
        <w:rPr>
          <w:rFonts w:asciiTheme="minorHAnsi" w:hAnsiTheme="minorHAnsi" w:cstheme="minorHAnsi"/>
          <w:sz w:val="22"/>
          <w:szCs w:val="22"/>
        </w:rPr>
        <w:t>realizowanym na podstawie zawieranych indywidualnych programów integracji zaakceptowanych przez Wojewodę Łódzkiego. W ramach programów udzielano wsparcia w postaci:</w:t>
      </w:r>
    </w:p>
    <w:p w14:paraId="0319E9CE" w14:textId="77777777" w:rsidR="009F1E3A" w:rsidRPr="009F1E3A" w:rsidRDefault="006A23A5">
      <w:pPr>
        <w:pStyle w:val="Akapitzlist"/>
        <w:numPr>
          <w:ilvl w:val="0"/>
          <w:numId w:val="32"/>
        </w:numPr>
        <w:tabs>
          <w:tab w:val="left" w:pos="709"/>
        </w:tabs>
        <w:spacing w:line="276" w:lineRule="auto"/>
        <w:rPr>
          <w:rFonts w:asciiTheme="minorHAnsi" w:hAnsiTheme="minorHAnsi" w:cstheme="minorHAnsi"/>
          <w:sz w:val="22"/>
          <w:szCs w:val="22"/>
        </w:rPr>
      </w:pPr>
      <w:r w:rsidRPr="009F1E3A">
        <w:rPr>
          <w:rFonts w:asciiTheme="minorHAnsi" w:hAnsiTheme="minorHAnsi" w:cstheme="minorHAnsi"/>
          <w:sz w:val="22"/>
          <w:szCs w:val="22"/>
        </w:rPr>
        <w:t>pracy socjalnej,</w:t>
      </w:r>
    </w:p>
    <w:p w14:paraId="20333880" w14:textId="44F4AD38" w:rsidR="009F1E3A" w:rsidRPr="009F1E3A" w:rsidRDefault="006A23A5">
      <w:pPr>
        <w:pStyle w:val="Akapitzlist"/>
        <w:numPr>
          <w:ilvl w:val="0"/>
          <w:numId w:val="32"/>
        </w:numPr>
        <w:tabs>
          <w:tab w:val="left" w:pos="709"/>
        </w:tabs>
        <w:spacing w:line="276" w:lineRule="auto"/>
        <w:rPr>
          <w:rFonts w:asciiTheme="minorHAnsi" w:hAnsiTheme="minorHAnsi" w:cstheme="minorHAnsi"/>
          <w:sz w:val="22"/>
          <w:szCs w:val="22"/>
        </w:rPr>
      </w:pPr>
      <w:r w:rsidRPr="009F1E3A">
        <w:rPr>
          <w:rFonts w:asciiTheme="minorHAnsi" w:hAnsiTheme="minorHAnsi" w:cstheme="minorHAnsi"/>
          <w:sz w:val="22"/>
          <w:szCs w:val="22"/>
        </w:rPr>
        <w:t>monitorowani</w:t>
      </w:r>
      <w:r w:rsidR="009F1E3A" w:rsidRPr="009F1E3A">
        <w:rPr>
          <w:rFonts w:asciiTheme="minorHAnsi" w:hAnsiTheme="minorHAnsi" w:cstheme="minorHAnsi"/>
          <w:sz w:val="22"/>
          <w:szCs w:val="22"/>
        </w:rPr>
        <w:t>a</w:t>
      </w:r>
      <w:r w:rsidRPr="009F1E3A">
        <w:rPr>
          <w:rFonts w:asciiTheme="minorHAnsi" w:hAnsiTheme="minorHAnsi" w:cstheme="minorHAnsi"/>
          <w:sz w:val="22"/>
          <w:szCs w:val="22"/>
        </w:rPr>
        <w:t xml:space="preserve"> postępów w procesie integracji oraz wsparciu w kontaktach cudzoziemców </w:t>
      </w:r>
      <w:r w:rsidR="009F1E3A">
        <w:rPr>
          <w:rFonts w:asciiTheme="minorHAnsi" w:hAnsiTheme="minorHAnsi" w:cstheme="minorHAnsi"/>
          <w:sz w:val="22"/>
          <w:szCs w:val="22"/>
        </w:rPr>
        <w:br/>
      </w:r>
      <w:r w:rsidRPr="009F1E3A">
        <w:rPr>
          <w:rFonts w:asciiTheme="minorHAnsi" w:hAnsiTheme="minorHAnsi" w:cstheme="minorHAnsi"/>
          <w:sz w:val="22"/>
          <w:szCs w:val="22"/>
        </w:rPr>
        <w:t>z instytucjami (szkołami, do których uczęszczają dzieci, szkołami językowymi, Powiatowym Urzędem Pracy i organizacjami pozarządowymi)</w:t>
      </w:r>
      <w:r w:rsidR="009F1E3A" w:rsidRPr="009F1E3A">
        <w:rPr>
          <w:rFonts w:asciiTheme="minorHAnsi" w:hAnsiTheme="minorHAnsi" w:cstheme="minorHAnsi"/>
          <w:sz w:val="22"/>
          <w:szCs w:val="22"/>
        </w:rPr>
        <w:t>,</w:t>
      </w:r>
    </w:p>
    <w:p w14:paraId="5B391FC9" w14:textId="40A4FE04" w:rsidR="009F1E3A" w:rsidRPr="009F1E3A" w:rsidRDefault="009F1E3A">
      <w:pPr>
        <w:pStyle w:val="Akapitzlist"/>
        <w:numPr>
          <w:ilvl w:val="0"/>
          <w:numId w:val="32"/>
        </w:numPr>
        <w:tabs>
          <w:tab w:val="left" w:pos="709"/>
        </w:tabs>
        <w:spacing w:line="276" w:lineRule="auto"/>
        <w:rPr>
          <w:rFonts w:asciiTheme="minorHAnsi" w:hAnsiTheme="minorHAnsi" w:cstheme="minorHAnsi"/>
          <w:sz w:val="22"/>
          <w:szCs w:val="22"/>
        </w:rPr>
      </w:pPr>
      <w:r w:rsidRPr="009F1E3A">
        <w:rPr>
          <w:rFonts w:asciiTheme="minorHAnsi" w:hAnsiTheme="minorHAnsi" w:cstheme="minorHAnsi"/>
          <w:sz w:val="22"/>
          <w:szCs w:val="22"/>
        </w:rPr>
        <w:t>pomocy pieniężnej na utrzymanie i naukę języka polskiego.</w:t>
      </w:r>
    </w:p>
    <w:p w14:paraId="735F884F" w14:textId="0ACCFABC" w:rsidR="003226D8" w:rsidRPr="00C72B3D" w:rsidRDefault="009F1E3A" w:rsidP="003226D8">
      <w:pPr>
        <w:tabs>
          <w:tab w:val="left" w:pos="709"/>
        </w:tabs>
        <w:spacing w:line="276" w:lineRule="auto"/>
        <w:rPr>
          <w:rFonts w:ascii="Calibri" w:hAnsi="Calibri" w:cs="Calibri"/>
          <w:lang w:eastAsia="pl-PL"/>
        </w:rPr>
      </w:pPr>
      <w:r>
        <w:rPr>
          <w:rFonts w:asciiTheme="minorHAnsi" w:hAnsiTheme="minorHAnsi" w:cstheme="minorHAnsi"/>
          <w:sz w:val="22"/>
          <w:szCs w:val="22"/>
        </w:rPr>
        <w:tab/>
      </w:r>
      <w:r w:rsidR="003226D8" w:rsidRPr="003226D8">
        <w:rPr>
          <w:rFonts w:ascii="Calibri" w:hAnsi="Calibri" w:cs="Calibri"/>
          <w:sz w:val="22"/>
          <w:szCs w:val="22"/>
          <w:lang w:eastAsia="pl-PL"/>
        </w:rPr>
        <w:tab/>
        <w:t xml:space="preserve">W 2024 roku w ramach zadania „Pomoc dla cudzoziemców” Miejski Ośrodek Pomocy Społecznej w Łodzi realizował 95 Indywidualnych Programów Integracji, a 3 programy oczekiwały </w:t>
      </w:r>
      <w:r w:rsidR="003226D8" w:rsidRPr="003226D8">
        <w:rPr>
          <w:rFonts w:ascii="Calibri" w:hAnsi="Calibri" w:cs="Calibri"/>
          <w:sz w:val="22"/>
          <w:szCs w:val="22"/>
          <w:lang w:eastAsia="pl-PL"/>
        </w:rPr>
        <w:br/>
        <w:t>na akceptację Wojewody Łódzkiego. Realizowane programy obejmowały 128 osób.</w:t>
      </w:r>
      <w:r w:rsidR="003226D8" w:rsidRPr="00C72B3D">
        <w:rPr>
          <w:rFonts w:ascii="Calibri" w:hAnsi="Calibri" w:cs="Calibri"/>
          <w:lang w:eastAsia="pl-PL"/>
        </w:rPr>
        <w:t xml:space="preserve"> </w:t>
      </w:r>
    </w:p>
    <w:p w14:paraId="1483D6EA" w14:textId="77777777" w:rsidR="003226D8" w:rsidRDefault="003226D8" w:rsidP="003226D8">
      <w:pPr>
        <w:tabs>
          <w:tab w:val="left" w:pos="709"/>
        </w:tabs>
        <w:spacing w:line="276" w:lineRule="auto"/>
      </w:pPr>
    </w:p>
    <w:p w14:paraId="397B2A5A" w14:textId="214EF047" w:rsidR="003226D8" w:rsidRPr="000E408E" w:rsidRDefault="003226D8" w:rsidP="003226D8">
      <w:pPr>
        <w:pStyle w:val="Nagwek3"/>
      </w:pPr>
      <w:bookmarkStart w:id="70" w:name="_Toc191303819"/>
      <w:bookmarkStart w:id="71" w:name="_Toc209429865"/>
      <w:r>
        <w:t>9.2.</w:t>
      </w:r>
      <w:r w:rsidRPr="000E408E">
        <w:t xml:space="preserve"> Pomoc repatriantom</w:t>
      </w:r>
      <w:bookmarkEnd w:id="70"/>
      <w:bookmarkEnd w:id="71"/>
    </w:p>
    <w:p w14:paraId="4514A379" w14:textId="373545D8" w:rsidR="003226D8" w:rsidRPr="003226D8" w:rsidRDefault="003226D8" w:rsidP="003226D8">
      <w:pPr>
        <w:spacing w:line="276" w:lineRule="auto"/>
        <w:ind w:firstLine="708"/>
        <w:rPr>
          <w:rFonts w:ascii="Calibri" w:hAnsi="Calibri" w:cs="Calibri"/>
          <w:sz w:val="22"/>
          <w:szCs w:val="22"/>
          <w:lang w:eastAsia="pl-PL"/>
        </w:rPr>
      </w:pPr>
      <w:r w:rsidRPr="003226D8">
        <w:rPr>
          <w:rFonts w:ascii="Calibri" w:hAnsi="Calibri" w:cs="Calibri"/>
          <w:sz w:val="22"/>
          <w:szCs w:val="22"/>
          <w:lang w:eastAsia="pl-PL"/>
        </w:rPr>
        <w:t>W 2024 roku w ramach zadania „Pomoc dla repatriantów” realizowanego przez Miejski Ośrodek Pomocy Społecznej w Łodzi w formie wypłaty świadczeń zrealizowano 7 decyzji wydan</w:t>
      </w:r>
      <w:r>
        <w:rPr>
          <w:rFonts w:ascii="Calibri" w:hAnsi="Calibri" w:cs="Calibri"/>
          <w:sz w:val="22"/>
          <w:szCs w:val="22"/>
          <w:lang w:eastAsia="pl-PL"/>
        </w:rPr>
        <w:t>ych</w:t>
      </w:r>
      <w:r w:rsidRPr="003226D8">
        <w:rPr>
          <w:rFonts w:ascii="Calibri" w:hAnsi="Calibri" w:cs="Calibri"/>
          <w:sz w:val="22"/>
          <w:szCs w:val="22"/>
          <w:lang w:eastAsia="pl-PL"/>
        </w:rPr>
        <w:t xml:space="preserve"> przez Pełnomocnika Rządu do Spraw Repatriacji z przeznaczeniem na przejazd, zagospodarowanie </w:t>
      </w:r>
      <w:r w:rsidR="00151CFD">
        <w:rPr>
          <w:rFonts w:ascii="Calibri" w:hAnsi="Calibri" w:cs="Calibri"/>
          <w:sz w:val="22"/>
          <w:szCs w:val="22"/>
          <w:lang w:eastAsia="pl-PL"/>
        </w:rPr>
        <w:br/>
      </w:r>
      <w:r w:rsidRPr="003226D8">
        <w:rPr>
          <w:rFonts w:ascii="Calibri" w:hAnsi="Calibri" w:cs="Calibri"/>
          <w:sz w:val="22"/>
          <w:szCs w:val="22"/>
          <w:lang w:eastAsia="pl-PL"/>
        </w:rPr>
        <w:t>i bieżące utrzymanie, które finansował Wojewoda Łódzki oraz na częściowe pokrycie kosztów remontu i wyposażenie lokalu. Pięć kolejnych decyzji oczekiwało na przekazanie dotacji przez Wojewodę, nie zostały wypłacone w 2024 r</w:t>
      </w:r>
      <w:r w:rsidR="00151CFD">
        <w:rPr>
          <w:rFonts w:ascii="Calibri" w:hAnsi="Calibri" w:cs="Calibri"/>
          <w:sz w:val="22"/>
          <w:szCs w:val="22"/>
          <w:lang w:eastAsia="pl-PL"/>
        </w:rPr>
        <w:t>.</w:t>
      </w:r>
    </w:p>
    <w:p w14:paraId="43D03E8F" w14:textId="77777777" w:rsidR="003226D8" w:rsidRPr="003517F5" w:rsidRDefault="003226D8" w:rsidP="003226D8">
      <w:pPr>
        <w:rPr>
          <w:rFonts w:ascii="Calibri" w:hAnsi="Calibri" w:cs="Calibri"/>
          <w:highlight w:val="green"/>
          <w:lang w:eastAsia="pl-PL"/>
        </w:rPr>
      </w:pPr>
    </w:p>
    <w:p w14:paraId="26FCD97B" w14:textId="4690996B" w:rsidR="003226D8" w:rsidRPr="00732A6C" w:rsidRDefault="00151CFD" w:rsidP="00151CFD">
      <w:pPr>
        <w:pStyle w:val="Nagwek3"/>
      </w:pPr>
      <w:bookmarkStart w:id="72" w:name="_Toc191303820"/>
      <w:bookmarkStart w:id="73" w:name="_Toc209429866"/>
      <w:r>
        <w:t>9.3.</w:t>
      </w:r>
      <w:r w:rsidR="003226D8" w:rsidRPr="00732A6C">
        <w:t xml:space="preserve"> Pomoc z tytułu Karty Polaka</w:t>
      </w:r>
      <w:bookmarkEnd w:id="72"/>
      <w:bookmarkEnd w:id="73"/>
    </w:p>
    <w:p w14:paraId="4D2FFBE1" w14:textId="5EA48B20" w:rsidR="003226D8" w:rsidRPr="00151CFD" w:rsidRDefault="003226D8" w:rsidP="00151CFD">
      <w:pPr>
        <w:spacing w:line="276" w:lineRule="auto"/>
        <w:ind w:firstLine="708"/>
        <w:rPr>
          <w:rFonts w:asciiTheme="minorHAnsi" w:hAnsiTheme="minorHAnsi" w:cstheme="minorHAnsi"/>
          <w:sz w:val="22"/>
          <w:szCs w:val="22"/>
          <w:lang w:eastAsia="pl-PL"/>
        </w:rPr>
      </w:pPr>
      <w:r w:rsidRPr="00151CFD">
        <w:rPr>
          <w:rFonts w:asciiTheme="minorHAnsi" w:hAnsiTheme="minorHAnsi" w:cstheme="minorHAnsi"/>
          <w:sz w:val="22"/>
          <w:szCs w:val="22"/>
          <w:lang w:eastAsia="pl-PL"/>
        </w:rPr>
        <w:t>W związku z realizacją zadania wynikającego z ustawy z dnia 7 września 2007 r. o Karcie Polaka, związanego z wypłatą świadczeń pieniężnych osobom, które złożyły wniosek o udzielenie zezwolenia na pobyt stały, w 2024 r. Miejski Ośrodek Pomocy Społecznej w Łodzi prowadził wypłatę świadczeń na podstawie 87 decyzji wydanych przez Wojewodę Łódzkiego</w:t>
      </w:r>
      <w:r w:rsidR="00151CFD" w:rsidRPr="00151CFD">
        <w:rPr>
          <w:rFonts w:asciiTheme="minorHAnsi" w:hAnsiTheme="minorHAnsi" w:cstheme="minorHAnsi"/>
          <w:sz w:val="22"/>
          <w:szCs w:val="22"/>
          <w:lang w:eastAsia="pl-PL"/>
        </w:rPr>
        <w:t xml:space="preserve">. </w:t>
      </w:r>
      <w:r w:rsidRPr="00151CFD">
        <w:rPr>
          <w:rFonts w:asciiTheme="minorHAnsi" w:hAnsiTheme="minorHAnsi" w:cstheme="minorHAnsi"/>
          <w:sz w:val="22"/>
          <w:szCs w:val="22"/>
          <w:lang w:eastAsia="pl-PL"/>
        </w:rPr>
        <w:t xml:space="preserve">Dotacja na wypłatę świadczenia finansowana </w:t>
      </w:r>
      <w:r w:rsidR="00151CFD" w:rsidRPr="00151CFD">
        <w:rPr>
          <w:rFonts w:asciiTheme="minorHAnsi" w:hAnsiTheme="minorHAnsi" w:cstheme="minorHAnsi"/>
          <w:sz w:val="22"/>
          <w:szCs w:val="22"/>
          <w:lang w:eastAsia="pl-PL"/>
        </w:rPr>
        <w:t>była</w:t>
      </w:r>
      <w:r w:rsidRPr="00151CFD">
        <w:rPr>
          <w:rFonts w:asciiTheme="minorHAnsi" w:hAnsiTheme="minorHAnsi" w:cstheme="minorHAnsi"/>
          <w:sz w:val="22"/>
          <w:szCs w:val="22"/>
          <w:lang w:eastAsia="pl-PL"/>
        </w:rPr>
        <w:t xml:space="preserve"> przez Wojewodę Łódzkiego. </w:t>
      </w:r>
    </w:p>
    <w:p w14:paraId="0DFF5211" w14:textId="77777777" w:rsidR="00151CFD" w:rsidRPr="00151CFD" w:rsidRDefault="00151CFD" w:rsidP="00151CFD">
      <w:pPr>
        <w:rPr>
          <w:rFonts w:asciiTheme="minorHAnsi" w:hAnsiTheme="minorHAnsi" w:cstheme="minorHAnsi"/>
          <w:sz w:val="22"/>
          <w:szCs w:val="22"/>
        </w:rPr>
      </w:pPr>
      <w:bookmarkStart w:id="74" w:name="_Toc191303821"/>
    </w:p>
    <w:p w14:paraId="43C7D42D" w14:textId="257A7057" w:rsidR="003226D8" w:rsidRPr="00151CFD" w:rsidRDefault="00151CFD" w:rsidP="00151CFD">
      <w:pPr>
        <w:pStyle w:val="Nagwek3"/>
      </w:pPr>
      <w:bookmarkStart w:id="75" w:name="_Toc209429867"/>
      <w:bookmarkStart w:id="76" w:name="_Hlk208142336"/>
      <w:r w:rsidRPr="00151CFD">
        <w:t>9.</w:t>
      </w:r>
      <w:r w:rsidR="003226D8" w:rsidRPr="00151CFD">
        <w:t>4. Pomoc na rzecz obywateli Ukrainy przebywających na terenie Rzeczypospolitej Polskiej w związku z konfliktem zbrojnym na terenie tego państwa</w:t>
      </w:r>
      <w:bookmarkEnd w:id="74"/>
      <w:bookmarkEnd w:id="75"/>
    </w:p>
    <w:bookmarkEnd w:id="76"/>
    <w:p w14:paraId="6423966A" w14:textId="62B34BC2" w:rsidR="003226D8" w:rsidRPr="00151CFD" w:rsidRDefault="003226D8" w:rsidP="003226D8">
      <w:pPr>
        <w:spacing w:line="276" w:lineRule="auto"/>
        <w:rPr>
          <w:rFonts w:asciiTheme="minorHAnsi" w:hAnsiTheme="minorHAnsi" w:cstheme="minorHAnsi"/>
          <w:sz w:val="22"/>
          <w:szCs w:val="22"/>
          <w:lang w:eastAsia="pl-PL"/>
        </w:rPr>
      </w:pPr>
      <w:r w:rsidRPr="00151CFD">
        <w:rPr>
          <w:rFonts w:asciiTheme="minorHAnsi" w:hAnsiTheme="minorHAnsi" w:cstheme="minorHAnsi"/>
          <w:sz w:val="22"/>
          <w:szCs w:val="22"/>
          <w:lang w:eastAsia="pl-PL"/>
        </w:rPr>
        <w:tab/>
        <w:t xml:space="preserve">Miejski Ośrodek Pomocy Społecznej w Łodzi na podstawie przepisów ustawy z dnia </w:t>
      </w:r>
      <w:r w:rsidRPr="00151CFD">
        <w:rPr>
          <w:rFonts w:asciiTheme="minorHAnsi" w:hAnsiTheme="minorHAnsi" w:cstheme="minorHAnsi"/>
          <w:sz w:val="22"/>
          <w:szCs w:val="22"/>
          <w:lang w:eastAsia="pl-PL"/>
        </w:rPr>
        <w:br/>
        <w:t>12 marca 2022 r. o pomocy obywatelom Ukrainy w związku z konfliktem zbrojnym na terytorium tego państwa realiz</w:t>
      </w:r>
      <w:r w:rsidR="00151CFD" w:rsidRPr="00151CFD">
        <w:rPr>
          <w:rFonts w:asciiTheme="minorHAnsi" w:hAnsiTheme="minorHAnsi" w:cstheme="minorHAnsi"/>
          <w:sz w:val="22"/>
          <w:szCs w:val="22"/>
          <w:lang w:eastAsia="pl-PL"/>
        </w:rPr>
        <w:t>ował</w:t>
      </w:r>
      <w:r w:rsidRPr="00151CFD">
        <w:rPr>
          <w:rFonts w:asciiTheme="minorHAnsi" w:hAnsiTheme="minorHAnsi" w:cstheme="minorHAnsi"/>
          <w:sz w:val="22"/>
          <w:szCs w:val="22"/>
          <w:lang w:eastAsia="pl-PL"/>
        </w:rPr>
        <w:t xml:space="preserve"> świadczenia na rzecz uprawnionych obywateli Ukrainy przebywających </w:t>
      </w:r>
      <w:r w:rsidRPr="00151CFD">
        <w:rPr>
          <w:rFonts w:asciiTheme="minorHAnsi" w:hAnsiTheme="minorHAnsi" w:cstheme="minorHAnsi"/>
          <w:sz w:val="22"/>
          <w:szCs w:val="22"/>
          <w:lang w:eastAsia="pl-PL"/>
        </w:rPr>
        <w:br/>
        <w:t>na terenie Łodzi, w postaci:</w:t>
      </w:r>
    </w:p>
    <w:p w14:paraId="444E5911" w14:textId="77777777" w:rsidR="003226D8" w:rsidRPr="00151CFD" w:rsidRDefault="003226D8">
      <w:pPr>
        <w:pStyle w:val="Akapitzlist"/>
        <w:numPr>
          <w:ilvl w:val="0"/>
          <w:numId w:val="84"/>
        </w:numPr>
        <w:spacing w:line="276" w:lineRule="auto"/>
        <w:contextualSpacing w:val="0"/>
        <w:rPr>
          <w:rFonts w:asciiTheme="minorHAnsi" w:hAnsiTheme="minorHAnsi" w:cstheme="minorHAnsi"/>
          <w:sz w:val="22"/>
          <w:szCs w:val="22"/>
        </w:rPr>
      </w:pPr>
      <w:r w:rsidRPr="00151CFD">
        <w:rPr>
          <w:rFonts w:asciiTheme="minorHAnsi" w:hAnsiTheme="minorHAnsi" w:cstheme="minorHAnsi"/>
          <w:sz w:val="22"/>
          <w:szCs w:val="22"/>
        </w:rPr>
        <w:t xml:space="preserve">podmiotom, w tym osobom fizycznym, zapewniającym na własny koszt, zakwaterowanie </w:t>
      </w:r>
      <w:r w:rsidRPr="00151CFD">
        <w:rPr>
          <w:rFonts w:asciiTheme="minorHAnsi" w:hAnsiTheme="minorHAnsi" w:cstheme="minorHAnsi"/>
          <w:sz w:val="22"/>
          <w:szCs w:val="22"/>
        </w:rPr>
        <w:br/>
        <w:t xml:space="preserve">i wyżywienie obywatelom Ukrainy w wys. 40 zł dziennie – świadczenie było realizowane </w:t>
      </w:r>
      <w:r w:rsidRPr="00151CFD">
        <w:rPr>
          <w:rFonts w:asciiTheme="minorHAnsi" w:hAnsiTheme="minorHAnsi" w:cstheme="minorHAnsi"/>
          <w:sz w:val="22"/>
          <w:szCs w:val="22"/>
        </w:rPr>
        <w:br/>
        <w:t>do czerwca 2024 r. w związku z nowelizacją przepisów i uchyleniem tej formy wsparcia,</w:t>
      </w:r>
    </w:p>
    <w:p w14:paraId="0CBBC4FC" w14:textId="77777777" w:rsidR="003226D8" w:rsidRPr="00151CFD" w:rsidRDefault="003226D8">
      <w:pPr>
        <w:pStyle w:val="Akapitzlist"/>
        <w:numPr>
          <w:ilvl w:val="0"/>
          <w:numId w:val="84"/>
        </w:numPr>
        <w:spacing w:line="276" w:lineRule="auto"/>
        <w:contextualSpacing w:val="0"/>
        <w:rPr>
          <w:rFonts w:asciiTheme="minorHAnsi" w:hAnsiTheme="minorHAnsi" w:cstheme="minorHAnsi"/>
          <w:sz w:val="22"/>
          <w:szCs w:val="22"/>
        </w:rPr>
      </w:pPr>
      <w:r w:rsidRPr="00151CFD">
        <w:rPr>
          <w:rFonts w:asciiTheme="minorHAnsi" w:hAnsiTheme="minorHAnsi" w:cstheme="minorHAnsi"/>
          <w:sz w:val="22"/>
          <w:szCs w:val="22"/>
        </w:rPr>
        <w:t xml:space="preserve">jednorazowego świadczenia pieniężnego w wysokości 300 zł na osobę, przeznaczonego na utrzymanie, w szczególności na pokrycie wydatków na żywność, odzież, obuwie, środki higieny osobistej oraz opłaty mieszkaniowe – świadczenie było realizowane do czerwca </w:t>
      </w:r>
      <w:r w:rsidRPr="00151CFD">
        <w:rPr>
          <w:rFonts w:asciiTheme="minorHAnsi" w:hAnsiTheme="minorHAnsi" w:cstheme="minorHAnsi"/>
          <w:sz w:val="22"/>
          <w:szCs w:val="22"/>
        </w:rPr>
        <w:br/>
        <w:t>2024 r. w związku z nowelizacją przepisów i uchyleniem tej formy wsparcia,</w:t>
      </w:r>
    </w:p>
    <w:p w14:paraId="1A80A8ED" w14:textId="77777777" w:rsidR="003226D8" w:rsidRPr="00151CFD" w:rsidRDefault="003226D8">
      <w:pPr>
        <w:pStyle w:val="Akapitzlist"/>
        <w:numPr>
          <w:ilvl w:val="0"/>
          <w:numId w:val="84"/>
        </w:numPr>
        <w:spacing w:line="276" w:lineRule="auto"/>
        <w:contextualSpacing w:val="0"/>
        <w:rPr>
          <w:rFonts w:asciiTheme="minorHAnsi" w:hAnsiTheme="minorHAnsi" w:cstheme="minorHAnsi"/>
          <w:sz w:val="22"/>
          <w:szCs w:val="22"/>
        </w:rPr>
      </w:pPr>
      <w:r w:rsidRPr="00151CFD">
        <w:rPr>
          <w:rFonts w:asciiTheme="minorHAnsi" w:hAnsiTheme="minorHAnsi" w:cstheme="minorHAnsi"/>
          <w:sz w:val="22"/>
          <w:szCs w:val="22"/>
        </w:rPr>
        <w:t>świadczeń przyznawanych na podstawie przepisów ustawy z dnia 12 marca 2004 r. o pomocy społecznej,</w:t>
      </w:r>
    </w:p>
    <w:p w14:paraId="54DD5A79" w14:textId="77777777" w:rsidR="003226D8" w:rsidRPr="00151CFD" w:rsidRDefault="003226D8">
      <w:pPr>
        <w:pStyle w:val="Akapitzlist"/>
        <w:numPr>
          <w:ilvl w:val="0"/>
          <w:numId w:val="84"/>
        </w:numPr>
        <w:spacing w:line="276" w:lineRule="auto"/>
        <w:contextualSpacing w:val="0"/>
        <w:rPr>
          <w:rFonts w:asciiTheme="minorHAnsi" w:hAnsiTheme="minorHAnsi" w:cstheme="minorHAnsi"/>
          <w:sz w:val="22"/>
          <w:szCs w:val="22"/>
        </w:rPr>
      </w:pPr>
      <w:r w:rsidRPr="00151CFD">
        <w:rPr>
          <w:rFonts w:asciiTheme="minorHAnsi" w:hAnsiTheme="minorHAnsi" w:cstheme="minorHAnsi"/>
          <w:sz w:val="22"/>
          <w:szCs w:val="22"/>
        </w:rPr>
        <w:t>sprawował nadzór nad realizacją praw i obowiązków opiekunów tymczasowych ustanowionych przez Sąd nad małoletnimi obywatelami Ukrainy przebywającymi na terytorium Rzeczypospolitej Polskiej bez opieki osób dorosłych.</w:t>
      </w:r>
    </w:p>
    <w:p w14:paraId="4AE4ADA5" w14:textId="77777777" w:rsidR="003226D8" w:rsidRPr="00151CFD" w:rsidRDefault="003226D8" w:rsidP="003226D8">
      <w:pPr>
        <w:spacing w:line="276" w:lineRule="auto"/>
        <w:rPr>
          <w:rFonts w:asciiTheme="minorHAnsi" w:hAnsiTheme="minorHAnsi" w:cstheme="minorHAnsi"/>
          <w:sz w:val="22"/>
          <w:szCs w:val="22"/>
          <w:lang w:eastAsia="pl-PL"/>
        </w:rPr>
      </w:pPr>
      <w:r w:rsidRPr="00151CFD">
        <w:rPr>
          <w:rFonts w:asciiTheme="minorHAnsi" w:hAnsiTheme="minorHAnsi" w:cstheme="minorHAnsi"/>
          <w:sz w:val="22"/>
          <w:szCs w:val="22"/>
          <w:lang w:eastAsia="pl-PL"/>
        </w:rPr>
        <w:t xml:space="preserve"> </w:t>
      </w:r>
    </w:p>
    <w:tbl>
      <w:tblPr>
        <w:tblStyle w:val="Tabelasiatki1jasnaakcent5"/>
        <w:tblW w:w="0" w:type="auto"/>
        <w:jc w:val="center"/>
        <w:tblLook w:val="04A0" w:firstRow="1" w:lastRow="0" w:firstColumn="1" w:lastColumn="0" w:noHBand="0" w:noVBand="1"/>
      </w:tblPr>
      <w:tblGrid>
        <w:gridCol w:w="4106"/>
        <w:gridCol w:w="2808"/>
      </w:tblGrid>
      <w:tr w:rsidR="00151CFD" w:rsidRPr="00151CFD" w14:paraId="5F6CD5B3" w14:textId="77777777" w:rsidTr="006579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06" w:type="dxa"/>
          </w:tcPr>
          <w:p w14:paraId="7E8E250C" w14:textId="77777777" w:rsidR="00151CFD" w:rsidRPr="00151CFD" w:rsidRDefault="00151CFD" w:rsidP="006C1D0A">
            <w:pPr>
              <w:rPr>
                <w:rFonts w:asciiTheme="minorHAnsi" w:hAnsiTheme="minorHAnsi" w:cstheme="minorHAnsi"/>
                <w:sz w:val="22"/>
                <w:szCs w:val="22"/>
                <w:lang w:eastAsia="pl-PL"/>
              </w:rPr>
            </w:pPr>
          </w:p>
        </w:tc>
        <w:tc>
          <w:tcPr>
            <w:tcW w:w="2808" w:type="dxa"/>
            <w:vAlign w:val="center"/>
          </w:tcPr>
          <w:p w14:paraId="0C35095F" w14:textId="11BCA955" w:rsidR="00151CFD" w:rsidRPr="00151CFD" w:rsidRDefault="00151CFD" w:rsidP="006C1D0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pl-PL"/>
              </w:rPr>
            </w:pPr>
            <w:r w:rsidRPr="00151CFD">
              <w:rPr>
                <w:rFonts w:asciiTheme="minorHAnsi" w:hAnsiTheme="minorHAnsi" w:cstheme="minorHAnsi"/>
                <w:sz w:val="22"/>
                <w:szCs w:val="22"/>
                <w:lang w:eastAsia="pl-PL"/>
              </w:rPr>
              <w:t>Dane liczbowe</w:t>
            </w:r>
          </w:p>
        </w:tc>
      </w:tr>
      <w:tr w:rsidR="00151CFD" w:rsidRPr="00151CFD" w14:paraId="15D67656" w14:textId="77777777" w:rsidTr="006579D1">
        <w:trPr>
          <w:jc w:val="center"/>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6D4F0A91" w14:textId="77777777" w:rsidR="00151CFD" w:rsidRPr="00151CFD" w:rsidRDefault="00151CFD" w:rsidP="006C1D0A">
            <w:pPr>
              <w:jc w:val="right"/>
              <w:rPr>
                <w:rFonts w:asciiTheme="minorHAnsi" w:hAnsiTheme="minorHAnsi" w:cstheme="minorHAnsi"/>
                <w:sz w:val="22"/>
                <w:szCs w:val="22"/>
                <w:lang w:eastAsia="pl-PL"/>
              </w:rPr>
            </w:pPr>
            <w:r w:rsidRPr="00151CFD">
              <w:rPr>
                <w:rFonts w:asciiTheme="minorHAnsi" w:hAnsiTheme="minorHAnsi" w:cstheme="minorHAnsi"/>
                <w:sz w:val="22"/>
                <w:szCs w:val="22"/>
                <w:lang w:eastAsia="pl-PL"/>
              </w:rPr>
              <w:t>Świadczenie 40 zł dziennie</w:t>
            </w:r>
          </w:p>
        </w:tc>
        <w:tc>
          <w:tcPr>
            <w:tcW w:w="2808" w:type="dxa"/>
            <w:vAlign w:val="center"/>
          </w:tcPr>
          <w:p w14:paraId="2B39C05B" w14:textId="77777777" w:rsidR="00151CFD" w:rsidRPr="00151CFD" w:rsidRDefault="00151CFD" w:rsidP="006C1D0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pl-PL"/>
              </w:rPr>
            </w:pPr>
            <w:r w:rsidRPr="00151CFD">
              <w:rPr>
                <w:rFonts w:asciiTheme="minorHAnsi" w:hAnsiTheme="minorHAnsi" w:cstheme="minorHAnsi"/>
                <w:sz w:val="22"/>
                <w:szCs w:val="22"/>
                <w:lang w:eastAsia="pl-PL"/>
              </w:rPr>
              <w:t>3 186 653 dni</w:t>
            </w:r>
          </w:p>
          <w:p w14:paraId="006FE7C3" w14:textId="61951CFA" w:rsidR="00151CFD" w:rsidRPr="00151CFD" w:rsidRDefault="00151CFD" w:rsidP="006C1D0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pl-PL"/>
              </w:rPr>
            </w:pPr>
            <w:r w:rsidRPr="00151CFD">
              <w:rPr>
                <w:rFonts w:asciiTheme="minorHAnsi" w:hAnsiTheme="minorHAnsi" w:cstheme="minorHAnsi"/>
                <w:sz w:val="22"/>
                <w:szCs w:val="22"/>
                <w:lang w:eastAsia="pl-PL"/>
              </w:rPr>
              <w:t>75 498 osób*</w:t>
            </w:r>
          </w:p>
        </w:tc>
      </w:tr>
      <w:tr w:rsidR="00151CFD" w:rsidRPr="00151CFD" w14:paraId="4946D233" w14:textId="77777777" w:rsidTr="006579D1">
        <w:trPr>
          <w:jc w:val="center"/>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F866C06" w14:textId="77777777" w:rsidR="00151CFD" w:rsidRPr="00151CFD" w:rsidRDefault="00151CFD" w:rsidP="006C1D0A">
            <w:pPr>
              <w:jc w:val="right"/>
              <w:rPr>
                <w:rFonts w:asciiTheme="minorHAnsi" w:hAnsiTheme="minorHAnsi" w:cstheme="minorHAnsi"/>
                <w:sz w:val="22"/>
                <w:szCs w:val="22"/>
                <w:lang w:eastAsia="pl-PL"/>
              </w:rPr>
            </w:pPr>
            <w:r w:rsidRPr="00151CFD">
              <w:rPr>
                <w:rFonts w:asciiTheme="minorHAnsi" w:hAnsiTheme="minorHAnsi" w:cstheme="minorHAnsi"/>
                <w:sz w:val="22"/>
                <w:szCs w:val="22"/>
                <w:lang w:eastAsia="pl-PL"/>
              </w:rPr>
              <w:t>Świadczenie 300 zł</w:t>
            </w:r>
          </w:p>
        </w:tc>
        <w:tc>
          <w:tcPr>
            <w:tcW w:w="2808" w:type="dxa"/>
            <w:vAlign w:val="center"/>
          </w:tcPr>
          <w:p w14:paraId="4FF20E06" w14:textId="44C55E75" w:rsidR="00151CFD" w:rsidRPr="00151CFD" w:rsidRDefault="00151CFD" w:rsidP="006C1D0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pl-PL"/>
              </w:rPr>
            </w:pPr>
            <w:r w:rsidRPr="00151CFD">
              <w:rPr>
                <w:rFonts w:asciiTheme="minorHAnsi" w:hAnsiTheme="minorHAnsi" w:cstheme="minorHAnsi"/>
                <w:sz w:val="22"/>
                <w:szCs w:val="22"/>
                <w:lang w:eastAsia="pl-PL"/>
              </w:rPr>
              <w:t>937 osób</w:t>
            </w:r>
          </w:p>
        </w:tc>
      </w:tr>
      <w:tr w:rsidR="00151CFD" w:rsidRPr="00151CFD" w14:paraId="33186B2F" w14:textId="77777777" w:rsidTr="006579D1">
        <w:trPr>
          <w:jc w:val="center"/>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3CFADC4C" w14:textId="77777777" w:rsidR="00151CFD" w:rsidRPr="00151CFD" w:rsidRDefault="00151CFD" w:rsidP="006C1D0A">
            <w:pPr>
              <w:jc w:val="right"/>
              <w:rPr>
                <w:rFonts w:asciiTheme="minorHAnsi" w:hAnsiTheme="minorHAnsi" w:cstheme="minorHAnsi"/>
                <w:i/>
                <w:iCs/>
                <w:sz w:val="22"/>
                <w:szCs w:val="22"/>
                <w:lang w:eastAsia="pl-PL"/>
              </w:rPr>
            </w:pPr>
            <w:r w:rsidRPr="00151CFD">
              <w:rPr>
                <w:rFonts w:asciiTheme="minorHAnsi" w:hAnsiTheme="minorHAnsi" w:cstheme="minorHAnsi"/>
                <w:sz w:val="22"/>
                <w:szCs w:val="22"/>
                <w:lang w:eastAsia="pl-PL"/>
              </w:rPr>
              <w:t>Zasiłki stałe</w:t>
            </w:r>
          </w:p>
        </w:tc>
        <w:tc>
          <w:tcPr>
            <w:tcW w:w="2808" w:type="dxa"/>
            <w:vAlign w:val="center"/>
          </w:tcPr>
          <w:p w14:paraId="45F54B98" w14:textId="1FAF6CC0" w:rsidR="00151CFD" w:rsidRPr="00151CFD" w:rsidRDefault="00151CFD" w:rsidP="006C1D0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pl-PL"/>
              </w:rPr>
            </w:pPr>
            <w:r w:rsidRPr="00151CFD">
              <w:rPr>
                <w:rFonts w:asciiTheme="minorHAnsi" w:hAnsiTheme="minorHAnsi" w:cstheme="minorHAnsi"/>
                <w:sz w:val="22"/>
                <w:szCs w:val="22"/>
                <w:lang w:eastAsia="pl-PL"/>
              </w:rPr>
              <w:t>725 osób</w:t>
            </w:r>
          </w:p>
        </w:tc>
      </w:tr>
      <w:tr w:rsidR="00151CFD" w:rsidRPr="00151CFD" w14:paraId="122E4797" w14:textId="77777777" w:rsidTr="006579D1">
        <w:trPr>
          <w:jc w:val="center"/>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4AD4B274" w14:textId="77777777" w:rsidR="00151CFD" w:rsidRPr="00151CFD" w:rsidRDefault="00151CFD" w:rsidP="006C1D0A">
            <w:pPr>
              <w:jc w:val="right"/>
              <w:rPr>
                <w:rFonts w:asciiTheme="minorHAnsi" w:hAnsiTheme="minorHAnsi" w:cstheme="minorHAnsi"/>
                <w:sz w:val="22"/>
                <w:szCs w:val="22"/>
                <w:lang w:eastAsia="pl-PL"/>
              </w:rPr>
            </w:pPr>
            <w:r w:rsidRPr="00151CFD">
              <w:rPr>
                <w:rFonts w:asciiTheme="minorHAnsi" w:hAnsiTheme="minorHAnsi" w:cstheme="minorHAnsi"/>
                <w:sz w:val="22"/>
                <w:szCs w:val="22"/>
                <w:lang w:eastAsia="pl-PL"/>
              </w:rPr>
              <w:t>Zasiłki okresowe</w:t>
            </w:r>
          </w:p>
        </w:tc>
        <w:tc>
          <w:tcPr>
            <w:tcW w:w="2808" w:type="dxa"/>
            <w:vAlign w:val="center"/>
          </w:tcPr>
          <w:p w14:paraId="0B05C114" w14:textId="2DCE522F" w:rsidR="00151CFD" w:rsidRPr="00151CFD" w:rsidRDefault="00151CFD" w:rsidP="006C1D0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pl-PL"/>
              </w:rPr>
            </w:pPr>
            <w:r w:rsidRPr="00151CFD">
              <w:rPr>
                <w:rFonts w:asciiTheme="minorHAnsi" w:hAnsiTheme="minorHAnsi" w:cstheme="minorHAnsi"/>
                <w:sz w:val="22"/>
                <w:szCs w:val="22"/>
                <w:lang w:eastAsia="pl-PL"/>
              </w:rPr>
              <w:t>401 rodzin</w:t>
            </w:r>
          </w:p>
        </w:tc>
      </w:tr>
    </w:tbl>
    <w:p w14:paraId="147D25DA" w14:textId="4346FD5E" w:rsidR="003226D8" w:rsidRPr="00151CFD" w:rsidRDefault="003226D8" w:rsidP="003226D8">
      <w:pPr>
        <w:rPr>
          <w:rFonts w:asciiTheme="minorHAnsi" w:hAnsiTheme="minorHAnsi" w:cstheme="minorHAnsi"/>
          <w:sz w:val="22"/>
          <w:szCs w:val="22"/>
          <w:vertAlign w:val="superscript"/>
          <w:lang w:eastAsia="pl-PL"/>
        </w:rPr>
      </w:pPr>
      <w:r w:rsidRPr="00151CFD">
        <w:rPr>
          <w:rFonts w:asciiTheme="minorHAnsi" w:hAnsiTheme="minorHAnsi" w:cstheme="minorHAnsi"/>
          <w:sz w:val="22"/>
          <w:szCs w:val="22"/>
          <w:vertAlign w:val="superscript"/>
          <w:lang w:eastAsia="pl-PL"/>
        </w:rPr>
        <w:t>*</w:t>
      </w:r>
      <w:r w:rsidRPr="00151CFD">
        <w:rPr>
          <w:rFonts w:asciiTheme="minorHAnsi" w:hAnsiTheme="minorHAnsi" w:cstheme="minorHAnsi"/>
          <w:sz w:val="22"/>
          <w:szCs w:val="22"/>
          <w:vertAlign w:val="superscript"/>
        </w:rPr>
        <w:t xml:space="preserve"> system </w:t>
      </w:r>
      <w:r w:rsidRPr="00151CFD">
        <w:rPr>
          <w:rFonts w:asciiTheme="minorHAnsi" w:hAnsiTheme="minorHAnsi" w:cstheme="minorHAnsi"/>
          <w:sz w:val="22"/>
          <w:szCs w:val="22"/>
          <w:vertAlign w:val="superscript"/>
          <w:lang w:eastAsia="pl-PL"/>
        </w:rPr>
        <w:t>raportowania o danych zakłada wskazywanie danych jw., narastająco od wejścia w życie ustawy (</w:t>
      </w:r>
      <w:r w:rsidR="00151CFD">
        <w:rPr>
          <w:rFonts w:asciiTheme="minorHAnsi" w:hAnsiTheme="minorHAnsi" w:cstheme="minorHAnsi"/>
          <w:sz w:val="22"/>
          <w:szCs w:val="22"/>
          <w:vertAlign w:val="superscript"/>
          <w:lang w:eastAsia="pl-PL"/>
        </w:rPr>
        <w:t>0</w:t>
      </w:r>
      <w:r w:rsidRPr="00151CFD">
        <w:rPr>
          <w:rFonts w:asciiTheme="minorHAnsi" w:hAnsiTheme="minorHAnsi" w:cstheme="minorHAnsi"/>
          <w:sz w:val="22"/>
          <w:szCs w:val="22"/>
          <w:vertAlign w:val="superscript"/>
          <w:lang w:eastAsia="pl-PL"/>
        </w:rPr>
        <w:t xml:space="preserve">3/2022), do zasady świadczenie przysługiwało do 120 dnia od dnia przekroczenia granicy  </w:t>
      </w:r>
    </w:p>
    <w:p w14:paraId="3B13E949" w14:textId="61DB47F1" w:rsidR="00151CFD" w:rsidRDefault="003226D8" w:rsidP="007F0734">
      <w:pPr>
        <w:spacing w:line="276" w:lineRule="auto"/>
        <w:rPr>
          <w:rFonts w:asciiTheme="minorHAnsi" w:hAnsiTheme="minorHAnsi" w:cstheme="minorHAnsi"/>
          <w:sz w:val="22"/>
          <w:szCs w:val="22"/>
          <w:lang w:eastAsia="pl-PL"/>
        </w:rPr>
      </w:pPr>
      <w:r w:rsidRPr="00151CFD">
        <w:rPr>
          <w:rFonts w:asciiTheme="minorHAnsi" w:hAnsiTheme="minorHAnsi" w:cstheme="minorHAnsi"/>
          <w:sz w:val="22"/>
          <w:szCs w:val="22"/>
          <w:lang w:eastAsia="pl-PL"/>
        </w:rPr>
        <w:t xml:space="preserve">Świadczenia realizowane na podstawie przepisów ww. ustawy </w:t>
      </w:r>
      <w:r w:rsidR="00151CFD">
        <w:rPr>
          <w:rFonts w:asciiTheme="minorHAnsi" w:hAnsiTheme="minorHAnsi" w:cstheme="minorHAnsi"/>
          <w:sz w:val="22"/>
          <w:szCs w:val="22"/>
          <w:lang w:eastAsia="pl-PL"/>
        </w:rPr>
        <w:t>były</w:t>
      </w:r>
      <w:r w:rsidRPr="00151CFD">
        <w:rPr>
          <w:rFonts w:asciiTheme="minorHAnsi" w:hAnsiTheme="minorHAnsi" w:cstheme="minorHAnsi"/>
          <w:sz w:val="22"/>
          <w:szCs w:val="22"/>
          <w:lang w:eastAsia="pl-PL"/>
        </w:rPr>
        <w:t xml:space="preserve"> finansowane z Funduszu Pomocy powołanego również przepisami ustawy z 12 marca 2022 r.</w:t>
      </w:r>
    </w:p>
    <w:p w14:paraId="1E77F302" w14:textId="77777777" w:rsidR="00971359" w:rsidRDefault="00971359" w:rsidP="007F0734">
      <w:pPr>
        <w:spacing w:line="276" w:lineRule="auto"/>
        <w:rPr>
          <w:rFonts w:asciiTheme="minorHAnsi" w:hAnsiTheme="minorHAnsi" w:cstheme="minorHAnsi"/>
          <w:sz w:val="22"/>
          <w:szCs w:val="22"/>
          <w:lang w:eastAsia="pl-PL"/>
        </w:rPr>
      </w:pPr>
    </w:p>
    <w:p w14:paraId="265F30AC" w14:textId="7890DC07" w:rsidR="00971359" w:rsidRDefault="00971359" w:rsidP="00971359">
      <w:pPr>
        <w:pStyle w:val="Nagwek3"/>
        <w:rPr>
          <w:highlight w:val="cyan"/>
        </w:rPr>
      </w:pPr>
      <w:bookmarkStart w:id="77" w:name="_Toc209429868"/>
      <w:r w:rsidRPr="00971359">
        <w:t>9.</w:t>
      </w:r>
      <w:r>
        <w:t>5</w:t>
      </w:r>
      <w:r w:rsidRPr="00971359">
        <w:t xml:space="preserve">. Pomoc na rzecz obywateli Ukrainy przebywających na terenie Rzeczypospolitej Polskiej w </w:t>
      </w:r>
      <w:r>
        <w:t>ramach współpracy z UNICEF</w:t>
      </w:r>
      <w:bookmarkEnd w:id="77"/>
    </w:p>
    <w:p w14:paraId="381693AA" w14:textId="553FA223" w:rsidR="00971359" w:rsidRPr="00971359" w:rsidRDefault="00971359" w:rsidP="00971359">
      <w:pPr>
        <w:spacing w:line="276" w:lineRule="auto"/>
        <w:ind w:firstLine="567"/>
        <w:rPr>
          <w:rFonts w:asciiTheme="minorHAnsi" w:eastAsia="Arial Unicode MS" w:hAnsiTheme="minorHAnsi" w:cstheme="minorHAnsi"/>
          <w:bCs/>
          <w:sz w:val="22"/>
          <w:szCs w:val="22"/>
          <w:lang w:eastAsia="pl-PL"/>
        </w:rPr>
      </w:pPr>
      <w:r w:rsidRPr="00971359">
        <w:rPr>
          <w:rFonts w:asciiTheme="minorHAnsi" w:eastAsia="Arial Unicode MS" w:hAnsiTheme="minorHAnsi" w:cstheme="minorHAnsi"/>
          <w:bCs/>
          <w:sz w:val="22"/>
          <w:szCs w:val="22"/>
          <w:lang w:eastAsia="pl-PL"/>
        </w:rPr>
        <w:t>Liczby przybyłych po wybuchu konfliktu obywateli Ukrainy, którzy osiedlili się w Łodzi nie da się</w:t>
      </w:r>
      <w:r>
        <w:rPr>
          <w:rFonts w:asciiTheme="minorHAnsi" w:eastAsia="Arial Unicode MS" w:hAnsiTheme="minorHAnsi" w:cstheme="minorHAnsi"/>
          <w:bCs/>
          <w:sz w:val="22"/>
          <w:szCs w:val="22"/>
          <w:lang w:eastAsia="pl-PL"/>
        </w:rPr>
        <w:t xml:space="preserve"> </w:t>
      </w:r>
      <w:r w:rsidRPr="00971359">
        <w:rPr>
          <w:rFonts w:asciiTheme="minorHAnsi" w:eastAsia="Arial Unicode MS" w:hAnsiTheme="minorHAnsi" w:cstheme="minorHAnsi"/>
          <w:bCs/>
          <w:sz w:val="22"/>
          <w:szCs w:val="22"/>
          <w:lang w:eastAsia="pl-PL"/>
        </w:rPr>
        <w:t xml:space="preserve">jednoznacznie ustalić, natomiast na podstawie danych dotyczących wypłaty świadczenia </w:t>
      </w:r>
      <w:r>
        <w:rPr>
          <w:rFonts w:asciiTheme="minorHAnsi" w:eastAsia="Arial Unicode MS" w:hAnsiTheme="minorHAnsi" w:cstheme="minorHAnsi"/>
          <w:bCs/>
          <w:sz w:val="22"/>
          <w:szCs w:val="22"/>
          <w:lang w:eastAsia="pl-PL"/>
        </w:rPr>
        <w:br/>
      </w:r>
      <w:r w:rsidRPr="00971359">
        <w:rPr>
          <w:rFonts w:asciiTheme="minorHAnsi" w:eastAsia="Arial Unicode MS" w:hAnsiTheme="minorHAnsi" w:cstheme="minorHAnsi"/>
          <w:bCs/>
          <w:sz w:val="22"/>
          <w:szCs w:val="22"/>
          <w:lang w:eastAsia="pl-PL"/>
        </w:rPr>
        <w:t xml:space="preserve">dla podmiotów zapewniających utrzymanie i zakwaterowanie dla ww. osób w wys. 40 zł dziennie ustalono, że od początku funkcjonowania świadczenia składane wnioski dotyczyły łącznie </w:t>
      </w:r>
      <w:r>
        <w:rPr>
          <w:rFonts w:asciiTheme="minorHAnsi" w:eastAsia="Arial Unicode MS" w:hAnsiTheme="minorHAnsi" w:cstheme="minorHAnsi"/>
          <w:bCs/>
          <w:sz w:val="22"/>
          <w:szCs w:val="22"/>
          <w:lang w:eastAsia="pl-PL"/>
        </w:rPr>
        <w:t xml:space="preserve">75 498 </w:t>
      </w:r>
      <w:r>
        <w:rPr>
          <w:rFonts w:asciiTheme="minorHAnsi" w:eastAsia="Arial Unicode MS" w:hAnsiTheme="minorHAnsi" w:cstheme="minorHAnsi"/>
          <w:bCs/>
          <w:sz w:val="22"/>
          <w:szCs w:val="22"/>
          <w:lang w:eastAsia="pl-PL"/>
        </w:rPr>
        <w:br/>
        <w:t>(w okresie 03/2022 – 06/2024)</w:t>
      </w:r>
      <w:r w:rsidRPr="00971359">
        <w:rPr>
          <w:rFonts w:asciiTheme="minorHAnsi" w:eastAsia="Arial Unicode MS" w:hAnsiTheme="minorHAnsi" w:cstheme="minorHAnsi"/>
          <w:bCs/>
          <w:sz w:val="22"/>
          <w:szCs w:val="22"/>
          <w:lang w:eastAsia="pl-PL"/>
        </w:rPr>
        <w:t xml:space="preserve"> osób przebywających w mieście. Przytoczona liczba nie jest jednoznaczna z faktyczną liczbą obywateli Ukrainy nadal przebywających w Łodzi. Świadczenie </w:t>
      </w:r>
      <w:r>
        <w:rPr>
          <w:rFonts w:asciiTheme="minorHAnsi" w:eastAsia="Arial Unicode MS" w:hAnsiTheme="minorHAnsi" w:cstheme="minorHAnsi"/>
          <w:bCs/>
          <w:sz w:val="22"/>
          <w:szCs w:val="22"/>
          <w:lang w:eastAsia="pl-PL"/>
        </w:rPr>
        <w:br/>
      </w:r>
      <w:r w:rsidRPr="00971359">
        <w:rPr>
          <w:rFonts w:asciiTheme="minorHAnsi" w:eastAsia="Arial Unicode MS" w:hAnsiTheme="minorHAnsi" w:cstheme="minorHAnsi"/>
          <w:bCs/>
          <w:sz w:val="22"/>
          <w:szCs w:val="22"/>
          <w:lang w:eastAsia="pl-PL"/>
        </w:rPr>
        <w:t xml:space="preserve">co do zasady wypłacane było przez okres 120 dni od dnia przekroczenia granicy, po tym okresie brak jednoznacznych danych dotyczących sytuacji życiowej tej grupy. Należy założyć, że część osób zmieniła miejsce przebywania np. przez powrót do Ukrainy, dalszą emigrację zagraniczną lub migrację wewnętrzną na terenie Polski. Świadczenie było wypłacane do czerwca 2024 roku, od lipca nastąpiła zmiana przepisów i uchylenie tej formy wsparcia. </w:t>
      </w:r>
    </w:p>
    <w:p w14:paraId="552BC217" w14:textId="650F904A" w:rsidR="00971359" w:rsidRPr="00971359" w:rsidRDefault="00971359" w:rsidP="00971359">
      <w:pPr>
        <w:spacing w:line="276" w:lineRule="auto"/>
        <w:ind w:firstLine="720"/>
        <w:rPr>
          <w:rFonts w:asciiTheme="minorHAnsi" w:eastAsia="Arial Unicode MS" w:hAnsiTheme="minorHAnsi" w:cstheme="minorHAnsi"/>
          <w:bCs/>
          <w:sz w:val="22"/>
          <w:szCs w:val="22"/>
          <w:lang w:eastAsia="pl-PL"/>
        </w:rPr>
      </w:pPr>
      <w:r w:rsidRPr="00971359">
        <w:rPr>
          <w:rFonts w:asciiTheme="minorHAnsi" w:eastAsia="Arial Unicode MS" w:hAnsiTheme="minorHAnsi" w:cstheme="minorHAnsi"/>
          <w:bCs/>
          <w:sz w:val="22"/>
          <w:szCs w:val="22"/>
          <w:lang w:eastAsia="pl-PL"/>
        </w:rPr>
        <w:t>Świadczeniami przyznawanymi na mocy ustawy z dnia 12 marca 2004 r. o pomocy społeczne</w:t>
      </w:r>
      <w:r>
        <w:rPr>
          <w:rFonts w:asciiTheme="minorHAnsi" w:eastAsia="Arial Unicode MS" w:hAnsiTheme="minorHAnsi" w:cstheme="minorHAnsi"/>
          <w:bCs/>
          <w:sz w:val="22"/>
          <w:szCs w:val="22"/>
          <w:lang w:eastAsia="pl-PL"/>
        </w:rPr>
        <w:t xml:space="preserve">j </w:t>
      </w:r>
      <w:r w:rsidRPr="00971359">
        <w:rPr>
          <w:rFonts w:asciiTheme="minorHAnsi" w:eastAsia="Arial Unicode MS" w:hAnsiTheme="minorHAnsi" w:cstheme="minorHAnsi"/>
          <w:bCs/>
          <w:sz w:val="22"/>
          <w:szCs w:val="22"/>
          <w:lang w:eastAsia="pl-PL"/>
        </w:rPr>
        <w:t>zostało objętych łącznie 23 180 osób, w tym 18 290 kobiet i  4 890 mężczyzn. Struktura wiekowa osób korzystających:</w:t>
      </w:r>
    </w:p>
    <w:p w14:paraId="0AC1C453" w14:textId="6873F432" w:rsidR="00971359" w:rsidRPr="00971359" w:rsidRDefault="00971359">
      <w:pPr>
        <w:pStyle w:val="Akapitzlist"/>
        <w:numPr>
          <w:ilvl w:val="0"/>
          <w:numId w:val="90"/>
        </w:numPr>
        <w:spacing w:line="276" w:lineRule="auto"/>
        <w:rPr>
          <w:rFonts w:asciiTheme="minorHAnsi" w:eastAsia="Arial Unicode MS" w:hAnsiTheme="minorHAnsi" w:cstheme="minorHAnsi"/>
          <w:bCs/>
          <w:sz w:val="22"/>
          <w:szCs w:val="22"/>
        </w:rPr>
      </w:pPr>
      <w:r w:rsidRPr="00971359">
        <w:rPr>
          <w:rFonts w:asciiTheme="minorHAnsi" w:eastAsia="Arial Unicode MS" w:hAnsiTheme="minorHAnsi" w:cstheme="minorHAnsi"/>
          <w:bCs/>
          <w:sz w:val="22"/>
          <w:szCs w:val="22"/>
        </w:rPr>
        <w:t>osoby w wieku przedprodukcyjnym – 4 668,</w:t>
      </w:r>
    </w:p>
    <w:p w14:paraId="46956112" w14:textId="2389A330" w:rsidR="00971359" w:rsidRPr="00971359" w:rsidRDefault="00971359">
      <w:pPr>
        <w:pStyle w:val="Akapitzlist"/>
        <w:numPr>
          <w:ilvl w:val="0"/>
          <w:numId w:val="90"/>
        </w:numPr>
        <w:spacing w:line="276" w:lineRule="auto"/>
        <w:rPr>
          <w:rFonts w:asciiTheme="minorHAnsi" w:eastAsia="Arial Unicode MS" w:hAnsiTheme="minorHAnsi" w:cstheme="minorHAnsi"/>
          <w:bCs/>
          <w:sz w:val="22"/>
          <w:szCs w:val="22"/>
        </w:rPr>
      </w:pPr>
      <w:r w:rsidRPr="00971359">
        <w:rPr>
          <w:rFonts w:asciiTheme="minorHAnsi" w:eastAsia="Arial Unicode MS" w:hAnsiTheme="minorHAnsi" w:cstheme="minorHAnsi"/>
          <w:bCs/>
          <w:sz w:val="22"/>
          <w:szCs w:val="22"/>
        </w:rPr>
        <w:t>osoby w wieku produkcyjnym – 17 281,</w:t>
      </w:r>
    </w:p>
    <w:p w14:paraId="130DA5AB" w14:textId="0AB48320" w:rsidR="00151CFD" w:rsidRPr="00971359" w:rsidRDefault="00971359">
      <w:pPr>
        <w:pStyle w:val="Akapitzlist"/>
        <w:numPr>
          <w:ilvl w:val="0"/>
          <w:numId w:val="90"/>
        </w:numPr>
        <w:spacing w:line="276" w:lineRule="auto"/>
        <w:rPr>
          <w:rFonts w:asciiTheme="minorHAnsi" w:eastAsia="Arial Unicode MS" w:hAnsiTheme="minorHAnsi" w:cstheme="minorHAnsi"/>
          <w:bCs/>
          <w:sz w:val="22"/>
          <w:szCs w:val="22"/>
        </w:rPr>
      </w:pPr>
      <w:r w:rsidRPr="00971359">
        <w:rPr>
          <w:rFonts w:asciiTheme="minorHAnsi" w:eastAsia="Arial Unicode MS" w:hAnsiTheme="minorHAnsi" w:cstheme="minorHAnsi"/>
          <w:bCs/>
          <w:sz w:val="22"/>
          <w:szCs w:val="22"/>
        </w:rPr>
        <w:t>osoby w wieku poprodukcyjnym – 1 231.</w:t>
      </w:r>
    </w:p>
    <w:p w14:paraId="184A81D2" w14:textId="1944E16B" w:rsidR="00261666" w:rsidRPr="00261666" w:rsidRDefault="00261666" w:rsidP="00261666">
      <w:pPr>
        <w:spacing w:line="276" w:lineRule="auto"/>
        <w:ind w:firstLine="720"/>
        <w:rPr>
          <w:rFonts w:asciiTheme="minorHAnsi" w:hAnsiTheme="minorHAnsi" w:cstheme="minorHAnsi"/>
          <w:sz w:val="22"/>
          <w:szCs w:val="22"/>
        </w:rPr>
      </w:pPr>
      <w:r w:rsidRPr="00261666">
        <w:rPr>
          <w:rFonts w:asciiTheme="minorHAnsi" w:hAnsiTheme="minorHAnsi" w:cstheme="minorHAnsi"/>
          <w:sz w:val="22"/>
          <w:szCs w:val="22"/>
        </w:rPr>
        <w:t xml:space="preserve">W 2024 roku MOPS w Łodzi, w ramach współpracy z UNICEF, realizował jedno zadanie </w:t>
      </w:r>
      <w:r>
        <w:rPr>
          <w:rFonts w:asciiTheme="minorHAnsi" w:hAnsiTheme="minorHAnsi" w:cstheme="minorHAnsi"/>
          <w:sz w:val="22"/>
          <w:szCs w:val="22"/>
        </w:rPr>
        <w:br/>
      </w:r>
      <w:r w:rsidRPr="00261666">
        <w:rPr>
          <w:rFonts w:asciiTheme="minorHAnsi" w:hAnsiTheme="minorHAnsi" w:cstheme="minorHAnsi"/>
          <w:sz w:val="22"/>
          <w:szCs w:val="22"/>
        </w:rPr>
        <w:t>w postaci kontynuacji zatrudnienia pracowników z Ukrainy w strukturach Ośrodka na stanowiskach pomocy administracyjnych i asystentów rodziny.</w:t>
      </w:r>
    </w:p>
    <w:p w14:paraId="7D632708" w14:textId="6344B23E" w:rsidR="00261666" w:rsidRPr="00261666" w:rsidRDefault="00261666" w:rsidP="00261666">
      <w:pPr>
        <w:spacing w:line="276" w:lineRule="auto"/>
        <w:rPr>
          <w:rFonts w:asciiTheme="minorHAnsi" w:hAnsiTheme="minorHAnsi" w:cstheme="minorHAnsi"/>
          <w:sz w:val="22"/>
          <w:szCs w:val="22"/>
        </w:rPr>
      </w:pPr>
      <w:r w:rsidRPr="00261666">
        <w:rPr>
          <w:rFonts w:asciiTheme="minorHAnsi" w:hAnsiTheme="minorHAnsi" w:cstheme="minorHAnsi"/>
          <w:sz w:val="22"/>
          <w:szCs w:val="22"/>
        </w:rPr>
        <w:t xml:space="preserve">W ramach całej umowy zatrudniono 28 obywateli Ukrainy z planowanych pierwotnie 31 </w:t>
      </w:r>
      <w:r w:rsidR="00453334">
        <w:rPr>
          <w:rFonts w:asciiTheme="minorHAnsi" w:hAnsiTheme="minorHAnsi" w:cstheme="minorHAnsi"/>
          <w:sz w:val="22"/>
          <w:szCs w:val="22"/>
        </w:rPr>
        <w:t>o</w:t>
      </w:r>
      <w:r w:rsidRPr="00261666">
        <w:rPr>
          <w:rFonts w:asciiTheme="minorHAnsi" w:hAnsiTheme="minorHAnsi" w:cstheme="minorHAnsi"/>
          <w:sz w:val="22"/>
          <w:szCs w:val="22"/>
        </w:rPr>
        <w:t xml:space="preserve">sób/etatów. W samym 2024 roku liczby te wynosiły odpowiednio 13 osób na początku roku </w:t>
      </w:r>
      <w:r w:rsidR="00453334">
        <w:rPr>
          <w:rFonts w:asciiTheme="minorHAnsi" w:hAnsiTheme="minorHAnsi" w:cstheme="minorHAnsi"/>
          <w:sz w:val="22"/>
          <w:szCs w:val="22"/>
        </w:rPr>
        <w:br/>
      </w:r>
      <w:r w:rsidRPr="00261666">
        <w:rPr>
          <w:rFonts w:asciiTheme="minorHAnsi" w:hAnsiTheme="minorHAnsi" w:cstheme="minorHAnsi"/>
          <w:sz w:val="22"/>
          <w:szCs w:val="22"/>
        </w:rPr>
        <w:t xml:space="preserve">do 5 osób na koniec roku. Spadek liczby osób zatrudnionych wynikał z kolejnych aneksów do pierwotnej umowy o współpracy. Nowelizacja ustawy z dnia 12 marca 2022 r. o pomocy obywatelom Ukrainy w związku z konfliktem zbrojnym na terytorium tego państwa, która weszła w życie 1 lipca 2024 r., uchylająca świadczenia na pomoc w zakwaterowaniu i utrzymania obywateli Ukrainy </w:t>
      </w:r>
      <w:r w:rsidR="00453334">
        <w:rPr>
          <w:rFonts w:asciiTheme="minorHAnsi" w:hAnsiTheme="minorHAnsi" w:cstheme="minorHAnsi"/>
          <w:sz w:val="22"/>
          <w:szCs w:val="22"/>
        </w:rPr>
        <w:br/>
      </w:r>
      <w:r w:rsidRPr="00261666">
        <w:rPr>
          <w:rFonts w:asciiTheme="minorHAnsi" w:hAnsiTheme="minorHAnsi" w:cstheme="minorHAnsi"/>
          <w:sz w:val="22"/>
          <w:szCs w:val="22"/>
        </w:rPr>
        <w:t xml:space="preserve">w wys. 40 zł dziennie oraz jednorazowe świadczenie w wys. 300 zł, niewątpliwie wpłynęła </w:t>
      </w:r>
      <w:r w:rsidR="00453334">
        <w:rPr>
          <w:rFonts w:asciiTheme="minorHAnsi" w:hAnsiTheme="minorHAnsi" w:cstheme="minorHAnsi"/>
          <w:sz w:val="22"/>
          <w:szCs w:val="22"/>
        </w:rPr>
        <w:br/>
      </w:r>
      <w:r w:rsidRPr="00261666">
        <w:rPr>
          <w:rFonts w:asciiTheme="minorHAnsi" w:hAnsiTheme="minorHAnsi" w:cstheme="minorHAnsi"/>
          <w:sz w:val="22"/>
          <w:szCs w:val="22"/>
        </w:rPr>
        <w:t>na zmniejszenie liczby uprawnionych obywateli Ukrainy zgłaszających się do Ośrodka.</w:t>
      </w:r>
    </w:p>
    <w:p w14:paraId="5FDD64A0" w14:textId="77777777" w:rsidR="00261666" w:rsidRPr="00261666" w:rsidRDefault="00261666" w:rsidP="00261666">
      <w:pPr>
        <w:spacing w:line="276" w:lineRule="auto"/>
        <w:rPr>
          <w:rFonts w:asciiTheme="minorHAnsi" w:hAnsiTheme="minorHAnsi" w:cstheme="minorHAnsi"/>
          <w:sz w:val="22"/>
          <w:szCs w:val="22"/>
        </w:rPr>
      </w:pPr>
      <w:r w:rsidRPr="00261666">
        <w:rPr>
          <w:rFonts w:asciiTheme="minorHAnsi" w:hAnsiTheme="minorHAnsi" w:cstheme="minorHAnsi"/>
          <w:sz w:val="22"/>
          <w:szCs w:val="22"/>
        </w:rPr>
        <w:t>W 2024 roku pracownicy z Ukrainy zatrudnieni w ramach współpracy z UNICEF obsłużyli 5 538 osób, w tym:</w:t>
      </w:r>
    </w:p>
    <w:p w14:paraId="4B6A3EBE" w14:textId="77777777" w:rsidR="00261666" w:rsidRPr="00261666" w:rsidRDefault="00261666">
      <w:pPr>
        <w:pStyle w:val="Akapitzlist"/>
        <w:numPr>
          <w:ilvl w:val="0"/>
          <w:numId w:val="91"/>
        </w:numPr>
        <w:suppressAutoHyphens w:val="0"/>
        <w:spacing w:line="276" w:lineRule="auto"/>
        <w:rPr>
          <w:rFonts w:asciiTheme="minorHAnsi" w:hAnsiTheme="minorHAnsi" w:cstheme="minorHAnsi"/>
          <w:sz w:val="22"/>
          <w:szCs w:val="22"/>
        </w:rPr>
      </w:pPr>
      <w:r w:rsidRPr="00261666">
        <w:rPr>
          <w:rFonts w:asciiTheme="minorHAnsi" w:hAnsiTheme="minorHAnsi" w:cstheme="minorHAnsi"/>
          <w:sz w:val="22"/>
          <w:szCs w:val="22"/>
        </w:rPr>
        <w:t>kobiet – 4 373</w:t>
      </w:r>
    </w:p>
    <w:p w14:paraId="45F5D916" w14:textId="77777777" w:rsidR="00261666" w:rsidRPr="00261666" w:rsidRDefault="00261666">
      <w:pPr>
        <w:pStyle w:val="Akapitzlist"/>
        <w:numPr>
          <w:ilvl w:val="0"/>
          <w:numId w:val="91"/>
        </w:numPr>
        <w:suppressAutoHyphens w:val="0"/>
        <w:spacing w:line="276" w:lineRule="auto"/>
        <w:rPr>
          <w:rFonts w:asciiTheme="minorHAnsi" w:hAnsiTheme="minorHAnsi" w:cstheme="minorHAnsi"/>
          <w:sz w:val="22"/>
          <w:szCs w:val="22"/>
        </w:rPr>
      </w:pPr>
      <w:r w:rsidRPr="00261666">
        <w:rPr>
          <w:rFonts w:asciiTheme="minorHAnsi" w:hAnsiTheme="minorHAnsi" w:cstheme="minorHAnsi"/>
          <w:sz w:val="22"/>
          <w:szCs w:val="22"/>
        </w:rPr>
        <w:t>mężczyzn – 1 165</w:t>
      </w:r>
    </w:p>
    <w:p w14:paraId="03960793" w14:textId="77777777" w:rsidR="00261666" w:rsidRPr="00261666" w:rsidRDefault="00261666">
      <w:pPr>
        <w:pStyle w:val="Akapitzlist"/>
        <w:numPr>
          <w:ilvl w:val="1"/>
          <w:numId w:val="91"/>
        </w:numPr>
        <w:suppressAutoHyphens w:val="0"/>
        <w:spacing w:line="276" w:lineRule="auto"/>
        <w:rPr>
          <w:rFonts w:asciiTheme="minorHAnsi" w:hAnsiTheme="minorHAnsi" w:cstheme="minorHAnsi"/>
          <w:sz w:val="22"/>
          <w:szCs w:val="22"/>
        </w:rPr>
      </w:pPr>
      <w:r w:rsidRPr="00261666">
        <w:rPr>
          <w:rFonts w:asciiTheme="minorHAnsi" w:hAnsiTheme="minorHAnsi" w:cstheme="minorHAnsi"/>
          <w:sz w:val="22"/>
          <w:szCs w:val="22"/>
        </w:rPr>
        <w:t>w tym osób z niepełnosprawnościami – 451</w:t>
      </w:r>
    </w:p>
    <w:p w14:paraId="2DAD3911" w14:textId="77777777" w:rsidR="00261666" w:rsidRPr="00261666" w:rsidRDefault="00261666">
      <w:pPr>
        <w:pStyle w:val="Akapitzlist"/>
        <w:numPr>
          <w:ilvl w:val="0"/>
          <w:numId w:val="92"/>
        </w:numPr>
        <w:suppressAutoHyphens w:val="0"/>
        <w:spacing w:line="276" w:lineRule="auto"/>
        <w:rPr>
          <w:rFonts w:asciiTheme="minorHAnsi" w:hAnsiTheme="minorHAnsi" w:cstheme="minorHAnsi"/>
          <w:sz w:val="22"/>
          <w:szCs w:val="22"/>
        </w:rPr>
      </w:pPr>
      <w:r w:rsidRPr="00261666">
        <w:rPr>
          <w:rFonts w:asciiTheme="minorHAnsi" w:hAnsiTheme="minorHAnsi" w:cstheme="minorHAnsi"/>
          <w:sz w:val="22"/>
          <w:szCs w:val="22"/>
        </w:rPr>
        <w:t>w tym:</w:t>
      </w:r>
    </w:p>
    <w:p w14:paraId="69731086" w14:textId="77777777" w:rsidR="00261666" w:rsidRPr="00261666" w:rsidRDefault="00261666">
      <w:pPr>
        <w:pStyle w:val="Akapitzlist"/>
        <w:numPr>
          <w:ilvl w:val="1"/>
          <w:numId w:val="92"/>
        </w:numPr>
        <w:suppressAutoHyphens w:val="0"/>
        <w:spacing w:line="276" w:lineRule="auto"/>
        <w:rPr>
          <w:rFonts w:asciiTheme="minorHAnsi" w:hAnsiTheme="minorHAnsi" w:cstheme="minorHAnsi"/>
          <w:sz w:val="22"/>
          <w:szCs w:val="22"/>
        </w:rPr>
      </w:pPr>
      <w:r w:rsidRPr="00261666">
        <w:rPr>
          <w:rFonts w:asciiTheme="minorHAnsi" w:hAnsiTheme="minorHAnsi" w:cstheme="minorHAnsi"/>
          <w:sz w:val="22"/>
          <w:szCs w:val="22"/>
        </w:rPr>
        <w:t>dziewcząt – 1 531</w:t>
      </w:r>
    </w:p>
    <w:p w14:paraId="7E4DCC3A" w14:textId="77777777" w:rsidR="00261666" w:rsidRPr="00261666" w:rsidRDefault="00261666">
      <w:pPr>
        <w:pStyle w:val="Akapitzlist"/>
        <w:numPr>
          <w:ilvl w:val="1"/>
          <w:numId w:val="92"/>
        </w:numPr>
        <w:suppressAutoHyphens w:val="0"/>
        <w:spacing w:line="276" w:lineRule="auto"/>
        <w:rPr>
          <w:rFonts w:asciiTheme="minorHAnsi" w:hAnsiTheme="minorHAnsi" w:cstheme="minorHAnsi"/>
          <w:sz w:val="22"/>
          <w:szCs w:val="22"/>
        </w:rPr>
      </w:pPr>
      <w:r w:rsidRPr="00261666">
        <w:rPr>
          <w:rFonts w:asciiTheme="minorHAnsi" w:hAnsiTheme="minorHAnsi" w:cstheme="minorHAnsi"/>
          <w:sz w:val="22"/>
          <w:szCs w:val="22"/>
        </w:rPr>
        <w:t>chłopców - 1 490</w:t>
      </w:r>
    </w:p>
    <w:p w14:paraId="09A0CE53" w14:textId="77777777" w:rsidR="00261666" w:rsidRDefault="00261666">
      <w:pPr>
        <w:pStyle w:val="Akapitzlist"/>
        <w:numPr>
          <w:ilvl w:val="2"/>
          <w:numId w:val="92"/>
        </w:numPr>
        <w:suppressAutoHyphens w:val="0"/>
        <w:spacing w:line="276" w:lineRule="auto"/>
        <w:rPr>
          <w:rFonts w:asciiTheme="minorHAnsi" w:hAnsiTheme="minorHAnsi" w:cstheme="minorHAnsi"/>
          <w:sz w:val="22"/>
          <w:szCs w:val="22"/>
        </w:rPr>
      </w:pPr>
      <w:r w:rsidRPr="00261666">
        <w:rPr>
          <w:rFonts w:asciiTheme="minorHAnsi" w:hAnsiTheme="minorHAnsi" w:cstheme="minorHAnsi"/>
          <w:sz w:val="22"/>
          <w:szCs w:val="22"/>
        </w:rPr>
        <w:t>w tym z niepełnosprawnościami – 226.</w:t>
      </w:r>
    </w:p>
    <w:p w14:paraId="43B700C8" w14:textId="77777777" w:rsidR="00F02F24" w:rsidRDefault="00F02F24" w:rsidP="00F02F24">
      <w:pPr>
        <w:suppressAutoHyphens w:val="0"/>
        <w:spacing w:line="276" w:lineRule="auto"/>
        <w:rPr>
          <w:rFonts w:asciiTheme="minorHAnsi" w:hAnsiTheme="minorHAnsi" w:cstheme="minorHAnsi"/>
          <w:sz w:val="22"/>
          <w:szCs w:val="22"/>
        </w:rPr>
      </w:pPr>
    </w:p>
    <w:p w14:paraId="6472733F" w14:textId="0CD8A02B" w:rsidR="00F02F24" w:rsidRPr="00F02F24" w:rsidRDefault="00F02F24" w:rsidP="00F02F24">
      <w:pPr>
        <w:pStyle w:val="Nagwek3"/>
      </w:pPr>
      <w:bookmarkStart w:id="78" w:name="_Toc209429869"/>
      <w:r>
        <w:t xml:space="preserve">9.6. </w:t>
      </w:r>
      <w:r w:rsidRPr="00F02F24">
        <w:t>Projekt „Razom- wsparcie integracji obywateli państw trzecich”</w:t>
      </w:r>
      <w:bookmarkEnd w:id="78"/>
    </w:p>
    <w:p w14:paraId="15BC2F7A" w14:textId="3B3DE388" w:rsidR="00F02F24" w:rsidRPr="00F02F24" w:rsidRDefault="00F02F24" w:rsidP="00F02F24">
      <w:pPr>
        <w:suppressAutoHyphens w:val="0"/>
        <w:spacing w:line="276" w:lineRule="auto"/>
        <w:ind w:firstLine="720"/>
        <w:rPr>
          <w:rFonts w:asciiTheme="minorHAnsi" w:hAnsiTheme="minorHAnsi" w:cstheme="minorHAnsi"/>
          <w:sz w:val="22"/>
          <w:szCs w:val="22"/>
        </w:rPr>
      </w:pPr>
      <w:r>
        <w:rPr>
          <w:rFonts w:asciiTheme="minorHAnsi" w:hAnsiTheme="minorHAnsi" w:cstheme="minorHAnsi"/>
          <w:sz w:val="22"/>
          <w:szCs w:val="22"/>
        </w:rPr>
        <w:t xml:space="preserve">Projekt </w:t>
      </w:r>
      <w:r w:rsidRPr="00F02F24">
        <w:rPr>
          <w:rFonts w:asciiTheme="minorHAnsi" w:hAnsiTheme="minorHAnsi" w:cstheme="minorHAnsi"/>
          <w:sz w:val="22"/>
          <w:szCs w:val="22"/>
        </w:rPr>
        <w:t>realiz</w:t>
      </w:r>
      <w:r>
        <w:rPr>
          <w:rFonts w:asciiTheme="minorHAnsi" w:hAnsiTheme="minorHAnsi" w:cstheme="minorHAnsi"/>
          <w:sz w:val="22"/>
          <w:szCs w:val="22"/>
        </w:rPr>
        <w:t>owany jest w okresie</w:t>
      </w:r>
      <w:r w:rsidRPr="00F02F24">
        <w:rPr>
          <w:rFonts w:asciiTheme="minorHAnsi" w:hAnsiTheme="minorHAnsi" w:cstheme="minorHAnsi"/>
          <w:sz w:val="22"/>
          <w:szCs w:val="22"/>
        </w:rPr>
        <w:t xml:space="preserve"> od 01.08.2024r do 31.07.2027r. w ramach Działania </w:t>
      </w:r>
      <w:r>
        <w:rPr>
          <w:rFonts w:asciiTheme="minorHAnsi" w:hAnsiTheme="minorHAnsi" w:cstheme="minorHAnsi"/>
          <w:sz w:val="22"/>
          <w:szCs w:val="22"/>
        </w:rPr>
        <w:br/>
      </w:r>
      <w:r w:rsidRPr="00F02F24">
        <w:rPr>
          <w:rFonts w:asciiTheme="minorHAnsi" w:hAnsiTheme="minorHAnsi" w:cstheme="minorHAnsi"/>
          <w:sz w:val="22"/>
          <w:szCs w:val="22"/>
        </w:rPr>
        <w:t>FELD: 7.7. Integracja obywateli państw trzecich, finansowany z Funduszy Europejskich dla Łódzkiego 2021-2027.</w:t>
      </w:r>
    </w:p>
    <w:p w14:paraId="6F76165C" w14:textId="5E9E15F6" w:rsidR="00F02F24" w:rsidRPr="00F02F24" w:rsidRDefault="00F02F24" w:rsidP="00F02F24">
      <w:pPr>
        <w:suppressAutoHyphens w:val="0"/>
        <w:spacing w:line="276" w:lineRule="auto"/>
        <w:ind w:firstLine="720"/>
        <w:rPr>
          <w:rFonts w:asciiTheme="minorHAnsi" w:hAnsiTheme="minorHAnsi" w:cstheme="minorHAnsi"/>
          <w:sz w:val="22"/>
          <w:szCs w:val="22"/>
        </w:rPr>
      </w:pPr>
      <w:r w:rsidRPr="00F02F24">
        <w:rPr>
          <w:rFonts w:asciiTheme="minorHAnsi" w:hAnsiTheme="minorHAnsi" w:cstheme="minorHAnsi"/>
          <w:sz w:val="22"/>
          <w:szCs w:val="22"/>
        </w:rPr>
        <w:t>Realizatorami projektu są Miejski Ośrodek Pomocy Społecznej</w:t>
      </w:r>
      <w:r>
        <w:rPr>
          <w:rFonts w:asciiTheme="minorHAnsi" w:hAnsiTheme="minorHAnsi" w:cstheme="minorHAnsi"/>
          <w:sz w:val="22"/>
          <w:szCs w:val="22"/>
        </w:rPr>
        <w:t xml:space="preserve"> i</w:t>
      </w:r>
      <w:r w:rsidRPr="00F02F24">
        <w:rPr>
          <w:rFonts w:asciiTheme="minorHAnsi" w:hAnsiTheme="minorHAnsi" w:cstheme="minorHAnsi"/>
          <w:sz w:val="22"/>
          <w:szCs w:val="22"/>
        </w:rPr>
        <w:t xml:space="preserve"> Centrum Administracyjne Pieczy Zastępczej. Celem projektu jest wsparcie obywateli Ukrainy, którzy przybyli do Łodzi w wyniku wojny w Ukrainie wywołanej przez Rosję. Projekt zakłada wsparcie 800 dorosłych, 200 dzieci, młodzieży i młodych dorosłych przybyłych z Ukrainy od lutego 2022 r. Działania integracyjne skierowane są również do 135 dzieci i młodzieży pochodzenia polskiego.</w:t>
      </w:r>
    </w:p>
    <w:p w14:paraId="2044CCB9" w14:textId="71BD6A09" w:rsidR="00F02F24" w:rsidRPr="00F02F24" w:rsidRDefault="00F02F24" w:rsidP="00F02F24">
      <w:pPr>
        <w:suppressAutoHyphens w:val="0"/>
        <w:spacing w:line="276" w:lineRule="auto"/>
        <w:ind w:firstLine="720"/>
        <w:rPr>
          <w:rFonts w:asciiTheme="minorHAnsi" w:hAnsiTheme="minorHAnsi" w:cstheme="minorHAnsi"/>
          <w:sz w:val="22"/>
          <w:szCs w:val="22"/>
        </w:rPr>
      </w:pPr>
      <w:r w:rsidRPr="00F02F24">
        <w:rPr>
          <w:rFonts w:asciiTheme="minorHAnsi" w:hAnsiTheme="minorHAnsi" w:cstheme="minorHAnsi"/>
          <w:sz w:val="22"/>
          <w:szCs w:val="22"/>
        </w:rPr>
        <w:t xml:space="preserve">W ramach projektu zaplanowano realizację działań takich jak: wsparcie asystenta rodziny, wsparcie asystenta międzykulturowego, asysta zdalna, usługi tłumaczeniowe i tłumaczenie strony internetowej MOPS, wsparcie psychologiczne, pedagogiczne, trening umiejętności społecznych, grupa wsparcia, korepetycje, doradztwo zawodowe, szkolenia i staże, a także kolonie, obozy </w:t>
      </w:r>
      <w:r>
        <w:rPr>
          <w:rFonts w:asciiTheme="minorHAnsi" w:hAnsiTheme="minorHAnsi" w:cstheme="minorHAnsi"/>
          <w:sz w:val="22"/>
          <w:szCs w:val="22"/>
        </w:rPr>
        <w:br/>
      </w:r>
      <w:r w:rsidRPr="00F02F24">
        <w:rPr>
          <w:rFonts w:asciiTheme="minorHAnsi" w:hAnsiTheme="minorHAnsi" w:cstheme="minorHAnsi"/>
          <w:sz w:val="22"/>
          <w:szCs w:val="22"/>
        </w:rPr>
        <w:t>i półkolonie zimowe integrujące społeczność przyjmującą i obywateli państw trzecich.</w:t>
      </w:r>
    </w:p>
    <w:p w14:paraId="5B3BBFAA" w14:textId="2ED22D9E" w:rsidR="00F02F24" w:rsidRPr="00F02F24" w:rsidRDefault="00F02F24" w:rsidP="00F02F24">
      <w:pPr>
        <w:suppressAutoHyphens w:val="0"/>
        <w:spacing w:line="276" w:lineRule="auto"/>
        <w:rPr>
          <w:rFonts w:asciiTheme="minorHAnsi" w:hAnsiTheme="minorHAnsi" w:cstheme="minorHAnsi"/>
          <w:sz w:val="22"/>
          <w:szCs w:val="22"/>
        </w:rPr>
      </w:pPr>
      <w:r w:rsidRPr="00F02F24">
        <w:rPr>
          <w:rFonts w:asciiTheme="minorHAnsi" w:hAnsiTheme="minorHAnsi" w:cstheme="minorHAnsi"/>
          <w:sz w:val="22"/>
          <w:szCs w:val="22"/>
        </w:rPr>
        <w:t>W okresie od VIII do XII 2024r z projektu skorzystało 157 osób.</w:t>
      </w:r>
    </w:p>
    <w:p w14:paraId="2765FF38" w14:textId="77777777" w:rsidR="00971359" w:rsidRPr="004F0FD0" w:rsidRDefault="00971359" w:rsidP="004F0FD0">
      <w:pPr>
        <w:spacing w:line="276" w:lineRule="auto"/>
        <w:ind w:left="567" w:hanging="567"/>
        <w:rPr>
          <w:rFonts w:asciiTheme="minorHAnsi" w:eastAsia="Arial Unicode MS" w:hAnsiTheme="minorHAnsi" w:cstheme="minorHAnsi"/>
          <w:bCs/>
          <w:sz w:val="22"/>
          <w:szCs w:val="22"/>
          <w:highlight w:val="cyan"/>
          <w:lang w:eastAsia="pl-PL"/>
        </w:rPr>
      </w:pPr>
    </w:p>
    <w:p w14:paraId="615BD1DD" w14:textId="2ED74ADC" w:rsidR="00257836" w:rsidRPr="00773DAF" w:rsidRDefault="00A21BBA" w:rsidP="00CE4332">
      <w:pPr>
        <w:pStyle w:val="Nagwek2"/>
      </w:pPr>
      <w:bookmarkStart w:id="79" w:name="_Toc209429870"/>
      <w:bookmarkStart w:id="80" w:name="_Hlk101856051"/>
      <w:r w:rsidRPr="00773DAF">
        <w:t>1</w:t>
      </w:r>
      <w:r w:rsidR="000D55EA">
        <w:t>0</w:t>
      </w:r>
      <w:r w:rsidRPr="00773DAF">
        <w:t>. Praca socjalna</w:t>
      </w:r>
      <w:bookmarkEnd w:id="79"/>
    </w:p>
    <w:bookmarkEnd w:id="80"/>
    <w:p w14:paraId="09D5A67F" w14:textId="77777777" w:rsidR="00101637" w:rsidRPr="00101637" w:rsidRDefault="00101637" w:rsidP="00101637">
      <w:pPr>
        <w:spacing w:line="276" w:lineRule="auto"/>
        <w:ind w:firstLine="720"/>
        <w:rPr>
          <w:rFonts w:asciiTheme="minorHAnsi" w:hAnsiTheme="minorHAnsi" w:cstheme="minorHAnsi"/>
          <w:sz w:val="22"/>
          <w:szCs w:val="22"/>
          <w:lang w:eastAsia="pl-PL"/>
        </w:rPr>
      </w:pPr>
      <w:r w:rsidRPr="00101637">
        <w:rPr>
          <w:rFonts w:asciiTheme="minorHAnsi" w:hAnsiTheme="minorHAnsi" w:cstheme="minorHAnsi"/>
          <w:sz w:val="22"/>
          <w:szCs w:val="22"/>
          <w:lang w:eastAsia="pl-PL"/>
        </w:rPr>
        <w:t>Praca socjalna świadczona jest na rzecz poprawy funkcjonowania osób i rodzin w ich środowisku społecznym. Praca socjalna prowadzona jest:</w:t>
      </w:r>
    </w:p>
    <w:p w14:paraId="64610843" w14:textId="4EDD3667" w:rsidR="00101637" w:rsidRPr="00101637" w:rsidRDefault="00101637">
      <w:pPr>
        <w:pStyle w:val="Akapitzlist"/>
        <w:numPr>
          <w:ilvl w:val="0"/>
          <w:numId w:val="33"/>
        </w:numPr>
        <w:spacing w:line="276" w:lineRule="auto"/>
        <w:rPr>
          <w:rFonts w:asciiTheme="minorHAnsi" w:hAnsiTheme="minorHAnsi" w:cstheme="minorHAnsi"/>
          <w:sz w:val="22"/>
          <w:szCs w:val="22"/>
        </w:rPr>
      </w:pPr>
      <w:r w:rsidRPr="00101637">
        <w:rPr>
          <w:rFonts w:asciiTheme="minorHAnsi" w:hAnsiTheme="minorHAnsi" w:cstheme="minorHAnsi"/>
          <w:sz w:val="22"/>
          <w:szCs w:val="22"/>
        </w:rPr>
        <w:t>z osobami i rodzinami w celu rozwinięcia lub wzmocnienia ich aktywności i samodzielności życiowej</w:t>
      </w:r>
      <w:r>
        <w:rPr>
          <w:rFonts w:asciiTheme="minorHAnsi" w:hAnsiTheme="minorHAnsi" w:cstheme="minorHAnsi"/>
          <w:sz w:val="22"/>
          <w:szCs w:val="22"/>
        </w:rPr>
        <w:t>,</w:t>
      </w:r>
    </w:p>
    <w:p w14:paraId="7986E008" w14:textId="13CE0F0C" w:rsidR="00101637" w:rsidRPr="00101637" w:rsidRDefault="00101637">
      <w:pPr>
        <w:pStyle w:val="Akapitzlist"/>
        <w:numPr>
          <w:ilvl w:val="0"/>
          <w:numId w:val="33"/>
        </w:numPr>
        <w:spacing w:line="276" w:lineRule="auto"/>
        <w:rPr>
          <w:rFonts w:asciiTheme="minorHAnsi" w:hAnsiTheme="minorHAnsi" w:cstheme="minorHAnsi"/>
          <w:sz w:val="22"/>
          <w:szCs w:val="22"/>
        </w:rPr>
      </w:pPr>
      <w:r w:rsidRPr="00101637">
        <w:rPr>
          <w:rFonts w:asciiTheme="minorHAnsi" w:hAnsiTheme="minorHAnsi" w:cstheme="minorHAnsi"/>
          <w:sz w:val="22"/>
          <w:szCs w:val="22"/>
        </w:rPr>
        <w:t xml:space="preserve">ze społecznością lokalną w celu zapewnienia współpracy i koordynacji działań instytucji </w:t>
      </w:r>
      <w:r>
        <w:rPr>
          <w:rFonts w:asciiTheme="minorHAnsi" w:hAnsiTheme="minorHAnsi" w:cstheme="minorHAnsi"/>
          <w:sz w:val="22"/>
          <w:szCs w:val="22"/>
        </w:rPr>
        <w:br/>
      </w:r>
      <w:r w:rsidRPr="00101637">
        <w:rPr>
          <w:rFonts w:asciiTheme="minorHAnsi" w:hAnsiTheme="minorHAnsi" w:cstheme="minorHAnsi"/>
          <w:sz w:val="22"/>
          <w:szCs w:val="22"/>
        </w:rPr>
        <w:t>i organizacji istotnych dla zaspokajania potrzeb członków społeczności.</w:t>
      </w:r>
    </w:p>
    <w:p w14:paraId="27E507CF" w14:textId="71EE1BC2" w:rsidR="00101637" w:rsidRDefault="00101637" w:rsidP="00101637">
      <w:pPr>
        <w:spacing w:line="276" w:lineRule="auto"/>
        <w:ind w:firstLine="720"/>
        <w:rPr>
          <w:rFonts w:asciiTheme="minorHAnsi" w:hAnsiTheme="minorHAnsi" w:cstheme="minorHAnsi"/>
          <w:sz w:val="22"/>
          <w:szCs w:val="22"/>
          <w:lang w:eastAsia="pl-PL"/>
        </w:rPr>
      </w:pPr>
      <w:r w:rsidRPr="00101637">
        <w:rPr>
          <w:rFonts w:asciiTheme="minorHAnsi" w:hAnsiTheme="minorHAnsi" w:cstheme="minorHAnsi"/>
          <w:sz w:val="22"/>
          <w:szCs w:val="22"/>
          <w:lang w:eastAsia="pl-PL"/>
        </w:rPr>
        <w:t>Praca socjalna może być prowadzona w oparciu o kontrakt socjalny lub projekt socjalny.</w:t>
      </w:r>
      <w:r>
        <w:rPr>
          <w:rFonts w:asciiTheme="minorHAnsi" w:hAnsiTheme="minorHAnsi" w:cstheme="minorHAnsi"/>
          <w:sz w:val="22"/>
          <w:szCs w:val="22"/>
          <w:lang w:eastAsia="pl-PL"/>
        </w:rPr>
        <w:t xml:space="preserve"> </w:t>
      </w:r>
      <w:r>
        <w:rPr>
          <w:rFonts w:asciiTheme="minorHAnsi" w:hAnsiTheme="minorHAnsi" w:cstheme="minorHAnsi"/>
          <w:sz w:val="22"/>
          <w:szCs w:val="22"/>
          <w:lang w:eastAsia="pl-PL"/>
        </w:rPr>
        <w:br/>
      </w:r>
      <w:r w:rsidRPr="00101637">
        <w:rPr>
          <w:rFonts w:asciiTheme="minorHAnsi" w:hAnsiTheme="minorHAnsi" w:cstheme="minorHAnsi"/>
          <w:sz w:val="22"/>
          <w:szCs w:val="22"/>
          <w:lang w:eastAsia="pl-PL"/>
        </w:rPr>
        <w:t xml:space="preserve">W pracy socjalnej wykorzystuje się właściwe tej działalności metody i techniki, stosowane </w:t>
      </w:r>
      <w:r>
        <w:rPr>
          <w:rFonts w:asciiTheme="minorHAnsi" w:hAnsiTheme="minorHAnsi" w:cstheme="minorHAnsi"/>
          <w:sz w:val="22"/>
          <w:szCs w:val="22"/>
          <w:lang w:eastAsia="pl-PL"/>
        </w:rPr>
        <w:br/>
      </w:r>
      <w:r w:rsidRPr="00101637">
        <w:rPr>
          <w:rFonts w:asciiTheme="minorHAnsi" w:hAnsiTheme="minorHAnsi" w:cstheme="minorHAnsi"/>
          <w:sz w:val="22"/>
          <w:szCs w:val="22"/>
          <w:lang w:eastAsia="pl-PL"/>
        </w:rPr>
        <w:t>z poszanowaniem godności osoby i jej prawa do samostanowienia. Praca socjalna świadczona jest osobom i rodzinom bez względu na posiadany dochód.</w:t>
      </w:r>
    </w:p>
    <w:p w14:paraId="1E11AF65" w14:textId="6D0DBECD" w:rsidR="008A329B" w:rsidRDefault="008A329B" w:rsidP="00101637">
      <w:pPr>
        <w:spacing w:line="276" w:lineRule="auto"/>
        <w:ind w:firstLine="720"/>
        <w:rPr>
          <w:rFonts w:asciiTheme="minorHAnsi" w:hAnsiTheme="minorHAnsi" w:cstheme="minorHAnsi"/>
          <w:sz w:val="22"/>
          <w:szCs w:val="22"/>
          <w:lang w:eastAsia="pl-PL"/>
        </w:rPr>
      </w:pPr>
      <w:r w:rsidRPr="00101637">
        <w:rPr>
          <w:rFonts w:asciiTheme="minorHAnsi" w:hAnsiTheme="minorHAnsi" w:cstheme="minorHAnsi"/>
          <w:sz w:val="22"/>
          <w:szCs w:val="22"/>
          <w:lang w:eastAsia="pl-PL"/>
        </w:rPr>
        <w:t>Ogółem w 202</w:t>
      </w:r>
      <w:r w:rsidR="00DB5AC9">
        <w:rPr>
          <w:rFonts w:asciiTheme="minorHAnsi" w:hAnsiTheme="minorHAnsi" w:cstheme="minorHAnsi"/>
          <w:sz w:val="22"/>
          <w:szCs w:val="22"/>
          <w:lang w:eastAsia="pl-PL"/>
        </w:rPr>
        <w:t>4</w:t>
      </w:r>
      <w:r w:rsidRPr="00101637">
        <w:rPr>
          <w:rFonts w:asciiTheme="minorHAnsi" w:hAnsiTheme="minorHAnsi" w:cstheme="minorHAnsi"/>
          <w:sz w:val="22"/>
          <w:szCs w:val="22"/>
          <w:lang w:eastAsia="pl-PL"/>
        </w:rPr>
        <w:t xml:space="preserve"> roku pracą socjalną objętych było </w:t>
      </w:r>
      <w:r w:rsidR="003C530D" w:rsidRPr="00101637">
        <w:rPr>
          <w:rFonts w:asciiTheme="minorHAnsi" w:hAnsiTheme="minorHAnsi" w:cstheme="minorHAnsi"/>
          <w:sz w:val="22"/>
          <w:szCs w:val="22"/>
          <w:lang w:eastAsia="pl-PL"/>
        </w:rPr>
        <w:t xml:space="preserve">13 </w:t>
      </w:r>
      <w:r w:rsidR="00DB5AC9">
        <w:rPr>
          <w:rFonts w:asciiTheme="minorHAnsi" w:hAnsiTheme="minorHAnsi" w:cstheme="minorHAnsi"/>
          <w:sz w:val="22"/>
          <w:szCs w:val="22"/>
          <w:lang w:eastAsia="pl-PL"/>
        </w:rPr>
        <w:t>000</w:t>
      </w:r>
      <w:r w:rsidRPr="00101637">
        <w:rPr>
          <w:rFonts w:asciiTheme="minorHAnsi" w:hAnsiTheme="minorHAnsi" w:cstheme="minorHAnsi"/>
          <w:sz w:val="22"/>
          <w:szCs w:val="22"/>
          <w:lang w:eastAsia="pl-PL"/>
        </w:rPr>
        <w:t xml:space="preserve"> rodzin (liczba osób w tych rodzinach – </w:t>
      </w:r>
      <w:r w:rsidR="00DB5AC9">
        <w:rPr>
          <w:rFonts w:asciiTheme="minorHAnsi" w:hAnsiTheme="minorHAnsi" w:cstheme="minorHAnsi"/>
          <w:sz w:val="22"/>
          <w:szCs w:val="22"/>
          <w:lang w:eastAsia="pl-PL"/>
        </w:rPr>
        <w:t>18 750</w:t>
      </w:r>
      <w:r w:rsidRPr="00101637">
        <w:rPr>
          <w:rFonts w:asciiTheme="minorHAnsi" w:hAnsiTheme="minorHAnsi" w:cstheme="minorHAnsi"/>
          <w:sz w:val="22"/>
          <w:szCs w:val="22"/>
          <w:lang w:eastAsia="pl-PL"/>
        </w:rPr>
        <w:t xml:space="preserve">), w tym wyłącznie w postaci pracy socjalnej </w:t>
      </w:r>
      <w:r w:rsidR="00DB5AC9">
        <w:rPr>
          <w:rFonts w:asciiTheme="minorHAnsi" w:hAnsiTheme="minorHAnsi" w:cstheme="minorHAnsi"/>
          <w:sz w:val="22"/>
          <w:szCs w:val="22"/>
          <w:lang w:eastAsia="pl-PL"/>
        </w:rPr>
        <w:t>1 150</w:t>
      </w:r>
      <w:r w:rsidRPr="00101637">
        <w:rPr>
          <w:rFonts w:asciiTheme="minorHAnsi" w:hAnsiTheme="minorHAnsi" w:cstheme="minorHAnsi"/>
          <w:sz w:val="22"/>
          <w:szCs w:val="22"/>
          <w:lang w:eastAsia="pl-PL"/>
        </w:rPr>
        <w:t xml:space="preserve"> rodzin (</w:t>
      </w:r>
      <w:r w:rsidR="00DB5AC9">
        <w:rPr>
          <w:rFonts w:asciiTheme="minorHAnsi" w:hAnsiTheme="minorHAnsi" w:cstheme="minorHAnsi"/>
          <w:sz w:val="22"/>
          <w:szCs w:val="22"/>
          <w:lang w:eastAsia="pl-PL"/>
        </w:rPr>
        <w:t>1 781</w:t>
      </w:r>
      <w:r w:rsidRPr="00101637">
        <w:rPr>
          <w:rFonts w:asciiTheme="minorHAnsi" w:hAnsiTheme="minorHAnsi" w:cstheme="minorHAnsi"/>
          <w:sz w:val="22"/>
          <w:szCs w:val="22"/>
          <w:lang w:eastAsia="pl-PL"/>
        </w:rPr>
        <w:t xml:space="preserve"> os</w:t>
      </w:r>
      <w:r w:rsidR="00DB5AC9">
        <w:rPr>
          <w:rFonts w:asciiTheme="minorHAnsi" w:hAnsiTheme="minorHAnsi" w:cstheme="minorHAnsi"/>
          <w:sz w:val="22"/>
          <w:szCs w:val="22"/>
          <w:lang w:eastAsia="pl-PL"/>
        </w:rPr>
        <w:t>ó</w:t>
      </w:r>
      <w:r w:rsidR="003C530D" w:rsidRPr="00101637">
        <w:rPr>
          <w:rFonts w:asciiTheme="minorHAnsi" w:hAnsiTheme="minorHAnsi" w:cstheme="minorHAnsi"/>
          <w:sz w:val="22"/>
          <w:szCs w:val="22"/>
          <w:lang w:eastAsia="pl-PL"/>
        </w:rPr>
        <w:t>b</w:t>
      </w:r>
      <w:r w:rsidRPr="00101637">
        <w:rPr>
          <w:rFonts w:asciiTheme="minorHAnsi" w:hAnsiTheme="minorHAnsi" w:cstheme="minorHAnsi"/>
          <w:sz w:val="22"/>
          <w:szCs w:val="22"/>
          <w:lang w:eastAsia="pl-PL"/>
        </w:rPr>
        <w:t xml:space="preserve"> w tych rodzinach).</w:t>
      </w:r>
      <w:r w:rsidR="0043076E" w:rsidRPr="00101637">
        <w:rPr>
          <w:rFonts w:asciiTheme="minorHAnsi" w:hAnsiTheme="minorHAnsi" w:cstheme="minorHAnsi"/>
          <w:sz w:val="22"/>
          <w:szCs w:val="22"/>
          <w:lang w:eastAsia="pl-PL"/>
        </w:rPr>
        <w:t xml:space="preserve"> </w:t>
      </w:r>
      <w:r w:rsidRPr="00101637">
        <w:rPr>
          <w:rFonts w:asciiTheme="minorHAnsi" w:hAnsiTheme="minorHAnsi" w:cstheme="minorHAnsi"/>
          <w:sz w:val="22"/>
          <w:szCs w:val="22"/>
          <w:lang w:eastAsia="pl-PL"/>
        </w:rPr>
        <w:t>Praca socjalna prowadzona była również w oparciu o kontrakt socjalny</w:t>
      </w:r>
      <w:r w:rsidR="003C530D" w:rsidRPr="00101637">
        <w:rPr>
          <w:rFonts w:asciiTheme="minorHAnsi" w:hAnsiTheme="minorHAnsi" w:cstheme="minorHAnsi"/>
          <w:sz w:val="22"/>
          <w:szCs w:val="22"/>
          <w:lang w:eastAsia="pl-PL"/>
        </w:rPr>
        <w:t>, w</w:t>
      </w:r>
      <w:r w:rsidRPr="00101637">
        <w:rPr>
          <w:rFonts w:asciiTheme="minorHAnsi" w:hAnsiTheme="minorHAnsi" w:cstheme="minorHAnsi"/>
          <w:sz w:val="22"/>
          <w:szCs w:val="22"/>
          <w:lang w:eastAsia="pl-PL"/>
        </w:rPr>
        <w:t xml:space="preserve"> 202</w:t>
      </w:r>
      <w:r w:rsidR="00DB5AC9">
        <w:rPr>
          <w:rFonts w:asciiTheme="minorHAnsi" w:hAnsiTheme="minorHAnsi" w:cstheme="minorHAnsi"/>
          <w:sz w:val="22"/>
          <w:szCs w:val="22"/>
          <w:lang w:eastAsia="pl-PL"/>
        </w:rPr>
        <w:t>4</w:t>
      </w:r>
      <w:r w:rsidRPr="00101637">
        <w:rPr>
          <w:rFonts w:asciiTheme="minorHAnsi" w:hAnsiTheme="minorHAnsi" w:cstheme="minorHAnsi"/>
          <w:sz w:val="22"/>
          <w:szCs w:val="22"/>
          <w:lang w:eastAsia="pl-PL"/>
        </w:rPr>
        <w:t xml:space="preserve"> r. realizowano </w:t>
      </w:r>
      <w:r w:rsidR="00DB5AC9">
        <w:rPr>
          <w:rFonts w:asciiTheme="minorHAnsi" w:hAnsiTheme="minorHAnsi" w:cstheme="minorHAnsi"/>
          <w:sz w:val="22"/>
          <w:szCs w:val="22"/>
          <w:lang w:eastAsia="pl-PL"/>
        </w:rPr>
        <w:t>83</w:t>
      </w:r>
      <w:r w:rsidRPr="00101637">
        <w:rPr>
          <w:rFonts w:asciiTheme="minorHAnsi" w:hAnsiTheme="minorHAnsi" w:cstheme="minorHAnsi"/>
          <w:sz w:val="22"/>
          <w:szCs w:val="22"/>
          <w:lang w:eastAsia="pl-PL"/>
        </w:rPr>
        <w:t xml:space="preserve"> kontrakt</w:t>
      </w:r>
      <w:r w:rsidR="003C530D" w:rsidRPr="00101637">
        <w:rPr>
          <w:rFonts w:asciiTheme="minorHAnsi" w:hAnsiTheme="minorHAnsi" w:cstheme="minorHAnsi"/>
          <w:sz w:val="22"/>
          <w:szCs w:val="22"/>
          <w:lang w:eastAsia="pl-PL"/>
        </w:rPr>
        <w:t xml:space="preserve">y socjalne, obejmujące łącznie </w:t>
      </w:r>
      <w:r w:rsidR="00DB5AC9">
        <w:rPr>
          <w:rFonts w:asciiTheme="minorHAnsi" w:hAnsiTheme="minorHAnsi" w:cstheme="minorHAnsi"/>
          <w:sz w:val="22"/>
          <w:szCs w:val="22"/>
          <w:lang w:eastAsia="pl-PL"/>
        </w:rPr>
        <w:t>84</w:t>
      </w:r>
      <w:r w:rsidR="003C530D" w:rsidRPr="00101637">
        <w:rPr>
          <w:rFonts w:asciiTheme="minorHAnsi" w:hAnsiTheme="minorHAnsi" w:cstheme="minorHAnsi"/>
          <w:sz w:val="22"/>
          <w:szCs w:val="22"/>
          <w:lang w:eastAsia="pl-PL"/>
        </w:rPr>
        <w:t xml:space="preserve"> os</w:t>
      </w:r>
      <w:r w:rsidR="00DB5AC9">
        <w:rPr>
          <w:rFonts w:asciiTheme="minorHAnsi" w:hAnsiTheme="minorHAnsi" w:cstheme="minorHAnsi"/>
          <w:sz w:val="22"/>
          <w:szCs w:val="22"/>
          <w:lang w:eastAsia="pl-PL"/>
        </w:rPr>
        <w:t>o</w:t>
      </w:r>
      <w:r w:rsidR="003C530D" w:rsidRPr="00101637">
        <w:rPr>
          <w:rFonts w:asciiTheme="minorHAnsi" w:hAnsiTheme="minorHAnsi" w:cstheme="minorHAnsi"/>
          <w:sz w:val="22"/>
          <w:szCs w:val="22"/>
          <w:lang w:eastAsia="pl-PL"/>
        </w:rPr>
        <w:t>b</w:t>
      </w:r>
      <w:r w:rsidR="00DB5AC9">
        <w:rPr>
          <w:rFonts w:asciiTheme="minorHAnsi" w:hAnsiTheme="minorHAnsi" w:cstheme="minorHAnsi"/>
          <w:sz w:val="22"/>
          <w:szCs w:val="22"/>
          <w:lang w:eastAsia="pl-PL"/>
        </w:rPr>
        <w:t>y</w:t>
      </w:r>
      <w:r w:rsidR="003C530D" w:rsidRPr="00101637">
        <w:rPr>
          <w:rFonts w:asciiTheme="minorHAnsi" w:hAnsiTheme="minorHAnsi" w:cstheme="minorHAnsi"/>
          <w:sz w:val="22"/>
          <w:szCs w:val="22"/>
          <w:lang w:eastAsia="pl-PL"/>
        </w:rPr>
        <w:t>,</w:t>
      </w:r>
      <w:r w:rsidRPr="00101637">
        <w:rPr>
          <w:rFonts w:asciiTheme="minorHAnsi" w:hAnsiTheme="minorHAnsi" w:cstheme="minorHAnsi"/>
          <w:sz w:val="22"/>
          <w:szCs w:val="22"/>
          <w:lang w:eastAsia="pl-PL"/>
        </w:rPr>
        <w:t xml:space="preserve"> </w:t>
      </w:r>
      <w:r w:rsidR="00DB5AC9">
        <w:rPr>
          <w:rFonts w:asciiTheme="minorHAnsi" w:hAnsiTheme="minorHAnsi" w:cstheme="minorHAnsi"/>
          <w:sz w:val="22"/>
          <w:szCs w:val="22"/>
          <w:lang w:eastAsia="pl-PL"/>
        </w:rPr>
        <w:t>ponadto w projektach socjalnych uczestniczyło 29 rodzin (37 osób w tych rodzinach)</w:t>
      </w:r>
      <w:r w:rsidR="003C530D" w:rsidRPr="00101637">
        <w:rPr>
          <w:rFonts w:asciiTheme="minorHAnsi" w:hAnsiTheme="minorHAnsi" w:cstheme="minorHAnsi"/>
          <w:sz w:val="22"/>
          <w:szCs w:val="22"/>
          <w:lang w:eastAsia="pl-PL"/>
        </w:rPr>
        <w:t>.</w:t>
      </w:r>
    </w:p>
    <w:p w14:paraId="4E85DC8B" w14:textId="4614AE81" w:rsidR="00101637" w:rsidRDefault="00101637" w:rsidP="00101637">
      <w:pPr>
        <w:spacing w:line="276" w:lineRule="auto"/>
        <w:ind w:firstLine="720"/>
        <w:rPr>
          <w:rFonts w:asciiTheme="minorHAnsi" w:hAnsiTheme="minorHAnsi" w:cstheme="minorHAnsi"/>
          <w:sz w:val="22"/>
          <w:szCs w:val="22"/>
          <w:lang w:eastAsia="pl-PL"/>
        </w:rPr>
      </w:pPr>
      <w:r>
        <w:rPr>
          <w:rFonts w:asciiTheme="minorHAnsi" w:hAnsiTheme="minorHAnsi" w:cstheme="minorHAnsi"/>
          <w:sz w:val="22"/>
          <w:szCs w:val="22"/>
          <w:lang w:eastAsia="pl-PL"/>
        </w:rPr>
        <w:t>W ramach pracy socjalnej realizowanej we współpracy ze społecznością lokalną pracownicy uczestniczyli w następujących inicjatywach:</w:t>
      </w:r>
    </w:p>
    <w:p w14:paraId="1289C80B" w14:textId="2B6C8363" w:rsidR="0065564C" w:rsidRPr="008017E2" w:rsidRDefault="0065564C">
      <w:pPr>
        <w:pStyle w:val="Akapitzlist"/>
        <w:numPr>
          <w:ilvl w:val="0"/>
          <w:numId w:val="34"/>
        </w:numPr>
        <w:spacing w:line="276" w:lineRule="auto"/>
        <w:rPr>
          <w:rFonts w:asciiTheme="minorHAnsi" w:hAnsiTheme="minorHAnsi" w:cstheme="minorHAnsi"/>
          <w:sz w:val="22"/>
          <w:szCs w:val="22"/>
        </w:rPr>
      </w:pPr>
      <w:r w:rsidRPr="008017E2">
        <w:rPr>
          <w:rFonts w:asciiTheme="minorHAnsi" w:hAnsiTheme="minorHAnsi" w:cstheme="minorHAnsi"/>
          <w:sz w:val="22"/>
          <w:szCs w:val="22"/>
        </w:rPr>
        <w:t xml:space="preserve">kierowanie rodzin do udziału w </w:t>
      </w:r>
      <w:r w:rsidR="004204B7">
        <w:rPr>
          <w:rFonts w:asciiTheme="minorHAnsi" w:hAnsiTheme="minorHAnsi" w:cstheme="minorHAnsi"/>
          <w:sz w:val="22"/>
          <w:szCs w:val="22"/>
        </w:rPr>
        <w:t xml:space="preserve">XXIV edycji </w:t>
      </w:r>
      <w:r w:rsidRPr="008017E2">
        <w:rPr>
          <w:rFonts w:asciiTheme="minorHAnsi" w:hAnsiTheme="minorHAnsi" w:cstheme="minorHAnsi"/>
          <w:sz w:val="22"/>
          <w:szCs w:val="22"/>
        </w:rPr>
        <w:t>„Szlachetn</w:t>
      </w:r>
      <w:r w:rsidR="004204B7">
        <w:rPr>
          <w:rFonts w:asciiTheme="minorHAnsi" w:hAnsiTheme="minorHAnsi" w:cstheme="minorHAnsi"/>
          <w:sz w:val="22"/>
          <w:szCs w:val="22"/>
        </w:rPr>
        <w:t>ej</w:t>
      </w:r>
      <w:r w:rsidRPr="008017E2">
        <w:rPr>
          <w:rFonts w:asciiTheme="minorHAnsi" w:hAnsiTheme="minorHAnsi" w:cstheme="minorHAnsi"/>
          <w:sz w:val="22"/>
          <w:szCs w:val="22"/>
        </w:rPr>
        <w:t xml:space="preserve"> Paczk</w:t>
      </w:r>
      <w:r w:rsidR="004204B7">
        <w:rPr>
          <w:rFonts w:asciiTheme="minorHAnsi" w:hAnsiTheme="minorHAnsi" w:cstheme="minorHAnsi"/>
          <w:sz w:val="22"/>
          <w:szCs w:val="22"/>
        </w:rPr>
        <w:t>i</w:t>
      </w:r>
      <w:r w:rsidRPr="008017E2">
        <w:rPr>
          <w:rFonts w:asciiTheme="minorHAnsi" w:hAnsiTheme="minorHAnsi" w:cstheme="minorHAnsi"/>
          <w:sz w:val="22"/>
          <w:szCs w:val="22"/>
        </w:rPr>
        <w:t>”</w:t>
      </w:r>
      <w:r w:rsidR="005D7183">
        <w:rPr>
          <w:rFonts w:asciiTheme="minorHAnsi" w:hAnsiTheme="minorHAnsi" w:cstheme="minorHAnsi"/>
          <w:sz w:val="22"/>
          <w:szCs w:val="22"/>
        </w:rPr>
        <w:t>;</w:t>
      </w:r>
    </w:p>
    <w:p w14:paraId="4ACC121B" w14:textId="7FF63756" w:rsidR="0065564C" w:rsidRPr="008017E2" w:rsidRDefault="0065564C">
      <w:pPr>
        <w:pStyle w:val="Akapitzlist"/>
        <w:numPr>
          <w:ilvl w:val="0"/>
          <w:numId w:val="34"/>
        </w:numPr>
        <w:spacing w:line="276" w:lineRule="auto"/>
        <w:rPr>
          <w:rFonts w:asciiTheme="minorHAnsi" w:hAnsiTheme="minorHAnsi" w:cstheme="minorHAnsi"/>
          <w:sz w:val="22"/>
          <w:szCs w:val="22"/>
        </w:rPr>
      </w:pPr>
      <w:r w:rsidRPr="008017E2">
        <w:rPr>
          <w:rFonts w:asciiTheme="minorHAnsi" w:hAnsiTheme="minorHAnsi" w:cstheme="minorHAnsi"/>
          <w:sz w:val="22"/>
          <w:szCs w:val="22"/>
        </w:rPr>
        <w:t>zbiórka i dostarczenie odzieży, pościeli i sprzętów dla chorych korzystających z pomocy</w:t>
      </w:r>
      <w:r w:rsidR="005D7183">
        <w:rPr>
          <w:rFonts w:asciiTheme="minorHAnsi" w:hAnsiTheme="minorHAnsi" w:cstheme="minorHAnsi"/>
          <w:sz w:val="22"/>
          <w:szCs w:val="22"/>
        </w:rPr>
        <w:t>;</w:t>
      </w:r>
    </w:p>
    <w:p w14:paraId="11DF73EC" w14:textId="10F02683" w:rsidR="0065564C" w:rsidRPr="008017E2" w:rsidRDefault="0065564C">
      <w:pPr>
        <w:pStyle w:val="Akapitzlist"/>
        <w:numPr>
          <w:ilvl w:val="0"/>
          <w:numId w:val="34"/>
        </w:numPr>
        <w:spacing w:line="276" w:lineRule="auto"/>
        <w:rPr>
          <w:rFonts w:asciiTheme="minorHAnsi" w:hAnsiTheme="minorHAnsi" w:cstheme="minorHAnsi"/>
          <w:sz w:val="22"/>
          <w:szCs w:val="22"/>
        </w:rPr>
      </w:pPr>
      <w:r w:rsidRPr="008017E2">
        <w:rPr>
          <w:rFonts w:asciiTheme="minorHAnsi" w:hAnsiTheme="minorHAnsi" w:cstheme="minorHAnsi"/>
          <w:sz w:val="22"/>
          <w:szCs w:val="22"/>
        </w:rPr>
        <w:t xml:space="preserve">zbiórka odzieży, sprzętów i zabawek dla niemowląt i dzieci samotnych matek, schronisk </w:t>
      </w:r>
      <w:r w:rsidR="008017E2">
        <w:rPr>
          <w:rFonts w:asciiTheme="minorHAnsi" w:hAnsiTheme="minorHAnsi" w:cstheme="minorHAnsi"/>
          <w:sz w:val="22"/>
          <w:szCs w:val="22"/>
        </w:rPr>
        <w:br/>
      </w:r>
      <w:r w:rsidRPr="008017E2">
        <w:rPr>
          <w:rFonts w:asciiTheme="minorHAnsi" w:hAnsiTheme="minorHAnsi" w:cstheme="minorHAnsi"/>
          <w:sz w:val="22"/>
          <w:szCs w:val="22"/>
        </w:rPr>
        <w:t>i domów dziecka</w:t>
      </w:r>
      <w:r w:rsidR="005D7183">
        <w:rPr>
          <w:rFonts w:asciiTheme="minorHAnsi" w:hAnsiTheme="minorHAnsi" w:cstheme="minorHAnsi"/>
          <w:sz w:val="22"/>
          <w:szCs w:val="22"/>
        </w:rPr>
        <w:t>;</w:t>
      </w:r>
    </w:p>
    <w:p w14:paraId="4893F566" w14:textId="3652A5FA" w:rsidR="0065564C" w:rsidRPr="004204B7" w:rsidRDefault="0065564C">
      <w:pPr>
        <w:pStyle w:val="Akapitzlist"/>
        <w:numPr>
          <w:ilvl w:val="0"/>
          <w:numId w:val="34"/>
        </w:numPr>
        <w:spacing w:line="276" w:lineRule="auto"/>
        <w:rPr>
          <w:rFonts w:asciiTheme="minorHAnsi" w:hAnsiTheme="minorHAnsi" w:cstheme="minorHAnsi"/>
          <w:sz w:val="22"/>
          <w:szCs w:val="22"/>
        </w:rPr>
      </w:pPr>
      <w:r w:rsidRPr="008017E2">
        <w:rPr>
          <w:rFonts w:asciiTheme="minorHAnsi" w:hAnsiTheme="minorHAnsi" w:cstheme="minorHAnsi"/>
          <w:sz w:val="22"/>
          <w:szCs w:val="22"/>
        </w:rPr>
        <w:t>zorganizowanie i przewiezienie sprzętów gospodarstwa domowego dla klientów  korzystających z pomocy MOPS w Łodzi</w:t>
      </w:r>
      <w:r w:rsidR="005D7183">
        <w:rPr>
          <w:rFonts w:asciiTheme="minorHAnsi" w:hAnsiTheme="minorHAnsi" w:cstheme="minorHAnsi"/>
          <w:sz w:val="22"/>
          <w:szCs w:val="22"/>
        </w:rPr>
        <w:t>;</w:t>
      </w:r>
    </w:p>
    <w:p w14:paraId="6F3A3354" w14:textId="37E83A40" w:rsidR="0065564C" w:rsidRDefault="0065564C">
      <w:pPr>
        <w:pStyle w:val="Akapitzlist"/>
        <w:numPr>
          <w:ilvl w:val="0"/>
          <w:numId w:val="34"/>
        </w:numPr>
        <w:spacing w:line="276" w:lineRule="auto"/>
        <w:rPr>
          <w:rFonts w:asciiTheme="minorHAnsi" w:hAnsiTheme="minorHAnsi" w:cstheme="minorHAnsi"/>
          <w:sz w:val="22"/>
          <w:szCs w:val="22"/>
        </w:rPr>
      </w:pPr>
      <w:r w:rsidRPr="008017E2">
        <w:rPr>
          <w:rFonts w:asciiTheme="minorHAnsi" w:hAnsiTheme="minorHAnsi" w:cstheme="minorHAnsi"/>
          <w:sz w:val="22"/>
          <w:szCs w:val="22"/>
        </w:rPr>
        <w:t>organizowanie paczek świątecznych dla klientów</w:t>
      </w:r>
      <w:r w:rsidR="005D7183">
        <w:rPr>
          <w:rFonts w:asciiTheme="minorHAnsi" w:hAnsiTheme="minorHAnsi" w:cstheme="minorHAnsi"/>
          <w:sz w:val="22"/>
          <w:szCs w:val="22"/>
        </w:rPr>
        <w:t>;</w:t>
      </w:r>
    </w:p>
    <w:p w14:paraId="6BA980D2" w14:textId="630F8602" w:rsidR="004204B7" w:rsidRDefault="004204B7">
      <w:pPr>
        <w:pStyle w:val="Akapitzlist"/>
        <w:numPr>
          <w:ilvl w:val="0"/>
          <w:numId w:val="34"/>
        </w:numPr>
        <w:spacing w:line="276" w:lineRule="auto"/>
        <w:rPr>
          <w:rFonts w:asciiTheme="minorHAnsi" w:hAnsiTheme="minorHAnsi" w:cstheme="minorHAnsi"/>
          <w:sz w:val="22"/>
          <w:szCs w:val="22"/>
        </w:rPr>
      </w:pPr>
      <w:r w:rsidRPr="004204B7">
        <w:rPr>
          <w:rFonts w:asciiTheme="minorHAnsi" w:hAnsiTheme="minorHAnsi" w:cstheme="minorHAnsi"/>
          <w:sz w:val="22"/>
          <w:szCs w:val="22"/>
        </w:rPr>
        <w:t>w ramach akcji „List do Świętego Mikołaja” przygotowano paczki świąteczne dla dzieci</w:t>
      </w:r>
      <w:r w:rsidRPr="004204B7">
        <w:rPr>
          <w:rFonts w:asciiTheme="minorHAnsi" w:hAnsiTheme="minorHAnsi" w:cstheme="minorHAnsi"/>
          <w:sz w:val="22"/>
          <w:szCs w:val="22"/>
        </w:rPr>
        <w:br/>
        <w:t xml:space="preserve">z rodzin o trudnej sytuacji materialnej, paczki zawierały zabawki, słodycze i artykuły szkolne. Akcja odbyła się we współpracy z Fundacją DobroDzieje się - 17 grudnia 2024 r. przekazano paczki w siedzibie MOPS w Łodzi dzieciom z rodzin wskazanych przez asystentów rodzin </w:t>
      </w:r>
      <w:r>
        <w:rPr>
          <w:rFonts w:asciiTheme="minorHAnsi" w:hAnsiTheme="minorHAnsi" w:cstheme="minorHAnsi"/>
          <w:sz w:val="22"/>
          <w:szCs w:val="22"/>
        </w:rPr>
        <w:br/>
      </w:r>
      <w:r w:rsidRPr="004204B7">
        <w:rPr>
          <w:rFonts w:asciiTheme="minorHAnsi" w:hAnsiTheme="minorHAnsi" w:cstheme="minorHAnsi"/>
          <w:sz w:val="22"/>
          <w:szCs w:val="22"/>
        </w:rPr>
        <w:t xml:space="preserve">i pracowników socjalnych. </w:t>
      </w:r>
      <w:r>
        <w:rPr>
          <w:rFonts w:asciiTheme="minorHAnsi" w:hAnsiTheme="minorHAnsi" w:cstheme="minorHAnsi"/>
          <w:sz w:val="22"/>
          <w:szCs w:val="22"/>
        </w:rPr>
        <w:t>Przekazano</w:t>
      </w:r>
      <w:r w:rsidRPr="004204B7">
        <w:rPr>
          <w:rFonts w:asciiTheme="minorHAnsi" w:hAnsiTheme="minorHAnsi" w:cstheme="minorHAnsi"/>
          <w:sz w:val="22"/>
          <w:szCs w:val="22"/>
        </w:rPr>
        <w:t xml:space="preserve"> 130 prezentów– każdy starannie przygotowany, wyjątkowy, spełniający dziecięce marzenia</w:t>
      </w:r>
      <w:r w:rsidR="005D7183">
        <w:rPr>
          <w:rFonts w:asciiTheme="minorHAnsi" w:hAnsiTheme="minorHAnsi" w:cstheme="minorHAnsi"/>
          <w:sz w:val="22"/>
          <w:szCs w:val="22"/>
        </w:rPr>
        <w:t>;</w:t>
      </w:r>
    </w:p>
    <w:p w14:paraId="1EAD96AC" w14:textId="2EC348A9" w:rsidR="005D7183" w:rsidRDefault="005D7183">
      <w:pPr>
        <w:pStyle w:val="Akapitzlist"/>
        <w:numPr>
          <w:ilvl w:val="0"/>
          <w:numId w:val="34"/>
        </w:numPr>
        <w:spacing w:line="276" w:lineRule="auto"/>
        <w:rPr>
          <w:rFonts w:asciiTheme="minorHAnsi" w:hAnsiTheme="minorHAnsi" w:cstheme="minorHAnsi"/>
          <w:sz w:val="22"/>
          <w:szCs w:val="22"/>
        </w:rPr>
      </w:pPr>
      <w:r w:rsidRPr="005D7183">
        <w:rPr>
          <w:rFonts w:asciiTheme="minorHAnsi" w:hAnsiTheme="minorHAnsi" w:cstheme="minorHAnsi"/>
          <w:sz w:val="22"/>
          <w:szCs w:val="22"/>
        </w:rPr>
        <w:t>pracownicy III Wydziału Pracy Środowiskowej MOPS w Łodzi, w tym pracownicy z Ukrainy zatrudnienie w ramach współpracy z UNICEF, w okresie wakacyjnym organizowali cotygodniowe spotkania integracyjne dla rodzin ukraińskich i polskich pod hasłem  ,,Czwartki na Wesoło". Spotkania odbywały się w każdy czwartek w godzinach 10:00 - 14:00 na terenie ogrodu Wydziału przy ul. Będzińskiej 5, pierwsze spotkanie odbyło się 4 lipca 2024 r.</w:t>
      </w:r>
      <w:r w:rsidRPr="005D7183">
        <w:rPr>
          <w:rFonts w:asciiTheme="minorHAnsi" w:hAnsiTheme="minorHAnsi" w:cstheme="minorHAnsi"/>
          <w:sz w:val="22"/>
          <w:szCs w:val="22"/>
        </w:rPr>
        <w:br/>
        <w:t>Na imprezach była możliwość wzięcia udziału w różnych atrakcjach,  zabawach edukacyjnych, sprawnościowych, plastycznych. Zarówno dla dzieci jak i ich opiekunów przygotowany był mały poczęstunek m. in wata cukrowa, popcorn, gofry, pan-cake  i napoje. Spotkania cieszyły się dużą popularnością zarówno wśród klientów Ośrodka jak i rodzin pracowników</w:t>
      </w:r>
      <w:r>
        <w:rPr>
          <w:rFonts w:asciiTheme="minorHAnsi" w:hAnsiTheme="minorHAnsi" w:cstheme="minorHAnsi"/>
          <w:sz w:val="22"/>
          <w:szCs w:val="22"/>
        </w:rPr>
        <w:t>;</w:t>
      </w:r>
    </w:p>
    <w:p w14:paraId="3484CCAC" w14:textId="03D5A992" w:rsidR="005D7183" w:rsidRPr="005D7183" w:rsidRDefault="005D7183">
      <w:pPr>
        <w:pStyle w:val="Akapitzlist"/>
        <w:numPr>
          <w:ilvl w:val="0"/>
          <w:numId w:val="34"/>
        </w:numPr>
        <w:spacing w:line="276" w:lineRule="auto"/>
        <w:rPr>
          <w:rFonts w:asciiTheme="minorHAnsi" w:hAnsiTheme="minorHAnsi" w:cstheme="minorHAnsi"/>
          <w:sz w:val="22"/>
          <w:szCs w:val="22"/>
        </w:rPr>
      </w:pPr>
      <w:r w:rsidRPr="005D7183">
        <w:rPr>
          <w:rFonts w:asciiTheme="minorHAnsi" w:hAnsiTheme="minorHAnsi" w:cstheme="minorHAnsi"/>
          <w:sz w:val="22"/>
          <w:szCs w:val="22"/>
        </w:rPr>
        <w:t>grup</w:t>
      </w:r>
      <w:r>
        <w:rPr>
          <w:rFonts w:asciiTheme="minorHAnsi" w:hAnsiTheme="minorHAnsi" w:cstheme="minorHAnsi"/>
          <w:sz w:val="22"/>
          <w:szCs w:val="22"/>
        </w:rPr>
        <w:t>y</w:t>
      </w:r>
      <w:r w:rsidRPr="005D7183">
        <w:rPr>
          <w:rFonts w:asciiTheme="minorHAnsi" w:hAnsiTheme="minorHAnsi" w:cstheme="minorHAnsi"/>
          <w:sz w:val="22"/>
          <w:szCs w:val="22"/>
        </w:rPr>
        <w:t xml:space="preserve"> wsparcia o tematyce: </w:t>
      </w:r>
    </w:p>
    <w:p w14:paraId="2AFBB947" w14:textId="0C2D8F8B" w:rsidR="005D7183" w:rsidRPr="005D7183" w:rsidRDefault="005D7183">
      <w:pPr>
        <w:pStyle w:val="Akapitzlist"/>
        <w:numPr>
          <w:ilvl w:val="0"/>
          <w:numId w:val="87"/>
        </w:numPr>
        <w:spacing w:line="276" w:lineRule="auto"/>
        <w:rPr>
          <w:rFonts w:asciiTheme="minorHAnsi" w:hAnsiTheme="minorHAnsi" w:cstheme="minorHAnsi"/>
          <w:sz w:val="22"/>
          <w:szCs w:val="22"/>
        </w:rPr>
      </w:pPr>
      <w:r w:rsidRPr="005D7183">
        <w:rPr>
          <w:rFonts w:asciiTheme="minorHAnsi" w:hAnsiTheme="minorHAnsi" w:cstheme="minorHAnsi"/>
          <w:sz w:val="22"/>
          <w:szCs w:val="22"/>
        </w:rPr>
        <w:t>„Akademia Rodzica" - kierowana do rodziców i opiekunów pragnących lepiej rozumieć swoje dzieci, budować z nimi zdrowe relacje oraz radzić sobie z trudnymi sytuacjami wychowawczymi,</w:t>
      </w:r>
    </w:p>
    <w:p w14:paraId="15FFB5C8" w14:textId="4AE87786" w:rsidR="005D7183" w:rsidRPr="005D7183" w:rsidRDefault="005D7183">
      <w:pPr>
        <w:pStyle w:val="Akapitzlist"/>
        <w:numPr>
          <w:ilvl w:val="0"/>
          <w:numId w:val="87"/>
        </w:numPr>
        <w:spacing w:line="276" w:lineRule="auto"/>
        <w:rPr>
          <w:rFonts w:asciiTheme="minorHAnsi" w:hAnsiTheme="minorHAnsi" w:cstheme="minorHAnsi"/>
          <w:sz w:val="22"/>
          <w:szCs w:val="22"/>
        </w:rPr>
      </w:pPr>
      <w:r w:rsidRPr="005D7183">
        <w:rPr>
          <w:rFonts w:asciiTheme="minorHAnsi" w:hAnsiTheme="minorHAnsi" w:cstheme="minorHAnsi"/>
          <w:sz w:val="22"/>
          <w:szCs w:val="22"/>
        </w:rPr>
        <w:t>"Odkryj Jasną Stronę Życia!" - dedykowana osobom dorosłym, które zmagają się z niskim poczuciem własnej wartości, trudnościami emocjonalnymi czy wypaleniem życiowym,</w:t>
      </w:r>
    </w:p>
    <w:p w14:paraId="3A54FC0D" w14:textId="75606379" w:rsidR="005D7183" w:rsidRDefault="005D7183">
      <w:pPr>
        <w:pStyle w:val="Akapitzlist"/>
        <w:numPr>
          <w:ilvl w:val="0"/>
          <w:numId w:val="87"/>
        </w:numPr>
        <w:spacing w:line="276" w:lineRule="auto"/>
        <w:rPr>
          <w:rFonts w:asciiTheme="minorHAnsi" w:hAnsiTheme="minorHAnsi" w:cstheme="minorHAnsi"/>
          <w:sz w:val="22"/>
          <w:szCs w:val="22"/>
        </w:rPr>
      </w:pPr>
      <w:r w:rsidRPr="005D7183">
        <w:rPr>
          <w:rFonts w:asciiTheme="minorHAnsi" w:hAnsiTheme="minorHAnsi" w:cstheme="minorHAnsi"/>
          <w:sz w:val="22"/>
          <w:szCs w:val="22"/>
        </w:rPr>
        <w:t>"Przystanek Szansa" – pomoc osobom w aktywizacji zawodowej i budowaniu  nowego początku, nastawiona na integrację, wsparcie i budowanie nowych perspektyw życiowych;</w:t>
      </w:r>
    </w:p>
    <w:p w14:paraId="5688D528" w14:textId="422B3DAB" w:rsidR="005D7183" w:rsidRPr="005D7183" w:rsidRDefault="005D7183">
      <w:pPr>
        <w:pStyle w:val="Akapitzlist"/>
        <w:numPr>
          <w:ilvl w:val="0"/>
          <w:numId w:val="88"/>
        </w:numPr>
        <w:spacing w:line="276" w:lineRule="auto"/>
        <w:rPr>
          <w:rFonts w:asciiTheme="minorHAnsi" w:hAnsiTheme="minorHAnsi" w:cstheme="minorHAnsi"/>
          <w:sz w:val="22"/>
          <w:szCs w:val="22"/>
        </w:rPr>
      </w:pPr>
      <w:r w:rsidRPr="005D7183">
        <w:rPr>
          <w:rFonts w:asciiTheme="minorHAnsi" w:hAnsiTheme="minorHAnsi" w:cstheme="minorHAnsi"/>
          <w:sz w:val="22"/>
          <w:szCs w:val="22"/>
        </w:rPr>
        <w:t>cotygodniowe spotkania z przedstawicielami AA dla klientów MOPS w Łodzi odbywające się w Punkcie Pracy Socjalnej przy ul. Tuwima 35,</w:t>
      </w:r>
    </w:p>
    <w:p w14:paraId="5A6636AC" w14:textId="464E5A5E" w:rsidR="005D7183" w:rsidRPr="005D7183" w:rsidRDefault="005D7183">
      <w:pPr>
        <w:pStyle w:val="Akapitzlist"/>
        <w:numPr>
          <w:ilvl w:val="0"/>
          <w:numId w:val="88"/>
        </w:numPr>
        <w:spacing w:line="276" w:lineRule="auto"/>
        <w:rPr>
          <w:rFonts w:asciiTheme="minorHAnsi" w:hAnsiTheme="minorHAnsi" w:cstheme="minorHAnsi"/>
          <w:sz w:val="22"/>
          <w:szCs w:val="22"/>
        </w:rPr>
      </w:pPr>
      <w:r w:rsidRPr="005D7183">
        <w:rPr>
          <w:rFonts w:asciiTheme="minorHAnsi" w:hAnsiTheme="minorHAnsi" w:cstheme="minorHAnsi"/>
          <w:sz w:val="22"/>
          <w:szCs w:val="22"/>
        </w:rPr>
        <w:t>spotkania pracowników socjalnych i asystentów rodziny z przedstawicielami placówek oświatowych</w:t>
      </w:r>
      <w:r w:rsidR="00CB0CCE">
        <w:rPr>
          <w:rFonts w:asciiTheme="minorHAnsi" w:hAnsiTheme="minorHAnsi" w:cstheme="minorHAnsi"/>
          <w:sz w:val="22"/>
          <w:szCs w:val="22"/>
        </w:rPr>
        <w:t>,</w:t>
      </w:r>
    </w:p>
    <w:p w14:paraId="1BD449F0" w14:textId="237AEEF5" w:rsidR="005D7183" w:rsidRDefault="005D7183">
      <w:pPr>
        <w:pStyle w:val="Akapitzlist"/>
        <w:numPr>
          <w:ilvl w:val="0"/>
          <w:numId w:val="88"/>
        </w:numPr>
        <w:spacing w:line="276" w:lineRule="auto"/>
        <w:rPr>
          <w:rFonts w:asciiTheme="minorHAnsi" w:hAnsiTheme="minorHAnsi" w:cstheme="minorHAnsi"/>
          <w:sz w:val="22"/>
          <w:szCs w:val="22"/>
        </w:rPr>
      </w:pPr>
      <w:r w:rsidRPr="005D7183">
        <w:rPr>
          <w:rFonts w:asciiTheme="minorHAnsi" w:hAnsiTheme="minorHAnsi" w:cstheme="minorHAnsi"/>
          <w:sz w:val="22"/>
          <w:szCs w:val="22"/>
        </w:rPr>
        <w:t>akcja "Dobry sąsiad MOPS" polegająca na usłudze wykonywanej przez pracowników Ośrodka polegającej na odśnieżeniu przed domem we wskazanym przez pracownika socjalnego środowisku wymagającym tego rodzaju wsparcia z uwagi np. na niepełnosprawność</w:t>
      </w:r>
      <w:r w:rsidR="00CB0CCE">
        <w:rPr>
          <w:rFonts w:asciiTheme="minorHAnsi" w:hAnsiTheme="minorHAnsi" w:cstheme="minorHAnsi"/>
          <w:sz w:val="22"/>
          <w:szCs w:val="22"/>
        </w:rPr>
        <w:t>,</w:t>
      </w:r>
    </w:p>
    <w:p w14:paraId="2A4C014D" w14:textId="1826018D" w:rsidR="00CB0CCE" w:rsidRPr="00CB0CCE" w:rsidRDefault="00CB0CCE">
      <w:pPr>
        <w:pStyle w:val="Akapitzlist"/>
        <w:numPr>
          <w:ilvl w:val="0"/>
          <w:numId w:val="88"/>
        </w:numPr>
        <w:spacing w:line="276" w:lineRule="auto"/>
        <w:rPr>
          <w:rFonts w:asciiTheme="minorHAnsi" w:hAnsiTheme="minorHAnsi" w:cstheme="minorHAnsi"/>
          <w:sz w:val="22"/>
          <w:szCs w:val="22"/>
        </w:rPr>
      </w:pPr>
      <w:r>
        <w:rPr>
          <w:rFonts w:asciiTheme="minorHAnsi" w:hAnsiTheme="minorHAnsi" w:cstheme="minorHAnsi"/>
          <w:sz w:val="22"/>
          <w:szCs w:val="22"/>
        </w:rPr>
        <w:t>u</w:t>
      </w:r>
      <w:r w:rsidRPr="00CB0CCE">
        <w:rPr>
          <w:rFonts w:asciiTheme="minorHAnsi" w:hAnsiTheme="minorHAnsi" w:cstheme="minorHAnsi"/>
          <w:sz w:val="22"/>
          <w:szCs w:val="22"/>
        </w:rPr>
        <w:t>dział w konferencjach i spotkaniach z radami osiedli – rozmowy na temat problemów społecznych, wymiana doświadczeń i poszukiwanie nowych rozwiązań w zakresie pomocy społecznej</w:t>
      </w:r>
      <w:r>
        <w:rPr>
          <w:rFonts w:asciiTheme="minorHAnsi" w:hAnsiTheme="minorHAnsi" w:cstheme="minorHAnsi"/>
          <w:sz w:val="22"/>
          <w:szCs w:val="22"/>
        </w:rPr>
        <w:t>,</w:t>
      </w:r>
    </w:p>
    <w:p w14:paraId="40DAA77C" w14:textId="29E75379" w:rsidR="00CB0CCE" w:rsidRPr="00CB0CCE" w:rsidRDefault="00CB0CCE">
      <w:pPr>
        <w:pStyle w:val="Akapitzlist"/>
        <w:numPr>
          <w:ilvl w:val="0"/>
          <w:numId w:val="88"/>
        </w:numPr>
        <w:spacing w:line="276" w:lineRule="auto"/>
        <w:rPr>
          <w:rFonts w:asciiTheme="minorHAnsi" w:hAnsiTheme="minorHAnsi" w:cstheme="minorHAnsi"/>
          <w:sz w:val="22"/>
          <w:szCs w:val="22"/>
        </w:rPr>
      </w:pPr>
      <w:r>
        <w:rPr>
          <w:rFonts w:asciiTheme="minorHAnsi" w:hAnsiTheme="minorHAnsi" w:cstheme="minorHAnsi"/>
          <w:sz w:val="22"/>
          <w:szCs w:val="22"/>
        </w:rPr>
        <w:t>u</w:t>
      </w:r>
      <w:r w:rsidRPr="00CB0CCE">
        <w:rPr>
          <w:rFonts w:asciiTheme="minorHAnsi" w:hAnsiTheme="minorHAnsi" w:cstheme="minorHAnsi"/>
          <w:sz w:val="22"/>
          <w:szCs w:val="22"/>
        </w:rPr>
        <w:t>dział w Koalicji Różnorodności na rzecz działań integracyjnych – promowanie idei równości i integracji w środowiskach wielokulturowych poprzez organizację warsztatów, kampanii społecznych i wydarzeń edukacyjnych</w:t>
      </w:r>
      <w:r>
        <w:rPr>
          <w:rFonts w:asciiTheme="minorHAnsi" w:hAnsiTheme="minorHAnsi" w:cstheme="minorHAnsi"/>
          <w:sz w:val="22"/>
          <w:szCs w:val="22"/>
        </w:rPr>
        <w:t>,</w:t>
      </w:r>
    </w:p>
    <w:p w14:paraId="1F5828F3" w14:textId="69A1086C" w:rsidR="00CB0CCE" w:rsidRPr="00CB0CCE" w:rsidRDefault="00CB0CCE">
      <w:pPr>
        <w:pStyle w:val="Akapitzlist"/>
        <w:numPr>
          <w:ilvl w:val="0"/>
          <w:numId w:val="88"/>
        </w:numPr>
        <w:spacing w:line="276" w:lineRule="auto"/>
        <w:rPr>
          <w:rFonts w:asciiTheme="minorHAnsi" w:hAnsiTheme="minorHAnsi" w:cstheme="minorHAnsi"/>
          <w:sz w:val="22"/>
          <w:szCs w:val="22"/>
        </w:rPr>
      </w:pPr>
      <w:r>
        <w:rPr>
          <w:rFonts w:asciiTheme="minorHAnsi" w:hAnsiTheme="minorHAnsi" w:cstheme="minorHAnsi"/>
          <w:sz w:val="22"/>
          <w:szCs w:val="22"/>
        </w:rPr>
        <w:t>w</w:t>
      </w:r>
      <w:r w:rsidRPr="00CB0CCE">
        <w:rPr>
          <w:rFonts w:asciiTheme="minorHAnsi" w:hAnsiTheme="minorHAnsi" w:cstheme="minorHAnsi"/>
          <w:sz w:val="22"/>
          <w:szCs w:val="22"/>
        </w:rPr>
        <w:t>spółpraca z CIC – Centrami Integracji Cudzoziemców – wsparcie imigrantów i uchodźców</w:t>
      </w:r>
      <w:r>
        <w:rPr>
          <w:rFonts w:asciiTheme="minorHAnsi" w:hAnsiTheme="minorHAnsi" w:cstheme="minorHAnsi"/>
          <w:sz w:val="22"/>
          <w:szCs w:val="22"/>
        </w:rPr>
        <w:br/>
      </w:r>
      <w:r w:rsidRPr="00CB0CCE">
        <w:rPr>
          <w:rFonts w:asciiTheme="minorHAnsi" w:hAnsiTheme="minorHAnsi" w:cstheme="minorHAnsi"/>
          <w:sz w:val="22"/>
          <w:szCs w:val="22"/>
        </w:rPr>
        <w:t>w zakresie dostępu do usług społecznych, doradztwa prawnego i zawodowego oraz organizacji kursów językowych i kulturowych</w:t>
      </w:r>
      <w:r>
        <w:rPr>
          <w:rFonts w:asciiTheme="minorHAnsi" w:hAnsiTheme="minorHAnsi" w:cstheme="minorHAnsi"/>
          <w:sz w:val="22"/>
          <w:szCs w:val="22"/>
        </w:rPr>
        <w:t>,</w:t>
      </w:r>
    </w:p>
    <w:p w14:paraId="51C39B20" w14:textId="59768AD6" w:rsidR="00CB0CCE" w:rsidRPr="00CB0CCE" w:rsidRDefault="00CB0CCE">
      <w:pPr>
        <w:pStyle w:val="Akapitzlist"/>
        <w:numPr>
          <w:ilvl w:val="0"/>
          <w:numId w:val="88"/>
        </w:numPr>
        <w:spacing w:line="276" w:lineRule="auto"/>
        <w:rPr>
          <w:rFonts w:asciiTheme="minorHAnsi" w:hAnsiTheme="minorHAnsi" w:cstheme="minorHAnsi"/>
          <w:sz w:val="22"/>
          <w:szCs w:val="22"/>
        </w:rPr>
      </w:pPr>
      <w:r>
        <w:rPr>
          <w:rFonts w:asciiTheme="minorHAnsi" w:hAnsiTheme="minorHAnsi" w:cstheme="minorHAnsi"/>
          <w:sz w:val="22"/>
          <w:szCs w:val="22"/>
        </w:rPr>
        <w:t>s</w:t>
      </w:r>
      <w:r w:rsidRPr="00CB0CCE">
        <w:rPr>
          <w:rFonts w:asciiTheme="minorHAnsi" w:hAnsiTheme="minorHAnsi" w:cstheme="minorHAnsi"/>
          <w:sz w:val="22"/>
          <w:szCs w:val="22"/>
        </w:rPr>
        <w:t>potkania ze studentami – działania promujące pracę w sektorze pomocy społecznej oraz informowanie o możliwościach współpracy i praktyk w MOPS.</w:t>
      </w:r>
    </w:p>
    <w:p w14:paraId="58230DCA" w14:textId="714012EE" w:rsidR="00CB0CCE" w:rsidRPr="00CB0CCE" w:rsidRDefault="00CB0CCE">
      <w:pPr>
        <w:pStyle w:val="Akapitzlist"/>
        <w:numPr>
          <w:ilvl w:val="0"/>
          <w:numId w:val="88"/>
        </w:numPr>
        <w:spacing w:line="276" w:lineRule="auto"/>
        <w:rPr>
          <w:rFonts w:asciiTheme="minorHAnsi" w:hAnsiTheme="minorHAnsi" w:cstheme="minorHAnsi"/>
          <w:sz w:val="22"/>
          <w:szCs w:val="22"/>
        </w:rPr>
      </w:pPr>
      <w:r w:rsidRPr="00CB0CCE">
        <w:rPr>
          <w:rFonts w:asciiTheme="minorHAnsi" w:hAnsiTheme="minorHAnsi" w:cstheme="minorHAnsi"/>
          <w:sz w:val="22"/>
          <w:szCs w:val="22"/>
        </w:rPr>
        <w:t>Spotkanie asystentów z przedstawicielami Z</w:t>
      </w:r>
      <w:r>
        <w:rPr>
          <w:rFonts w:asciiTheme="minorHAnsi" w:hAnsiTheme="minorHAnsi" w:cstheme="minorHAnsi"/>
          <w:sz w:val="22"/>
          <w:szCs w:val="22"/>
        </w:rPr>
        <w:t xml:space="preserve">arządu </w:t>
      </w:r>
      <w:r w:rsidRPr="00CB0CCE">
        <w:rPr>
          <w:rFonts w:asciiTheme="minorHAnsi" w:hAnsiTheme="minorHAnsi" w:cstheme="minorHAnsi"/>
          <w:sz w:val="22"/>
          <w:szCs w:val="22"/>
        </w:rPr>
        <w:t>L</w:t>
      </w:r>
      <w:r>
        <w:rPr>
          <w:rFonts w:asciiTheme="minorHAnsi" w:hAnsiTheme="minorHAnsi" w:cstheme="minorHAnsi"/>
          <w:sz w:val="22"/>
          <w:szCs w:val="22"/>
        </w:rPr>
        <w:t xml:space="preserve">okali </w:t>
      </w:r>
      <w:r w:rsidRPr="00CB0CCE">
        <w:rPr>
          <w:rFonts w:asciiTheme="minorHAnsi" w:hAnsiTheme="minorHAnsi" w:cstheme="minorHAnsi"/>
          <w:sz w:val="22"/>
          <w:szCs w:val="22"/>
        </w:rPr>
        <w:t>M</w:t>
      </w:r>
      <w:r>
        <w:rPr>
          <w:rFonts w:asciiTheme="minorHAnsi" w:hAnsiTheme="minorHAnsi" w:cstheme="minorHAnsi"/>
          <w:sz w:val="22"/>
          <w:szCs w:val="22"/>
        </w:rPr>
        <w:t>iejskich</w:t>
      </w:r>
      <w:r w:rsidRPr="00CB0CCE">
        <w:rPr>
          <w:rFonts w:asciiTheme="minorHAnsi" w:hAnsiTheme="minorHAnsi" w:cstheme="minorHAnsi"/>
          <w:sz w:val="22"/>
          <w:szCs w:val="22"/>
        </w:rPr>
        <w:t xml:space="preserve"> – wymiana d</w:t>
      </w:r>
      <w:r>
        <w:rPr>
          <w:rFonts w:asciiTheme="minorHAnsi" w:hAnsiTheme="minorHAnsi" w:cstheme="minorHAnsi"/>
          <w:sz w:val="22"/>
          <w:szCs w:val="22"/>
        </w:rPr>
        <w:t>o</w:t>
      </w:r>
      <w:r w:rsidRPr="00CB0CCE">
        <w:rPr>
          <w:rFonts w:asciiTheme="minorHAnsi" w:hAnsiTheme="minorHAnsi" w:cstheme="minorHAnsi"/>
          <w:sz w:val="22"/>
          <w:szCs w:val="22"/>
        </w:rPr>
        <w:t>świadczeń</w:t>
      </w:r>
      <w:r>
        <w:rPr>
          <w:rFonts w:asciiTheme="minorHAnsi" w:hAnsiTheme="minorHAnsi" w:cstheme="minorHAnsi"/>
          <w:sz w:val="22"/>
          <w:szCs w:val="22"/>
        </w:rPr>
        <w:br/>
      </w:r>
      <w:r w:rsidRPr="00CB0CCE">
        <w:rPr>
          <w:rFonts w:asciiTheme="minorHAnsi" w:hAnsiTheme="minorHAnsi" w:cstheme="minorHAnsi"/>
          <w:sz w:val="22"/>
          <w:szCs w:val="22"/>
        </w:rPr>
        <w:t>i planowanie działań mających na celu poprawę warunków życia mieszkańców zagrożonych wykluczeniem</w:t>
      </w:r>
      <w:r>
        <w:rPr>
          <w:rFonts w:asciiTheme="minorHAnsi" w:hAnsiTheme="minorHAnsi" w:cstheme="minorHAnsi"/>
          <w:sz w:val="22"/>
          <w:szCs w:val="22"/>
        </w:rPr>
        <w:t>,</w:t>
      </w:r>
    </w:p>
    <w:p w14:paraId="578178F6" w14:textId="77777777" w:rsidR="00CB0CCE" w:rsidRDefault="00CB0CCE">
      <w:pPr>
        <w:pStyle w:val="Akapitzlist"/>
        <w:numPr>
          <w:ilvl w:val="0"/>
          <w:numId w:val="88"/>
        </w:numPr>
        <w:spacing w:line="276" w:lineRule="auto"/>
        <w:rPr>
          <w:rFonts w:asciiTheme="minorHAnsi" w:hAnsiTheme="minorHAnsi" w:cstheme="minorHAnsi"/>
          <w:sz w:val="22"/>
          <w:szCs w:val="22"/>
        </w:rPr>
      </w:pPr>
      <w:r>
        <w:rPr>
          <w:rFonts w:asciiTheme="minorHAnsi" w:hAnsiTheme="minorHAnsi" w:cstheme="minorHAnsi"/>
          <w:sz w:val="22"/>
          <w:szCs w:val="22"/>
        </w:rPr>
        <w:t>p</w:t>
      </w:r>
      <w:r w:rsidRPr="00CB0CCE">
        <w:rPr>
          <w:rFonts w:asciiTheme="minorHAnsi" w:hAnsiTheme="minorHAnsi" w:cstheme="minorHAnsi"/>
          <w:sz w:val="22"/>
          <w:szCs w:val="22"/>
        </w:rPr>
        <w:t>odpisanie porozumienia z Uniwersytetem Łódzkim – współpraca naukowa i społeczna, wspólne projekty badawcze i organizacja seminariów dotyczących problematyki pomocy społecznej.</w:t>
      </w:r>
    </w:p>
    <w:p w14:paraId="4E10704B" w14:textId="77777777" w:rsidR="00CB0CCE" w:rsidRDefault="00CB0CCE" w:rsidP="00CB0CCE">
      <w:pPr>
        <w:spacing w:line="276" w:lineRule="auto"/>
        <w:rPr>
          <w:rFonts w:asciiTheme="minorHAnsi" w:hAnsiTheme="minorHAnsi" w:cstheme="minorHAnsi"/>
          <w:sz w:val="22"/>
          <w:szCs w:val="22"/>
        </w:rPr>
      </w:pPr>
    </w:p>
    <w:p w14:paraId="0CF8CCC5" w14:textId="30A53C8B" w:rsidR="00CB0CCE" w:rsidRPr="00CB0CCE" w:rsidRDefault="00CB0CCE" w:rsidP="00CB0CCE">
      <w:pPr>
        <w:spacing w:line="276" w:lineRule="auto"/>
        <w:rPr>
          <w:rFonts w:asciiTheme="minorHAnsi" w:hAnsiTheme="minorHAnsi" w:cstheme="minorHAnsi"/>
          <w:b/>
          <w:bCs/>
          <w:sz w:val="22"/>
          <w:szCs w:val="22"/>
        </w:rPr>
      </w:pPr>
      <w:r w:rsidRPr="00CB0CCE">
        <w:rPr>
          <w:rFonts w:asciiTheme="minorHAnsi" w:hAnsiTheme="minorHAnsi" w:cstheme="minorHAnsi"/>
          <w:b/>
          <w:bCs/>
          <w:sz w:val="22"/>
          <w:szCs w:val="22"/>
        </w:rPr>
        <w:t>Obchody Światowego Dnia Ubogich – 17 listopada 2024</w:t>
      </w:r>
    </w:p>
    <w:p w14:paraId="0A900D78" w14:textId="77777777" w:rsidR="00CB0CCE" w:rsidRDefault="00CB0CCE" w:rsidP="00CB0CCE">
      <w:pPr>
        <w:spacing w:line="276" w:lineRule="auto"/>
        <w:ind w:firstLine="720"/>
        <w:rPr>
          <w:rFonts w:asciiTheme="minorHAnsi" w:hAnsiTheme="minorHAnsi" w:cstheme="minorHAnsi"/>
          <w:sz w:val="22"/>
          <w:szCs w:val="22"/>
          <w:lang w:eastAsia="pl-PL"/>
        </w:rPr>
      </w:pPr>
      <w:r w:rsidRPr="00CB0CCE">
        <w:rPr>
          <w:rFonts w:asciiTheme="minorHAnsi" w:hAnsiTheme="minorHAnsi" w:cstheme="minorHAnsi"/>
          <w:sz w:val="22"/>
          <w:szCs w:val="22"/>
          <w:lang w:eastAsia="pl-PL"/>
        </w:rPr>
        <w:t xml:space="preserve">Po raz ósmy w Łodzi odbyły się obchody Światowego Dnia Ubogich. Z tej okazji na placu Katedralnym stanęło miasteczko namiotowe, w którym osoby bezdomne i ubogie mogły skorzystać </w:t>
      </w:r>
      <w:r>
        <w:rPr>
          <w:rFonts w:asciiTheme="minorHAnsi" w:hAnsiTheme="minorHAnsi" w:cstheme="minorHAnsi"/>
          <w:sz w:val="22"/>
          <w:szCs w:val="22"/>
          <w:lang w:eastAsia="pl-PL"/>
        </w:rPr>
        <w:br/>
      </w:r>
      <w:r w:rsidRPr="00CB0CCE">
        <w:rPr>
          <w:rFonts w:asciiTheme="minorHAnsi" w:hAnsiTheme="minorHAnsi" w:cstheme="minorHAnsi"/>
          <w:sz w:val="22"/>
          <w:szCs w:val="22"/>
          <w:lang w:eastAsia="pl-PL"/>
        </w:rPr>
        <w:t xml:space="preserve">z szerokiej oferty pomocy. Zorganizowane wydarzenie umożliwiło uczestnikom skorzystanie </w:t>
      </w:r>
      <w:r>
        <w:rPr>
          <w:rFonts w:asciiTheme="minorHAnsi" w:hAnsiTheme="minorHAnsi" w:cstheme="minorHAnsi"/>
          <w:sz w:val="22"/>
          <w:szCs w:val="22"/>
          <w:lang w:eastAsia="pl-PL"/>
        </w:rPr>
        <w:br/>
      </w:r>
      <w:r w:rsidRPr="00CB0CCE">
        <w:rPr>
          <w:rFonts w:asciiTheme="minorHAnsi" w:hAnsiTheme="minorHAnsi" w:cstheme="minorHAnsi"/>
          <w:sz w:val="22"/>
          <w:szCs w:val="22"/>
          <w:lang w:eastAsia="pl-PL"/>
        </w:rPr>
        <w:t xml:space="preserve">z ciepłych posiłków, otrzymania odzieży, a także porad medycznych, prawnych i psychologicznych. Ponadto, zapewniono pomoc duchową. </w:t>
      </w:r>
    </w:p>
    <w:p w14:paraId="58F1E3FA" w14:textId="53615928" w:rsidR="00101637" w:rsidRDefault="00CB0CCE" w:rsidP="00CB0CCE">
      <w:pPr>
        <w:spacing w:line="276" w:lineRule="auto"/>
        <w:ind w:firstLine="720"/>
        <w:rPr>
          <w:rFonts w:asciiTheme="minorHAnsi" w:hAnsiTheme="minorHAnsi" w:cstheme="minorHAnsi"/>
          <w:sz w:val="22"/>
          <w:szCs w:val="22"/>
          <w:lang w:eastAsia="pl-PL"/>
        </w:rPr>
      </w:pPr>
      <w:r w:rsidRPr="00CB0CCE">
        <w:rPr>
          <w:rFonts w:asciiTheme="minorHAnsi" w:hAnsiTheme="minorHAnsi" w:cstheme="minorHAnsi"/>
          <w:sz w:val="22"/>
          <w:szCs w:val="22"/>
          <w:lang w:eastAsia="pl-PL"/>
        </w:rPr>
        <w:t xml:space="preserve">Miejski Ośrodek Pomocy Społecznej w Łodzi był obecny na miejscu, wspierając osoby </w:t>
      </w:r>
      <w:r>
        <w:rPr>
          <w:rFonts w:asciiTheme="minorHAnsi" w:hAnsiTheme="minorHAnsi" w:cstheme="minorHAnsi"/>
          <w:sz w:val="22"/>
          <w:szCs w:val="22"/>
          <w:lang w:eastAsia="pl-PL"/>
        </w:rPr>
        <w:br/>
      </w:r>
      <w:r w:rsidRPr="00CB0CCE">
        <w:rPr>
          <w:rFonts w:asciiTheme="minorHAnsi" w:hAnsiTheme="minorHAnsi" w:cstheme="minorHAnsi"/>
          <w:sz w:val="22"/>
          <w:szCs w:val="22"/>
          <w:lang w:eastAsia="pl-PL"/>
        </w:rPr>
        <w:t>w trudnej sytuacji życiowej, a także współpracując z innymi organizacjami i instytucjami, które aktywnie angażują się w pomoc ubogim i bezdomnym. Wśród partnerów wydarzenia znalazły się m.in. Caritas Archidiecezji Łódzkiej, Zupa na Pietrynie, Centrum Służby Rodzinie, Stacja Opieki Środowiskowej Konwentu Bonifratrów w Łodzi, Stowarzyszenie Szczypta Dobra, Fundacja Sarepta oraz Towarzystwo Pomocy im. Św. Brata Alberta.</w:t>
      </w:r>
    </w:p>
    <w:p w14:paraId="01A4463E" w14:textId="77777777" w:rsidR="00101637" w:rsidRDefault="00101637" w:rsidP="00101637">
      <w:pPr>
        <w:spacing w:line="276" w:lineRule="auto"/>
        <w:ind w:firstLine="720"/>
        <w:rPr>
          <w:rFonts w:asciiTheme="minorHAnsi" w:hAnsiTheme="minorHAnsi" w:cstheme="minorHAnsi"/>
          <w:sz w:val="22"/>
          <w:szCs w:val="22"/>
          <w:lang w:eastAsia="pl-PL"/>
        </w:rPr>
      </w:pPr>
    </w:p>
    <w:p w14:paraId="17801138" w14:textId="77777777" w:rsidR="00CB0CCE" w:rsidRPr="00CB0CCE" w:rsidRDefault="00CB0CCE" w:rsidP="00CB0CCE">
      <w:pPr>
        <w:spacing w:line="276" w:lineRule="auto"/>
        <w:rPr>
          <w:rFonts w:asciiTheme="minorHAnsi" w:hAnsiTheme="minorHAnsi" w:cstheme="minorHAnsi"/>
          <w:b/>
          <w:bCs/>
          <w:sz w:val="22"/>
          <w:szCs w:val="22"/>
          <w:lang w:eastAsia="pl-PL"/>
        </w:rPr>
      </w:pPr>
      <w:r w:rsidRPr="00CB0CCE">
        <w:rPr>
          <w:rFonts w:asciiTheme="minorHAnsi" w:hAnsiTheme="minorHAnsi" w:cstheme="minorHAnsi"/>
          <w:b/>
          <w:bCs/>
          <w:sz w:val="22"/>
          <w:szCs w:val="22"/>
          <w:lang w:eastAsia="pl-PL"/>
        </w:rPr>
        <w:t>Spotkania świąteczne</w:t>
      </w:r>
    </w:p>
    <w:p w14:paraId="59137CB3" w14:textId="7ABBE25C" w:rsidR="00453334" w:rsidRDefault="00CB0CCE" w:rsidP="001943E4">
      <w:pPr>
        <w:spacing w:line="276" w:lineRule="auto"/>
        <w:ind w:firstLine="720"/>
        <w:rPr>
          <w:rFonts w:asciiTheme="minorHAnsi" w:hAnsiTheme="minorHAnsi" w:cstheme="minorHAnsi"/>
          <w:sz w:val="22"/>
          <w:szCs w:val="22"/>
          <w:lang w:eastAsia="pl-PL"/>
        </w:rPr>
      </w:pPr>
      <w:r w:rsidRPr="00CB0CCE">
        <w:rPr>
          <w:rFonts w:asciiTheme="minorHAnsi" w:hAnsiTheme="minorHAnsi" w:cstheme="minorHAnsi"/>
          <w:sz w:val="22"/>
          <w:szCs w:val="22"/>
          <w:lang w:eastAsia="pl-PL"/>
        </w:rPr>
        <w:t xml:space="preserve">MOPS </w:t>
      </w:r>
      <w:r>
        <w:rPr>
          <w:rFonts w:asciiTheme="minorHAnsi" w:hAnsiTheme="minorHAnsi" w:cstheme="minorHAnsi"/>
          <w:sz w:val="22"/>
          <w:szCs w:val="22"/>
          <w:lang w:eastAsia="pl-PL"/>
        </w:rPr>
        <w:t>w Łodzi</w:t>
      </w:r>
      <w:r w:rsidRPr="00CB0CCE">
        <w:rPr>
          <w:rFonts w:asciiTheme="minorHAnsi" w:hAnsiTheme="minorHAnsi" w:cstheme="minorHAnsi"/>
          <w:sz w:val="22"/>
          <w:szCs w:val="22"/>
          <w:lang w:eastAsia="pl-PL"/>
        </w:rPr>
        <w:t xml:space="preserve"> </w:t>
      </w:r>
      <w:r w:rsidR="001943E4">
        <w:rPr>
          <w:rFonts w:asciiTheme="minorHAnsi" w:hAnsiTheme="minorHAnsi" w:cstheme="minorHAnsi"/>
          <w:sz w:val="22"/>
          <w:szCs w:val="22"/>
          <w:lang w:eastAsia="pl-PL"/>
        </w:rPr>
        <w:t xml:space="preserve">w 2024 r. </w:t>
      </w:r>
      <w:r w:rsidRPr="00CB0CCE">
        <w:rPr>
          <w:rFonts w:asciiTheme="minorHAnsi" w:hAnsiTheme="minorHAnsi" w:cstheme="minorHAnsi"/>
          <w:sz w:val="22"/>
          <w:szCs w:val="22"/>
          <w:lang w:eastAsia="pl-PL"/>
        </w:rPr>
        <w:t>zlec</w:t>
      </w:r>
      <w:r>
        <w:rPr>
          <w:rFonts w:asciiTheme="minorHAnsi" w:hAnsiTheme="minorHAnsi" w:cstheme="minorHAnsi"/>
          <w:sz w:val="22"/>
          <w:szCs w:val="22"/>
          <w:lang w:eastAsia="pl-PL"/>
        </w:rPr>
        <w:t>ił</w:t>
      </w:r>
      <w:r w:rsidRPr="00CB0CCE">
        <w:rPr>
          <w:rFonts w:asciiTheme="minorHAnsi" w:hAnsiTheme="minorHAnsi" w:cstheme="minorHAnsi"/>
          <w:sz w:val="22"/>
          <w:szCs w:val="22"/>
          <w:lang w:eastAsia="pl-PL"/>
        </w:rPr>
        <w:t xml:space="preserve"> organizację miejskiej Wigilii i Śniadania Wielkanocnego </w:t>
      </w:r>
      <w:r w:rsidR="001943E4">
        <w:rPr>
          <w:rFonts w:asciiTheme="minorHAnsi" w:hAnsiTheme="minorHAnsi" w:cstheme="minorHAnsi"/>
          <w:sz w:val="22"/>
          <w:szCs w:val="22"/>
          <w:lang w:eastAsia="pl-PL"/>
        </w:rPr>
        <w:br/>
      </w:r>
      <w:r w:rsidRPr="00CB0CCE">
        <w:rPr>
          <w:rFonts w:asciiTheme="minorHAnsi" w:hAnsiTheme="minorHAnsi" w:cstheme="minorHAnsi"/>
          <w:sz w:val="22"/>
          <w:szCs w:val="22"/>
          <w:lang w:eastAsia="pl-PL"/>
        </w:rPr>
        <w:t>dla najbardziej potrzebujących mieszkańców naszego miasta. Osoby wykluczone, starsze, samotne czy bezdomne spotyka</w:t>
      </w:r>
      <w:r w:rsidR="001943E4">
        <w:rPr>
          <w:rFonts w:asciiTheme="minorHAnsi" w:hAnsiTheme="minorHAnsi" w:cstheme="minorHAnsi"/>
          <w:sz w:val="22"/>
          <w:szCs w:val="22"/>
          <w:lang w:eastAsia="pl-PL"/>
        </w:rPr>
        <w:t>ły</w:t>
      </w:r>
      <w:r w:rsidRPr="00CB0CCE">
        <w:rPr>
          <w:rFonts w:asciiTheme="minorHAnsi" w:hAnsiTheme="minorHAnsi" w:cstheme="minorHAnsi"/>
          <w:sz w:val="22"/>
          <w:szCs w:val="22"/>
          <w:lang w:eastAsia="pl-PL"/>
        </w:rPr>
        <w:t xml:space="preserve"> się w Hali Expo, mog</w:t>
      </w:r>
      <w:r w:rsidR="001943E4">
        <w:rPr>
          <w:rFonts w:asciiTheme="minorHAnsi" w:hAnsiTheme="minorHAnsi" w:cstheme="minorHAnsi"/>
          <w:sz w:val="22"/>
          <w:szCs w:val="22"/>
          <w:lang w:eastAsia="pl-PL"/>
        </w:rPr>
        <w:t>ły</w:t>
      </w:r>
      <w:r w:rsidRPr="00CB0CCE">
        <w:rPr>
          <w:rFonts w:asciiTheme="minorHAnsi" w:hAnsiTheme="minorHAnsi" w:cstheme="minorHAnsi"/>
          <w:sz w:val="22"/>
          <w:szCs w:val="22"/>
          <w:lang w:eastAsia="pl-PL"/>
        </w:rPr>
        <w:t xml:space="preserve"> wspólnie cieszyć się przygotowanym na ok. 800 osób posiłkiem i spędzić czas w świątecznej atmosferze. Dodatkowo corocznie przed świętami dla 200 osób, które z różnych przyczyn nie są w stanie uczestniczyć w stacjonarnej formie wydarzenia, dowożone są paczki zawierające typowo świąteczne potrawy i napoje. Zapisy na paczki prowadzone są przez pracowników MOPS.</w:t>
      </w:r>
      <w:r w:rsidR="001943E4">
        <w:rPr>
          <w:rFonts w:asciiTheme="minorHAnsi" w:hAnsiTheme="minorHAnsi" w:cstheme="minorHAnsi"/>
          <w:sz w:val="22"/>
          <w:szCs w:val="22"/>
          <w:lang w:eastAsia="pl-PL"/>
        </w:rPr>
        <w:t xml:space="preserve"> </w:t>
      </w:r>
      <w:r w:rsidRPr="00CB0CCE">
        <w:rPr>
          <w:rFonts w:asciiTheme="minorHAnsi" w:hAnsiTheme="minorHAnsi" w:cstheme="minorHAnsi"/>
          <w:sz w:val="22"/>
          <w:szCs w:val="22"/>
          <w:lang w:eastAsia="pl-PL"/>
        </w:rPr>
        <w:t>W 2024 r. Śniadanie Wielkanocne organizowało Centrum Służby Rodzinie, a Wigilię miejską Stowarzyszenie „Szczypta Dobra” i Fundacja „Chleb i woda”.</w:t>
      </w:r>
    </w:p>
    <w:p w14:paraId="31DD5733" w14:textId="464671A4" w:rsidR="00453334" w:rsidRDefault="00453334" w:rsidP="00453334">
      <w:pPr>
        <w:suppressAutoHyphens w:val="0"/>
      </w:pPr>
      <w:r>
        <w:rPr>
          <w:rFonts w:asciiTheme="minorHAnsi" w:hAnsiTheme="minorHAnsi" w:cstheme="minorHAnsi"/>
          <w:sz w:val="22"/>
          <w:szCs w:val="22"/>
          <w:lang w:eastAsia="pl-PL"/>
        </w:rPr>
        <w:br w:type="page"/>
      </w:r>
      <w:bookmarkStart w:id="81" w:name="_Hlk33705103"/>
    </w:p>
    <w:p w14:paraId="10FBFD55" w14:textId="5D76CE83" w:rsidR="00257836" w:rsidRPr="00773DAF" w:rsidRDefault="00411CC2" w:rsidP="00453334">
      <w:pPr>
        <w:pStyle w:val="Nagwek1"/>
        <w:jc w:val="left"/>
      </w:pPr>
      <w:bookmarkStart w:id="82" w:name="_Toc209429871"/>
      <w:r w:rsidRPr="00773DAF">
        <w:t>CZĘŚĆ II</w:t>
      </w:r>
      <w:bookmarkEnd w:id="81"/>
      <w:r w:rsidR="00F32521" w:rsidRPr="00773DAF">
        <w:t xml:space="preserve"> </w:t>
      </w:r>
      <w:r w:rsidR="00A37F19" w:rsidRPr="00773DAF">
        <w:t>Zadania z zakresu ustawy o wspieraniu rodziny i systemie pieczy zastępczej</w:t>
      </w:r>
      <w:bookmarkEnd w:id="82"/>
    </w:p>
    <w:p w14:paraId="2E326B6A" w14:textId="558C997E" w:rsidR="005975D8" w:rsidRPr="00773DAF" w:rsidRDefault="005975D8" w:rsidP="004F0FD0">
      <w:pPr>
        <w:spacing w:line="276" w:lineRule="auto"/>
        <w:rPr>
          <w:rFonts w:asciiTheme="minorHAnsi" w:hAnsiTheme="minorHAnsi" w:cstheme="minorHAnsi"/>
          <w:bCs/>
          <w:sz w:val="22"/>
          <w:szCs w:val="22"/>
          <w:lang w:eastAsia="pl-PL"/>
        </w:rPr>
      </w:pPr>
    </w:p>
    <w:p w14:paraId="5F4F8A90" w14:textId="0B498D50" w:rsidR="00257836" w:rsidRPr="00773DAF" w:rsidRDefault="00006125" w:rsidP="00CE4332">
      <w:pPr>
        <w:pStyle w:val="Nagwek2"/>
      </w:pPr>
      <w:bookmarkStart w:id="83" w:name="_Toc209429872"/>
      <w:r w:rsidRPr="00773DAF">
        <w:t xml:space="preserve">1. </w:t>
      </w:r>
      <w:r w:rsidR="00482313" w:rsidRPr="00773DAF">
        <w:t>Informacja z realizacji zadań z zakresu wspierania rodziny</w:t>
      </w:r>
      <w:bookmarkEnd w:id="83"/>
    </w:p>
    <w:p w14:paraId="24141554" w14:textId="5BC4208E" w:rsidR="001E10FD" w:rsidRPr="00773DAF" w:rsidRDefault="001E10FD" w:rsidP="00686953">
      <w:pPr>
        <w:spacing w:line="276" w:lineRule="auto"/>
        <w:ind w:firstLine="708"/>
        <w:rPr>
          <w:rFonts w:asciiTheme="minorHAnsi" w:hAnsiTheme="minorHAnsi" w:cstheme="minorHAnsi"/>
          <w:sz w:val="22"/>
          <w:szCs w:val="22"/>
          <w:lang w:eastAsia="pl-PL"/>
        </w:rPr>
      </w:pPr>
      <w:r w:rsidRPr="00773DAF">
        <w:rPr>
          <w:rFonts w:asciiTheme="minorHAnsi" w:hAnsiTheme="minorHAnsi" w:cstheme="minorHAnsi"/>
          <w:sz w:val="22"/>
          <w:szCs w:val="22"/>
          <w:lang w:eastAsia="pl-PL"/>
        </w:rPr>
        <w:t xml:space="preserve">Zadania z zakresu wspierania rodziny zostały określone w ustawie z dnia 9 czerwca 2011 r. </w:t>
      </w:r>
      <w:r w:rsidRPr="00773DAF">
        <w:rPr>
          <w:rFonts w:asciiTheme="minorHAnsi" w:hAnsiTheme="minorHAnsi" w:cstheme="minorHAnsi"/>
          <w:sz w:val="22"/>
          <w:szCs w:val="22"/>
          <w:lang w:eastAsia="pl-PL"/>
        </w:rPr>
        <w:br/>
        <w:t>o wspieraniu rodziny i systemie pieczy zastępczej. Działania skierowane były do rodzin przeżywających trudności w wypełnianiu funkcji opiekuńczo-wychowawczych.</w:t>
      </w:r>
      <w:r w:rsidR="00C01AFE">
        <w:rPr>
          <w:rFonts w:asciiTheme="minorHAnsi" w:hAnsiTheme="minorHAnsi" w:cstheme="minorHAnsi"/>
          <w:sz w:val="22"/>
          <w:szCs w:val="22"/>
          <w:lang w:eastAsia="pl-PL"/>
        </w:rPr>
        <w:t xml:space="preserve"> Ustawodawca nałożył również na gminy obowiązek przyjmowania i realizacji trzyletnich gminnych programów wspierania rodziny</w:t>
      </w:r>
      <w:r w:rsidR="00686953">
        <w:rPr>
          <w:rFonts w:asciiTheme="minorHAnsi" w:hAnsiTheme="minorHAnsi" w:cstheme="minorHAnsi"/>
          <w:sz w:val="22"/>
          <w:szCs w:val="22"/>
          <w:lang w:eastAsia="pl-PL"/>
        </w:rPr>
        <w:t xml:space="preserve">. </w:t>
      </w:r>
      <w:r w:rsidR="00686953" w:rsidRPr="00686953">
        <w:rPr>
          <w:rFonts w:asciiTheme="minorHAnsi" w:hAnsiTheme="minorHAnsi" w:cstheme="minorHAnsi"/>
          <w:sz w:val="22"/>
          <w:szCs w:val="22"/>
          <w:lang w:eastAsia="pl-PL"/>
        </w:rPr>
        <w:t>Uchwał</w:t>
      </w:r>
      <w:r w:rsidR="00686953">
        <w:rPr>
          <w:rFonts w:asciiTheme="minorHAnsi" w:hAnsiTheme="minorHAnsi" w:cstheme="minorHAnsi"/>
          <w:sz w:val="22"/>
          <w:szCs w:val="22"/>
          <w:lang w:eastAsia="pl-PL"/>
        </w:rPr>
        <w:t xml:space="preserve">ą </w:t>
      </w:r>
      <w:r w:rsidR="00686953" w:rsidRPr="00686953">
        <w:rPr>
          <w:rFonts w:asciiTheme="minorHAnsi" w:hAnsiTheme="minorHAnsi" w:cstheme="minorHAnsi"/>
          <w:sz w:val="22"/>
          <w:szCs w:val="22"/>
          <w:lang w:eastAsia="pl-PL"/>
        </w:rPr>
        <w:t xml:space="preserve">Nr </w:t>
      </w:r>
      <w:r w:rsidR="00686953">
        <w:rPr>
          <w:rFonts w:asciiTheme="minorHAnsi" w:hAnsiTheme="minorHAnsi" w:cstheme="minorHAnsi"/>
          <w:sz w:val="22"/>
          <w:szCs w:val="22"/>
          <w:lang w:eastAsia="pl-PL"/>
        </w:rPr>
        <w:t>II</w:t>
      </w:r>
      <w:r w:rsidR="00686953" w:rsidRPr="00686953">
        <w:rPr>
          <w:rFonts w:asciiTheme="minorHAnsi" w:hAnsiTheme="minorHAnsi" w:cstheme="minorHAnsi"/>
          <w:sz w:val="22"/>
          <w:szCs w:val="22"/>
          <w:lang w:eastAsia="pl-PL"/>
        </w:rPr>
        <w:t>/32/24</w:t>
      </w:r>
      <w:r w:rsidR="00686953">
        <w:rPr>
          <w:rFonts w:asciiTheme="minorHAnsi" w:hAnsiTheme="minorHAnsi" w:cstheme="minorHAnsi"/>
          <w:sz w:val="22"/>
          <w:szCs w:val="22"/>
          <w:lang w:eastAsia="pl-PL"/>
        </w:rPr>
        <w:t xml:space="preserve"> </w:t>
      </w:r>
      <w:r w:rsidR="00686953" w:rsidRPr="00686953">
        <w:rPr>
          <w:rFonts w:asciiTheme="minorHAnsi" w:hAnsiTheme="minorHAnsi" w:cstheme="minorHAnsi"/>
          <w:sz w:val="22"/>
          <w:szCs w:val="22"/>
          <w:lang w:eastAsia="pl-PL"/>
        </w:rPr>
        <w:t xml:space="preserve">Rady Miejskiej </w:t>
      </w:r>
      <w:r w:rsidR="00686953">
        <w:rPr>
          <w:rFonts w:asciiTheme="minorHAnsi" w:hAnsiTheme="minorHAnsi" w:cstheme="minorHAnsi"/>
          <w:sz w:val="22"/>
          <w:szCs w:val="22"/>
          <w:lang w:eastAsia="pl-PL"/>
        </w:rPr>
        <w:t>w</w:t>
      </w:r>
      <w:r w:rsidR="00686953" w:rsidRPr="00686953">
        <w:rPr>
          <w:rFonts w:asciiTheme="minorHAnsi" w:hAnsiTheme="minorHAnsi" w:cstheme="minorHAnsi"/>
          <w:sz w:val="22"/>
          <w:szCs w:val="22"/>
          <w:lang w:eastAsia="pl-PL"/>
        </w:rPr>
        <w:t xml:space="preserve"> Łodzi</w:t>
      </w:r>
      <w:r w:rsidR="00686953">
        <w:rPr>
          <w:rFonts w:asciiTheme="minorHAnsi" w:hAnsiTheme="minorHAnsi" w:cstheme="minorHAnsi"/>
          <w:sz w:val="22"/>
          <w:szCs w:val="22"/>
          <w:lang w:eastAsia="pl-PL"/>
        </w:rPr>
        <w:t xml:space="preserve"> </w:t>
      </w:r>
      <w:r w:rsidR="00686953" w:rsidRPr="00686953">
        <w:rPr>
          <w:rFonts w:asciiTheme="minorHAnsi" w:hAnsiTheme="minorHAnsi" w:cstheme="minorHAnsi"/>
          <w:sz w:val="22"/>
          <w:szCs w:val="22"/>
          <w:lang w:eastAsia="pl-PL"/>
        </w:rPr>
        <w:t>z dnia 22 maja 2024 r.</w:t>
      </w:r>
      <w:r w:rsidR="00686953">
        <w:rPr>
          <w:rFonts w:asciiTheme="minorHAnsi" w:hAnsiTheme="minorHAnsi" w:cstheme="minorHAnsi"/>
          <w:sz w:val="22"/>
          <w:szCs w:val="22"/>
          <w:lang w:eastAsia="pl-PL"/>
        </w:rPr>
        <w:t xml:space="preserve"> p</w:t>
      </w:r>
      <w:r w:rsidR="00686953" w:rsidRPr="00686953">
        <w:rPr>
          <w:rFonts w:asciiTheme="minorHAnsi" w:hAnsiTheme="minorHAnsi" w:cstheme="minorHAnsi"/>
          <w:sz w:val="22"/>
          <w:szCs w:val="22"/>
          <w:lang w:eastAsia="pl-PL"/>
        </w:rPr>
        <w:t>rzyję</w:t>
      </w:r>
      <w:r w:rsidR="00686953">
        <w:rPr>
          <w:rFonts w:asciiTheme="minorHAnsi" w:hAnsiTheme="minorHAnsi" w:cstheme="minorHAnsi"/>
          <w:sz w:val="22"/>
          <w:szCs w:val="22"/>
          <w:lang w:eastAsia="pl-PL"/>
        </w:rPr>
        <w:t>to</w:t>
      </w:r>
      <w:r w:rsidR="00686953" w:rsidRPr="00686953">
        <w:rPr>
          <w:rFonts w:asciiTheme="minorHAnsi" w:hAnsiTheme="minorHAnsi" w:cstheme="minorHAnsi"/>
          <w:sz w:val="22"/>
          <w:szCs w:val="22"/>
          <w:lang w:eastAsia="pl-PL"/>
        </w:rPr>
        <w:t xml:space="preserve"> „Program Wspierania Rodziny w Łodzi na lata 2024 </w:t>
      </w:r>
      <w:r w:rsidR="00686953">
        <w:rPr>
          <w:rFonts w:asciiTheme="minorHAnsi" w:hAnsiTheme="minorHAnsi" w:cstheme="minorHAnsi"/>
          <w:sz w:val="22"/>
          <w:szCs w:val="22"/>
          <w:lang w:eastAsia="pl-PL"/>
        </w:rPr>
        <w:t>–</w:t>
      </w:r>
      <w:r w:rsidR="00686953" w:rsidRPr="00686953">
        <w:rPr>
          <w:rFonts w:asciiTheme="minorHAnsi" w:hAnsiTheme="minorHAnsi" w:cstheme="minorHAnsi"/>
          <w:sz w:val="22"/>
          <w:szCs w:val="22"/>
          <w:lang w:eastAsia="pl-PL"/>
        </w:rPr>
        <w:t xml:space="preserve"> 2026</w:t>
      </w:r>
      <w:r w:rsidR="00686953">
        <w:rPr>
          <w:rFonts w:asciiTheme="minorHAnsi" w:hAnsiTheme="minorHAnsi" w:cstheme="minorHAnsi"/>
          <w:sz w:val="22"/>
          <w:szCs w:val="22"/>
          <w:lang w:eastAsia="pl-PL"/>
        </w:rPr>
        <w:t>”.</w:t>
      </w:r>
    </w:p>
    <w:p w14:paraId="3182FC4D" w14:textId="262FE914" w:rsidR="001E10FD" w:rsidRPr="00773DAF" w:rsidRDefault="00686953" w:rsidP="004F0FD0">
      <w:pPr>
        <w:spacing w:line="276" w:lineRule="auto"/>
        <w:rPr>
          <w:rFonts w:asciiTheme="minorHAnsi" w:hAnsiTheme="minorHAnsi" w:cstheme="minorHAnsi"/>
          <w:sz w:val="22"/>
          <w:szCs w:val="22"/>
          <w:lang w:eastAsia="pl-PL"/>
        </w:rPr>
      </w:pPr>
      <w:r>
        <w:rPr>
          <w:rFonts w:asciiTheme="minorHAnsi" w:hAnsiTheme="minorHAnsi" w:cstheme="minorHAnsi"/>
          <w:sz w:val="22"/>
          <w:szCs w:val="22"/>
          <w:lang w:eastAsia="pl-PL"/>
        </w:rPr>
        <w:t>W ramach instrumentów wspierania r</w:t>
      </w:r>
      <w:r w:rsidR="001E10FD" w:rsidRPr="00773DAF">
        <w:rPr>
          <w:rFonts w:asciiTheme="minorHAnsi" w:hAnsiTheme="minorHAnsi" w:cstheme="minorHAnsi"/>
          <w:sz w:val="22"/>
          <w:szCs w:val="22"/>
          <w:lang w:eastAsia="pl-PL"/>
        </w:rPr>
        <w:t>odzin zapewniano wsparcie polegające w szczególności na:</w:t>
      </w:r>
    </w:p>
    <w:p w14:paraId="0915E613" w14:textId="77777777" w:rsidR="001E10FD" w:rsidRPr="00773DAF" w:rsidRDefault="001E10FD">
      <w:pPr>
        <w:numPr>
          <w:ilvl w:val="0"/>
          <w:numId w:val="4"/>
        </w:numPr>
        <w:tabs>
          <w:tab w:val="num" w:pos="540"/>
        </w:tabs>
        <w:autoSpaceDE w:val="0"/>
        <w:autoSpaceDN w:val="0"/>
        <w:adjustRightInd w:val="0"/>
        <w:spacing w:line="276" w:lineRule="auto"/>
        <w:ind w:left="540"/>
        <w:rPr>
          <w:rFonts w:asciiTheme="minorHAnsi" w:hAnsiTheme="minorHAnsi" w:cstheme="minorHAnsi"/>
          <w:sz w:val="22"/>
          <w:szCs w:val="22"/>
          <w:lang w:eastAsia="pl-PL"/>
        </w:rPr>
      </w:pPr>
      <w:r w:rsidRPr="00773DAF">
        <w:rPr>
          <w:rFonts w:asciiTheme="minorHAnsi" w:hAnsiTheme="minorHAnsi" w:cstheme="minorHAnsi"/>
          <w:sz w:val="22"/>
          <w:szCs w:val="22"/>
          <w:lang w:eastAsia="pl-PL"/>
        </w:rPr>
        <w:t>analizie sytuacji rodziny i środowiska rodzinnego oraz przyczyn kryzysu w rodzinie;</w:t>
      </w:r>
    </w:p>
    <w:p w14:paraId="2828210C" w14:textId="77777777" w:rsidR="001E10FD" w:rsidRPr="00773DAF" w:rsidRDefault="001E10FD">
      <w:pPr>
        <w:numPr>
          <w:ilvl w:val="0"/>
          <w:numId w:val="4"/>
        </w:numPr>
        <w:tabs>
          <w:tab w:val="num" w:pos="540"/>
        </w:tabs>
        <w:autoSpaceDE w:val="0"/>
        <w:autoSpaceDN w:val="0"/>
        <w:adjustRightInd w:val="0"/>
        <w:spacing w:line="276" w:lineRule="auto"/>
        <w:ind w:left="540"/>
        <w:rPr>
          <w:rFonts w:asciiTheme="minorHAnsi" w:hAnsiTheme="minorHAnsi" w:cstheme="minorHAnsi"/>
          <w:sz w:val="22"/>
          <w:szCs w:val="22"/>
          <w:lang w:eastAsia="pl-PL"/>
        </w:rPr>
      </w:pPr>
      <w:r w:rsidRPr="00773DAF">
        <w:rPr>
          <w:rFonts w:asciiTheme="minorHAnsi" w:hAnsiTheme="minorHAnsi" w:cstheme="minorHAnsi"/>
          <w:sz w:val="22"/>
          <w:szCs w:val="22"/>
          <w:lang w:eastAsia="pl-PL"/>
        </w:rPr>
        <w:t>wzmocnieniu roli i funkcji rodziny;</w:t>
      </w:r>
    </w:p>
    <w:p w14:paraId="2688A167" w14:textId="77777777" w:rsidR="001E10FD" w:rsidRPr="00773DAF" w:rsidRDefault="001E10FD">
      <w:pPr>
        <w:numPr>
          <w:ilvl w:val="0"/>
          <w:numId w:val="4"/>
        </w:numPr>
        <w:tabs>
          <w:tab w:val="num" w:pos="540"/>
        </w:tabs>
        <w:autoSpaceDE w:val="0"/>
        <w:autoSpaceDN w:val="0"/>
        <w:adjustRightInd w:val="0"/>
        <w:spacing w:line="276" w:lineRule="auto"/>
        <w:ind w:left="540"/>
        <w:rPr>
          <w:rFonts w:asciiTheme="minorHAnsi" w:hAnsiTheme="minorHAnsi" w:cstheme="minorHAnsi"/>
          <w:sz w:val="22"/>
          <w:szCs w:val="22"/>
          <w:lang w:eastAsia="pl-PL"/>
        </w:rPr>
      </w:pPr>
      <w:r w:rsidRPr="00773DAF">
        <w:rPr>
          <w:rFonts w:asciiTheme="minorHAnsi" w:hAnsiTheme="minorHAnsi" w:cstheme="minorHAnsi"/>
          <w:sz w:val="22"/>
          <w:szCs w:val="22"/>
          <w:lang w:eastAsia="pl-PL"/>
        </w:rPr>
        <w:t>rozwijaniu umiejętności opiekuńczo-wychowawczych rodziny;</w:t>
      </w:r>
    </w:p>
    <w:p w14:paraId="62A4B04D" w14:textId="77777777" w:rsidR="001E10FD" w:rsidRPr="00773DAF" w:rsidRDefault="001E10FD">
      <w:pPr>
        <w:numPr>
          <w:ilvl w:val="0"/>
          <w:numId w:val="4"/>
        </w:numPr>
        <w:tabs>
          <w:tab w:val="num" w:pos="540"/>
        </w:tabs>
        <w:autoSpaceDE w:val="0"/>
        <w:autoSpaceDN w:val="0"/>
        <w:adjustRightInd w:val="0"/>
        <w:spacing w:line="276" w:lineRule="auto"/>
        <w:ind w:left="540"/>
        <w:rPr>
          <w:rFonts w:asciiTheme="minorHAnsi" w:hAnsiTheme="minorHAnsi" w:cstheme="minorHAnsi"/>
          <w:sz w:val="22"/>
          <w:szCs w:val="22"/>
          <w:lang w:eastAsia="pl-PL"/>
        </w:rPr>
      </w:pPr>
      <w:r w:rsidRPr="00773DAF">
        <w:rPr>
          <w:rFonts w:asciiTheme="minorHAnsi" w:hAnsiTheme="minorHAnsi" w:cstheme="minorHAnsi"/>
          <w:sz w:val="22"/>
          <w:szCs w:val="22"/>
          <w:lang w:eastAsia="pl-PL"/>
        </w:rPr>
        <w:t>podniesieniu świadomości w zakresie planowania oraz funkcjonowania rodziny;</w:t>
      </w:r>
    </w:p>
    <w:p w14:paraId="630C698A" w14:textId="77777777" w:rsidR="001E10FD" w:rsidRPr="00773DAF" w:rsidRDefault="001E10FD">
      <w:pPr>
        <w:numPr>
          <w:ilvl w:val="0"/>
          <w:numId w:val="4"/>
        </w:numPr>
        <w:tabs>
          <w:tab w:val="num" w:pos="540"/>
        </w:tabs>
        <w:autoSpaceDE w:val="0"/>
        <w:autoSpaceDN w:val="0"/>
        <w:adjustRightInd w:val="0"/>
        <w:spacing w:line="276" w:lineRule="auto"/>
        <w:ind w:left="540"/>
        <w:rPr>
          <w:rFonts w:asciiTheme="minorHAnsi" w:hAnsiTheme="minorHAnsi" w:cstheme="minorHAnsi"/>
          <w:sz w:val="22"/>
          <w:szCs w:val="22"/>
          <w:lang w:eastAsia="pl-PL"/>
        </w:rPr>
      </w:pPr>
      <w:r w:rsidRPr="00773DAF">
        <w:rPr>
          <w:rFonts w:asciiTheme="minorHAnsi" w:hAnsiTheme="minorHAnsi" w:cstheme="minorHAnsi"/>
          <w:sz w:val="22"/>
          <w:szCs w:val="22"/>
          <w:lang w:eastAsia="pl-PL"/>
        </w:rPr>
        <w:t>pomocy w integracji rodziny;</w:t>
      </w:r>
    </w:p>
    <w:p w14:paraId="6E39BEBA" w14:textId="77777777" w:rsidR="001E10FD" w:rsidRPr="00773DAF" w:rsidRDefault="001E10FD">
      <w:pPr>
        <w:numPr>
          <w:ilvl w:val="0"/>
          <w:numId w:val="4"/>
        </w:numPr>
        <w:tabs>
          <w:tab w:val="num" w:pos="540"/>
        </w:tabs>
        <w:autoSpaceDE w:val="0"/>
        <w:autoSpaceDN w:val="0"/>
        <w:adjustRightInd w:val="0"/>
        <w:spacing w:line="276" w:lineRule="auto"/>
        <w:ind w:left="540"/>
        <w:rPr>
          <w:rFonts w:asciiTheme="minorHAnsi" w:hAnsiTheme="minorHAnsi" w:cstheme="minorHAnsi"/>
          <w:sz w:val="22"/>
          <w:szCs w:val="22"/>
          <w:lang w:eastAsia="pl-PL"/>
        </w:rPr>
      </w:pPr>
      <w:r w:rsidRPr="00773DAF">
        <w:rPr>
          <w:rFonts w:asciiTheme="minorHAnsi" w:hAnsiTheme="minorHAnsi" w:cstheme="minorHAnsi"/>
          <w:sz w:val="22"/>
          <w:szCs w:val="22"/>
          <w:lang w:eastAsia="pl-PL"/>
        </w:rPr>
        <w:t>przeciwdziałaniu marginalizacji i degradacji społecznej rodziny;</w:t>
      </w:r>
    </w:p>
    <w:p w14:paraId="3856DF7B" w14:textId="77777777" w:rsidR="001E10FD" w:rsidRPr="00773DAF" w:rsidRDefault="001E10FD">
      <w:pPr>
        <w:numPr>
          <w:ilvl w:val="0"/>
          <w:numId w:val="4"/>
        </w:numPr>
        <w:tabs>
          <w:tab w:val="num" w:pos="540"/>
        </w:tabs>
        <w:autoSpaceDE w:val="0"/>
        <w:autoSpaceDN w:val="0"/>
        <w:adjustRightInd w:val="0"/>
        <w:spacing w:line="276" w:lineRule="auto"/>
        <w:ind w:left="540"/>
        <w:rPr>
          <w:rFonts w:asciiTheme="minorHAnsi" w:hAnsiTheme="minorHAnsi" w:cstheme="minorHAnsi"/>
          <w:sz w:val="22"/>
          <w:szCs w:val="22"/>
          <w:lang w:eastAsia="pl-PL"/>
        </w:rPr>
      </w:pPr>
      <w:r w:rsidRPr="00773DAF">
        <w:rPr>
          <w:rFonts w:asciiTheme="minorHAnsi" w:hAnsiTheme="minorHAnsi" w:cstheme="minorHAnsi"/>
          <w:sz w:val="22"/>
          <w:szCs w:val="22"/>
          <w:lang w:eastAsia="pl-PL"/>
        </w:rPr>
        <w:t>dążeniu do reintegracji rodziny.</w:t>
      </w:r>
    </w:p>
    <w:p w14:paraId="77C83989" w14:textId="6BAE6B3F" w:rsidR="001E10FD" w:rsidRDefault="001E10FD" w:rsidP="00C877A3">
      <w:pPr>
        <w:autoSpaceDE w:val="0"/>
        <w:autoSpaceDN w:val="0"/>
        <w:adjustRightInd w:val="0"/>
        <w:spacing w:line="276" w:lineRule="auto"/>
        <w:ind w:firstLine="540"/>
        <w:rPr>
          <w:rFonts w:asciiTheme="minorHAnsi" w:hAnsiTheme="minorHAnsi" w:cstheme="minorHAnsi"/>
          <w:sz w:val="22"/>
          <w:szCs w:val="22"/>
          <w:lang w:eastAsia="pl-PL"/>
        </w:rPr>
      </w:pPr>
      <w:r w:rsidRPr="00773DAF">
        <w:rPr>
          <w:rFonts w:asciiTheme="minorHAnsi" w:hAnsiTheme="minorHAnsi" w:cstheme="minorHAnsi"/>
          <w:sz w:val="22"/>
          <w:szCs w:val="22"/>
          <w:lang w:eastAsia="pl-PL"/>
        </w:rPr>
        <w:t xml:space="preserve">Wspieranie rodziny było prowadzone w formie pracy z rodziną oraz pomocy w opiece </w:t>
      </w:r>
      <w:r w:rsidR="00C877A3">
        <w:rPr>
          <w:rFonts w:asciiTheme="minorHAnsi" w:hAnsiTheme="minorHAnsi" w:cstheme="minorHAnsi"/>
          <w:sz w:val="22"/>
          <w:szCs w:val="22"/>
          <w:lang w:eastAsia="pl-PL"/>
        </w:rPr>
        <w:br/>
      </w:r>
      <w:r w:rsidRPr="00773DAF">
        <w:rPr>
          <w:rFonts w:asciiTheme="minorHAnsi" w:hAnsiTheme="minorHAnsi" w:cstheme="minorHAnsi"/>
          <w:sz w:val="22"/>
          <w:szCs w:val="22"/>
          <w:lang w:eastAsia="pl-PL"/>
        </w:rPr>
        <w:t>i wychowaniu dziecka. Wspieranie rodziny było prowadzone za jej zgodą.</w:t>
      </w:r>
      <w:r w:rsidR="00686953">
        <w:rPr>
          <w:rFonts w:asciiTheme="minorHAnsi" w:hAnsiTheme="minorHAnsi" w:cstheme="minorHAnsi"/>
          <w:sz w:val="22"/>
          <w:szCs w:val="22"/>
          <w:lang w:eastAsia="pl-PL"/>
        </w:rPr>
        <w:t xml:space="preserve"> </w:t>
      </w:r>
      <w:r w:rsidR="00686953" w:rsidRPr="00686953">
        <w:rPr>
          <w:rFonts w:asciiTheme="minorHAnsi" w:hAnsiTheme="minorHAnsi" w:cstheme="minorHAnsi"/>
          <w:sz w:val="22"/>
          <w:szCs w:val="22"/>
          <w:lang w:eastAsia="pl-PL"/>
        </w:rPr>
        <w:t>Praca z rodziną odbywa</w:t>
      </w:r>
      <w:r w:rsidR="00686953">
        <w:rPr>
          <w:rFonts w:asciiTheme="minorHAnsi" w:hAnsiTheme="minorHAnsi" w:cstheme="minorHAnsi"/>
          <w:sz w:val="22"/>
          <w:szCs w:val="22"/>
          <w:lang w:eastAsia="pl-PL"/>
        </w:rPr>
        <w:t>ła</w:t>
      </w:r>
      <w:r w:rsidR="00686953" w:rsidRPr="00686953">
        <w:rPr>
          <w:rFonts w:asciiTheme="minorHAnsi" w:hAnsiTheme="minorHAnsi" w:cstheme="minorHAnsi"/>
          <w:sz w:val="22"/>
          <w:szCs w:val="22"/>
          <w:lang w:eastAsia="pl-PL"/>
        </w:rPr>
        <w:t xml:space="preserve"> się poprzez poradnictwo specjalistyczne, wsparcie asystentów rodziny. Pomoc w opiece </w:t>
      </w:r>
      <w:r w:rsidR="00C877A3">
        <w:rPr>
          <w:rFonts w:asciiTheme="minorHAnsi" w:hAnsiTheme="minorHAnsi" w:cstheme="minorHAnsi"/>
          <w:sz w:val="22"/>
          <w:szCs w:val="22"/>
          <w:lang w:eastAsia="pl-PL"/>
        </w:rPr>
        <w:br/>
      </w:r>
      <w:r w:rsidR="00686953" w:rsidRPr="00686953">
        <w:rPr>
          <w:rFonts w:asciiTheme="minorHAnsi" w:hAnsiTheme="minorHAnsi" w:cstheme="minorHAnsi"/>
          <w:sz w:val="22"/>
          <w:szCs w:val="22"/>
          <w:lang w:eastAsia="pl-PL"/>
        </w:rPr>
        <w:t xml:space="preserve">i wychowaniu dziecka realizowana </w:t>
      </w:r>
      <w:r w:rsidR="00686953">
        <w:rPr>
          <w:rFonts w:asciiTheme="minorHAnsi" w:hAnsiTheme="minorHAnsi" w:cstheme="minorHAnsi"/>
          <w:sz w:val="22"/>
          <w:szCs w:val="22"/>
          <w:lang w:eastAsia="pl-PL"/>
        </w:rPr>
        <w:t>była</w:t>
      </w:r>
      <w:r w:rsidR="00686953" w:rsidRPr="00686953">
        <w:rPr>
          <w:rFonts w:asciiTheme="minorHAnsi" w:hAnsiTheme="minorHAnsi" w:cstheme="minorHAnsi"/>
          <w:sz w:val="22"/>
          <w:szCs w:val="22"/>
          <w:lang w:eastAsia="pl-PL"/>
        </w:rPr>
        <w:t xml:space="preserve"> m.in. przez placówki wsparcia dziennego prowadzone </w:t>
      </w:r>
      <w:r w:rsidR="00C877A3">
        <w:rPr>
          <w:rFonts w:asciiTheme="minorHAnsi" w:hAnsiTheme="minorHAnsi" w:cstheme="minorHAnsi"/>
          <w:sz w:val="22"/>
          <w:szCs w:val="22"/>
          <w:lang w:eastAsia="pl-PL"/>
        </w:rPr>
        <w:br/>
      </w:r>
      <w:r w:rsidR="00686953" w:rsidRPr="00686953">
        <w:rPr>
          <w:rFonts w:asciiTheme="minorHAnsi" w:hAnsiTheme="minorHAnsi" w:cstheme="minorHAnsi"/>
          <w:sz w:val="22"/>
          <w:szCs w:val="22"/>
          <w:lang w:eastAsia="pl-PL"/>
        </w:rPr>
        <w:t>w formie opiekuńczej</w:t>
      </w:r>
      <w:r w:rsidR="00686953">
        <w:rPr>
          <w:rFonts w:asciiTheme="minorHAnsi" w:hAnsiTheme="minorHAnsi" w:cstheme="minorHAnsi"/>
          <w:sz w:val="22"/>
          <w:szCs w:val="22"/>
          <w:lang w:eastAsia="pl-PL"/>
        </w:rPr>
        <w:t xml:space="preserve"> i </w:t>
      </w:r>
      <w:r w:rsidR="00686953" w:rsidRPr="00686953">
        <w:rPr>
          <w:rFonts w:asciiTheme="minorHAnsi" w:hAnsiTheme="minorHAnsi" w:cstheme="minorHAnsi"/>
          <w:sz w:val="22"/>
          <w:szCs w:val="22"/>
          <w:lang w:eastAsia="pl-PL"/>
        </w:rPr>
        <w:t>opiekuńczo-specjalistycznej</w:t>
      </w:r>
      <w:r w:rsidR="00686953">
        <w:rPr>
          <w:rFonts w:asciiTheme="minorHAnsi" w:hAnsiTheme="minorHAnsi" w:cstheme="minorHAnsi"/>
          <w:sz w:val="22"/>
          <w:szCs w:val="22"/>
          <w:lang w:eastAsia="pl-PL"/>
        </w:rPr>
        <w:t>. Gminny</w:t>
      </w:r>
      <w:r w:rsidR="00686953" w:rsidRPr="00686953">
        <w:rPr>
          <w:rFonts w:asciiTheme="minorHAnsi" w:hAnsiTheme="minorHAnsi" w:cstheme="minorHAnsi"/>
          <w:sz w:val="22"/>
          <w:szCs w:val="22"/>
          <w:lang w:eastAsia="pl-PL"/>
        </w:rPr>
        <w:t xml:space="preserve"> </w:t>
      </w:r>
      <w:r w:rsidR="00686953">
        <w:rPr>
          <w:rFonts w:asciiTheme="minorHAnsi" w:hAnsiTheme="minorHAnsi" w:cstheme="minorHAnsi"/>
          <w:sz w:val="22"/>
          <w:szCs w:val="22"/>
          <w:lang w:eastAsia="pl-PL"/>
        </w:rPr>
        <w:t>p</w:t>
      </w:r>
      <w:r w:rsidR="00686953" w:rsidRPr="00686953">
        <w:rPr>
          <w:rFonts w:asciiTheme="minorHAnsi" w:hAnsiTheme="minorHAnsi" w:cstheme="minorHAnsi"/>
          <w:sz w:val="22"/>
          <w:szCs w:val="22"/>
          <w:lang w:eastAsia="pl-PL"/>
        </w:rPr>
        <w:t>rogram ma na celu kompleksową pomoc rodzinom w trudnej sytuacji, dając im narzędzia do przezwyciężenia kryzysów oraz poprawy funkcjonowania</w:t>
      </w:r>
      <w:r w:rsidR="00C877A3">
        <w:rPr>
          <w:rFonts w:asciiTheme="minorHAnsi" w:hAnsiTheme="minorHAnsi" w:cstheme="minorHAnsi"/>
          <w:sz w:val="22"/>
          <w:szCs w:val="22"/>
          <w:lang w:eastAsia="pl-PL"/>
        </w:rPr>
        <w:t xml:space="preserve"> </w:t>
      </w:r>
      <w:r w:rsidR="00686953" w:rsidRPr="00686953">
        <w:rPr>
          <w:rFonts w:asciiTheme="minorHAnsi" w:hAnsiTheme="minorHAnsi" w:cstheme="minorHAnsi"/>
          <w:sz w:val="22"/>
          <w:szCs w:val="22"/>
          <w:lang w:eastAsia="pl-PL"/>
        </w:rPr>
        <w:t>w codziennym życiu.</w:t>
      </w:r>
    </w:p>
    <w:p w14:paraId="68FA819F" w14:textId="60243398" w:rsidR="00C877A3" w:rsidRDefault="00C877A3" w:rsidP="0008183B">
      <w:pPr>
        <w:autoSpaceDE w:val="0"/>
        <w:autoSpaceDN w:val="0"/>
        <w:adjustRightInd w:val="0"/>
        <w:spacing w:line="276" w:lineRule="auto"/>
        <w:ind w:firstLine="540"/>
        <w:rPr>
          <w:rFonts w:asciiTheme="minorHAnsi" w:hAnsiTheme="minorHAnsi" w:cstheme="minorHAnsi"/>
          <w:sz w:val="22"/>
          <w:szCs w:val="22"/>
          <w:lang w:eastAsia="pl-PL"/>
        </w:rPr>
      </w:pPr>
      <w:bookmarkStart w:id="84" w:name="_Hlk208145920"/>
      <w:r>
        <w:rPr>
          <w:rFonts w:asciiTheme="minorHAnsi" w:hAnsiTheme="minorHAnsi" w:cstheme="minorHAnsi"/>
          <w:sz w:val="22"/>
          <w:szCs w:val="22"/>
          <w:lang w:eastAsia="pl-PL"/>
        </w:rPr>
        <w:t xml:space="preserve">Program podlega corocznej sprawozdawczości przedkładanej radnym Rady Miejskiej w Łodzi, sprawozdanie za 2024 rok zostało przyjęte podczas </w:t>
      </w:r>
      <w:bookmarkEnd w:id="84"/>
      <w:r>
        <w:rPr>
          <w:rFonts w:asciiTheme="minorHAnsi" w:hAnsiTheme="minorHAnsi" w:cstheme="minorHAnsi"/>
          <w:sz w:val="22"/>
          <w:szCs w:val="22"/>
          <w:lang w:eastAsia="pl-PL"/>
        </w:rPr>
        <w:t xml:space="preserve">obrad </w:t>
      </w:r>
      <w:r w:rsidR="0008183B">
        <w:rPr>
          <w:rFonts w:asciiTheme="minorHAnsi" w:hAnsiTheme="minorHAnsi" w:cstheme="minorHAnsi"/>
          <w:sz w:val="22"/>
          <w:szCs w:val="22"/>
          <w:lang w:eastAsia="pl-PL"/>
        </w:rPr>
        <w:t>X</w:t>
      </w:r>
      <w:r w:rsidR="0008183B" w:rsidRPr="0008183B">
        <w:rPr>
          <w:rFonts w:asciiTheme="minorHAnsi" w:hAnsiTheme="minorHAnsi" w:cstheme="minorHAnsi"/>
          <w:sz w:val="22"/>
          <w:szCs w:val="22"/>
          <w:lang w:eastAsia="pl-PL"/>
        </w:rPr>
        <w:t>VI sesji Rady Miejskiej w Łodzi</w:t>
      </w:r>
      <w:r w:rsidR="0008183B">
        <w:rPr>
          <w:rFonts w:asciiTheme="minorHAnsi" w:hAnsiTheme="minorHAnsi" w:cstheme="minorHAnsi"/>
          <w:sz w:val="22"/>
          <w:szCs w:val="22"/>
          <w:lang w:eastAsia="pl-PL"/>
        </w:rPr>
        <w:t xml:space="preserve"> </w:t>
      </w:r>
      <w:r w:rsidR="0008183B">
        <w:rPr>
          <w:rFonts w:asciiTheme="minorHAnsi" w:hAnsiTheme="minorHAnsi" w:cstheme="minorHAnsi"/>
          <w:sz w:val="22"/>
          <w:szCs w:val="22"/>
          <w:lang w:eastAsia="pl-PL"/>
        </w:rPr>
        <w:br/>
      </w:r>
      <w:r w:rsidR="0008183B" w:rsidRPr="0008183B">
        <w:rPr>
          <w:rFonts w:asciiTheme="minorHAnsi" w:hAnsiTheme="minorHAnsi" w:cstheme="minorHAnsi"/>
          <w:sz w:val="22"/>
          <w:szCs w:val="22"/>
          <w:lang w:eastAsia="pl-PL"/>
        </w:rPr>
        <w:t>w dniu 16 kwietnia 2025 r.</w:t>
      </w:r>
      <w:r w:rsidR="0008183B">
        <w:rPr>
          <w:rFonts w:asciiTheme="minorHAnsi" w:hAnsiTheme="minorHAnsi" w:cstheme="minorHAnsi"/>
          <w:sz w:val="22"/>
          <w:szCs w:val="22"/>
          <w:lang w:eastAsia="pl-PL"/>
        </w:rPr>
        <w:t xml:space="preserve"> druk Nr 64/2025. </w:t>
      </w:r>
    </w:p>
    <w:p w14:paraId="4C1B2913" w14:textId="77777777" w:rsidR="00686953" w:rsidRDefault="00686953" w:rsidP="00C877A3">
      <w:pPr>
        <w:autoSpaceDE w:val="0"/>
        <w:autoSpaceDN w:val="0"/>
        <w:adjustRightInd w:val="0"/>
        <w:spacing w:line="276" w:lineRule="auto"/>
        <w:ind w:firstLine="540"/>
        <w:rPr>
          <w:rFonts w:asciiTheme="minorHAnsi" w:hAnsiTheme="minorHAnsi" w:cstheme="minorHAnsi"/>
          <w:sz w:val="22"/>
          <w:szCs w:val="22"/>
          <w:lang w:eastAsia="pl-PL"/>
        </w:rPr>
      </w:pPr>
      <w:r>
        <w:rPr>
          <w:rFonts w:asciiTheme="minorHAnsi" w:hAnsiTheme="minorHAnsi" w:cstheme="minorHAnsi"/>
          <w:sz w:val="22"/>
          <w:szCs w:val="22"/>
          <w:lang w:eastAsia="pl-PL"/>
        </w:rPr>
        <w:t xml:space="preserve">W dniu </w:t>
      </w:r>
      <w:r w:rsidRPr="00686953">
        <w:rPr>
          <w:rFonts w:asciiTheme="minorHAnsi" w:hAnsiTheme="minorHAnsi" w:cstheme="minorHAnsi"/>
          <w:sz w:val="22"/>
          <w:szCs w:val="22"/>
          <w:lang w:eastAsia="pl-PL"/>
        </w:rPr>
        <w:t xml:space="preserve">6 czerwca 2024 roku w Fabryce Aktywności Miejskiej odbyło się spotkanie dla organizacji pozarządowych działających na rzecz rodzin, zorganizowane przez Miejski Ośrodek Pomocy Społecznej w Łodzi we współpracy z Pełnomocniczką Prezydenta Miasta Łodzi ds. współpracy z organizacjami pozarządowymi. W wydarzeniu uczestniczyli przedstawiciele MOPS, w tym asystenci oraz specjaliści, którzy na co dzień wspierają rodziny znajdujące się w trudnych sytuacjach życiowych. W spotkaniu wzięły również udział organizacje pozarządowe, takie jak Towarzystwo Przyjaciół Dzieci Łódzki Oddział Regionalny, Specjalistyczny Ośrodek Wsparcia dla Ofiar Przemocy w Rodzinie w Łodzi, Fundacja Słonie na Balkonie, Fundacja DOBROdzieje się, Świetlica Podwórkowa PL oraz Fundacja Ktoś. </w:t>
      </w:r>
    </w:p>
    <w:p w14:paraId="334C8CA7" w14:textId="2005F1E7" w:rsidR="00686953" w:rsidRDefault="00686953" w:rsidP="00686953">
      <w:pPr>
        <w:autoSpaceDE w:val="0"/>
        <w:autoSpaceDN w:val="0"/>
        <w:adjustRightInd w:val="0"/>
        <w:spacing w:line="276" w:lineRule="auto"/>
        <w:ind w:firstLine="720"/>
        <w:rPr>
          <w:rFonts w:asciiTheme="minorHAnsi" w:hAnsiTheme="minorHAnsi" w:cstheme="minorHAnsi"/>
          <w:sz w:val="22"/>
          <w:szCs w:val="22"/>
          <w:lang w:eastAsia="pl-PL"/>
        </w:rPr>
      </w:pPr>
      <w:r w:rsidRPr="00686953">
        <w:rPr>
          <w:rFonts w:asciiTheme="minorHAnsi" w:hAnsiTheme="minorHAnsi" w:cstheme="minorHAnsi"/>
          <w:sz w:val="22"/>
          <w:szCs w:val="22"/>
          <w:lang w:eastAsia="pl-PL"/>
        </w:rPr>
        <w:t xml:space="preserve">Celem spotkania była wymiana doświadczeń oraz zacieśnienie współpracy pomiędzy instytucjami publicznymi a organizacjami pozarządowymi w zakresie wsparcia rodzin. Uczestnicy omówili bieżące potrzeby rodzin w Łodzi oraz wspólnie analizowali obszary, w których możliwe jest podjęcie dalszych działań, mających na celu wsparcie osób w kryzysie. Dzięki współpracy Miejskiego Ośrodka Pomocy Społecznej z Pełnomocniczką Prezydenta Miasta Łodzi ds. współpracy </w:t>
      </w:r>
      <w:r>
        <w:rPr>
          <w:rFonts w:asciiTheme="minorHAnsi" w:hAnsiTheme="minorHAnsi" w:cstheme="minorHAnsi"/>
          <w:sz w:val="22"/>
          <w:szCs w:val="22"/>
          <w:lang w:eastAsia="pl-PL"/>
        </w:rPr>
        <w:br/>
      </w:r>
      <w:r w:rsidRPr="00686953">
        <w:rPr>
          <w:rFonts w:asciiTheme="minorHAnsi" w:hAnsiTheme="minorHAnsi" w:cstheme="minorHAnsi"/>
          <w:sz w:val="22"/>
          <w:szCs w:val="22"/>
          <w:lang w:eastAsia="pl-PL"/>
        </w:rPr>
        <w:t xml:space="preserve">z organizacjami pozarządowymi spotkanie miało również na celu zintegrowanie działań instytucji publicznych i organizacji pozarządowych, co pozwoliło na wypracowanie nowych rozwiązań </w:t>
      </w:r>
      <w:r>
        <w:rPr>
          <w:rFonts w:asciiTheme="minorHAnsi" w:hAnsiTheme="minorHAnsi" w:cstheme="minorHAnsi"/>
          <w:sz w:val="22"/>
          <w:szCs w:val="22"/>
          <w:lang w:eastAsia="pl-PL"/>
        </w:rPr>
        <w:br/>
      </w:r>
      <w:r w:rsidRPr="00686953">
        <w:rPr>
          <w:rFonts w:asciiTheme="minorHAnsi" w:hAnsiTheme="minorHAnsi" w:cstheme="minorHAnsi"/>
          <w:sz w:val="22"/>
          <w:szCs w:val="22"/>
          <w:lang w:eastAsia="pl-PL"/>
        </w:rPr>
        <w:t>w zakresie pomocy rodzinom w potrzebie.</w:t>
      </w:r>
    </w:p>
    <w:p w14:paraId="00B85A94" w14:textId="2291496C" w:rsidR="00C55B3E" w:rsidRPr="00773DAF" w:rsidRDefault="00C55B3E" w:rsidP="004F0FD0">
      <w:pPr>
        <w:autoSpaceDE w:val="0"/>
        <w:autoSpaceDN w:val="0"/>
        <w:adjustRightInd w:val="0"/>
        <w:spacing w:line="276" w:lineRule="auto"/>
        <w:rPr>
          <w:rFonts w:asciiTheme="minorHAnsi" w:hAnsiTheme="minorHAnsi" w:cstheme="minorHAnsi"/>
          <w:sz w:val="22"/>
          <w:szCs w:val="22"/>
          <w:lang w:eastAsia="pl-PL"/>
        </w:rPr>
      </w:pPr>
      <w:r>
        <w:rPr>
          <w:rFonts w:asciiTheme="minorHAnsi" w:hAnsiTheme="minorHAnsi" w:cstheme="minorHAnsi"/>
          <w:sz w:val="22"/>
          <w:szCs w:val="22"/>
          <w:lang w:eastAsia="pl-PL"/>
        </w:rPr>
        <w:tab/>
        <w:t xml:space="preserve">W 2024 r. dokonano zmiany organizacyjnej MOPS w Łodzi polegającej na przesunięciu działań oraz pracowników w obszarze wspierania rodziny do Działu Pomocy Pozamaterialnej III Wydziału Pracy Środowiskowej MOPS w Łodzi. </w:t>
      </w:r>
    </w:p>
    <w:p w14:paraId="098393FA" w14:textId="73B6EB15" w:rsidR="00257836" w:rsidRPr="00773DAF" w:rsidRDefault="00257836" w:rsidP="004F0FD0">
      <w:pPr>
        <w:spacing w:line="276" w:lineRule="auto"/>
        <w:rPr>
          <w:rFonts w:asciiTheme="minorHAnsi" w:hAnsiTheme="minorHAnsi" w:cstheme="minorHAnsi"/>
          <w:bCs/>
          <w:sz w:val="22"/>
          <w:szCs w:val="22"/>
          <w:lang w:eastAsia="pl-PL"/>
        </w:rPr>
      </w:pPr>
    </w:p>
    <w:p w14:paraId="64BE4D62" w14:textId="77777777" w:rsidR="00257836" w:rsidRPr="00773DAF" w:rsidRDefault="00257836" w:rsidP="007770EE">
      <w:pPr>
        <w:pStyle w:val="Nagwek3"/>
      </w:pPr>
      <w:bookmarkStart w:id="85" w:name="_Toc209429873"/>
      <w:r w:rsidRPr="00773DAF">
        <w:t>1.1. Zapewnienie rodzinie przeżywającej trudności dostępu do specjalistycznego poradnictwa</w:t>
      </w:r>
      <w:bookmarkEnd w:id="85"/>
      <w:r w:rsidRPr="00773DAF">
        <w:t xml:space="preserve"> </w:t>
      </w:r>
    </w:p>
    <w:p w14:paraId="13062638" w14:textId="17828A9B" w:rsidR="00C55B3E" w:rsidRPr="00C55B3E" w:rsidRDefault="00C55B3E" w:rsidP="00C55B3E">
      <w:pPr>
        <w:spacing w:line="276" w:lineRule="auto"/>
        <w:ind w:firstLine="709"/>
        <w:rPr>
          <w:rFonts w:asciiTheme="minorHAnsi" w:hAnsiTheme="minorHAnsi" w:cstheme="minorHAnsi"/>
          <w:sz w:val="22"/>
          <w:szCs w:val="22"/>
          <w:lang w:eastAsia="pl-PL"/>
        </w:rPr>
      </w:pPr>
      <w:r w:rsidRPr="00C55B3E">
        <w:rPr>
          <w:rFonts w:asciiTheme="minorHAnsi" w:hAnsiTheme="minorHAnsi" w:cstheme="minorHAnsi"/>
          <w:sz w:val="22"/>
          <w:szCs w:val="22"/>
          <w:lang w:eastAsia="pl-PL"/>
        </w:rPr>
        <w:t xml:space="preserve">Rodzina, w której stwierdzono trudności w wypełnianiu funkcji opiekuńczo – wychowawczych, miała możliwość skorzystania ze wsparcia w formie konsultacji prowadzonych przez specjalistów zatrudnionych w Miejskim Ośrodku Pomocy Społecznej w Łodzi (psychologów </w:t>
      </w:r>
      <w:r w:rsidR="00453334">
        <w:rPr>
          <w:rFonts w:asciiTheme="minorHAnsi" w:hAnsiTheme="minorHAnsi" w:cstheme="minorHAnsi"/>
          <w:sz w:val="22"/>
          <w:szCs w:val="22"/>
          <w:lang w:eastAsia="pl-PL"/>
        </w:rPr>
        <w:br/>
      </w:r>
      <w:r w:rsidRPr="00C55B3E">
        <w:rPr>
          <w:rFonts w:asciiTheme="minorHAnsi" w:hAnsiTheme="minorHAnsi" w:cstheme="minorHAnsi"/>
          <w:sz w:val="22"/>
          <w:szCs w:val="22"/>
          <w:lang w:eastAsia="pl-PL"/>
        </w:rPr>
        <w:t xml:space="preserve">i pedagogów), do których zadań należało dokonanie diagnozy problemów występujących w rodzinie </w:t>
      </w:r>
      <w:r w:rsidRPr="00C55B3E">
        <w:rPr>
          <w:rFonts w:asciiTheme="minorHAnsi" w:hAnsiTheme="minorHAnsi" w:cstheme="minorHAnsi"/>
          <w:sz w:val="22"/>
          <w:szCs w:val="22"/>
          <w:lang w:eastAsia="pl-PL"/>
        </w:rPr>
        <w:br/>
        <w:t>i ewentualnie skierowanie do dalszych form wsparcia.</w:t>
      </w:r>
    </w:p>
    <w:p w14:paraId="6DF4E43E" w14:textId="77777777" w:rsidR="00C55B3E" w:rsidRPr="00C55B3E" w:rsidRDefault="00C55B3E" w:rsidP="00C55B3E">
      <w:pPr>
        <w:spacing w:line="276" w:lineRule="auto"/>
        <w:ind w:firstLine="709"/>
        <w:rPr>
          <w:rFonts w:asciiTheme="minorHAnsi" w:hAnsiTheme="minorHAnsi" w:cstheme="minorHAnsi"/>
          <w:sz w:val="22"/>
          <w:szCs w:val="22"/>
        </w:rPr>
      </w:pPr>
      <w:r w:rsidRPr="00C55B3E">
        <w:rPr>
          <w:rFonts w:asciiTheme="minorHAnsi" w:eastAsia="ComicSansMS" w:hAnsiTheme="minorHAnsi" w:cstheme="minorHAnsi"/>
          <w:sz w:val="22"/>
          <w:szCs w:val="22"/>
          <w:lang w:eastAsia="pl-PL"/>
        </w:rPr>
        <w:t>Do zadań specjalistów należało m. in.: rozwijanie umiejętności psychospołecznych, u</w:t>
      </w:r>
      <w:r w:rsidRPr="00C55B3E">
        <w:rPr>
          <w:rFonts w:asciiTheme="minorHAnsi" w:hAnsiTheme="minorHAnsi" w:cstheme="minorHAnsi"/>
          <w:sz w:val="22"/>
          <w:szCs w:val="22"/>
          <w:lang w:eastAsia="pl-PL"/>
        </w:rPr>
        <w:t xml:space="preserve">dzielanie pomocy i wsparcia osobom znajdującym się w trudnej sytuacji życiowej, prowadzenie indywidualnych spotkań o charakterze profilaktycznym, diagnozowanie sytuacji wychowawczych, minimalizowanie skutków zaburzeń rozwojowych. </w:t>
      </w:r>
    </w:p>
    <w:p w14:paraId="66E51DAD" w14:textId="77777777" w:rsidR="00C55B3E" w:rsidRPr="00C55B3E" w:rsidRDefault="00C55B3E" w:rsidP="00C55B3E">
      <w:pPr>
        <w:tabs>
          <w:tab w:val="left" w:pos="720"/>
        </w:tabs>
        <w:spacing w:line="276" w:lineRule="auto"/>
        <w:rPr>
          <w:rFonts w:asciiTheme="minorHAnsi" w:hAnsiTheme="minorHAnsi" w:cstheme="minorHAnsi"/>
          <w:sz w:val="22"/>
          <w:szCs w:val="22"/>
          <w:lang w:eastAsia="pl-PL"/>
        </w:rPr>
      </w:pPr>
      <w:r w:rsidRPr="00C55B3E">
        <w:rPr>
          <w:rFonts w:asciiTheme="minorHAnsi" w:hAnsiTheme="minorHAnsi" w:cstheme="minorHAnsi"/>
          <w:sz w:val="22"/>
          <w:szCs w:val="22"/>
          <w:lang w:eastAsia="pl-PL"/>
        </w:rPr>
        <w:tab/>
        <w:t xml:space="preserve">Rodziny przeżywające trudności w wypełnianiu funkcji opiekuńczo-wychowawczych mogły skorzystać z pomocy oferowanej przez 3 jednostki specjalistycznego poradnictwa, prowadzone </w:t>
      </w:r>
    </w:p>
    <w:p w14:paraId="7EB05920" w14:textId="77777777" w:rsidR="00C55B3E" w:rsidRPr="00C55B3E" w:rsidRDefault="00C55B3E" w:rsidP="00C55B3E">
      <w:pPr>
        <w:tabs>
          <w:tab w:val="left" w:pos="720"/>
        </w:tabs>
        <w:spacing w:line="276" w:lineRule="auto"/>
        <w:rPr>
          <w:rFonts w:asciiTheme="minorHAnsi" w:hAnsiTheme="minorHAnsi" w:cstheme="minorHAnsi"/>
          <w:sz w:val="22"/>
          <w:szCs w:val="22"/>
          <w:lang w:eastAsia="pl-PL"/>
        </w:rPr>
      </w:pPr>
      <w:r w:rsidRPr="00C55B3E">
        <w:rPr>
          <w:rFonts w:asciiTheme="minorHAnsi" w:hAnsiTheme="minorHAnsi" w:cstheme="minorHAnsi"/>
          <w:sz w:val="22"/>
          <w:szCs w:val="22"/>
          <w:lang w:eastAsia="pl-PL"/>
        </w:rPr>
        <w:t xml:space="preserve">przez Fundację Wsparcia Psychospołecznego na zlecenie Miasta. Jednostki udzielały porad specjalistycznych osobom i rodzinom, które miały trudności lub wykazywały potrzebę wsparcia </w:t>
      </w:r>
      <w:r w:rsidRPr="00C55B3E">
        <w:rPr>
          <w:rFonts w:asciiTheme="minorHAnsi" w:hAnsiTheme="minorHAnsi" w:cstheme="minorHAnsi"/>
          <w:sz w:val="22"/>
          <w:szCs w:val="22"/>
          <w:lang w:eastAsia="pl-PL"/>
        </w:rPr>
        <w:br/>
        <w:t xml:space="preserve">w rozwiązywaniu swoich problemów życiowych, bez względu na posiadany dochód. </w:t>
      </w:r>
    </w:p>
    <w:p w14:paraId="4E581450" w14:textId="77777777" w:rsidR="00C55B3E" w:rsidRDefault="00C55B3E" w:rsidP="00C55B3E">
      <w:pPr>
        <w:tabs>
          <w:tab w:val="left" w:pos="720"/>
        </w:tabs>
        <w:spacing w:line="276" w:lineRule="auto"/>
        <w:rPr>
          <w:rFonts w:asciiTheme="minorHAnsi" w:hAnsiTheme="minorHAnsi" w:cstheme="minorHAnsi"/>
          <w:sz w:val="22"/>
          <w:szCs w:val="22"/>
          <w:lang w:eastAsia="pl-PL"/>
        </w:rPr>
      </w:pPr>
      <w:r w:rsidRPr="00C55B3E">
        <w:rPr>
          <w:rFonts w:asciiTheme="minorHAnsi" w:hAnsiTheme="minorHAnsi" w:cstheme="minorHAnsi"/>
          <w:sz w:val="22"/>
          <w:szCs w:val="22"/>
          <w:lang w:eastAsia="pl-PL"/>
        </w:rPr>
        <w:tab/>
        <w:t>W 2024 roku z poradnictwa psychologicznego, psychospołecznego, prawnego i terapii rodzinnej skorzystało 371 osób, którym udzielono 999 godzin porad (953 godziny porad psychospołecznych / psychologicznych / rodzinnych, 46 godzin porad prawnych). Ponadto przeprowadzono 101 godzin porad domowych, 65 godzin porad telefonicznych (130 porad, każda średnio ok. 30 minut).</w:t>
      </w:r>
    </w:p>
    <w:p w14:paraId="2FA259DE" w14:textId="77777777" w:rsidR="000639E4" w:rsidRPr="00773DAF" w:rsidRDefault="000639E4" w:rsidP="000639E4">
      <w:pPr>
        <w:tabs>
          <w:tab w:val="left" w:pos="720"/>
        </w:tabs>
        <w:spacing w:line="276" w:lineRule="auto"/>
        <w:rPr>
          <w:rFonts w:asciiTheme="minorHAnsi" w:hAnsiTheme="minorHAnsi" w:cstheme="minorHAnsi"/>
          <w:sz w:val="22"/>
          <w:szCs w:val="22"/>
          <w:lang w:eastAsia="pl-PL"/>
        </w:rPr>
      </w:pPr>
    </w:p>
    <w:p w14:paraId="16C8333F" w14:textId="77777777" w:rsidR="00257836" w:rsidRPr="00773DAF" w:rsidRDefault="00257836" w:rsidP="007770EE">
      <w:pPr>
        <w:pStyle w:val="Nagwek3"/>
      </w:pPr>
      <w:bookmarkStart w:id="86" w:name="_Toc209429874"/>
      <w:r w:rsidRPr="00773DAF">
        <w:t>1.2. Zapewnienie rodzinie przeżywającej trudności wsparcia i pomocy asystenta rodziny</w:t>
      </w:r>
      <w:bookmarkEnd w:id="86"/>
    </w:p>
    <w:p w14:paraId="30FD7DE0" w14:textId="5D80A903" w:rsidR="003459E2" w:rsidRPr="00773DAF" w:rsidRDefault="003459E2" w:rsidP="004F0FD0">
      <w:pPr>
        <w:autoSpaceDE w:val="0"/>
        <w:autoSpaceDN w:val="0"/>
        <w:adjustRightInd w:val="0"/>
        <w:spacing w:line="276" w:lineRule="auto"/>
        <w:ind w:firstLine="709"/>
        <w:rPr>
          <w:rFonts w:asciiTheme="minorHAnsi" w:hAnsiTheme="minorHAnsi" w:cstheme="minorHAnsi"/>
          <w:kern w:val="1"/>
          <w:sz w:val="22"/>
          <w:szCs w:val="22"/>
          <w:lang w:eastAsia="ar-SA"/>
        </w:rPr>
      </w:pPr>
      <w:r w:rsidRPr="00773DAF">
        <w:rPr>
          <w:rFonts w:asciiTheme="minorHAnsi" w:hAnsiTheme="minorHAnsi" w:cstheme="minorHAnsi"/>
          <w:kern w:val="1"/>
          <w:sz w:val="22"/>
          <w:szCs w:val="22"/>
          <w:lang w:eastAsia="ar-SA"/>
        </w:rPr>
        <w:t xml:space="preserve">Celem pracy asystentów rodziny było udzielanie rodzinie pomocy w pokonywaniu bieżących problemów, w nabyciu i doskonaleniu umiejętności społecznych oraz zwiększeniu kompetencji rodzicielskich. O przydzieleniu rodzinie asystenta rodziny wnioskował pracownik socjalny, </w:t>
      </w:r>
      <w:r w:rsidR="00693A7C" w:rsidRPr="00773DAF">
        <w:rPr>
          <w:rFonts w:asciiTheme="minorHAnsi" w:hAnsiTheme="minorHAnsi" w:cstheme="minorHAnsi"/>
          <w:kern w:val="1"/>
          <w:sz w:val="22"/>
          <w:szCs w:val="22"/>
          <w:lang w:eastAsia="ar-SA"/>
        </w:rPr>
        <w:br/>
      </w:r>
      <w:r w:rsidRPr="00773DAF">
        <w:rPr>
          <w:rFonts w:asciiTheme="minorHAnsi" w:hAnsiTheme="minorHAnsi" w:cstheme="minorHAnsi"/>
          <w:kern w:val="1"/>
          <w:sz w:val="22"/>
          <w:szCs w:val="22"/>
          <w:lang w:eastAsia="ar-SA"/>
        </w:rPr>
        <w:t xml:space="preserve">po dokonaniu analizy sytuacji rodziny. Asystent rodziny prowadził pracę z rodziną w miejscu </w:t>
      </w:r>
      <w:r w:rsidR="00693A7C" w:rsidRPr="00773DAF">
        <w:rPr>
          <w:rFonts w:asciiTheme="minorHAnsi" w:hAnsiTheme="minorHAnsi" w:cstheme="minorHAnsi"/>
          <w:kern w:val="1"/>
          <w:sz w:val="22"/>
          <w:szCs w:val="22"/>
          <w:lang w:eastAsia="ar-SA"/>
        </w:rPr>
        <w:br/>
      </w:r>
      <w:r w:rsidRPr="00773DAF">
        <w:rPr>
          <w:rFonts w:asciiTheme="minorHAnsi" w:hAnsiTheme="minorHAnsi" w:cstheme="minorHAnsi"/>
          <w:kern w:val="1"/>
          <w:sz w:val="22"/>
          <w:szCs w:val="22"/>
          <w:lang w:eastAsia="ar-SA"/>
        </w:rPr>
        <w:t xml:space="preserve">jej zamieszkania lub w miejscu wskazanym przez rodzinę. Podstawowe zadania realizowane </w:t>
      </w:r>
      <w:r w:rsidR="00693A7C" w:rsidRPr="00773DAF">
        <w:rPr>
          <w:rFonts w:asciiTheme="minorHAnsi" w:hAnsiTheme="minorHAnsi" w:cstheme="minorHAnsi"/>
          <w:kern w:val="1"/>
          <w:sz w:val="22"/>
          <w:szCs w:val="22"/>
          <w:lang w:eastAsia="ar-SA"/>
        </w:rPr>
        <w:br/>
      </w:r>
      <w:r w:rsidRPr="00773DAF">
        <w:rPr>
          <w:rFonts w:asciiTheme="minorHAnsi" w:hAnsiTheme="minorHAnsi" w:cstheme="minorHAnsi"/>
          <w:kern w:val="1"/>
          <w:sz w:val="22"/>
          <w:szCs w:val="22"/>
          <w:lang w:eastAsia="ar-SA"/>
        </w:rPr>
        <w:t>przez asystenta obejmowały:</w:t>
      </w:r>
    </w:p>
    <w:p w14:paraId="07D2C575" w14:textId="2BE0B11B" w:rsidR="003459E2" w:rsidRPr="00773DAF" w:rsidRDefault="003459E2">
      <w:pPr>
        <w:pStyle w:val="Akapitzlist3"/>
        <w:numPr>
          <w:ilvl w:val="0"/>
          <w:numId w:val="11"/>
        </w:numPr>
        <w:autoSpaceDE w:val="0"/>
        <w:autoSpaceDN w:val="0"/>
        <w:adjustRightInd w:val="0"/>
        <w:spacing w:after="0"/>
        <w:ind w:left="709" w:hanging="425"/>
        <w:rPr>
          <w:rFonts w:asciiTheme="minorHAnsi" w:hAnsiTheme="minorHAnsi" w:cstheme="minorHAnsi"/>
          <w:kern w:val="1"/>
          <w:lang w:eastAsia="ar-SA"/>
        </w:rPr>
      </w:pPr>
      <w:r w:rsidRPr="00773DAF">
        <w:rPr>
          <w:rFonts w:asciiTheme="minorHAnsi" w:hAnsiTheme="minorHAnsi" w:cstheme="minorHAnsi"/>
          <w:kern w:val="1"/>
          <w:lang w:eastAsia="ar-SA"/>
        </w:rPr>
        <w:t xml:space="preserve">opracowanie i realizację planu pracy z rodziną we współpracy z członkami rodziny </w:t>
      </w:r>
      <w:r w:rsidR="00693A7C" w:rsidRPr="00773DAF">
        <w:rPr>
          <w:rFonts w:asciiTheme="minorHAnsi" w:hAnsiTheme="minorHAnsi" w:cstheme="minorHAnsi"/>
          <w:kern w:val="1"/>
          <w:lang w:eastAsia="ar-SA"/>
        </w:rPr>
        <w:br/>
      </w:r>
      <w:r w:rsidRPr="00773DAF">
        <w:rPr>
          <w:rFonts w:asciiTheme="minorHAnsi" w:hAnsiTheme="minorHAnsi" w:cstheme="minorHAnsi"/>
          <w:kern w:val="1"/>
          <w:lang w:eastAsia="ar-SA"/>
        </w:rPr>
        <w:t>i w konsultacji z pracownikiem socjalnym;</w:t>
      </w:r>
    </w:p>
    <w:p w14:paraId="3BEDCD21" w14:textId="77777777" w:rsidR="003459E2" w:rsidRPr="00773DAF" w:rsidRDefault="003459E2">
      <w:pPr>
        <w:pStyle w:val="Akapitzlist3"/>
        <w:numPr>
          <w:ilvl w:val="0"/>
          <w:numId w:val="11"/>
        </w:numPr>
        <w:autoSpaceDE w:val="0"/>
        <w:autoSpaceDN w:val="0"/>
        <w:adjustRightInd w:val="0"/>
        <w:spacing w:after="0"/>
        <w:ind w:left="709" w:hanging="425"/>
        <w:rPr>
          <w:rFonts w:asciiTheme="minorHAnsi" w:hAnsiTheme="minorHAnsi" w:cstheme="minorHAnsi"/>
          <w:kern w:val="1"/>
          <w:lang w:eastAsia="ar-SA"/>
        </w:rPr>
      </w:pPr>
      <w:r w:rsidRPr="00773DAF">
        <w:rPr>
          <w:rFonts w:asciiTheme="minorHAnsi" w:hAnsiTheme="minorHAnsi" w:cstheme="minorHAnsi"/>
          <w:kern w:val="1"/>
          <w:lang w:eastAsia="ar-SA"/>
        </w:rPr>
        <w:t xml:space="preserve">opracowanie, we współpracy z członkami rodziny i koordynatorem rodzinnej pieczy zastępczej, planu pracy z rodziną, który był skoordynowany z planem pomocy dziecku umieszczonemu </w:t>
      </w:r>
      <w:r w:rsidRPr="00773DAF">
        <w:rPr>
          <w:rFonts w:asciiTheme="minorHAnsi" w:hAnsiTheme="minorHAnsi" w:cstheme="minorHAnsi"/>
          <w:kern w:val="1"/>
          <w:lang w:eastAsia="ar-SA"/>
        </w:rPr>
        <w:br/>
        <w:t>w pieczy zastępczej;</w:t>
      </w:r>
    </w:p>
    <w:p w14:paraId="2CE34A99" w14:textId="77777777" w:rsidR="003459E2" w:rsidRPr="00773DAF" w:rsidRDefault="003459E2">
      <w:pPr>
        <w:pStyle w:val="Akapitzlist3"/>
        <w:numPr>
          <w:ilvl w:val="0"/>
          <w:numId w:val="11"/>
        </w:numPr>
        <w:autoSpaceDE w:val="0"/>
        <w:autoSpaceDN w:val="0"/>
        <w:adjustRightInd w:val="0"/>
        <w:spacing w:after="0"/>
        <w:ind w:left="709" w:hanging="425"/>
        <w:rPr>
          <w:rFonts w:asciiTheme="minorHAnsi" w:hAnsiTheme="minorHAnsi" w:cstheme="minorHAnsi"/>
          <w:kern w:val="1"/>
          <w:lang w:eastAsia="ar-SA"/>
        </w:rPr>
      </w:pPr>
      <w:r w:rsidRPr="00773DAF">
        <w:rPr>
          <w:rFonts w:asciiTheme="minorHAnsi" w:hAnsiTheme="minorHAnsi" w:cstheme="minorHAnsi"/>
          <w:kern w:val="1"/>
          <w:lang w:eastAsia="ar-SA"/>
        </w:rPr>
        <w:t>udzielanie pomocy rodzinom w poprawie ich sytuacji życiowej, w tym w zdobywaniu umiejętności prawidłowego prowadzenia gospodarstwa domowego;</w:t>
      </w:r>
    </w:p>
    <w:p w14:paraId="26B1A0BB" w14:textId="77777777" w:rsidR="003459E2" w:rsidRPr="00773DAF" w:rsidRDefault="003459E2">
      <w:pPr>
        <w:pStyle w:val="Akapitzlist3"/>
        <w:numPr>
          <w:ilvl w:val="0"/>
          <w:numId w:val="11"/>
        </w:numPr>
        <w:autoSpaceDE w:val="0"/>
        <w:autoSpaceDN w:val="0"/>
        <w:adjustRightInd w:val="0"/>
        <w:spacing w:after="0"/>
        <w:ind w:left="709" w:hanging="425"/>
        <w:rPr>
          <w:rFonts w:asciiTheme="minorHAnsi" w:hAnsiTheme="minorHAnsi" w:cstheme="minorHAnsi"/>
          <w:kern w:val="1"/>
          <w:lang w:eastAsia="ar-SA"/>
        </w:rPr>
      </w:pPr>
      <w:r w:rsidRPr="00773DAF">
        <w:rPr>
          <w:rFonts w:asciiTheme="minorHAnsi" w:hAnsiTheme="minorHAnsi" w:cstheme="minorHAnsi"/>
          <w:kern w:val="1"/>
          <w:lang w:eastAsia="ar-SA"/>
        </w:rPr>
        <w:t>udzielanie pomocy rodzinom w rozwiązywaniu problemów socjalnych;</w:t>
      </w:r>
    </w:p>
    <w:p w14:paraId="076FF4E9" w14:textId="77777777" w:rsidR="003459E2" w:rsidRPr="00773DAF" w:rsidRDefault="003459E2">
      <w:pPr>
        <w:pStyle w:val="Akapitzlist3"/>
        <w:numPr>
          <w:ilvl w:val="0"/>
          <w:numId w:val="11"/>
        </w:numPr>
        <w:autoSpaceDE w:val="0"/>
        <w:autoSpaceDN w:val="0"/>
        <w:adjustRightInd w:val="0"/>
        <w:spacing w:after="0"/>
        <w:ind w:left="709" w:hanging="425"/>
        <w:rPr>
          <w:rFonts w:asciiTheme="minorHAnsi" w:hAnsiTheme="minorHAnsi" w:cstheme="minorHAnsi"/>
          <w:kern w:val="1"/>
          <w:lang w:eastAsia="ar-SA"/>
        </w:rPr>
      </w:pPr>
      <w:r w:rsidRPr="00773DAF">
        <w:rPr>
          <w:rFonts w:asciiTheme="minorHAnsi" w:hAnsiTheme="minorHAnsi" w:cstheme="minorHAnsi"/>
          <w:kern w:val="1"/>
          <w:lang w:eastAsia="ar-SA"/>
        </w:rPr>
        <w:t>udzielanie pomocy rodzinom w rozwiązywaniu problemów psychologicznych;</w:t>
      </w:r>
    </w:p>
    <w:p w14:paraId="6D13535A" w14:textId="77777777" w:rsidR="003459E2" w:rsidRPr="00773DAF" w:rsidRDefault="003459E2">
      <w:pPr>
        <w:pStyle w:val="Akapitzlist3"/>
        <w:numPr>
          <w:ilvl w:val="0"/>
          <w:numId w:val="11"/>
        </w:numPr>
        <w:autoSpaceDE w:val="0"/>
        <w:autoSpaceDN w:val="0"/>
        <w:adjustRightInd w:val="0"/>
        <w:spacing w:after="0"/>
        <w:ind w:left="709" w:hanging="425"/>
        <w:rPr>
          <w:rFonts w:asciiTheme="minorHAnsi" w:hAnsiTheme="minorHAnsi" w:cstheme="minorHAnsi"/>
          <w:kern w:val="1"/>
          <w:lang w:eastAsia="ar-SA"/>
        </w:rPr>
      </w:pPr>
      <w:r w:rsidRPr="00773DAF">
        <w:rPr>
          <w:rFonts w:asciiTheme="minorHAnsi" w:hAnsiTheme="minorHAnsi" w:cstheme="minorHAnsi"/>
          <w:kern w:val="1"/>
          <w:lang w:eastAsia="ar-SA"/>
        </w:rPr>
        <w:t>udzielanie pomocy rodzinom w rozwiązywaniu problemów wychowawczych z dziećmi;</w:t>
      </w:r>
    </w:p>
    <w:p w14:paraId="19719331" w14:textId="77777777" w:rsidR="003459E2" w:rsidRPr="00773DAF" w:rsidRDefault="003459E2">
      <w:pPr>
        <w:pStyle w:val="Akapitzlist3"/>
        <w:numPr>
          <w:ilvl w:val="0"/>
          <w:numId w:val="11"/>
        </w:numPr>
        <w:autoSpaceDE w:val="0"/>
        <w:autoSpaceDN w:val="0"/>
        <w:adjustRightInd w:val="0"/>
        <w:spacing w:after="0"/>
        <w:ind w:left="709" w:hanging="425"/>
        <w:rPr>
          <w:rFonts w:asciiTheme="minorHAnsi" w:hAnsiTheme="minorHAnsi" w:cstheme="minorHAnsi"/>
          <w:kern w:val="1"/>
          <w:lang w:eastAsia="ar-SA"/>
        </w:rPr>
      </w:pPr>
      <w:r w:rsidRPr="00773DAF">
        <w:rPr>
          <w:rFonts w:asciiTheme="minorHAnsi" w:hAnsiTheme="minorHAnsi" w:cstheme="minorHAnsi"/>
          <w:kern w:val="1"/>
          <w:lang w:eastAsia="ar-SA"/>
        </w:rPr>
        <w:t>wspieranie aktywności społecznej rodzin;</w:t>
      </w:r>
    </w:p>
    <w:p w14:paraId="35287D11" w14:textId="77777777" w:rsidR="003459E2" w:rsidRPr="00773DAF" w:rsidRDefault="003459E2">
      <w:pPr>
        <w:pStyle w:val="Akapitzlist3"/>
        <w:numPr>
          <w:ilvl w:val="0"/>
          <w:numId w:val="11"/>
        </w:numPr>
        <w:autoSpaceDE w:val="0"/>
        <w:autoSpaceDN w:val="0"/>
        <w:adjustRightInd w:val="0"/>
        <w:spacing w:after="0"/>
        <w:ind w:left="709" w:hanging="425"/>
        <w:rPr>
          <w:rFonts w:asciiTheme="minorHAnsi" w:hAnsiTheme="minorHAnsi" w:cstheme="minorHAnsi"/>
          <w:kern w:val="1"/>
          <w:lang w:eastAsia="ar-SA"/>
        </w:rPr>
      </w:pPr>
      <w:r w:rsidRPr="00773DAF">
        <w:rPr>
          <w:rFonts w:asciiTheme="minorHAnsi" w:hAnsiTheme="minorHAnsi" w:cstheme="minorHAnsi"/>
          <w:kern w:val="1"/>
          <w:lang w:eastAsia="ar-SA"/>
        </w:rPr>
        <w:t>motywowanie członków rodzin do podnoszenia kwalifikacji zawodowych;</w:t>
      </w:r>
    </w:p>
    <w:p w14:paraId="6D52CCD7" w14:textId="77777777" w:rsidR="003459E2" w:rsidRPr="00773DAF" w:rsidRDefault="003459E2">
      <w:pPr>
        <w:pStyle w:val="Akapitzlist3"/>
        <w:numPr>
          <w:ilvl w:val="0"/>
          <w:numId w:val="11"/>
        </w:numPr>
        <w:autoSpaceDE w:val="0"/>
        <w:autoSpaceDN w:val="0"/>
        <w:adjustRightInd w:val="0"/>
        <w:spacing w:after="0"/>
        <w:ind w:left="709" w:hanging="425"/>
        <w:rPr>
          <w:rFonts w:asciiTheme="minorHAnsi" w:hAnsiTheme="minorHAnsi" w:cstheme="minorHAnsi"/>
          <w:kern w:val="1"/>
          <w:lang w:eastAsia="ar-SA"/>
        </w:rPr>
      </w:pPr>
      <w:r w:rsidRPr="00773DAF">
        <w:rPr>
          <w:rFonts w:asciiTheme="minorHAnsi" w:hAnsiTheme="minorHAnsi" w:cstheme="minorHAnsi"/>
          <w:kern w:val="1"/>
          <w:lang w:eastAsia="ar-SA"/>
        </w:rPr>
        <w:t>udzielanie pomocy w poszukiwaniu, podejmowaniu i utrzymywaniu pracy zarobkowej;</w:t>
      </w:r>
    </w:p>
    <w:p w14:paraId="1C8941E1" w14:textId="77777777" w:rsidR="003459E2" w:rsidRPr="00773DAF" w:rsidRDefault="003459E2">
      <w:pPr>
        <w:pStyle w:val="Akapitzlist3"/>
        <w:numPr>
          <w:ilvl w:val="0"/>
          <w:numId w:val="11"/>
        </w:numPr>
        <w:autoSpaceDE w:val="0"/>
        <w:autoSpaceDN w:val="0"/>
        <w:adjustRightInd w:val="0"/>
        <w:spacing w:after="0"/>
        <w:ind w:left="709" w:hanging="425"/>
        <w:rPr>
          <w:rFonts w:asciiTheme="minorHAnsi" w:hAnsiTheme="minorHAnsi" w:cstheme="minorHAnsi"/>
          <w:kern w:val="1"/>
          <w:lang w:eastAsia="ar-SA"/>
        </w:rPr>
      </w:pPr>
      <w:r w:rsidRPr="00773DAF">
        <w:rPr>
          <w:rFonts w:asciiTheme="minorHAnsi" w:hAnsiTheme="minorHAnsi" w:cstheme="minorHAnsi"/>
          <w:kern w:val="1"/>
          <w:lang w:eastAsia="ar-SA"/>
        </w:rPr>
        <w:t>motywowanie do udziału w zajęciach grupowych dla rodziców, mających na celu kształtowanie prawidłowych wzorców rodzicielskich i umiejętności psychospołecznych;</w:t>
      </w:r>
    </w:p>
    <w:p w14:paraId="58B10C42" w14:textId="77777777" w:rsidR="003459E2" w:rsidRPr="00773DAF" w:rsidRDefault="003459E2">
      <w:pPr>
        <w:pStyle w:val="Akapitzlist3"/>
        <w:numPr>
          <w:ilvl w:val="0"/>
          <w:numId w:val="11"/>
        </w:numPr>
        <w:autoSpaceDE w:val="0"/>
        <w:autoSpaceDN w:val="0"/>
        <w:adjustRightInd w:val="0"/>
        <w:spacing w:after="0"/>
        <w:ind w:left="709" w:hanging="425"/>
        <w:rPr>
          <w:rFonts w:asciiTheme="minorHAnsi" w:hAnsiTheme="minorHAnsi" w:cstheme="minorHAnsi"/>
          <w:kern w:val="1"/>
          <w:lang w:eastAsia="ar-SA"/>
        </w:rPr>
      </w:pPr>
      <w:r w:rsidRPr="00773DAF">
        <w:rPr>
          <w:rFonts w:asciiTheme="minorHAnsi" w:hAnsiTheme="minorHAnsi" w:cstheme="minorHAnsi"/>
          <w:kern w:val="1"/>
          <w:lang w:eastAsia="ar-SA"/>
        </w:rPr>
        <w:t>udzielanie wsparcia dzieciom, w szczególności poprzez udział w zajęciach psychoedukacyjnych;</w:t>
      </w:r>
    </w:p>
    <w:p w14:paraId="1B3030AC" w14:textId="77777777" w:rsidR="003459E2" w:rsidRPr="00773DAF" w:rsidRDefault="003459E2">
      <w:pPr>
        <w:pStyle w:val="Akapitzlist3"/>
        <w:numPr>
          <w:ilvl w:val="0"/>
          <w:numId w:val="11"/>
        </w:numPr>
        <w:autoSpaceDE w:val="0"/>
        <w:autoSpaceDN w:val="0"/>
        <w:adjustRightInd w:val="0"/>
        <w:spacing w:after="0"/>
        <w:ind w:left="709" w:hanging="425"/>
        <w:rPr>
          <w:rFonts w:asciiTheme="minorHAnsi" w:hAnsiTheme="minorHAnsi" w:cstheme="minorHAnsi"/>
          <w:kern w:val="1"/>
          <w:lang w:eastAsia="ar-SA"/>
        </w:rPr>
      </w:pPr>
      <w:r w:rsidRPr="00773DAF">
        <w:rPr>
          <w:rFonts w:asciiTheme="minorHAnsi" w:hAnsiTheme="minorHAnsi" w:cstheme="minorHAnsi"/>
          <w:kern w:val="1"/>
          <w:lang w:eastAsia="ar-SA"/>
        </w:rPr>
        <w:t>podejmowanie działań interwencyjnych i zaradczych w sytuacji zagrożenia bezpieczeństwa dzieci i rodzin;</w:t>
      </w:r>
    </w:p>
    <w:p w14:paraId="22C7F128" w14:textId="77777777" w:rsidR="003459E2" w:rsidRPr="00773DAF" w:rsidRDefault="003459E2">
      <w:pPr>
        <w:pStyle w:val="Akapitzlist3"/>
        <w:numPr>
          <w:ilvl w:val="0"/>
          <w:numId w:val="11"/>
        </w:numPr>
        <w:autoSpaceDE w:val="0"/>
        <w:autoSpaceDN w:val="0"/>
        <w:adjustRightInd w:val="0"/>
        <w:spacing w:after="0"/>
        <w:ind w:left="709" w:hanging="425"/>
        <w:rPr>
          <w:rFonts w:asciiTheme="minorHAnsi" w:hAnsiTheme="minorHAnsi" w:cstheme="minorHAnsi"/>
          <w:kern w:val="1"/>
          <w:lang w:eastAsia="ar-SA"/>
        </w:rPr>
      </w:pPr>
      <w:r w:rsidRPr="00773DAF">
        <w:rPr>
          <w:rFonts w:asciiTheme="minorHAnsi" w:hAnsiTheme="minorHAnsi" w:cstheme="minorHAnsi"/>
          <w:kern w:val="1"/>
          <w:lang w:eastAsia="ar-SA"/>
        </w:rPr>
        <w:t>prowadzenie indywidualnych konsultacji wychowawczych dla rodziców i dzieci.</w:t>
      </w:r>
    </w:p>
    <w:p w14:paraId="6B0CCFD4" w14:textId="3AFD4D67" w:rsidR="00944F41" w:rsidRPr="004F0FD0" w:rsidRDefault="00FF0C03" w:rsidP="00FF0C03">
      <w:pPr>
        <w:tabs>
          <w:tab w:val="left" w:pos="1134"/>
          <w:tab w:val="left" w:pos="6120"/>
        </w:tabs>
        <w:spacing w:line="276" w:lineRule="auto"/>
        <w:ind w:left="142" w:firstLine="567"/>
        <w:rPr>
          <w:rFonts w:asciiTheme="minorHAnsi" w:hAnsiTheme="minorHAnsi" w:cstheme="minorHAnsi"/>
          <w:sz w:val="22"/>
          <w:szCs w:val="22"/>
          <w:lang w:eastAsia="en-US"/>
        </w:rPr>
      </w:pPr>
      <w:r w:rsidRPr="000639E4">
        <w:rPr>
          <w:rFonts w:asciiTheme="minorHAnsi" w:hAnsiTheme="minorHAnsi" w:cstheme="minorHAnsi"/>
          <w:color w:val="000000"/>
          <w:sz w:val="22"/>
          <w:szCs w:val="22"/>
        </w:rPr>
        <w:t>W 202</w:t>
      </w:r>
      <w:r w:rsidR="00C55B3E">
        <w:rPr>
          <w:rFonts w:asciiTheme="minorHAnsi" w:hAnsiTheme="minorHAnsi" w:cstheme="minorHAnsi"/>
          <w:color w:val="000000"/>
          <w:sz w:val="22"/>
          <w:szCs w:val="22"/>
        </w:rPr>
        <w:t>4</w:t>
      </w:r>
      <w:r w:rsidRPr="000639E4">
        <w:rPr>
          <w:rFonts w:asciiTheme="minorHAnsi" w:hAnsiTheme="minorHAnsi" w:cstheme="minorHAnsi"/>
          <w:color w:val="000000"/>
          <w:sz w:val="22"/>
          <w:szCs w:val="22"/>
        </w:rPr>
        <w:t xml:space="preserve"> r. </w:t>
      </w:r>
      <w:r w:rsidR="005A0BFD" w:rsidRPr="000639E4">
        <w:rPr>
          <w:rFonts w:asciiTheme="minorHAnsi" w:hAnsiTheme="minorHAnsi" w:cstheme="minorHAnsi"/>
          <w:color w:val="000000"/>
          <w:sz w:val="22"/>
          <w:szCs w:val="22"/>
        </w:rPr>
        <w:t xml:space="preserve"> Miejski Ośrod</w:t>
      </w:r>
      <w:r w:rsidR="00F20D23" w:rsidRPr="000639E4">
        <w:rPr>
          <w:rFonts w:asciiTheme="minorHAnsi" w:hAnsiTheme="minorHAnsi" w:cstheme="minorHAnsi"/>
          <w:color w:val="000000"/>
          <w:sz w:val="22"/>
          <w:szCs w:val="22"/>
        </w:rPr>
        <w:t>ek</w:t>
      </w:r>
      <w:r w:rsidR="005A0BFD" w:rsidRPr="000639E4">
        <w:rPr>
          <w:rFonts w:asciiTheme="minorHAnsi" w:hAnsiTheme="minorHAnsi" w:cstheme="minorHAnsi"/>
          <w:color w:val="000000"/>
          <w:sz w:val="22"/>
          <w:szCs w:val="22"/>
        </w:rPr>
        <w:t xml:space="preserve"> Pomocy Społecznej w Łodzi </w:t>
      </w:r>
      <w:r w:rsidR="000639E4" w:rsidRPr="000639E4">
        <w:rPr>
          <w:rFonts w:asciiTheme="minorHAnsi" w:hAnsiTheme="minorHAnsi" w:cstheme="minorHAnsi"/>
          <w:color w:val="000000"/>
          <w:sz w:val="22"/>
          <w:szCs w:val="22"/>
        </w:rPr>
        <w:t>zatrudniał 2</w:t>
      </w:r>
      <w:r w:rsidR="00C55B3E">
        <w:rPr>
          <w:rFonts w:asciiTheme="minorHAnsi" w:hAnsiTheme="minorHAnsi" w:cstheme="minorHAnsi"/>
          <w:color w:val="000000"/>
          <w:sz w:val="22"/>
          <w:szCs w:val="22"/>
        </w:rPr>
        <w:t>3</w:t>
      </w:r>
      <w:r w:rsidR="00F20D23" w:rsidRPr="000639E4">
        <w:rPr>
          <w:rFonts w:asciiTheme="minorHAnsi" w:hAnsiTheme="minorHAnsi" w:cstheme="minorHAnsi"/>
          <w:color w:val="000000"/>
          <w:sz w:val="22"/>
          <w:szCs w:val="22"/>
        </w:rPr>
        <w:t xml:space="preserve"> </w:t>
      </w:r>
      <w:r w:rsidR="005A0BFD" w:rsidRPr="000639E4">
        <w:rPr>
          <w:rFonts w:asciiTheme="minorHAnsi" w:hAnsiTheme="minorHAnsi" w:cstheme="minorHAnsi"/>
          <w:color w:val="000000"/>
          <w:sz w:val="22"/>
          <w:szCs w:val="22"/>
        </w:rPr>
        <w:t>asystentów rodziny</w:t>
      </w:r>
      <w:r w:rsidR="000639E4" w:rsidRPr="000639E4">
        <w:rPr>
          <w:rFonts w:asciiTheme="minorHAnsi" w:hAnsiTheme="minorHAnsi" w:cstheme="minorHAnsi"/>
          <w:color w:val="000000"/>
          <w:sz w:val="22"/>
          <w:szCs w:val="22"/>
        </w:rPr>
        <w:t xml:space="preserve">, </w:t>
      </w:r>
      <w:r w:rsidR="000639E4" w:rsidRPr="000639E4">
        <w:rPr>
          <w:rFonts w:asciiTheme="minorHAnsi" w:hAnsiTheme="minorHAnsi" w:cstheme="minorHAnsi"/>
          <w:color w:val="000000"/>
          <w:sz w:val="22"/>
          <w:szCs w:val="22"/>
        </w:rPr>
        <w:br/>
        <w:t xml:space="preserve">w tym </w:t>
      </w:r>
      <w:r w:rsidR="00C55B3E">
        <w:rPr>
          <w:rFonts w:asciiTheme="minorHAnsi" w:hAnsiTheme="minorHAnsi" w:cstheme="minorHAnsi"/>
          <w:color w:val="000000"/>
          <w:sz w:val="22"/>
          <w:szCs w:val="22"/>
        </w:rPr>
        <w:t>2</w:t>
      </w:r>
      <w:r w:rsidR="000639E4" w:rsidRPr="000639E4">
        <w:rPr>
          <w:rFonts w:asciiTheme="minorHAnsi" w:hAnsiTheme="minorHAnsi" w:cstheme="minorHAnsi"/>
          <w:color w:val="000000"/>
          <w:sz w:val="22"/>
          <w:szCs w:val="22"/>
        </w:rPr>
        <w:t xml:space="preserve"> w ramach środków UNICEF</w:t>
      </w:r>
      <w:r w:rsidR="00F55B5A">
        <w:rPr>
          <w:rFonts w:asciiTheme="minorHAnsi" w:hAnsiTheme="minorHAnsi" w:cstheme="minorHAnsi"/>
          <w:color w:val="000000"/>
          <w:sz w:val="22"/>
          <w:szCs w:val="22"/>
        </w:rPr>
        <w:t xml:space="preserve"> i 3 w ramach projektów</w:t>
      </w:r>
      <w:r w:rsidR="005A0BFD" w:rsidRPr="000639E4">
        <w:rPr>
          <w:rFonts w:asciiTheme="minorHAnsi" w:hAnsiTheme="minorHAnsi" w:cstheme="minorHAnsi"/>
          <w:color w:val="000000"/>
          <w:sz w:val="22"/>
          <w:szCs w:val="22"/>
        </w:rPr>
        <w:t xml:space="preserve">. </w:t>
      </w:r>
      <w:r w:rsidR="00F20D23" w:rsidRPr="000639E4">
        <w:rPr>
          <w:rFonts w:asciiTheme="minorHAnsi" w:hAnsiTheme="minorHAnsi" w:cstheme="minorHAnsi"/>
          <w:color w:val="000000"/>
          <w:sz w:val="22"/>
          <w:szCs w:val="22"/>
        </w:rPr>
        <w:t xml:space="preserve">Wsparciem asystenta rodziny objęto łącznie </w:t>
      </w:r>
      <w:r w:rsidR="000639E4" w:rsidRPr="000639E4">
        <w:rPr>
          <w:rFonts w:asciiTheme="minorHAnsi" w:hAnsiTheme="minorHAnsi" w:cstheme="minorHAnsi"/>
          <w:color w:val="000000"/>
          <w:sz w:val="22"/>
          <w:szCs w:val="22"/>
        </w:rPr>
        <w:t>3</w:t>
      </w:r>
      <w:r w:rsidR="00F55B5A">
        <w:rPr>
          <w:rFonts w:asciiTheme="minorHAnsi" w:hAnsiTheme="minorHAnsi" w:cstheme="minorHAnsi"/>
          <w:color w:val="000000"/>
          <w:sz w:val="22"/>
          <w:szCs w:val="22"/>
        </w:rPr>
        <w:t>39</w:t>
      </w:r>
      <w:r w:rsidR="00C14D9E" w:rsidRPr="000639E4">
        <w:rPr>
          <w:rFonts w:asciiTheme="minorHAnsi" w:hAnsiTheme="minorHAnsi" w:cstheme="minorHAnsi"/>
          <w:sz w:val="22"/>
          <w:szCs w:val="22"/>
        </w:rPr>
        <w:t xml:space="preserve"> </w:t>
      </w:r>
      <w:r w:rsidR="005A0BFD" w:rsidRPr="000639E4">
        <w:rPr>
          <w:rFonts w:asciiTheme="minorHAnsi" w:hAnsiTheme="minorHAnsi" w:cstheme="minorHAnsi"/>
          <w:sz w:val="22"/>
          <w:szCs w:val="22"/>
          <w:lang w:eastAsia="en-US"/>
        </w:rPr>
        <w:t>rodzin</w:t>
      </w:r>
      <w:r w:rsidR="000639E4" w:rsidRPr="000639E4">
        <w:rPr>
          <w:rFonts w:asciiTheme="minorHAnsi" w:hAnsiTheme="minorHAnsi" w:cstheme="minorHAnsi"/>
          <w:sz w:val="22"/>
          <w:szCs w:val="22"/>
          <w:lang w:eastAsia="en-US"/>
        </w:rPr>
        <w:t>, w których występowały</w:t>
      </w:r>
      <w:r w:rsidR="005A0BFD" w:rsidRPr="000639E4">
        <w:rPr>
          <w:rFonts w:asciiTheme="minorHAnsi" w:hAnsiTheme="minorHAnsi" w:cstheme="minorHAnsi"/>
          <w:sz w:val="22"/>
          <w:szCs w:val="22"/>
          <w:lang w:eastAsia="en-US"/>
        </w:rPr>
        <w:t xml:space="preserve"> problemy opiekuńczo-wychowawcze.</w:t>
      </w:r>
    </w:p>
    <w:p w14:paraId="38CD9996" w14:textId="77777777" w:rsidR="00C14D9E" w:rsidRPr="00773DAF" w:rsidRDefault="00C14D9E" w:rsidP="004F0FD0">
      <w:pPr>
        <w:tabs>
          <w:tab w:val="left" w:pos="567"/>
          <w:tab w:val="left" w:pos="6120"/>
        </w:tabs>
        <w:spacing w:line="276" w:lineRule="auto"/>
        <w:rPr>
          <w:rFonts w:asciiTheme="minorHAnsi" w:hAnsiTheme="minorHAnsi" w:cstheme="minorHAnsi"/>
          <w:sz w:val="22"/>
          <w:szCs w:val="22"/>
          <w:lang w:eastAsia="en-US"/>
        </w:rPr>
      </w:pPr>
    </w:p>
    <w:p w14:paraId="10817F8C" w14:textId="19BC37AF" w:rsidR="008F07B9" w:rsidRPr="00773DAF" w:rsidRDefault="008F07B9" w:rsidP="007770EE">
      <w:pPr>
        <w:pStyle w:val="Nagwek3"/>
      </w:pPr>
      <w:bookmarkStart w:id="87" w:name="_Toc33609955"/>
      <w:bookmarkStart w:id="88" w:name="_Toc209429875"/>
      <w:r w:rsidRPr="00773DAF">
        <w:t>1.3</w:t>
      </w:r>
      <w:r w:rsidR="00D62235">
        <w:t>.</w:t>
      </w:r>
      <w:r w:rsidRPr="00773DAF">
        <w:t xml:space="preserve"> Prowadzenie placówek wsparcia dziennego oraz zapewnienie w nich miejsc dla dzieci</w:t>
      </w:r>
      <w:bookmarkEnd w:id="87"/>
      <w:bookmarkEnd w:id="88"/>
    </w:p>
    <w:p w14:paraId="5C9517FB" w14:textId="77777777" w:rsidR="00D83D61" w:rsidRPr="00D83D61" w:rsidRDefault="00D83D61" w:rsidP="00D83D61">
      <w:pPr>
        <w:pStyle w:val="BodyTextIndent1"/>
        <w:numPr>
          <w:ilvl w:val="0"/>
          <w:numId w:val="0"/>
        </w:numPr>
        <w:tabs>
          <w:tab w:val="left" w:pos="0"/>
        </w:tabs>
        <w:spacing w:after="0"/>
        <w:ind w:firstLine="720"/>
        <w:jc w:val="left"/>
        <w:rPr>
          <w:rFonts w:asciiTheme="minorHAnsi" w:hAnsiTheme="minorHAnsi" w:cstheme="minorHAnsi"/>
        </w:rPr>
      </w:pPr>
      <w:r w:rsidRPr="00D83D61">
        <w:rPr>
          <w:rFonts w:asciiTheme="minorHAnsi" w:hAnsiTheme="minorHAnsi" w:cstheme="minorHAnsi"/>
        </w:rPr>
        <w:t xml:space="preserve">Placówki wsparcia dziennego stanowiły jedną z form wspierania rodziny, mającą na celu udzielenie pomocy w opiece i wychowaniu dziecka. </w:t>
      </w:r>
    </w:p>
    <w:p w14:paraId="5EC5F05E" w14:textId="6E492494" w:rsidR="00D83D61" w:rsidRPr="00D83D61" w:rsidRDefault="00D83D61" w:rsidP="00D83D61">
      <w:pPr>
        <w:autoSpaceDE w:val="0"/>
        <w:autoSpaceDN w:val="0"/>
        <w:adjustRightInd w:val="0"/>
        <w:spacing w:line="276" w:lineRule="auto"/>
        <w:rPr>
          <w:rFonts w:asciiTheme="minorHAnsi" w:hAnsiTheme="minorHAnsi" w:cstheme="minorHAnsi"/>
          <w:sz w:val="22"/>
          <w:szCs w:val="22"/>
        </w:rPr>
      </w:pPr>
      <w:r w:rsidRPr="00D83D61">
        <w:rPr>
          <w:rFonts w:asciiTheme="minorHAnsi" w:hAnsiTheme="minorHAnsi" w:cstheme="minorHAnsi"/>
          <w:sz w:val="22"/>
          <w:szCs w:val="22"/>
        </w:rPr>
        <w:t>W 2024 r. placówki wsparcia dziennego prowadzone były w formie:</w:t>
      </w:r>
    </w:p>
    <w:p w14:paraId="6AA32D79" w14:textId="37307F23" w:rsidR="00D83D61" w:rsidRPr="00D83D61" w:rsidRDefault="00D83D61">
      <w:pPr>
        <w:pStyle w:val="Akapitzlist"/>
        <w:numPr>
          <w:ilvl w:val="0"/>
          <w:numId w:val="89"/>
        </w:numPr>
        <w:suppressAutoHyphens w:val="0"/>
        <w:autoSpaceDE w:val="0"/>
        <w:autoSpaceDN w:val="0"/>
        <w:adjustRightInd w:val="0"/>
        <w:spacing w:line="276" w:lineRule="auto"/>
        <w:rPr>
          <w:rFonts w:asciiTheme="minorHAnsi" w:hAnsiTheme="minorHAnsi" w:cstheme="minorHAnsi"/>
          <w:sz w:val="22"/>
          <w:szCs w:val="22"/>
        </w:rPr>
      </w:pPr>
      <w:r w:rsidRPr="00D83D61">
        <w:rPr>
          <w:rFonts w:asciiTheme="minorHAnsi" w:hAnsiTheme="minorHAnsi" w:cstheme="minorHAnsi"/>
          <w:sz w:val="22"/>
          <w:szCs w:val="22"/>
        </w:rPr>
        <w:t>opiekuńczej, w tym kół zainteresowań, świetlic, klubów i ognisk wychowawczych, zapewniającej dziecku opiekę i wychowanie, pomoc w nauce, organizację czasu wolnego, zabawę i zajęcia sportowe oraz rozwój zainteresowań,</w:t>
      </w:r>
    </w:p>
    <w:p w14:paraId="1114674E" w14:textId="629AE74F" w:rsidR="00D83D61" w:rsidRPr="00D83D61" w:rsidRDefault="00D83D61">
      <w:pPr>
        <w:pStyle w:val="Tekstpodstawowy"/>
        <w:numPr>
          <w:ilvl w:val="0"/>
          <w:numId w:val="89"/>
        </w:numPr>
        <w:suppressAutoHyphens w:val="0"/>
        <w:spacing w:line="276" w:lineRule="auto"/>
        <w:jc w:val="left"/>
        <w:rPr>
          <w:rFonts w:asciiTheme="minorHAnsi" w:hAnsiTheme="minorHAnsi" w:cstheme="minorHAnsi"/>
          <w:sz w:val="22"/>
          <w:szCs w:val="22"/>
        </w:rPr>
      </w:pPr>
      <w:r w:rsidRPr="00D83D61">
        <w:rPr>
          <w:rFonts w:asciiTheme="minorHAnsi" w:hAnsiTheme="minorHAnsi" w:cstheme="minorHAnsi"/>
          <w:sz w:val="22"/>
          <w:szCs w:val="22"/>
        </w:rPr>
        <w:t>opiekuńczo-specjalistycznej, do której zadań należała w szczególności opieka i wychowanie, pomoc w nauce, organizacja czasu wolnego, zabawa i zajęcia sportowe oraz rozwój zainteresowań, organizacja zajęć socjoterapeutycznych, terapeutycznych, korekcyjnych, kompensacyjnych oraz logopedycznych.</w:t>
      </w:r>
      <w:r w:rsidRPr="00D83D61">
        <w:rPr>
          <w:rFonts w:asciiTheme="minorHAnsi" w:hAnsiTheme="minorHAnsi" w:cstheme="minorHAnsi"/>
        </w:rPr>
        <w:tab/>
      </w:r>
    </w:p>
    <w:p w14:paraId="56CBE7D6" w14:textId="77777777" w:rsidR="00D83D61" w:rsidRPr="00D83D61" w:rsidRDefault="00D83D61" w:rsidP="00D83D61">
      <w:pPr>
        <w:pStyle w:val="Tekstpodstawowywcity3"/>
        <w:tabs>
          <w:tab w:val="num" w:pos="0"/>
        </w:tabs>
        <w:autoSpaceDE w:val="0"/>
        <w:autoSpaceDN w:val="0"/>
        <w:adjustRightInd w:val="0"/>
        <w:spacing w:line="276" w:lineRule="auto"/>
        <w:ind w:firstLine="0"/>
        <w:jc w:val="left"/>
        <w:rPr>
          <w:rFonts w:asciiTheme="minorHAnsi" w:hAnsiTheme="minorHAnsi" w:cstheme="minorHAnsi"/>
        </w:rPr>
      </w:pPr>
      <w:r w:rsidRPr="00D83D61">
        <w:rPr>
          <w:rFonts w:asciiTheme="minorHAnsi" w:hAnsiTheme="minorHAnsi" w:cstheme="minorHAnsi"/>
        </w:rPr>
        <w:tab/>
        <w:t xml:space="preserve">Zadaniem pracowników placówek wsparcia dziennego było pomaganie rodzicom </w:t>
      </w:r>
      <w:r w:rsidRPr="00D83D61">
        <w:rPr>
          <w:rFonts w:asciiTheme="minorHAnsi" w:hAnsiTheme="minorHAnsi" w:cstheme="minorHAnsi"/>
        </w:rPr>
        <w:br/>
        <w:t xml:space="preserve">w sprawowaniu funkcji opiekuńczo-wychowawczych. W tym celu podejmowali współpracę </w:t>
      </w:r>
      <w:r w:rsidRPr="00D83D61">
        <w:rPr>
          <w:rFonts w:asciiTheme="minorHAnsi" w:hAnsiTheme="minorHAnsi" w:cstheme="minorHAnsi"/>
        </w:rPr>
        <w:br/>
        <w:t xml:space="preserve">ze szkołami, kuratorami sądowymi, Miejskim Ośrodkiem Pomocy Społecznej i innymi podmiotami działającymi w środowisku lokalnym. Wychowankowie placówek objęci byli pomocą w zakresie dożywiania, a także doposażenia w artykuły szkolne. Zapewniono im możliwość atrakcyjnego spędzania czasu wolnego, rozwijania swoich zainteresowań. </w:t>
      </w:r>
    </w:p>
    <w:p w14:paraId="6789E80A" w14:textId="77777777" w:rsidR="00D83D61" w:rsidRPr="00D83D61" w:rsidRDefault="00D83D61" w:rsidP="00D83D61">
      <w:pPr>
        <w:pStyle w:val="Tekstpodstawowywcity3"/>
        <w:tabs>
          <w:tab w:val="num" w:pos="0"/>
        </w:tabs>
        <w:autoSpaceDE w:val="0"/>
        <w:autoSpaceDN w:val="0"/>
        <w:adjustRightInd w:val="0"/>
        <w:spacing w:line="276" w:lineRule="auto"/>
        <w:ind w:firstLine="0"/>
        <w:jc w:val="left"/>
        <w:rPr>
          <w:rFonts w:asciiTheme="minorHAnsi" w:hAnsiTheme="minorHAnsi" w:cstheme="minorHAnsi"/>
        </w:rPr>
      </w:pPr>
      <w:r w:rsidRPr="00D83D61">
        <w:rPr>
          <w:rFonts w:asciiTheme="minorHAnsi" w:hAnsiTheme="minorHAnsi" w:cstheme="minorHAnsi"/>
        </w:rPr>
        <w:tab/>
        <w:t>Dzięki podejmowanym przez pracowników działaniom wychowankowie placówek wsparcia dziennego mieli szansę na zrównoważony rozwój oraz wyrównanie szans edukacyjnych.</w:t>
      </w:r>
    </w:p>
    <w:p w14:paraId="3097A5AB" w14:textId="182D9CC8" w:rsidR="00D83D61" w:rsidRDefault="00D83D61" w:rsidP="00D83D61">
      <w:pPr>
        <w:pStyle w:val="Tekstpodstawowy"/>
        <w:spacing w:line="276" w:lineRule="auto"/>
        <w:jc w:val="left"/>
        <w:rPr>
          <w:rFonts w:asciiTheme="minorHAnsi" w:hAnsiTheme="minorHAnsi" w:cstheme="minorHAnsi"/>
          <w:sz w:val="22"/>
          <w:szCs w:val="22"/>
        </w:rPr>
      </w:pPr>
      <w:r w:rsidRPr="00D83D61">
        <w:rPr>
          <w:rFonts w:asciiTheme="minorHAnsi" w:hAnsiTheme="minorHAnsi" w:cstheme="minorHAnsi"/>
          <w:sz w:val="22"/>
          <w:szCs w:val="22"/>
        </w:rPr>
        <w:tab/>
        <w:t xml:space="preserve">Placówki wsparcia dziennego prowadzone były przez organizacje pozarządowe </w:t>
      </w:r>
      <w:r w:rsidRPr="00D83D61">
        <w:rPr>
          <w:rFonts w:asciiTheme="minorHAnsi" w:hAnsiTheme="minorHAnsi" w:cstheme="minorHAnsi"/>
          <w:sz w:val="22"/>
          <w:szCs w:val="22"/>
        </w:rPr>
        <w:br/>
        <w:t>oraz podmioty, o których mowa w art. 3 ust. 3 ustawy z dnia 24 kwietnia 2003 r. o działalności pożytku publicznego i o wolontariacie. W 2024 r. podmioty niepubliczne prowadziły 26 placówek, dysponujących 855 miejscami. Z ww. placówek w 2024 r. skorzystało narastająco 1 213 osób.</w:t>
      </w:r>
    </w:p>
    <w:p w14:paraId="0AC8D81E" w14:textId="77777777" w:rsidR="00D62235" w:rsidRDefault="00D62235" w:rsidP="00D83D61">
      <w:pPr>
        <w:pStyle w:val="Tekstpodstawowy"/>
        <w:spacing w:line="276" w:lineRule="auto"/>
        <w:jc w:val="left"/>
        <w:rPr>
          <w:rFonts w:asciiTheme="minorHAnsi" w:hAnsiTheme="minorHAnsi" w:cstheme="minorHAnsi"/>
          <w:sz w:val="22"/>
          <w:szCs w:val="22"/>
        </w:rPr>
      </w:pPr>
    </w:p>
    <w:p w14:paraId="3F9C123D" w14:textId="07A0FA11" w:rsidR="00D62235" w:rsidRPr="00D62235" w:rsidRDefault="00D62235" w:rsidP="00D62235">
      <w:pPr>
        <w:pStyle w:val="Nagwek3"/>
      </w:pPr>
      <w:bookmarkStart w:id="89" w:name="_Toc209429876"/>
      <w:r>
        <w:t xml:space="preserve">1.4. </w:t>
      </w:r>
      <w:r w:rsidRPr="00D62235">
        <w:t>Projekt „Nasze świetlic</w:t>
      </w:r>
      <w:r>
        <w:t>e</w:t>
      </w:r>
      <w:r w:rsidRPr="00D62235">
        <w:t xml:space="preserve"> 2”</w:t>
      </w:r>
      <w:bookmarkEnd w:id="89"/>
    </w:p>
    <w:p w14:paraId="4CC64E5D" w14:textId="485790EB" w:rsidR="00D62235" w:rsidRPr="00D62235" w:rsidRDefault="00D62235" w:rsidP="00D62235">
      <w:pPr>
        <w:pStyle w:val="Tekstpodstawowy"/>
        <w:spacing w:line="276" w:lineRule="auto"/>
        <w:ind w:firstLine="720"/>
        <w:rPr>
          <w:rFonts w:asciiTheme="minorHAnsi" w:hAnsiTheme="minorHAnsi" w:cstheme="minorHAnsi"/>
          <w:sz w:val="22"/>
          <w:szCs w:val="22"/>
        </w:rPr>
      </w:pPr>
      <w:r w:rsidRPr="00D62235">
        <w:rPr>
          <w:rFonts w:asciiTheme="minorHAnsi" w:hAnsiTheme="minorHAnsi" w:cstheme="minorHAnsi"/>
          <w:sz w:val="22"/>
          <w:szCs w:val="22"/>
        </w:rPr>
        <w:t>W okresie 01.07.2024 r.-30.06.2027 r. zgodnie z umową nr FELD.07.12-IP.01-0014/23-00 z dnia 19.06.2024 r., podpisaną pomiędzy Wojewódzkim Urzędem Pracy w Łodzi a Miastem Łódź, Miejski Ośrodek Pomocy Społecznej w Łodzi realizuje projekt „Nasze świetlice 2”.</w:t>
      </w:r>
      <w:r>
        <w:rPr>
          <w:rFonts w:asciiTheme="minorHAnsi" w:hAnsiTheme="minorHAnsi" w:cstheme="minorHAnsi"/>
          <w:sz w:val="22"/>
          <w:szCs w:val="22"/>
        </w:rPr>
        <w:t xml:space="preserve"> </w:t>
      </w:r>
      <w:r w:rsidRPr="00D62235">
        <w:rPr>
          <w:rFonts w:asciiTheme="minorHAnsi" w:hAnsiTheme="minorHAnsi" w:cstheme="minorHAnsi"/>
          <w:sz w:val="22"/>
          <w:szCs w:val="22"/>
        </w:rPr>
        <w:t xml:space="preserve">Projekt jest realizowany  </w:t>
      </w:r>
      <w:r>
        <w:rPr>
          <w:rFonts w:asciiTheme="minorHAnsi" w:hAnsiTheme="minorHAnsi" w:cstheme="minorHAnsi"/>
          <w:sz w:val="22"/>
          <w:szCs w:val="22"/>
        </w:rPr>
        <w:br/>
      </w:r>
      <w:r w:rsidRPr="00D62235">
        <w:rPr>
          <w:rFonts w:asciiTheme="minorHAnsi" w:hAnsiTheme="minorHAnsi" w:cstheme="minorHAnsi"/>
          <w:sz w:val="22"/>
          <w:szCs w:val="22"/>
        </w:rPr>
        <w:t>w ramach Priorytetu FELD.07 „Fundusze europejskie dla zatrudnienia i integracji w Łódzkiem", Działania FELD.07.12. „Usługi na rzecz rodziny".</w:t>
      </w:r>
    </w:p>
    <w:p w14:paraId="6EB9265D" w14:textId="625F6BD9" w:rsidR="00D62235" w:rsidRPr="00D62235" w:rsidRDefault="00D62235" w:rsidP="00D62235">
      <w:pPr>
        <w:pStyle w:val="Tekstpodstawowy"/>
        <w:spacing w:line="276" w:lineRule="auto"/>
        <w:ind w:firstLine="720"/>
        <w:rPr>
          <w:rFonts w:asciiTheme="minorHAnsi" w:hAnsiTheme="minorHAnsi" w:cstheme="minorHAnsi"/>
          <w:sz w:val="22"/>
          <w:szCs w:val="22"/>
        </w:rPr>
      </w:pPr>
      <w:r w:rsidRPr="00D62235">
        <w:rPr>
          <w:rFonts w:asciiTheme="minorHAnsi" w:hAnsiTheme="minorHAnsi" w:cstheme="minorHAnsi"/>
          <w:sz w:val="22"/>
          <w:szCs w:val="22"/>
        </w:rPr>
        <w:t xml:space="preserve">Faktyczna realizacja działań rozpoczęła się od 2 września 2024 r. Projekt ma na celu poprawę integracji społecznej 300 dzieci i młodzieży w wieku 3-18 lat zamieszkujących lub uczących się </w:t>
      </w:r>
      <w:r>
        <w:rPr>
          <w:rFonts w:asciiTheme="minorHAnsi" w:hAnsiTheme="minorHAnsi" w:cstheme="minorHAnsi"/>
          <w:sz w:val="22"/>
          <w:szCs w:val="22"/>
        </w:rPr>
        <w:br/>
      </w:r>
      <w:r w:rsidRPr="00D62235">
        <w:rPr>
          <w:rFonts w:asciiTheme="minorHAnsi" w:hAnsiTheme="minorHAnsi" w:cstheme="minorHAnsi"/>
          <w:sz w:val="22"/>
          <w:szCs w:val="22"/>
        </w:rPr>
        <w:t>na terenie Łodzi, zagrożonych ubóstwem i wykluczeniem społecznym poprzez rozszerzenie oferty placówek wsparcia dziennego dla dzieci i młodzieży w Łodzi o zajęcia mające na celu zwiększenie kompetencji matematycznych, informatycznych, naukowo-technicznych, w zakresie posługiwania się językiem polskim i językami obcymi, w zakresie ekspresji kulturalnej rozwijania zainteresowań i pasji. Dzieci i młodzież zostaną objęte również wsparciem kadry specjalistycznej (m.in. psycholog, psychoterapeuta, pedagog, logopeda), a najmłodsze zajęciami z zakresu edukacji wczesnoszkolnej.</w:t>
      </w:r>
    </w:p>
    <w:p w14:paraId="6EA8BBA8" w14:textId="3DD57ABF" w:rsidR="00D62235" w:rsidRPr="00D62235" w:rsidRDefault="00D62235" w:rsidP="00D62235">
      <w:pPr>
        <w:pStyle w:val="Tekstpodstawowy"/>
        <w:spacing w:line="276" w:lineRule="auto"/>
        <w:ind w:firstLine="720"/>
        <w:rPr>
          <w:rFonts w:asciiTheme="minorHAnsi" w:hAnsiTheme="minorHAnsi" w:cstheme="minorHAnsi"/>
          <w:sz w:val="22"/>
          <w:szCs w:val="22"/>
        </w:rPr>
      </w:pPr>
      <w:r w:rsidRPr="00D62235">
        <w:rPr>
          <w:rFonts w:asciiTheme="minorHAnsi" w:hAnsiTheme="minorHAnsi" w:cstheme="minorHAnsi"/>
          <w:sz w:val="22"/>
          <w:szCs w:val="22"/>
        </w:rPr>
        <w:t>W ramach rozszerzenia oferty świetlic, 8 organizacji pozarządowych w 12 placówkach wsparcia dziennego realizuje poszczególne działania, zgodnie z harmonogramami wsparcia. Zajęcia odbywają się w oparciu o rzeczywiste potrzeby podopiecznych i uzależnione m.in. od wieku dzieci na świetlicy, stopnia niepełnosprawności.</w:t>
      </w:r>
      <w:r>
        <w:rPr>
          <w:rFonts w:asciiTheme="minorHAnsi" w:hAnsiTheme="minorHAnsi" w:cstheme="minorHAnsi"/>
          <w:sz w:val="22"/>
          <w:szCs w:val="22"/>
        </w:rPr>
        <w:t xml:space="preserve"> </w:t>
      </w:r>
      <w:r w:rsidRPr="00D62235">
        <w:rPr>
          <w:rFonts w:asciiTheme="minorHAnsi" w:hAnsiTheme="minorHAnsi" w:cstheme="minorHAnsi"/>
          <w:sz w:val="22"/>
          <w:szCs w:val="22"/>
        </w:rPr>
        <w:t>W okresie IX-XII 2024 r. z projektu skorzystały 223 osoby (118 dziewcząt, 105 chłopców).</w:t>
      </w:r>
    </w:p>
    <w:p w14:paraId="179B2ECB" w14:textId="77777777" w:rsidR="0069510E" w:rsidRPr="00773DAF" w:rsidRDefault="0069510E" w:rsidP="004F0FD0">
      <w:pPr>
        <w:pStyle w:val="BodyTextIndent1"/>
        <w:numPr>
          <w:ilvl w:val="0"/>
          <w:numId w:val="0"/>
        </w:numPr>
        <w:tabs>
          <w:tab w:val="left" w:pos="0"/>
        </w:tabs>
        <w:spacing w:after="0"/>
        <w:ind w:firstLine="720"/>
        <w:jc w:val="left"/>
        <w:rPr>
          <w:rFonts w:asciiTheme="minorHAnsi" w:hAnsiTheme="minorHAnsi" w:cstheme="minorHAnsi"/>
        </w:rPr>
      </w:pPr>
    </w:p>
    <w:p w14:paraId="1CDD89B0" w14:textId="1CEFD93B" w:rsidR="00883FEB" w:rsidRPr="00883FEB" w:rsidRDefault="00883FEB" w:rsidP="00883FEB">
      <w:pPr>
        <w:pStyle w:val="Nagwek2"/>
      </w:pPr>
      <w:bookmarkStart w:id="90" w:name="_Toc209429877"/>
      <w:r w:rsidRPr="00883FEB">
        <w:t>2.</w:t>
      </w:r>
      <w:r>
        <w:t xml:space="preserve"> Działania w obszarze pieczy zastępczej</w:t>
      </w:r>
      <w:bookmarkEnd w:id="90"/>
    </w:p>
    <w:p w14:paraId="35559F40" w14:textId="798F74FF" w:rsidR="00883FEB" w:rsidRDefault="00AD7B53" w:rsidP="00AD7B53">
      <w:pPr>
        <w:tabs>
          <w:tab w:val="left" w:pos="567"/>
        </w:tabs>
        <w:spacing w:line="276" w:lineRule="auto"/>
        <w:rPr>
          <w:rFonts w:asciiTheme="minorHAnsi" w:hAnsiTheme="minorHAnsi" w:cstheme="minorHAnsi"/>
          <w:sz w:val="22"/>
          <w:szCs w:val="22"/>
          <w:lang w:eastAsia="pl-PL"/>
        </w:rPr>
      </w:pPr>
      <w:r>
        <w:rPr>
          <w:rFonts w:asciiTheme="minorHAnsi" w:hAnsiTheme="minorHAnsi" w:cstheme="minorHAnsi"/>
          <w:sz w:val="22"/>
          <w:szCs w:val="22"/>
          <w:lang w:eastAsia="pl-PL"/>
        </w:rPr>
        <w:tab/>
      </w:r>
      <w:r>
        <w:rPr>
          <w:rFonts w:asciiTheme="minorHAnsi" w:hAnsiTheme="minorHAnsi" w:cstheme="minorHAnsi"/>
          <w:sz w:val="22"/>
          <w:szCs w:val="22"/>
          <w:lang w:eastAsia="pl-PL"/>
        </w:rPr>
        <w:tab/>
        <w:t>Na terenie Miasta Łodzi zadania w zakresie organizowania pieczy zastępczej prowadzone są przez dwa podmioty:</w:t>
      </w:r>
    </w:p>
    <w:p w14:paraId="7E791726" w14:textId="6BDA17EF" w:rsidR="00AD7B53" w:rsidRPr="00923D45" w:rsidRDefault="00AD7B53">
      <w:pPr>
        <w:pStyle w:val="Akapitzlist"/>
        <w:numPr>
          <w:ilvl w:val="0"/>
          <w:numId w:val="93"/>
        </w:numPr>
        <w:tabs>
          <w:tab w:val="left" w:pos="567"/>
        </w:tabs>
        <w:spacing w:line="276" w:lineRule="auto"/>
        <w:rPr>
          <w:rFonts w:asciiTheme="minorHAnsi" w:hAnsiTheme="minorHAnsi" w:cstheme="minorHAnsi"/>
          <w:sz w:val="22"/>
          <w:szCs w:val="22"/>
        </w:rPr>
      </w:pPr>
      <w:r w:rsidRPr="00923D45">
        <w:rPr>
          <w:rFonts w:asciiTheme="minorHAnsi" w:hAnsiTheme="minorHAnsi" w:cstheme="minorHAnsi"/>
          <w:sz w:val="22"/>
          <w:szCs w:val="22"/>
        </w:rPr>
        <w:t>Centrum Administracyjne Pieczy Zastępczej realizuje takie zadania jak:</w:t>
      </w:r>
    </w:p>
    <w:p w14:paraId="6797AA44" w14:textId="5ACC1231" w:rsidR="00AD7B53" w:rsidRPr="00923D45" w:rsidRDefault="00AD7B53">
      <w:pPr>
        <w:pStyle w:val="Akapitzlist"/>
        <w:numPr>
          <w:ilvl w:val="0"/>
          <w:numId w:val="94"/>
        </w:numPr>
        <w:tabs>
          <w:tab w:val="left" w:pos="567"/>
        </w:tabs>
        <w:spacing w:line="276" w:lineRule="auto"/>
        <w:rPr>
          <w:rFonts w:asciiTheme="minorHAnsi" w:hAnsiTheme="minorHAnsi" w:cstheme="minorHAnsi"/>
          <w:sz w:val="22"/>
          <w:szCs w:val="22"/>
        </w:rPr>
      </w:pPr>
      <w:r w:rsidRPr="00923D45">
        <w:rPr>
          <w:rFonts w:asciiTheme="minorHAnsi" w:hAnsiTheme="minorHAnsi" w:cstheme="minorHAnsi"/>
          <w:sz w:val="22"/>
          <w:szCs w:val="22"/>
        </w:rPr>
        <w:t>zapewnienie wspólnej obsługi Domów Dziecka (administracyjnej, rachunkowej, finansowej i kadrowo-płacowej),</w:t>
      </w:r>
    </w:p>
    <w:p w14:paraId="071C01B1" w14:textId="46E70ABD" w:rsidR="00AD7B53" w:rsidRPr="00923D45" w:rsidRDefault="00AD7B53">
      <w:pPr>
        <w:pStyle w:val="Akapitzlist"/>
        <w:numPr>
          <w:ilvl w:val="0"/>
          <w:numId w:val="94"/>
        </w:numPr>
        <w:tabs>
          <w:tab w:val="left" w:pos="567"/>
        </w:tabs>
        <w:spacing w:line="276" w:lineRule="auto"/>
        <w:rPr>
          <w:rFonts w:asciiTheme="minorHAnsi" w:hAnsiTheme="minorHAnsi" w:cstheme="minorHAnsi"/>
          <w:sz w:val="22"/>
          <w:szCs w:val="22"/>
        </w:rPr>
      </w:pPr>
      <w:r w:rsidRPr="00923D45">
        <w:rPr>
          <w:rFonts w:asciiTheme="minorHAnsi" w:hAnsiTheme="minorHAnsi" w:cstheme="minorHAnsi"/>
          <w:sz w:val="22"/>
          <w:szCs w:val="22"/>
        </w:rPr>
        <w:t>organizowanie rodzinnej pieczy zastępczej w Mieście Łodzi,</w:t>
      </w:r>
    </w:p>
    <w:p w14:paraId="47606D73" w14:textId="6B36F938" w:rsidR="00AD7B53" w:rsidRPr="00923D45" w:rsidRDefault="00AD7B53">
      <w:pPr>
        <w:pStyle w:val="Akapitzlist"/>
        <w:numPr>
          <w:ilvl w:val="0"/>
          <w:numId w:val="94"/>
        </w:numPr>
        <w:tabs>
          <w:tab w:val="left" w:pos="567"/>
        </w:tabs>
        <w:spacing w:line="276" w:lineRule="auto"/>
        <w:rPr>
          <w:rFonts w:asciiTheme="minorHAnsi" w:hAnsiTheme="minorHAnsi" w:cstheme="minorHAnsi"/>
          <w:sz w:val="22"/>
          <w:szCs w:val="22"/>
        </w:rPr>
      </w:pPr>
      <w:r w:rsidRPr="00923D45">
        <w:rPr>
          <w:rFonts w:asciiTheme="minorHAnsi" w:hAnsiTheme="minorHAnsi" w:cstheme="minorHAnsi"/>
          <w:sz w:val="22"/>
          <w:szCs w:val="22"/>
        </w:rPr>
        <w:t>praca z rodziną biologiczną dziecka umieszczonego w pieczy zastępczej;</w:t>
      </w:r>
    </w:p>
    <w:p w14:paraId="555EB08E" w14:textId="7847EAC9" w:rsidR="00AD7B53" w:rsidRPr="00923D45" w:rsidRDefault="00AD7B53">
      <w:pPr>
        <w:pStyle w:val="Akapitzlist"/>
        <w:numPr>
          <w:ilvl w:val="0"/>
          <w:numId w:val="93"/>
        </w:numPr>
        <w:tabs>
          <w:tab w:val="left" w:pos="567"/>
        </w:tabs>
        <w:spacing w:line="276" w:lineRule="auto"/>
        <w:rPr>
          <w:rFonts w:asciiTheme="minorHAnsi" w:hAnsiTheme="minorHAnsi" w:cstheme="minorHAnsi"/>
          <w:sz w:val="22"/>
          <w:szCs w:val="22"/>
        </w:rPr>
      </w:pPr>
      <w:r w:rsidRPr="00923D45">
        <w:rPr>
          <w:rFonts w:asciiTheme="minorHAnsi" w:hAnsiTheme="minorHAnsi" w:cstheme="minorHAnsi"/>
          <w:sz w:val="22"/>
          <w:szCs w:val="22"/>
        </w:rPr>
        <w:t>Miejski Ośrodek Pomocy Społecznej w Łodzi realizuje następujące zadania:</w:t>
      </w:r>
    </w:p>
    <w:p w14:paraId="1F5A4AB6" w14:textId="650C5153" w:rsidR="00AD7B53" w:rsidRPr="00923D45" w:rsidRDefault="00AD7B53">
      <w:pPr>
        <w:pStyle w:val="Akapitzlist"/>
        <w:numPr>
          <w:ilvl w:val="0"/>
          <w:numId w:val="95"/>
        </w:numPr>
        <w:tabs>
          <w:tab w:val="left" w:pos="567"/>
        </w:tabs>
        <w:spacing w:line="276" w:lineRule="auto"/>
        <w:rPr>
          <w:rFonts w:asciiTheme="minorHAnsi" w:hAnsiTheme="minorHAnsi" w:cstheme="minorHAnsi"/>
          <w:sz w:val="22"/>
          <w:szCs w:val="22"/>
        </w:rPr>
      </w:pPr>
      <w:r w:rsidRPr="00923D45">
        <w:rPr>
          <w:rFonts w:asciiTheme="minorHAnsi" w:hAnsiTheme="minorHAnsi" w:cstheme="minorHAnsi"/>
          <w:sz w:val="22"/>
          <w:szCs w:val="22"/>
        </w:rPr>
        <w:t>sprawowanie kontroli nad placówkami opiekuńczo-wychowawczymi – instytucjonalnymi formami pieczy zastępczej,</w:t>
      </w:r>
    </w:p>
    <w:p w14:paraId="65F0F1EB" w14:textId="0AF4C945" w:rsidR="00AD7B53" w:rsidRPr="00923D45" w:rsidRDefault="00AD7B53">
      <w:pPr>
        <w:pStyle w:val="Akapitzlist"/>
        <w:numPr>
          <w:ilvl w:val="0"/>
          <w:numId w:val="95"/>
        </w:numPr>
        <w:tabs>
          <w:tab w:val="left" w:pos="567"/>
        </w:tabs>
        <w:spacing w:line="276" w:lineRule="auto"/>
        <w:rPr>
          <w:rFonts w:asciiTheme="minorHAnsi" w:hAnsiTheme="minorHAnsi" w:cstheme="minorHAnsi"/>
          <w:sz w:val="22"/>
          <w:szCs w:val="22"/>
        </w:rPr>
      </w:pPr>
      <w:r w:rsidRPr="00923D45">
        <w:rPr>
          <w:rFonts w:asciiTheme="minorHAnsi" w:hAnsiTheme="minorHAnsi" w:cstheme="minorHAnsi"/>
          <w:sz w:val="22"/>
          <w:szCs w:val="22"/>
        </w:rPr>
        <w:t>współfinansowanie pobytu dziecka w rodzinie zastępczej, rodzinnym domu dziecka,</w:t>
      </w:r>
    </w:p>
    <w:p w14:paraId="677DC159" w14:textId="77777777" w:rsidR="00AD7B53" w:rsidRPr="00923D45" w:rsidRDefault="00AD7B53" w:rsidP="00923D45">
      <w:pPr>
        <w:pStyle w:val="Akapitzlist"/>
        <w:tabs>
          <w:tab w:val="left" w:pos="567"/>
        </w:tabs>
        <w:spacing w:line="276" w:lineRule="auto"/>
        <w:ind w:left="927"/>
        <w:rPr>
          <w:rFonts w:asciiTheme="minorHAnsi" w:hAnsiTheme="minorHAnsi" w:cstheme="minorHAnsi"/>
          <w:sz w:val="22"/>
          <w:szCs w:val="22"/>
        </w:rPr>
      </w:pPr>
      <w:r w:rsidRPr="00923D45">
        <w:rPr>
          <w:rFonts w:asciiTheme="minorHAnsi" w:hAnsiTheme="minorHAnsi" w:cstheme="minorHAnsi"/>
          <w:sz w:val="22"/>
          <w:szCs w:val="22"/>
        </w:rPr>
        <w:t>placówce opiekuńczo-wychowawczej, regionalnej placówce opiekuńczo-</w:t>
      </w:r>
    </w:p>
    <w:p w14:paraId="5E6F72A2" w14:textId="77777777" w:rsidR="00AD7B53" w:rsidRPr="00923D45" w:rsidRDefault="00AD7B53" w:rsidP="00923D45">
      <w:pPr>
        <w:pStyle w:val="Akapitzlist"/>
        <w:tabs>
          <w:tab w:val="left" w:pos="567"/>
        </w:tabs>
        <w:spacing w:line="276" w:lineRule="auto"/>
        <w:ind w:left="927"/>
        <w:rPr>
          <w:rFonts w:asciiTheme="minorHAnsi" w:hAnsiTheme="minorHAnsi" w:cstheme="minorHAnsi"/>
          <w:sz w:val="22"/>
          <w:szCs w:val="22"/>
        </w:rPr>
      </w:pPr>
      <w:r w:rsidRPr="00923D45">
        <w:rPr>
          <w:rFonts w:asciiTheme="minorHAnsi" w:hAnsiTheme="minorHAnsi" w:cstheme="minorHAnsi"/>
          <w:sz w:val="22"/>
          <w:szCs w:val="22"/>
        </w:rPr>
        <w:t>terapeutycznej lub interwencyjnym ośrodku preadopcyjnym;</w:t>
      </w:r>
    </w:p>
    <w:p w14:paraId="1939EDD2" w14:textId="5B9CFFE9" w:rsidR="00AD7B53" w:rsidRPr="00923D45" w:rsidRDefault="00AD7B53">
      <w:pPr>
        <w:pStyle w:val="Akapitzlist"/>
        <w:numPr>
          <w:ilvl w:val="0"/>
          <w:numId w:val="95"/>
        </w:numPr>
        <w:tabs>
          <w:tab w:val="left" w:pos="567"/>
        </w:tabs>
        <w:spacing w:line="276" w:lineRule="auto"/>
        <w:rPr>
          <w:rFonts w:asciiTheme="minorHAnsi" w:hAnsiTheme="minorHAnsi" w:cstheme="minorHAnsi"/>
          <w:sz w:val="22"/>
          <w:szCs w:val="22"/>
        </w:rPr>
      </w:pPr>
      <w:r w:rsidRPr="00923D45">
        <w:rPr>
          <w:rFonts w:asciiTheme="minorHAnsi" w:hAnsiTheme="minorHAnsi" w:cstheme="minorHAnsi"/>
          <w:sz w:val="22"/>
          <w:szCs w:val="22"/>
        </w:rPr>
        <w:t>prowadzenie postępowań o przyznanie wsparcia w mieszkaniu</w:t>
      </w:r>
      <w:r w:rsidR="00923D45" w:rsidRPr="00923D45">
        <w:rPr>
          <w:rFonts w:asciiTheme="minorHAnsi" w:hAnsiTheme="minorHAnsi" w:cstheme="minorHAnsi"/>
          <w:sz w:val="22"/>
          <w:szCs w:val="22"/>
        </w:rPr>
        <w:t xml:space="preserve"> </w:t>
      </w:r>
      <w:r w:rsidRPr="00923D45">
        <w:rPr>
          <w:rFonts w:asciiTheme="minorHAnsi" w:hAnsiTheme="minorHAnsi" w:cstheme="minorHAnsi"/>
          <w:sz w:val="22"/>
          <w:szCs w:val="22"/>
        </w:rPr>
        <w:t>treningowym lub wspomaganym osobie opuszczającej pieczę zastępczą</w:t>
      </w:r>
      <w:r w:rsidR="00923D45" w:rsidRPr="00923D45">
        <w:rPr>
          <w:rFonts w:asciiTheme="minorHAnsi" w:hAnsiTheme="minorHAnsi" w:cstheme="minorHAnsi"/>
          <w:sz w:val="22"/>
          <w:szCs w:val="22"/>
        </w:rPr>
        <w:t>,</w:t>
      </w:r>
    </w:p>
    <w:p w14:paraId="5E654A3C" w14:textId="65D96034" w:rsidR="00AD7B53" w:rsidRPr="00923D45" w:rsidRDefault="00AD7B53">
      <w:pPr>
        <w:pStyle w:val="Akapitzlist"/>
        <w:numPr>
          <w:ilvl w:val="0"/>
          <w:numId w:val="95"/>
        </w:numPr>
        <w:tabs>
          <w:tab w:val="left" w:pos="567"/>
        </w:tabs>
        <w:spacing w:line="276" w:lineRule="auto"/>
        <w:rPr>
          <w:rFonts w:asciiTheme="minorHAnsi" w:hAnsiTheme="minorHAnsi" w:cstheme="minorHAnsi"/>
          <w:sz w:val="22"/>
          <w:szCs w:val="22"/>
        </w:rPr>
      </w:pPr>
      <w:r w:rsidRPr="00923D45">
        <w:rPr>
          <w:rFonts w:asciiTheme="minorHAnsi" w:hAnsiTheme="minorHAnsi" w:cstheme="minorHAnsi"/>
          <w:sz w:val="22"/>
          <w:szCs w:val="22"/>
        </w:rPr>
        <w:t>wykonywanie zadań powiatu na podstawie przepisów ustawy z dnia 9 czerwca 2011 r.</w:t>
      </w:r>
    </w:p>
    <w:p w14:paraId="6EDDBB6F" w14:textId="77777777" w:rsidR="00AD7B53" w:rsidRPr="00923D45" w:rsidRDefault="00AD7B53" w:rsidP="00923D45">
      <w:pPr>
        <w:pStyle w:val="Akapitzlist"/>
        <w:tabs>
          <w:tab w:val="left" w:pos="567"/>
        </w:tabs>
        <w:spacing w:line="276" w:lineRule="auto"/>
        <w:ind w:left="927"/>
        <w:rPr>
          <w:rFonts w:asciiTheme="minorHAnsi" w:hAnsiTheme="minorHAnsi" w:cstheme="minorHAnsi"/>
          <w:sz w:val="22"/>
          <w:szCs w:val="22"/>
        </w:rPr>
      </w:pPr>
      <w:r w:rsidRPr="00923D45">
        <w:rPr>
          <w:rFonts w:asciiTheme="minorHAnsi" w:hAnsiTheme="minorHAnsi" w:cstheme="minorHAnsi"/>
          <w:sz w:val="22"/>
          <w:szCs w:val="22"/>
        </w:rPr>
        <w:t>wspieraniu rodziny i systemie pieczy zastępczej niezastrzeżonych na rzecz innych</w:t>
      </w:r>
    </w:p>
    <w:p w14:paraId="78D8E7FA" w14:textId="5F4C8A59" w:rsidR="00AD7B53" w:rsidRPr="00923D45" w:rsidRDefault="00AD7B53" w:rsidP="00923D45">
      <w:pPr>
        <w:pStyle w:val="Akapitzlist"/>
        <w:tabs>
          <w:tab w:val="left" w:pos="567"/>
        </w:tabs>
        <w:spacing w:line="276" w:lineRule="auto"/>
        <w:ind w:left="927"/>
        <w:rPr>
          <w:rFonts w:asciiTheme="minorHAnsi" w:hAnsiTheme="minorHAnsi" w:cstheme="minorHAnsi"/>
          <w:sz w:val="22"/>
          <w:szCs w:val="22"/>
        </w:rPr>
      </w:pPr>
      <w:r w:rsidRPr="00923D45">
        <w:rPr>
          <w:rFonts w:asciiTheme="minorHAnsi" w:hAnsiTheme="minorHAnsi" w:cstheme="minorHAnsi"/>
          <w:sz w:val="22"/>
          <w:szCs w:val="22"/>
        </w:rPr>
        <w:t>podmiotów</w:t>
      </w:r>
      <w:r w:rsidR="00923D45" w:rsidRPr="00923D45">
        <w:rPr>
          <w:rFonts w:asciiTheme="minorHAnsi" w:hAnsiTheme="minorHAnsi" w:cstheme="minorHAnsi"/>
          <w:sz w:val="22"/>
          <w:szCs w:val="22"/>
        </w:rPr>
        <w:t>.</w:t>
      </w:r>
    </w:p>
    <w:p w14:paraId="208F64B5" w14:textId="53806AB4" w:rsidR="00AD7B53" w:rsidRDefault="004754AA" w:rsidP="004754AA">
      <w:pPr>
        <w:tabs>
          <w:tab w:val="left" w:pos="567"/>
        </w:tabs>
        <w:spacing w:line="276" w:lineRule="auto"/>
        <w:rPr>
          <w:rFonts w:asciiTheme="minorHAnsi" w:hAnsiTheme="minorHAnsi" w:cstheme="minorHAnsi"/>
          <w:sz w:val="22"/>
          <w:szCs w:val="22"/>
          <w:lang w:eastAsia="pl-PL"/>
        </w:rPr>
      </w:pPr>
      <w:r>
        <w:rPr>
          <w:rFonts w:asciiTheme="minorHAnsi" w:hAnsiTheme="minorHAnsi" w:cstheme="minorHAnsi"/>
          <w:sz w:val="22"/>
          <w:szCs w:val="22"/>
          <w:lang w:eastAsia="pl-PL"/>
        </w:rPr>
        <w:tab/>
        <w:t xml:space="preserve">Działania w ramach pieczy zastępczej realizowane są w oparciu o trzyletnie programy, obecnie obowiązuje </w:t>
      </w:r>
      <w:r w:rsidRPr="004754AA">
        <w:rPr>
          <w:rFonts w:asciiTheme="minorHAnsi" w:hAnsiTheme="minorHAnsi" w:cstheme="minorHAnsi"/>
          <w:sz w:val="22"/>
          <w:szCs w:val="22"/>
          <w:lang w:eastAsia="pl-PL"/>
        </w:rPr>
        <w:t xml:space="preserve">Program Rozwoju Pieczy Zastępczej w Łodzi na lata 2023-2025” przyjęty uchwałą </w:t>
      </w:r>
      <w:r>
        <w:rPr>
          <w:rFonts w:asciiTheme="minorHAnsi" w:hAnsiTheme="minorHAnsi" w:cstheme="minorHAnsi"/>
          <w:sz w:val="22"/>
          <w:szCs w:val="22"/>
          <w:lang w:eastAsia="pl-PL"/>
        </w:rPr>
        <w:br/>
      </w:r>
      <w:r w:rsidRPr="004754AA">
        <w:rPr>
          <w:rFonts w:asciiTheme="minorHAnsi" w:hAnsiTheme="minorHAnsi" w:cstheme="minorHAnsi"/>
          <w:sz w:val="22"/>
          <w:szCs w:val="22"/>
          <w:lang w:eastAsia="pl-PL"/>
        </w:rPr>
        <w:t>Nr</w:t>
      </w:r>
      <w:r>
        <w:rPr>
          <w:rFonts w:asciiTheme="minorHAnsi" w:hAnsiTheme="minorHAnsi" w:cstheme="minorHAnsi"/>
          <w:sz w:val="22"/>
          <w:szCs w:val="22"/>
          <w:lang w:eastAsia="pl-PL"/>
        </w:rPr>
        <w:t xml:space="preserve"> </w:t>
      </w:r>
      <w:r w:rsidRPr="004754AA">
        <w:rPr>
          <w:rFonts w:asciiTheme="minorHAnsi" w:hAnsiTheme="minorHAnsi" w:cstheme="minorHAnsi"/>
          <w:sz w:val="22"/>
          <w:szCs w:val="22"/>
          <w:lang w:eastAsia="pl-PL"/>
        </w:rPr>
        <w:t>LXXVI/2288/23 Rady Miejskiej w Łodzi z dnia 31 maja 2023 r.</w:t>
      </w:r>
      <w:r>
        <w:rPr>
          <w:rFonts w:asciiTheme="minorHAnsi" w:hAnsiTheme="minorHAnsi" w:cstheme="minorHAnsi"/>
          <w:sz w:val="22"/>
          <w:szCs w:val="22"/>
          <w:lang w:eastAsia="pl-PL"/>
        </w:rPr>
        <w:t xml:space="preserve"> Program zakłada realizację celów </w:t>
      </w:r>
      <w:r>
        <w:rPr>
          <w:rFonts w:asciiTheme="minorHAnsi" w:hAnsiTheme="minorHAnsi" w:cstheme="minorHAnsi"/>
          <w:sz w:val="22"/>
          <w:szCs w:val="22"/>
          <w:lang w:eastAsia="pl-PL"/>
        </w:rPr>
        <w:br/>
        <w:t>w nw. obszarach:</w:t>
      </w:r>
    </w:p>
    <w:p w14:paraId="079B7B55" w14:textId="57494077" w:rsidR="004754AA" w:rsidRPr="004754AA" w:rsidRDefault="004754AA">
      <w:pPr>
        <w:pStyle w:val="Akapitzlist"/>
        <w:numPr>
          <w:ilvl w:val="0"/>
          <w:numId w:val="96"/>
        </w:numPr>
        <w:tabs>
          <w:tab w:val="left" w:pos="567"/>
        </w:tabs>
        <w:spacing w:line="276" w:lineRule="auto"/>
        <w:rPr>
          <w:rFonts w:asciiTheme="minorHAnsi" w:hAnsiTheme="minorHAnsi" w:cstheme="minorHAnsi"/>
          <w:sz w:val="22"/>
          <w:szCs w:val="22"/>
        </w:rPr>
      </w:pPr>
      <w:r w:rsidRPr="004754AA">
        <w:rPr>
          <w:rFonts w:asciiTheme="minorHAnsi" w:hAnsiTheme="minorHAnsi" w:cstheme="minorHAnsi"/>
          <w:sz w:val="22"/>
          <w:szCs w:val="22"/>
        </w:rPr>
        <w:t>Cel I: Rozwój rodzinnych form pieczy zastępczej</w:t>
      </w:r>
      <w:r>
        <w:rPr>
          <w:rFonts w:asciiTheme="minorHAnsi" w:hAnsiTheme="minorHAnsi" w:cstheme="minorHAnsi"/>
          <w:sz w:val="22"/>
          <w:szCs w:val="22"/>
        </w:rPr>
        <w:t>;</w:t>
      </w:r>
    </w:p>
    <w:p w14:paraId="72D7134A" w14:textId="77777777" w:rsidR="004754AA" w:rsidRPr="004754AA" w:rsidRDefault="004754AA">
      <w:pPr>
        <w:pStyle w:val="Akapitzlist"/>
        <w:numPr>
          <w:ilvl w:val="0"/>
          <w:numId w:val="96"/>
        </w:numPr>
        <w:tabs>
          <w:tab w:val="left" w:pos="567"/>
        </w:tabs>
        <w:spacing w:line="276" w:lineRule="auto"/>
        <w:rPr>
          <w:rFonts w:asciiTheme="minorHAnsi" w:hAnsiTheme="minorHAnsi" w:cstheme="minorHAnsi"/>
          <w:sz w:val="22"/>
          <w:szCs w:val="22"/>
        </w:rPr>
      </w:pPr>
      <w:r w:rsidRPr="004754AA">
        <w:rPr>
          <w:rFonts w:asciiTheme="minorHAnsi" w:hAnsiTheme="minorHAnsi" w:cstheme="minorHAnsi"/>
          <w:sz w:val="22"/>
          <w:szCs w:val="22"/>
        </w:rPr>
        <w:t>Cel II: Organizowanie wsparcia dla rodzin zastępczych, placówek opiekuńczo –</w:t>
      </w:r>
    </w:p>
    <w:p w14:paraId="400BEC8D" w14:textId="45A21765" w:rsidR="004754AA" w:rsidRPr="004754AA" w:rsidRDefault="004754AA">
      <w:pPr>
        <w:pStyle w:val="Akapitzlist"/>
        <w:numPr>
          <w:ilvl w:val="0"/>
          <w:numId w:val="96"/>
        </w:numPr>
        <w:tabs>
          <w:tab w:val="left" w:pos="567"/>
        </w:tabs>
        <w:spacing w:line="276" w:lineRule="auto"/>
        <w:rPr>
          <w:rFonts w:asciiTheme="minorHAnsi" w:hAnsiTheme="minorHAnsi" w:cstheme="minorHAnsi"/>
          <w:sz w:val="22"/>
          <w:szCs w:val="22"/>
        </w:rPr>
      </w:pPr>
      <w:r w:rsidRPr="004754AA">
        <w:rPr>
          <w:rFonts w:asciiTheme="minorHAnsi" w:hAnsiTheme="minorHAnsi" w:cstheme="minorHAnsi"/>
          <w:sz w:val="22"/>
          <w:szCs w:val="22"/>
        </w:rPr>
        <w:t>Wychowawczych</w:t>
      </w:r>
      <w:r>
        <w:rPr>
          <w:rFonts w:asciiTheme="minorHAnsi" w:hAnsiTheme="minorHAnsi" w:cstheme="minorHAnsi"/>
          <w:sz w:val="22"/>
          <w:szCs w:val="22"/>
        </w:rPr>
        <w:t>;</w:t>
      </w:r>
    </w:p>
    <w:p w14:paraId="247EC201" w14:textId="1BA251B4" w:rsidR="004754AA" w:rsidRPr="004754AA" w:rsidRDefault="004754AA">
      <w:pPr>
        <w:pStyle w:val="Akapitzlist"/>
        <w:numPr>
          <w:ilvl w:val="0"/>
          <w:numId w:val="96"/>
        </w:numPr>
        <w:tabs>
          <w:tab w:val="left" w:pos="567"/>
        </w:tabs>
        <w:spacing w:line="276" w:lineRule="auto"/>
        <w:rPr>
          <w:rFonts w:asciiTheme="minorHAnsi" w:hAnsiTheme="minorHAnsi" w:cstheme="minorHAnsi"/>
          <w:sz w:val="22"/>
          <w:szCs w:val="22"/>
        </w:rPr>
      </w:pPr>
      <w:r w:rsidRPr="004754AA">
        <w:rPr>
          <w:rFonts w:asciiTheme="minorHAnsi" w:hAnsiTheme="minorHAnsi" w:cstheme="minorHAnsi"/>
          <w:sz w:val="22"/>
          <w:szCs w:val="22"/>
        </w:rPr>
        <w:t>Cel III: Wsparcie dla wychowanków pieczy zastępczej w procesie usamodzielnienia</w:t>
      </w:r>
      <w:r>
        <w:rPr>
          <w:rFonts w:asciiTheme="minorHAnsi" w:hAnsiTheme="minorHAnsi" w:cstheme="minorHAnsi"/>
          <w:sz w:val="22"/>
          <w:szCs w:val="22"/>
        </w:rPr>
        <w:t>;</w:t>
      </w:r>
    </w:p>
    <w:p w14:paraId="54C9978E" w14:textId="2DE55F9B" w:rsidR="004754AA" w:rsidRDefault="004754AA">
      <w:pPr>
        <w:pStyle w:val="Akapitzlist"/>
        <w:numPr>
          <w:ilvl w:val="0"/>
          <w:numId w:val="96"/>
        </w:numPr>
        <w:tabs>
          <w:tab w:val="left" w:pos="567"/>
        </w:tabs>
        <w:spacing w:line="276" w:lineRule="auto"/>
        <w:rPr>
          <w:rFonts w:asciiTheme="minorHAnsi" w:hAnsiTheme="minorHAnsi" w:cstheme="minorHAnsi"/>
          <w:sz w:val="22"/>
          <w:szCs w:val="22"/>
        </w:rPr>
      </w:pPr>
      <w:r w:rsidRPr="004754AA">
        <w:rPr>
          <w:rFonts w:asciiTheme="minorHAnsi" w:hAnsiTheme="minorHAnsi" w:cstheme="minorHAnsi"/>
          <w:sz w:val="22"/>
          <w:szCs w:val="22"/>
        </w:rPr>
        <w:t>Cel IV: Zmniejszenie liczby dzieci w pieczy instytucjonalnej.</w:t>
      </w:r>
    </w:p>
    <w:p w14:paraId="75836981" w14:textId="77777777" w:rsidR="00E2440D" w:rsidRPr="00E2440D" w:rsidRDefault="004754AA" w:rsidP="00E2440D">
      <w:pPr>
        <w:tabs>
          <w:tab w:val="left" w:pos="567"/>
        </w:tabs>
        <w:spacing w:line="276" w:lineRule="auto"/>
        <w:rPr>
          <w:rFonts w:asciiTheme="minorHAnsi" w:hAnsiTheme="minorHAnsi" w:cstheme="minorHAnsi"/>
          <w:sz w:val="22"/>
          <w:szCs w:val="22"/>
        </w:rPr>
      </w:pPr>
      <w:r w:rsidRPr="004754AA">
        <w:rPr>
          <w:rFonts w:asciiTheme="minorHAnsi" w:hAnsiTheme="minorHAnsi" w:cstheme="minorHAnsi"/>
          <w:sz w:val="22"/>
          <w:szCs w:val="22"/>
        </w:rPr>
        <w:t>Program podlega corocznej sprawozdawczości przedkładanej radnym Rady Miejskiej w Łodzi, sprawozdanie za 2024 rok zostało przyjęte podczas</w:t>
      </w:r>
      <w:r>
        <w:rPr>
          <w:rFonts w:asciiTheme="minorHAnsi" w:hAnsiTheme="minorHAnsi" w:cstheme="minorHAnsi"/>
          <w:sz w:val="22"/>
          <w:szCs w:val="22"/>
        </w:rPr>
        <w:t xml:space="preserve"> </w:t>
      </w:r>
      <w:r w:rsidR="00E2440D" w:rsidRPr="00E2440D">
        <w:rPr>
          <w:rFonts w:asciiTheme="minorHAnsi" w:hAnsiTheme="minorHAnsi" w:cstheme="minorHAnsi"/>
          <w:sz w:val="22"/>
          <w:szCs w:val="22"/>
        </w:rPr>
        <w:t>XX sesji Rady Miejskiej w Łodzi</w:t>
      </w:r>
    </w:p>
    <w:p w14:paraId="160F0529" w14:textId="2D658C88" w:rsidR="004754AA" w:rsidRDefault="00E2440D" w:rsidP="004754AA">
      <w:pPr>
        <w:tabs>
          <w:tab w:val="left" w:pos="567"/>
        </w:tabs>
        <w:spacing w:line="276" w:lineRule="auto"/>
        <w:rPr>
          <w:rFonts w:asciiTheme="minorHAnsi" w:hAnsiTheme="minorHAnsi" w:cstheme="minorHAnsi"/>
          <w:sz w:val="22"/>
          <w:szCs w:val="22"/>
          <w:lang w:eastAsia="pl-PL"/>
        </w:rPr>
      </w:pPr>
      <w:r w:rsidRPr="00E2440D">
        <w:rPr>
          <w:rFonts w:asciiTheme="minorHAnsi" w:hAnsiTheme="minorHAnsi" w:cstheme="minorHAnsi"/>
          <w:sz w:val="22"/>
          <w:szCs w:val="22"/>
        </w:rPr>
        <w:t>w dniu 27 sierpnia 2025</w:t>
      </w:r>
      <w:r>
        <w:rPr>
          <w:rFonts w:asciiTheme="minorHAnsi" w:hAnsiTheme="minorHAnsi" w:cstheme="minorHAnsi"/>
          <w:sz w:val="22"/>
          <w:szCs w:val="22"/>
        </w:rPr>
        <w:t xml:space="preserve"> r., druk Nr 163/2025.</w:t>
      </w:r>
    </w:p>
    <w:p w14:paraId="519A8333" w14:textId="77777777" w:rsidR="004754AA" w:rsidRPr="00773DAF" w:rsidRDefault="004754AA" w:rsidP="004754AA">
      <w:pPr>
        <w:tabs>
          <w:tab w:val="left" w:pos="567"/>
        </w:tabs>
        <w:spacing w:line="276" w:lineRule="auto"/>
        <w:rPr>
          <w:rFonts w:asciiTheme="minorHAnsi" w:hAnsiTheme="minorHAnsi" w:cstheme="minorHAnsi"/>
          <w:sz w:val="22"/>
          <w:szCs w:val="22"/>
          <w:lang w:eastAsia="pl-PL"/>
        </w:rPr>
      </w:pPr>
    </w:p>
    <w:p w14:paraId="18C83252" w14:textId="681A6BDC" w:rsidR="006A75EF" w:rsidRPr="00773DAF" w:rsidRDefault="001939D7" w:rsidP="00883FEB">
      <w:pPr>
        <w:pStyle w:val="Nagwek3"/>
      </w:pPr>
      <w:bookmarkStart w:id="91" w:name="_Toc209429878"/>
      <w:r w:rsidRPr="00773DAF">
        <w:t>2.</w:t>
      </w:r>
      <w:r w:rsidR="00883FEB">
        <w:t>1.</w:t>
      </w:r>
      <w:r w:rsidRPr="00773DAF">
        <w:t xml:space="preserve"> </w:t>
      </w:r>
      <w:bookmarkStart w:id="92" w:name="_Toc127872709"/>
      <w:r w:rsidR="006A75EF" w:rsidRPr="00773DAF">
        <w:t xml:space="preserve"> Instytucjonalne formy pieczy zastępczej</w:t>
      </w:r>
      <w:bookmarkEnd w:id="91"/>
      <w:bookmarkEnd w:id="92"/>
    </w:p>
    <w:p w14:paraId="5BD655AB" w14:textId="77777777" w:rsidR="00E2440D" w:rsidRPr="00E2440D" w:rsidRDefault="006A75EF" w:rsidP="001B1098">
      <w:pPr>
        <w:spacing w:line="276" w:lineRule="auto"/>
        <w:ind w:firstLine="708"/>
        <w:rPr>
          <w:rFonts w:asciiTheme="minorHAnsi" w:hAnsiTheme="minorHAnsi" w:cstheme="minorHAnsi"/>
          <w:sz w:val="22"/>
          <w:szCs w:val="22"/>
          <w:lang w:eastAsia="pl-PL"/>
        </w:rPr>
      </w:pPr>
      <w:r w:rsidRPr="00E2440D">
        <w:rPr>
          <w:rFonts w:asciiTheme="minorHAnsi" w:eastAsia="SimSun" w:hAnsiTheme="minorHAnsi" w:cstheme="minorHAnsi"/>
          <w:kern w:val="3"/>
          <w:sz w:val="22"/>
          <w:szCs w:val="22"/>
          <w:lang w:eastAsia="ar-SA" w:bidi="hi-IN"/>
        </w:rPr>
        <w:tab/>
      </w:r>
      <w:r w:rsidR="00E2440D" w:rsidRPr="00E2440D">
        <w:rPr>
          <w:rFonts w:asciiTheme="minorHAnsi" w:hAnsiTheme="minorHAnsi" w:cstheme="minorHAnsi"/>
          <w:sz w:val="22"/>
          <w:szCs w:val="22"/>
          <w:lang w:eastAsia="pl-PL"/>
        </w:rPr>
        <w:t xml:space="preserve">Instytucjonalna piecza zastępcza obejmuje placówki opiekuńczo-wychowawcze prowadzone zarówno przez powiat, jak i na jego zlecenie. W ramach tej formy wsparcia funkcjonują placówki </w:t>
      </w:r>
    </w:p>
    <w:p w14:paraId="48A15604" w14:textId="77777777" w:rsidR="00E2440D" w:rsidRPr="00E2440D" w:rsidRDefault="00E2440D" w:rsidP="001B1098">
      <w:pPr>
        <w:spacing w:line="276" w:lineRule="auto"/>
        <w:rPr>
          <w:rFonts w:asciiTheme="minorHAnsi" w:hAnsiTheme="minorHAnsi" w:cstheme="minorHAnsi"/>
          <w:sz w:val="22"/>
          <w:szCs w:val="22"/>
          <w:lang w:eastAsia="pl-PL"/>
        </w:rPr>
      </w:pPr>
      <w:r w:rsidRPr="00E2440D">
        <w:rPr>
          <w:rFonts w:asciiTheme="minorHAnsi" w:hAnsiTheme="minorHAnsi" w:cstheme="minorHAnsi"/>
          <w:sz w:val="22"/>
          <w:szCs w:val="22"/>
          <w:lang w:eastAsia="pl-PL"/>
        </w:rPr>
        <w:t>o następujących typach:</w:t>
      </w:r>
    </w:p>
    <w:p w14:paraId="706DA992" w14:textId="77777777" w:rsidR="00E2440D" w:rsidRPr="00E2440D" w:rsidRDefault="00E2440D">
      <w:pPr>
        <w:numPr>
          <w:ilvl w:val="0"/>
          <w:numId w:val="97"/>
        </w:numPr>
        <w:suppressAutoHyphens w:val="0"/>
        <w:spacing w:line="276" w:lineRule="auto"/>
        <w:rPr>
          <w:rFonts w:asciiTheme="minorHAnsi" w:hAnsiTheme="minorHAnsi" w:cstheme="minorHAnsi"/>
          <w:sz w:val="22"/>
          <w:szCs w:val="22"/>
          <w:lang w:eastAsia="pl-PL"/>
        </w:rPr>
      </w:pPr>
      <w:r w:rsidRPr="00E2440D">
        <w:rPr>
          <w:rFonts w:asciiTheme="minorHAnsi" w:hAnsiTheme="minorHAnsi" w:cstheme="minorHAnsi"/>
          <w:sz w:val="22"/>
          <w:szCs w:val="22"/>
          <w:lang w:eastAsia="pl-PL"/>
        </w:rPr>
        <w:t>socjalizacyjne,</w:t>
      </w:r>
    </w:p>
    <w:p w14:paraId="3A0F493D" w14:textId="77777777" w:rsidR="00E2440D" w:rsidRPr="00E2440D" w:rsidRDefault="00E2440D">
      <w:pPr>
        <w:numPr>
          <w:ilvl w:val="0"/>
          <w:numId w:val="97"/>
        </w:numPr>
        <w:suppressAutoHyphens w:val="0"/>
        <w:spacing w:line="276" w:lineRule="auto"/>
        <w:rPr>
          <w:rFonts w:asciiTheme="minorHAnsi" w:hAnsiTheme="minorHAnsi" w:cstheme="minorHAnsi"/>
          <w:sz w:val="22"/>
          <w:szCs w:val="22"/>
          <w:lang w:eastAsia="pl-PL"/>
        </w:rPr>
      </w:pPr>
      <w:r w:rsidRPr="00E2440D">
        <w:rPr>
          <w:rFonts w:asciiTheme="minorHAnsi" w:hAnsiTheme="minorHAnsi" w:cstheme="minorHAnsi"/>
          <w:sz w:val="22"/>
          <w:szCs w:val="22"/>
          <w:lang w:eastAsia="pl-PL"/>
        </w:rPr>
        <w:t>interwencyjne,</w:t>
      </w:r>
    </w:p>
    <w:p w14:paraId="77798518" w14:textId="77777777" w:rsidR="00E2440D" w:rsidRPr="00E2440D" w:rsidRDefault="00E2440D">
      <w:pPr>
        <w:numPr>
          <w:ilvl w:val="0"/>
          <w:numId w:val="97"/>
        </w:numPr>
        <w:suppressAutoHyphens w:val="0"/>
        <w:spacing w:line="276" w:lineRule="auto"/>
        <w:rPr>
          <w:rFonts w:asciiTheme="minorHAnsi" w:hAnsiTheme="minorHAnsi" w:cstheme="minorHAnsi"/>
          <w:sz w:val="22"/>
          <w:szCs w:val="22"/>
          <w:lang w:eastAsia="pl-PL"/>
        </w:rPr>
      </w:pPr>
      <w:r w:rsidRPr="00E2440D">
        <w:rPr>
          <w:rFonts w:asciiTheme="minorHAnsi" w:hAnsiTheme="minorHAnsi" w:cstheme="minorHAnsi"/>
          <w:sz w:val="22"/>
          <w:szCs w:val="22"/>
          <w:lang w:eastAsia="pl-PL"/>
        </w:rPr>
        <w:t>rodzinne,</w:t>
      </w:r>
    </w:p>
    <w:p w14:paraId="0BF3E50E" w14:textId="77777777" w:rsidR="00E2440D" w:rsidRPr="00E2440D" w:rsidRDefault="00E2440D">
      <w:pPr>
        <w:numPr>
          <w:ilvl w:val="0"/>
          <w:numId w:val="97"/>
        </w:numPr>
        <w:suppressAutoHyphens w:val="0"/>
        <w:spacing w:line="276" w:lineRule="auto"/>
        <w:rPr>
          <w:rFonts w:asciiTheme="minorHAnsi" w:hAnsiTheme="minorHAnsi" w:cstheme="minorHAnsi"/>
          <w:sz w:val="22"/>
          <w:szCs w:val="22"/>
          <w:lang w:eastAsia="pl-PL"/>
        </w:rPr>
      </w:pPr>
      <w:r w:rsidRPr="00E2440D">
        <w:rPr>
          <w:rFonts w:asciiTheme="minorHAnsi" w:hAnsiTheme="minorHAnsi" w:cstheme="minorHAnsi"/>
          <w:sz w:val="22"/>
          <w:szCs w:val="22"/>
          <w:lang w:eastAsia="pl-PL"/>
        </w:rPr>
        <w:t>specjalistyczno-terapeutyczne.</w:t>
      </w:r>
    </w:p>
    <w:p w14:paraId="26A6FCF7" w14:textId="77777777" w:rsidR="00E2440D" w:rsidRPr="00E2440D" w:rsidRDefault="00E2440D" w:rsidP="001B1098">
      <w:pPr>
        <w:spacing w:line="276" w:lineRule="auto"/>
        <w:ind w:firstLine="360"/>
        <w:rPr>
          <w:rFonts w:asciiTheme="minorHAnsi" w:hAnsiTheme="minorHAnsi" w:cstheme="minorHAnsi"/>
          <w:sz w:val="22"/>
          <w:szCs w:val="22"/>
          <w:lang w:eastAsia="pl-PL"/>
        </w:rPr>
      </w:pPr>
      <w:r w:rsidRPr="00E2440D">
        <w:rPr>
          <w:rFonts w:asciiTheme="minorHAnsi" w:hAnsiTheme="minorHAnsi" w:cstheme="minorHAnsi"/>
          <w:sz w:val="22"/>
          <w:szCs w:val="22"/>
          <w:lang w:eastAsia="pl-PL"/>
        </w:rPr>
        <w:t>Na terenie Miasta Łodzi, według stanu na 31 grudnia 2024 roku, działało 37 placówek opiekuńczo-wychowawczych. Spośród nich 13 placówek prowadzonych było na zlecenie miasta przez podmioty niepubliczne, w tym:</w:t>
      </w:r>
    </w:p>
    <w:p w14:paraId="6F435004" w14:textId="77777777" w:rsidR="00E2440D" w:rsidRPr="00E2440D" w:rsidRDefault="00E2440D">
      <w:pPr>
        <w:pStyle w:val="Akapitzlist"/>
        <w:numPr>
          <w:ilvl w:val="0"/>
          <w:numId w:val="98"/>
        </w:numPr>
        <w:suppressAutoHyphens w:val="0"/>
        <w:spacing w:line="276" w:lineRule="auto"/>
        <w:rPr>
          <w:rFonts w:asciiTheme="minorHAnsi" w:hAnsiTheme="minorHAnsi" w:cstheme="minorHAnsi"/>
          <w:sz w:val="22"/>
          <w:szCs w:val="22"/>
        </w:rPr>
      </w:pPr>
      <w:r w:rsidRPr="00E2440D">
        <w:rPr>
          <w:rFonts w:asciiTheme="minorHAnsi" w:hAnsiTheme="minorHAnsi" w:cstheme="minorHAnsi"/>
          <w:sz w:val="22"/>
          <w:szCs w:val="22"/>
        </w:rPr>
        <w:t>10 placówek rodzinnych prowadzonych przez Fundację „Happy Kids”,</w:t>
      </w:r>
    </w:p>
    <w:p w14:paraId="0461A3D1" w14:textId="77777777" w:rsidR="00E2440D" w:rsidRPr="00E2440D" w:rsidRDefault="00E2440D">
      <w:pPr>
        <w:pStyle w:val="Akapitzlist"/>
        <w:numPr>
          <w:ilvl w:val="0"/>
          <w:numId w:val="98"/>
        </w:numPr>
        <w:suppressAutoHyphens w:val="0"/>
        <w:spacing w:line="276" w:lineRule="auto"/>
        <w:rPr>
          <w:rFonts w:asciiTheme="minorHAnsi" w:hAnsiTheme="minorHAnsi" w:cstheme="minorHAnsi"/>
          <w:sz w:val="22"/>
          <w:szCs w:val="22"/>
        </w:rPr>
      </w:pPr>
      <w:r w:rsidRPr="00E2440D">
        <w:rPr>
          <w:rFonts w:asciiTheme="minorHAnsi" w:hAnsiTheme="minorHAnsi" w:cstheme="minorHAnsi"/>
          <w:sz w:val="22"/>
          <w:szCs w:val="22"/>
        </w:rPr>
        <w:t>1 placówka socjalizacyjna zarządzana przez Zgromadzenie Córek Maryi Wspomożycielki Sióstr Salezjanek,</w:t>
      </w:r>
    </w:p>
    <w:p w14:paraId="30D62DDE" w14:textId="77777777" w:rsidR="00E2440D" w:rsidRPr="00E2440D" w:rsidRDefault="00E2440D">
      <w:pPr>
        <w:pStyle w:val="Akapitzlist"/>
        <w:numPr>
          <w:ilvl w:val="0"/>
          <w:numId w:val="98"/>
        </w:numPr>
        <w:suppressAutoHyphens w:val="0"/>
        <w:spacing w:line="276" w:lineRule="auto"/>
        <w:rPr>
          <w:rFonts w:asciiTheme="minorHAnsi" w:hAnsiTheme="minorHAnsi" w:cstheme="minorHAnsi"/>
          <w:sz w:val="22"/>
          <w:szCs w:val="22"/>
        </w:rPr>
      </w:pPr>
      <w:r w:rsidRPr="00E2440D">
        <w:rPr>
          <w:rFonts w:asciiTheme="minorHAnsi" w:hAnsiTheme="minorHAnsi" w:cstheme="minorHAnsi"/>
          <w:sz w:val="22"/>
          <w:szCs w:val="22"/>
        </w:rPr>
        <w:t>2 placówki specjalistyczno-terapeutyczne, w tym:</w:t>
      </w:r>
    </w:p>
    <w:p w14:paraId="23AA662E" w14:textId="77777777" w:rsidR="00E2440D" w:rsidRPr="00E2440D" w:rsidRDefault="00E2440D">
      <w:pPr>
        <w:pStyle w:val="Akapitzlist"/>
        <w:numPr>
          <w:ilvl w:val="0"/>
          <w:numId w:val="98"/>
        </w:numPr>
        <w:suppressAutoHyphens w:val="0"/>
        <w:spacing w:line="276" w:lineRule="auto"/>
        <w:rPr>
          <w:rFonts w:asciiTheme="minorHAnsi" w:hAnsiTheme="minorHAnsi" w:cstheme="minorHAnsi"/>
          <w:sz w:val="22"/>
          <w:szCs w:val="22"/>
        </w:rPr>
      </w:pPr>
      <w:r w:rsidRPr="00E2440D">
        <w:rPr>
          <w:rFonts w:asciiTheme="minorHAnsi" w:hAnsiTheme="minorHAnsi" w:cstheme="minorHAnsi"/>
          <w:sz w:val="22"/>
          <w:szCs w:val="22"/>
        </w:rPr>
        <w:t>1 prowadzona przez Stowarzyszenie Ewangelizacyjno-Charytatywne „Mocni w Duchu”,</w:t>
      </w:r>
    </w:p>
    <w:p w14:paraId="5B1EC5F4" w14:textId="77777777" w:rsidR="00E2440D" w:rsidRPr="00E2440D" w:rsidRDefault="00E2440D">
      <w:pPr>
        <w:pStyle w:val="Akapitzlist"/>
        <w:numPr>
          <w:ilvl w:val="0"/>
          <w:numId w:val="98"/>
        </w:numPr>
        <w:suppressAutoHyphens w:val="0"/>
        <w:spacing w:line="276" w:lineRule="auto"/>
        <w:rPr>
          <w:rFonts w:asciiTheme="minorHAnsi" w:hAnsiTheme="minorHAnsi" w:cstheme="minorHAnsi"/>
          <w:sz w:val="22"/>
          <w:szCs w:val="22"/>
        </w:rPr>
      </w:pPr>
      <w:r w:rsidRPr="00E2440D">
        <w:rPr>
          <w:rFonts w:asciiTheme="minorHAnsi" w:hAnsiTheme="minorHAnsi" w:cstheme="minorHAnsi"/>
          <w:sz w:val="22"/>
          <w:szCs w:val="22"/>
        </w:rPr>
        <w:t>1 zarządzana przez Fundację „Dom w Łodzi”.</w:t>
      </w:r>
    </w:p>
    <w:p w14:paraId="78165580" w14:textId="77777777" w:rsidR="00E2440D" w:rsidRDefault="00E2440D" w:rsidP="001B1098">
      <w:pPr>
        <w:spacing w:line="276" w:lineRule="auto"/>
        <w:rPr>
          <w:rFonts w:asciiTheme="minorHAnsi" w:hAnsiTheme="minorHAnsi" w:cstheme="minorHAnsi"/>
          <w:b/>
          <w:bCs/>
          <w:sz w:val="22"/>
          <w:szCs w:val="22"/>
          <w:lang w:eastAsia="pl-PL"/>
        </w:rPr>
      </w:pPr>
    </w:p>
    <w:p w14:paraId="1405DA35" w14:textId="33B9C063" w:rsidR="00E2440D" w:rsidRPr="00E2440D" w:rsidRDefault="00E2440D" w:rsidP="001B1098">
      <w:pPr>
        <w:spacing w:line="276" w:lineRule="auto"/>
        <w:rPr>
          <w:rFonts w:asciiTheme="minorHAnsi" w:hAnsiTheme="minorHAnsi" w:cstheme="minorHAnsi"/>
          <w:b/>
          <w:bCs/>
          <w:sz w:val="22"/>
          <w:szCs w:val="22"/>
          <w:lang w:eastAsia="pl-PL"/>
        </w:rPr>
      </w:pPr>
      <w:r w:rsidRPr="00E2440D">
        <w:rPr>
          <w:rFonts w:asciiTheme="minorHAnsi" w:hAnsiTheme="minorHAnsi" w:cstheme="minorHAnsi"/>
          <w:b/>
          <w:bCs/>
          <w:sz w:val="22"/>
          <w:szCs w:val="22"/>
          <w:lang w:eastAsia="pl-PL"/>
        </w:rPr>
        <w:t>Zmiany lokalizacji placówek</w:t>
      </w:r>
    </w:p>
    <w:p w14:paraId="3F90D083" w14:textId="77777777" w:rsidR="00E2440D" w:rsidRPr="00E2440D" w:rsidRDefault="00E2440D" w:rsidP="001B1098">
      <w:pPr>
        <w:spacing w:line="276" w:lineRule="auto"/>
        <w:ind w:firstLine="720"/>
        <w:rPr>
          <w:rFonts w:asciiTheme="minorHAnsi" w:hAnsiTheme="minorHAnsi" w:cstheme="minorHAnsi"/>
          <w:sz w:val="22"/>
          <w:szCs w:val="22"/>
          <w:lang w:eastAsia="pl-PL"/>
        </w:rPr>
      </w:pPr>
      <w:r w:rsidRPr="00E2440D">
        <w:rPr>
          <w:rFonts w:asciiTheme="minorHAnsi" w:hAnsiTheme="minorHAnsi" w:cstheme="minorHAnsi"/>
          <w:sz w:val="22"/>
          <w:szCs w:val="22"/>
          <w:lang w:eastAsia="pl-PL"/>
        </w:rPr>
        <w:t>W 2024 roku dwie placówki opiekuńczo-wychowawcze typu socjalizacyjnego zmieniły swoje siedziby, przenosząc się do nowych lokalizacji. Decyzja ta, wydana za zgodą Wojewody Łódzkiego, nie tylko zmieniła adresy siedzib, ale również podniosła statusowe limity miejsc z 10 na 14 w każdej z tych placówek:</w:t>
      </w:r>
    </w:p>
    <w:p w14:paraId="319C0057" w14:textId="77777777" w:rsidR="00E2440D" w:rsidRPr="00E2440D" w:rsidRDefault="00E2440D">
      <w:pPr>
        <w:pStyle w:val="Akapitzlist"/>
        <w:numPr>
          <w:ilvl w:val="0"/>
          <w:numId w:val="99"/>
        </w:numPr>
        <w:suppressAutoHyphens w:val="0"/>
        <w:spacing w:line="276" w:lineRule="auto"/>
        <w:contextualSpacing w:val="0"/>
        <w:rPr>
          <w:rFonts w:asciiTheme="minorHAnsi" w:hAnsiTheme="minorHAnsi" w:cstheme="minorHAnsi"/>
          <w:sz w:val="22"/>
          <w:szCs w:val="22"/>
        </w:rPr>
      </w:pPr>
      <w:r w:rsidRPr="00E2440D">
        <w:rPr>
          <w:rFonts w:asciiTheme="minorHAnsi" w:hAnsiTheme="minorHAnsi" w:cstheme="minorHAnsi"/>
          <w:sz w:val="22"/>
          <w:szCs w:val="22"/>
        </w:rPr>
        <w:t>Dom Dziecka nr 11 – nowa siedziba przy ul. Północnej 23,</w:t>
      </w:r>
    </w:p>
    <w:p w14:paraId="48C5DFC6" w14:textId="77777777" w:rsidR="00E2440D" w:rsidRPr="00E2440D" w:rsidRDefault="00E2440D">
      <w:pPr>
        <w:pStyle w:val="Akapitzlist"/>
        <w:numPr>
          <w:ilvl w:val="0"/>
          <w:numId w:val="99"/>
        </w:numPr>
        <w:suppressAutoHyphens w:val="0"/>
        <w:spacing w:line="276" w:lineRule="auto"/>
        <w:contextualSpacing w:val="0"/>
        <w:rPr>
          <w:rFonts w:asciiTheme="minorHAnsi" w:hAnsiTheme="minorHAnsi" w:cstheme="minorHAnsi"/>
          <w:sz w:val="22"/>
          <w:szCs w:val="22"/>
        </w:rPr>
      </w:pPr>
      <w:r w:rsidRPr="00E2440D">
        <w:rPr>
          <w:rFonts w:asciiTheme="minorHAnsi" w:hAnsiTheme="minorHAnsi" w:cstheme="minorHAnsi"/>
          <w:sz w:val="22"/>
          <w:szCs w:val="22"/>
        </w:rPr>
        <w:t>Dom Dziecka nr 12 – nowa siedziba przy ul. Legionów 44.</w:t>
      </w:r>
    </w:p>
    <w:p w14:paraId="6A26846C" w14:textId="77777777" w:rsidR="00E2440D" w:rsidRPr="00E2440D" w:rsidRDefault="00E2440D" w:rsidP="001B1098">
      <w:pPr>
        <w:spacing w:line="276" w:lineRule="auto"/>
        <w:rPr>
          <w:rFonts w:asciiTheme="minorHAnsi" w:hAnsiTheme="minorHAnsi" w:cstheme="minorHAnsi"/>
          <w:sz w:val="22"/>
          <w:szCs w:val="22"/>
          <w:lang w:eastAsia="pl-PL"/>
        </w:rPr>
      </w:pPr>
    </w:p>
    <w:p w14:paraId="3D806F21" w14:textId="77777777" w:rsidR="00E2440D" w:rsidRPr="001B1098" w:rsidRDefault="00E2440D" w:rsidP="001B1098">
      <w:pPr>
        <w:spacing w:line="276" w:lineRule="auto"/>
        <w:rPr>
          <w:rFonts w:asciiTheme="minorHAnsi" w:hAnsiTheme="minorHAnsi" w:cstheme="minorHAnsi"/>
          <w:sz w:val="22"/>
          <w:szCs w:val="22"/>
          <w:lang w:eastAsia="pl-PL"/>
        </w:rPr>
      </w:pPr>
      <w:r w:rsidRPr="001B1098">
        <w:rPr>
          <w:rFonts w:asciiTheme="minorHAnsi" w:hAnsiTheme="minorHAnsi" w:cstheme="minorHAnsi"/>
          <w:sz w:val="22"/>
          <w:szCs w:val="22"/>
          <w:lang w:eastAsia="pl-PL"/>
        </w:rPr>
        <w:t>Liczba miejsc i podopiecznych</w:t>
      </w:r>
    </w:p>
    <w:tbl>
      <w:tblPr>
        <w:tblStyle w:val="Tabelalisty3akcent11"/>
        <w:tblW w:w="9067" w:type="dxa"/>
        <w:tblLayout w:type="fixed"/>
        <w:tblLook w:val="0000" w:firstRow="0" w:lastRow="0" w:firstColumn="0" w:lastColumn="0" w:noHBand="0" w:noVBand="0"/>
      </w:tblPr>
      <w:tblGrid>
        <w:gridCol w:w="3031"/>
        <w:gridCol w:w="1507"/>
        <w:gridCol w:w="1508"/>
        <w:gridCol w:w="1511"/>
        <w:gridCol w:w="1510"/>
      </w:tblGrid>
      <w:tr w:rsidR="00E2440D" w:rsidRPr="00AD403E" w14:paraId="161E070C" w14:textId="77777777" w:rsidTr="006F4657">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3031" w:type="dxa"/>
            <w:vMerge w:val="restart"/>
            <w:vAlign w:val="center"/>
          </w:tcPr>
          <w:p w14:paraId="033416D0" w14:textId="77777777" w:rsidR="00E2440D" w:rsidRPr="00AD403E" w:rsidRDefault="00E2440D" w:rsidP="001B1098">
            <w:pPr>
              <w:widowControl w:val="0"/>
              <w:autoSpaceDN w:val="0"/>
              <w:spacing w:line="276" w:lineRule="auto"/>
              <w:jc w:val="center"/>
              <w:textAlignment w:val="baseline"/>
              <w:rPr>
                <w:rFonts w:eastAsia="SimSun" w:cstheme="minorHAnsi"/>
                <w:color w:val="2F5496"/>
                <w:kern w:val="3"/>
                <w:sz w:val="18"/>
                <w:szCs w:val="18"/>
                <w:lang w:bidi="hi-IN"/>
              </w:rPr>
            </w:pPr>
            <w:r w:rsidRPr="00AD403E">
              <w:rPr>
                <w:rFonts w:eastAsia="SimSun" w:cstheme="minorHAnsi"/>
                <w:color w:val="2F5496"/>
                <w:kern w:val="3"/>
                <w:sz w:val="18"/>
                <w:szCs w:val="18"/>
                <w:lang w:bidi="hi-IN"/>
              </w:rPr>
              <w:t>Typ placówki</w:t>
            </w:r>
          </w:p>
        </w:tc>
        <w:tc>
          <w:tcPr>
            <w:tcW w:w="3015" w:type="dxa"/>
            <w:gridSpan w:val="2"/>
            <w:vAlign w:val="center"/>
          </w:tcPr>
          <w:p w14:paraId="005BEA88" w14:textId="77777777" w:rsidR="00E2440D" w:rsidRPr="00AD403E" w:rsidRDefault="00E2440D" w:rsidP="001B1098">
            <w:pPr>
              <w:widowControl w:val="0"/>
              <w:autoSpaceDN w:val="0"/>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eastAsia="SimSun" w:cstheme="minorHAnsi"/>
                <w:color w:val="2F5496"/>
                <w:kern w:val="3"/>
                <w:sz w:val="18"/>
                <w:szCs w:val="18"/>
                <w:lang w:bidi="hi-IN"/>
              </w:rPr>
            </w:pPr>
            <w:r w:rsidRPr="00AD403E">
              <w:rPr>
                <w:rFonts w:eastAsia="SimSun" w:cstheme="minorHAnsi"/>
                <w:color w:val="2F5496"/>
                <w:kern w:val="3"/>
                <w:sz w:val="18"/>
                <w:szCs w:val="18"/>
                <w:lang w:bidi="hi-IN"/>
              </w:rPr>
              <w:t>Liczba placówek</w:t>
            </w:r>
          </w:p>
        </w:tc>
        <w:tc>
          <w:tcPr>
            <w:cnfStyle w:val="000010000000" w:firstRow="0" w:lastRow="0" w:firstColumn="0" w:lastColumn="0" w:oddVBand="1" w:evenVBand="0" w:oddHBand="0" w:evenHBand="0" w:firstRowFirstColumn="0" w:firstRowLastColumn="0" w:lastRowFirstColumn="0" w:lastRowLastColumn="0"/>
            <w:tcW w:w="3021" w:type="dxa"/>
            <w:gridSpan w:val="2"/>
            <w:vAlign w:val="center"/>
          </w:tcPr>
          <w:p w14:paraId="61410307" w14:textId="77777777" w:rsidR="00E2440D" w:rsidRPr="00AD403E" w:rsidRDefault="00E2440D" w:rsidP="001B1098">
            <w:pPr>
              <w:widowControl w:val="0"/>
              <w:autoSpaceDN w:val="0"/>
              <w:spacing w:line="276" w:lineRule="auto"/>
              <w:jc w:val="center"/>
              <w:textAlignment w:val="baseline"/>
              <w:rPr>
                <w:rFonts w:eastAsia="SimSun" w:cstheme="minorHAnsi"/>
                <w:color w:val="2F5496"/>
                <w:kern w:val="3"/>
                <w:sz w:val="18"/>
                <w:szCs w:val="18"/>
                <w:lang w:bidi="hi-IN"/>
              </w:rPr>
            </w:pPr>
            <w:r w:rsidRPr="00AD403E">
              <w:rPr>
                <w:rFonts w:eastAsia="SimSun" w:cstheme="minorHAnsi"/>
                <w:color w:val="2F5496"/>
                <w:kern w:val="3"/>
                <w:sz w:val="18"/>
                <w:szCs w:val="18"/>
                <w:lang w:bidi="hi-IN"/>
              </w:rPr>
              <w:t>Liczba miejsc organizacyjnych</w:t>
            </w:r>
            <w:r w:rsidRPr="00AD403E">
              <w:rPr>
                <w:rFonts w:eastAsia="SimSun" w:cstheme="minorHAnsi"/>
                <w:color w:val="2F5496"/>
                <w:kern w:val="3"/>
                <w:sz w:val="18"/>
                <w:szCs w:val="18"/>
                <w:lang w:bidi="hi-IN"/>
              </w:rPr>
              <w:br/>
              <w:t xml:space="preserve">(wg stanu na 31 grudnia </w:t>
            </w:r>
            <w:r w:rsidRPr="00AD403E">
              <w:rPr>
                <w:rFonts w:eastAsia="SimSun" w:cstheme="minorHAnsi"/>
                <w:color w:val="2F5496"/>
                <w:kern w:val="3"/>
                <w:sz w:val="18"/>
                <w:szCs w:val="18"/>
                <w:lang w:bidi="hi-IN"/>
              </w:rPr>
              <w:br/>
              <w:t>2024 r.)</w:t>
            </w:r>
          </w:p>
        </w:tc>
      </w:tr>
      <w:tr w:rsidR="00E2440D" w:rsidRPr="00AD403E" w14:paraId="48CAB3F2" w14:textId="77777777" w:rsidTr="006F4657">
        <w:trPr>
          <w:trHeight w:val="397"/>
        </w:trPr>
        <w:tc>
          <w:tcPr>
            <w:cnfStyle w:val="000010000000" w:firstRow="0" w:lastRow="0" w:firstColumn="0" w:lastColumn="0" w:oddVBand="1" w:evenVBand="0" w:oddHBand="0" w:evenHBand="0" w:firstRowFirstColumn="0" w:firstRowLastColumn="0" w:lastRowFirstColumn="0" w:lastRowLastColumn="0"/>
            <w:tcW w:w="3031" w:type="dxa"/>
            <w:vMerge/>
            <w:vAlign w:val="center"/>
          </w:tcPr>
          <w:p w14:paraId="190102F8" w14:textId="77777777" w:rsidR="00E2440D" w:rsidRPr="00AD403E" w:rsidRDefault="00E2440D" w:rsidP="001B1098">
            <w:pPr>
              <w:widowControl w:val="0"/>
              <w:autoSpaceDN w:val="0"/>
              <w:spacing w:line="276" w:lineRule="auto"/>
              <w:jc w:val="center"/>
              <w:textAlignment w:val="baseline"/>
              <w:rPr>
                <w:rFonts w:eastAsia="SimSun" w:cstheme="minorHAnsi"/>
                <w:kern w:val="3"/>
                <w:sz w:val="18"/>
                <w:szCs w:val="18"/>
                <w:lang w:bidi="hi-IN"/>
              </w:rPr>
            </w:pPr>
          </w:p>
        </w:tc>
        <w:tc>
          <w:tcPr>
            <w:tcW w:w="1507" w:type="dxa"/>
            <w:vAlign w:val="center"/>
          </w:tcPr>
          <w:p w14:paraId="56DBB2FE" w14:textId="77777777" w:rsidR="00E2440D" w:rsidRPr="00AD403E" w:rsidRDefault="00E2440D" w:rsidP="001B1098">
            <w:pPr>
              <w:widowControl w:val="0"/>
              <w:autoSpaceDN w:val="0"/>
              <w:spacing w:line="276" w:lineRule="auto"/>
              <w:jc w:val="center"/>
              <w:textAlignment w:val="baseline"/>
              <w:cnfStyle w:val="000000000000" w:firstRow="0" w:lastRow="0" w:firstColumn="0" w:lastColumn="0" w:oddVBand="0" w:evenVBand="0" w:oddHBand="0" w:evenHBand="0" w:firstRowFirstColumn="0" w:firstRowLastColumn="0" w:lastRowFirstColumn="0" w:lastRowLastColumn="0"/>
              <w:rPr>
                <w:rFonts w:eastAsia="SimSun" w:cstheme="minorHAnsi"/>
                <w:color w:val="2F5496"/>
                <w:kern w:val="3"/>
                <w:sz w:val="18"/>
                <w:szCs w:val="18"/>
                <w:lang w:bidi="hi-IN"/>
              </w:rPr>
            </w:pPr>
            <w:r w:rsidRPr="00AD403E">
              <w:rPr>
                <w:rFonts w:eastAsia="SimSun" w:cstheme="minorHAnsi"/>
                <w:color w:val="2F5496"/>
                <w:kern w:val="3"/>
                <w:sz w:val="18"/>
                <w:szCs w:val="18"/>
                <w:lang w:bidi="hi-IN"/>
              </w:rPr>
              <w:t>Placówki publiczne</w:t>
            </w:r>
          </w:p>
        </w:tc>
        <w:tc>
          <w:tcPr>
            <w:cnfStyle w:val="000010000000" w:firstRow="0" w:lastRow="0" w:firstColumn="0" w:lastColumn="0" w:oddVBand="1" w:evenVBand="0" w:oddHBand="0" w:evenHBand="0" w:firstRowFirstColumn="0" w:firstRowLastColumn="0" w:lastRowFirstColumn="0" w:lastRowLastColumn="0"/>
            <w:tcW w:w="1508" w:type="dxa"/>
            <w:vAlign w:val="center"/>
          </w:tcPr>
          <w:p w14:paraId="456E9E61" w14:textId="77777777" w:rsidR="00E2440D" w:rsidRPr="00AD403E" w:rsidRDefault="00E2440D" w:rsidP="001B1098">
            <w:pPr>
              <w:widowControl w:val="0"/>
              <w:autoSpaceDN w:val="0"/>
              <w:spacing w:line="276" w:lineRule="auto"/>
              <w:jc w:val="center"/>
              <w:textAlignment w:val="baseline"/>
              <w:rPr>
                <w:rFonts w:eastAsia="SimSun" w:cstheme="minorHAnsi"/>
                <w:color w:val="2F5496"/>
                <w:kern w:val="3"/>
                <w:sz w:val="18"/>
                <w:szCs w:val="18"/>
                <w:lang w:bidi="hi-IN"/>
              </w:rPr>
            </w:pPr>
            <w:r w:rsidRPr="00AD403E">
              <w:rPr>
                <w:rFonts w:eastAsia="SimSun" w:cstheme="minorHAnsi"/>
                <w:color w:val="2F5496"/>
                <w:kern w:val="3"/>
                <w:sz w:val="18"/>
                <w:szCs w:val="18"/>
                <w:lang w:bidi="hi-IN"/>
              </w:rPr>
              <w:t>Placówki niepubliczne</w:t>
            </w:r>
          </w:p>
        </w:tc>
        <w:tc>
          <w:tcPr>
            <w:tcW w:w="1511" w:type="dxa"/>
            <w:vAlign w:val="center"/>
          </w:tcPr>
          <w:p w14:paraId="3FBEBC7D" w14:textId="77777777" w:rsidR="00E2440D" w:rsidRPr="00AD403E" w:rsidRDefault="00E2440D" w:rsidP="001B1098">
            <w:pPr>
              <w:widowControl w:val="0"/>
              <w:autoSpaceDN w:val="0"/>
              <w:spacing w:line="276" w:lineRule="auto"/>
              <w:jc w:val="center"/>
              <w:textAlignment w:val="baseline"/>
              <w:cnfStyle w:val="000000000000" w:firstRow="0" w:lastRow="0" w:firstColumn="0" w:lastColumn="0" w:oddVBand="0" w:evenVBand="0" w:oddHBand="0" w:evenHBand="0" w:firstRowFirstColumn="0" w:firstRowLastColumn="0" w:lastRowFirstColumn="0" w:lastRowLastColumn="0"/>
              <w:rPr>
                <w:rFonts w:eastAsia="SimSun" w:cstheme="minorHAnsi"/>
                <w:color w:val="2F5496"/>
                <w:kern w:val="3"/>
                <w:sz w:val="18"/>
                <w:szCs w:val="18"/>
                <w:lang w:bidi="hi-IN"/>
              </w:rPr>
            </w:pPr>
            <w:r w:rsidRPr="00AD403E">
              <w:rPr>
                <w:rFonts w:eastAsia="SimSun" w:cstheme="minorHAnsi"/>
                <w:color w:val="2F5496"/>
                <w:kern w:val="3"/>
                <w:sz w:val="18"/>
                <w:szCs w:val="18"/>
                <w:lang w:bidi="hi-IN"/>
              </w:rPr>
              <w:t>Placówki publiczne</w:t>
            </w:r>
          </w:p>
        </w:tc>
        <w:tc>
          <w:tcPr>
            <w:cnfStyle w:val="000010000000" w:firstRow="0" w:lastRow="0" w:firstColumn="0" w:lastColumn="0" w:oddVBand="1" w:evenVBand="0" w:oddHBand="0" w:evenHBand="0" w:firstRowFirstColumn="0" w:firstRowLastColumn="0" w:lastRowFirstColumn="0" w:lastRowLastColumn="0"/>
            <w:tcW w:w="1510" w:type="dxa"/>
            <w:vAlign w:val="center"/>
          </w:tcPr>
          <w:p w14:paraId="1351EBAB" w14:textId="77777777" w:rsidR="00E2440D" w:rsidRPr="00AD403E" w:rsidRDefault="00E2440D" w:rsidP="001B1098">
            <w:pPr>
              <w:widowControl w:val="0"/>
              <w:autoSpaceDN w:val="0"/>
              <w:spacing w:line="276" w:lineRule="auto"/>
              <w:jc w:val="center"/>
              <w:textAlignment w:val="baseline"/>
              <w:rPr>
                <w:rFonts w:eastAsia="SimSun" w:cstheme="minorHAnsi"/>
                <w:color w:val="2F5496"/>
                <w:kern w:val="3"/>
                <w:sz w:val="18"/>
                <w:szCs w:val="18"/>
                <w:lang w:bidi="hi-IN"/>
              </w:rPr>
            </w:pPr>
            <w:r w:rsidRPr="00AD403E">
              <w:rPr>
                <w:rFonts w:eastAsia="SimSun" w:cstheme="minorHAnsi"/>
                <w:color w:val="2F5496"/>
                <w:kern w:val="3"/>
                <w:sz w:val="18"/>
                <w:szCs w:val="18"/>
                <w:lang w:bidi="hi-IN"/>
              </w:rPr>
              <w:t>Placówki niepubliczne</w:t>
            </w:r>
          </w:p>
        </w:tc>
      </w:tr>
      <w:tr w:rsidR="00E2440D" w:rsidRPr="00AD403E" w14:paraId="55AD4BF7" w14:textId="77777777" w:rsidTr="006F4657">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3031" w:type="dxa"/>
            <w:vAlign w:val="center"/>
          </w:tcPr>
          <w:p w14:paraId="236626EE" w14:textId="77777777" w:rsidR="00E2440D" w:rsidRPr="00AD403E" w:rsidRDefault="00E2440D" w:rsidP="001B1098">
            <w:pPr>
              <w:widowControl w:val="0"/>
              <w:autoSpaceDN w:val="0"/>
              <w:spacing w:line="276" w:lineRule="auto"/>
              <w:jc w:val="center"/>
              <w:textAlignment w:val="baseline"/>
              <w:rPr>
                <w:rFonts w:eastAsia="SimSun" w:cstheme="minorHAnsi"/>
                <w:color w:val="2F5496"/>
                <w:kern w:val="3"/>
                <w:sz w:val="18"/>
                <w:szCs w:val="18"/>
                <w:lang w:bidi="hi-IN"/>
              </w:rPr>
            </w:pPr>
            <w:r w:rsidRPr="00AD403E">
              <w:rPr>
                <w:rFonts w:eastAsia="SimSun" w:cstheme="minorHAnsi"/>
                <w:color w:val="2F5496"/>
                <w:kern w:val="3"/>
                <w:sz w:val="18"/>
                <w:szCs w:val="18"/>
                <w:lang w:bidi="hi-IN"/>
              </w:rPr>
              <w:t>Socjalizacyjne</w:t>
            </w:r>
          </w:p>
        </w:tc>
        <w:tc>
          <w:tcPr>
            <w:tcW w:w="1507" w:type="dxa"/>
            <w:vAlign w:val="center"/>
          </w:tcPr>
          <w:p w14:paraId="20F02E09" w14:textId="77777777" w:rsidR="00E2440D" w:rsidRPr="00AD403E" w:rsidRDefault="00E2440D" w:rsidP="001B1098">
            <w:pPr>
              <w:widowControl w:val="0"/>
              <w:autoSpaceDN w:val="0"/>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eastAsia="SimSun" w:cstheme="minorHAnsi"/>
                <w:color w:val="2F5496"/>
                <w:kern w:val="3"/>
                <w:sz w:val="18"/>
                <w:szCs w:val="18"/>
                <w:lang w:bidi="hi-IN"/>
              </w:rPr>
            </w:pPr>
            <w:r w:rsidRPr="00AD403E">
              <w:rPr>
                <w:rFonts w:eastAsia="SimSun" w:cstheme="minorHAnsi"/>
                <w:color w:val="2F5496"/>
                <w:kern w:val="3"/>
                <w:sz w:val="18"/>
                <w:szCs w:val="18"/>
                <w:lang w:bidi="hi-IN"/>
              </w:rPr>
              <w:t>15</w:t>
            </w:r>
          </w:p>
        </w:tc>
        <w:tc>
          <w:tcPr>
            <w:cnfStyle w:val="000010000000" w:firstRow="0" w:lastRow="0" w:firstColumn="0" w:lastColumn="0" w:oddVBand="1" w:evenVBand="0" w:oddHBand="0" w:evenHBand="0" w:firstRowFirstColumn="0" w:firstRowLastColumn="0" w:lastRowFirstColumn="0" w:lastRowLastColumn="0"/>
            <w:tcW w:w="1508" w:type="dxa"/>
            <w:vAlign w:val="center"/>
          </w:tcPr>
          <w:p w14:paraId="3922E43D" w14:textId="77777777" w:rsidR="00E2440D" w:rsidRPr="00AD403E" w:rsidRDefault="00E2440D" w:rsidP="001B1098">
            <w:pPr>
              <w:widowControl w:val="0"/>
              <w:autoSpaceDN w:val="0"/>
              <w:spacing w:line="276" w:lineRule="auto"/>
              <w:jc w:val="center"/>
              <w:textAlignment w:val="baseline"/>
              <w:rPr>
                <w:rFonts w:eastAsia="Arial Unicode MS" w:cstheme="minorHAnsi"/>
                <w:color w:val="2F5496"/>
                <w:kern w:val="3"/>
                <w:sz w:val="18"/>
                <w:szCs w:val="18"/>
                <w:lang w:eastAsia="pl-PL" w:bidi="hi-IN"/>
              </w:rPr>
            </w:pPr>
            <w:r w:rsidRPr="00AD403E">
              <w:rPr>
                <w:rFonts w:eastAsia="Arial Unicode MS" w:cstheme="minorHAnsi"/>
                <w:color w:val="2F5496"/>
                <w:kern w:val="3"/>
                <w:sz w:val="18"/>
                <w:szCs w:val="18"/>
                <w:lang w:eastAsia="pl-PL" w:bidi="hi-IN"/>
              </w:rPr>
              <w:t>1</w:t>
            </w:r>
          </w:p>
        </w:tc>
        <w:tc>
          <w:tcPr>
            <w:tcW w:w="1511" w:type="dxa"/>
            <w:vAlign w:val="center"/>
          </w:tcPr>
          <w:p w14:paraId="0A9AD141" w14:textId="77777777" w:rsidR="00E2440D" w:rsidRPr="00AD403E" w:rsidRDefault="00E2440D" w:rsidP="001B1098">
            <w:pPr>
              <w:widowControl w:val="0"/>
              <w:autoSpaceDN w:val="0"/>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eastAsia="SimSun" w:cstheme="minorHAnsi"/>
                <w:color w:val="2F5496"/>
                <w:kern w:val="3"/>
                <w:sz w:val="18"/>
                <w:szCs w:val="18"/>
                <w:lang w:bidi="hi-IN"/>
              </w:rPr>
            </w:pPr>
            <w:r w:rsidRPr="00AD403E">
              <w:rPr>
                <w:rFonts w:eastAsia="SimSun" w:cstheme="minorHAnsi"/>
                <w:color w:val="2F5496"/>
                <w:kern w:val="3"/>
                <w:sz w:val="18"/>
                <w:szCs w:val="18"/>
                <w:lang w:bidi="hi-IN"/>
              </w:rPr>
              <w:t>206</w:t>
            </w:r>
          </w:p>
        </w:tc>
        <w:tc>
          <w:tcPr>
            <w:cnfStyle w:val="000010000000" w:firstRow="0" w:lastRow="0" w:firstColumn="0" w:lastColumn="0" w:oddVBand="1" w:evenVBand="0" w:oddHBand="0" w:evenHBand="0" w:firstRowFirstColumn="0" w:firstRowLastColumn="0" w:lastRowFirstColumn="0" w:lastRowLastColumn="0"/>
            <w:tcW w:w="1510" w:type="dxa"/>
            <w:vAlign w:val="center"/>
          </w:tcPr>
          <w:p w14:paraId="705A5CF6" w14:textId="77777777" w:rsidR="00E2440D" w:rsidRPr="00AD403E" w:rsidRDefault="00E2440D" w:rsidP="001B1098">
            <w:pPr>
              <w:widowControl w:val="0"/>
              <w:autoSpaceDN w:val="0"/>
              <w:spacing w:line="276" w:lineRule="auto"/>
              <w:jc w:val="center"/>
              <w:textAlignment w:val="baseline"/>
              <w:rPr>
                <w:rFonts w:eastAsia="SimSun" w:cstheme="minorHAnsi"/>
                <w:color w:val="2F5496"/>
                <w:kern w:val="3"/>
                <w:sz w:val="18"/>
                <w:szCs w:val="18"/>
                <w:lang w:bidi="hi-IN"/>
              </w:rPr>
            </w:pPr>
            <w:r w:rsidRPr="00AD403E">
              <w:rPr>
                <w:rFonts w:eastAsia="SimSun" w:cstheme="minorHAnsi"/>
                <w:color w:val="2F5496"/>
                <w:kern w:val="3"/>
                <w:sz w:val="18"/>
                <w:szCs w:val="18"/>
                <w:lang w:bidi="hi-IN"/>
              </w:rPr>
              <w:t>14</w:t>
            </w:r>
          </w:p>
        </w:tc>
      </w:tr>
      <w:tr w:rsidR="00E2440D" w:rsidRPr="00AD403E" w14:paraId="17F6BFC3" w14:textId="77777777" w:rsidTr="006F4657">
        <w:trPr>
          <w:trHeight w:val="397"/>
        </w:trPr>
        <w:tc>
          <w:tcPr>
            <w:cnfStyle w:val="000010000000" w:firstRow="0" w:lastRow="0" w:firstColumn="0" w:lastColumn="0" w:oddVBand="1" w:evenVBand="0" w:oddHBand="0" w:evenHBand="0" w:firstRowFirstColumn="0" w:firstRowLastColumn="0" w:lastRowFirstColumn="0" w:lastRowLastColumn="0"/>
            <w:tcW w:w="3031" w:type="dxa"/>
            <w:vAlign w:val="center"/>
          </w:tcPr>
          <w:p w14:paraId="744833A5" w14:textId="77777777" w:rsidR="00E2440D" w:rsidRPr="00AD403E" w:rsidRDefault="00E2440D" w:rsidP="001B1098">
            <w:pPr>
              <w:widowControl w:val="0"/>
              <w:autoSpaceDN w:val="0"/>
              <w:spacing w:line="276" w:lineRule="auto"/>
              <w:jc w:val="center"/>
              <w:textAlignment w:val="baseline"/>
              <w:rPr>
                <w:rFonts w:eastAsia="SimSun" w:cstheme="minorHAnsi"/>
                <w:color w:val="2F5496"/>
                <w:kern w:val="3"/>
                <w:sz w:val="18"/>
                <w:szCs w:val="18"/>
                <w:lang w:bidi="hi-IN"/>
              </w:rPr>
            </w:pPr>
            <w:r w:rsidRPr="00AD403E">
              <w:rPr>
                <w:rFonts w:eastAsia="SimSun" w:cstheme="minorHAnsi"/>
                <w:color w:val="2F5496"/>
                <w:kern w:val="3"/>
                <w:sz w:val="18"/>
                <w:szCs w:val="18"/>
                <w:lang w:bidi="hi-IN"/>
              </w:rPr>
              <w:t>Interwencyjne</w:t>
            </w:r>
          </w:p>
        </w:tc>
        <w:tc>
          <w:tcPr>
            <w:tcW w:w="1507" w:type="dxa"/>
            <w:vAlign w:val="center"/>
          </w:tcPr>
          <w:p w14:paraId="10F236E2" w14:textId="77777777" w:rsidR="00E2440D" w:rsidRPr="00AD403E" w:rsidRDefault="00E2440D" w:rsidP="001B1098">
            <w:pPr>
              <w:widowControl w:val="0"/>
              <w:autoSpaceDN w:val="0"/>
              <w:spacing w:line="276" w:lineRule="auto"/>
              <w:jc w:val="center"/>
              <w:textAlignment w:val="baseline"/>
              <w:cnfStyle w:val="000000000000" w:firstRow="0" w:lastRow="0" w:firstColumn="0" w:lastColumn="0" w:oddVBand="0" w:evenVBand="0" w:oddHBand="0" w:evenHBand="0" w:firstRowFirstColumn="0" w:firstRowLastColumn="0" w:lastRowFirstColumn="0" w:lastRowLastColumn="0"/>
              <w:rPr>
                <w:rFonts w:eastAsia="SimSun" w:cstheme="minorHAnsi"/>
                <w:color w:val="2F5496"/>
                <w:kern w:val="3"/>
                <w:sz w:val="18"/>
                <w:szCs w:val="18"/>
                <w:lang w:bidi="hi-IN"/>
              </w:rPr>
            </w:pPr>
            <w:r w:rsidRPr="00AD403E">
              <w:rPr>
                <w:rFonts w:eastAsia="SimSun" w:cstheme="minorHAnsi"/>
                <w:color w:val="2F5496"/>
                <w:kern w:val="3"/>
                <w:sz w:val="18"/>
                <w:szCs w:val="18"/>
                <w:lang w:bidi="hi-IN"/>
              </w:rPr>
              <w:t>7</w:t>
            </w:r>
          </w:p>
        </w:tc>
        <w:tc>
          <w:tcPr>
            <w:cnfStyle w:val="000010000000" w:firstRow="0" w:lastRow="0" w:firstColumn="0" w:lastColumn="0" w:oddVBand="1" w:evenVBand="0" w:oddHBand="0" w:evenHBand="0" w:firstRowFirstColumn="0" w:firstRowLastColumn="0" w:lastRowFirstColumn="0" w:lastRowLastColumn="0"/>
            <w:tcW w:w="1508" w:type="dxa"/>
            <w:vAlign w:val="center"/>
          </w:tcPr>
          <w:p w14:paraId="37302BFB" w14:textId="77777777" w:rsidR="00E2440D" w:rsidRPr="00AD403E" w:rsidRDefault="00E2440D" w:rsidP="001B1098">
            <w:pPr>
              <w:widowControl w:val="0"/>
              <w:autoSpaceDN w:val="0"/>
              <w:spacing w:line="276" w:lineRule="auto"/>
              <w:jc w:val="center"/>
              <w:textAlignment w:val="baseline"/>
              <w:rPr>
                <w:rFonts w:eastAsia="Arial Unicode MS" w:cstheme="minorHAnsi"/>
                <w:color w:val="2F5496"/>
                <w:kern w:val="3"/>
                <w:sz w:val="18"/>
                <w:szCs w:val="18"/>
                <w:lang w:eastAsia="pl-PL" w:bidi="hi-IN"/>
              </w:rPr>
            </w:pPr>
            <w:r w:rsidRPr="00AD403E">
              <w:rPr>
                <w:rFonts w:eastAsia="Arial Unicode MS" w:cstheme="minorHAnsi"/>
                <w:color w:val="2F5496"/>
                <w:kern w:val="3"/>
                <w:sz w:val="18"/>
                <w:szCs w:val="18"/>
                <w:lang w:eastAsia="pl-PL" w:bidi="hi-IN"/>
              </w:rPr>
              <w:t>-</w:t>
            </w:r>
          </w:p>
        </w:tc>
        <w:tc>
          <w:tcPr>
            <w:tcW w:w="1511" w:type="dxa"/>
            <w:vAlign w:val="center"/>
          </w:tcPr>
          <w:p w14:paraId="4E1418A5" w14:textId="77777777" w:rsidR="00E2440D" w:rsidRPr="00AD403E" w:rsidRDefault="00E2440D" w:rsidP="001B1098">
            <w:pPr>
              <w:widowControl w:val="0"/>
              <w:autoSpaceDN w:val="0"/>
              <w:spacing w:line="276" w:lineRule="auto"/>
              <w:jc w:val="center"/>
              <w:textAlignment w:val="baseline"/>
              <w:cnfStyle w:val="000000000000" w:firstRow="0" w:lastRow="0" w:firstColumn="0" w:lastColumn="0" w:oddVBand="0" w:evenVBand="0" w:oddHBand="0" w:evenHBand="0" w:firstRowFirstColumn="0" w:firstRowLastColumn="0" w:lastRowFirstColumn="0" w:lastRowLastColumn="0"/>
              <w:rPr>
                <w:rFonts w:eastAsia="SimSun" w:cstheme="minorHAnsi"/>
                <w:color w:val="2F5496"/>
                <w:kern w:val="3"/>
                <w:sz w:val="18"/>
                <w:szCs w:val="18"/>
                <w:lang w:bidi="hi-IN"/>
              </w:rPr>
            </w:pPr>
            <w:r w:rsidRPr="00AD403E">
              <w:rPr>
                <w:rFonts w:eastAsia="SimSun" w:cstheme="minorHAnsi"/>
                <w:color w:val="2F5496"/>
                <w:kern w:val="3"/>
                <w:sz w:val="18"/>
                <w:szCs w:val="18"/>
                <w:lang w:bidi="hi-IN"/>
              </w:rPr>
              <w:t>98</w:t>
            </w:r>
          </w:p>
        </w:tc>
        <w:tc>
          <w:tcPr>
            <w:cnfStyle w:val="000010000000" w:firstRow="0" w:lastRow="0" w:firstColumn="0" w:lastColumn="0" w:oddVBand="1" w:evenVBand="0" w:oddHBand="0" w:evenHBand="0" w:firstRowFirstColumn="0" w:firstRowLastColumn="0" w:lastRowFirstColumn="0" w:lastRowLastColumn="0"/>
            <w:tcW w:w="1510" w:type="dxa"/>
            <w:vAlign w:val="center"/>
          </w:tcPr>
          <w:p w14:paraId="74025153" w14:textId="77777777" w:rsidR="00E2440D" w:rsidRPr="00AD403E" w:rsidRDefault="00E2440D" w:rsidP="001B1098">
            <w:pPr>
              <w:widowControl w:val="0"/>
              <w:autoSpaceDN w:val="0"/>
              <w:spacing w:line="276" w:lineRule="auto"/>
              <w:jc w:val="center"/>
              <w:textAlignment w:val="baseline"/>
              <w:rPr>
                <w:rFonts w:eastAsia="SimSun" w:cstheme="minorHAnsi"/>
                <w:color w:val="2F5496"/>
                <w:kern w:val="3"/>
                <w:sz w:val="18"/>
                <w:szCs w:val="18"/>
                <w:lang w:bidi="hi-IN"/>
              </w:rPr>
            </w:pPr>
            <w:r w:rsidRPr="00AD403E">
              <w:rPr>
                <w:rFonts w:eastAsia="SimSun" w:cstheme="minorHAnsi"/>
                <w:color w:val="2F5496"/>
                <w:kern w:val="3"/>
                <w:sz w:val="18"/>
                <w:szCs w:val="18"/>
                <w:lang w:bidi="hi-IN"/>
              </w:rPr>
              <w:t>-</w:t>
            </w:r>
          </w:p>
        </w:tc>
      </w:tr>
      <w:tr w:rsidR="00E2440D" w:rsidRPr="00AD403E" w14:paraId="38A3B987" w14:textId="77777777" w:rsidTr="006F4657">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3031" w:type="dxa"/>
            <w:vAlign w:val="center"/>
          </w:tcPr>
          <w:p w14:paraId="702750D0" w14:textId="77777777" w:rsidR="00E2440D" w:rsidRPr="00AD403E" w:rsidRDefault="00E2440D" w:rsidP="001B1098">
            <w:pPr>
              <w:widowControl w:val="0"/>
              <w:autoSpaceDN w:val="0"/>
              <w:spacing w:line="276" w:lineRule="auto"/>
              <w:jc w:val="center"/>
              <w:textAlignment w:val="baseline"/>
              <w:rPr>
                <w:rFonts w:eastAsia="SimSun" w:cstheme="minorHAnsi"/>
                <w:color w:val="2F5496"/>
                <w:kern w:val="3"/>
                <w:sz w:val="18"/>
                <w:szCs w:val="18"/>
                <w:lang w:bidi="hi-IN"/>
              </w:rPr>
            </w:pPr>
            <w:r w:rsidRPr="00AD403E">
              <w:rPr>
                <w:rFonts w:eastAsia="SimSun" w:cstheme="minorHAnsi"/>
                <w:color w:val="2F5496"/>
                <w:kern w:val="3"/>
                <w:sz w:val="18"/>
                <w:szCs w:val="18"/>
                <w:lang w:bidi="hi-IN"/>
              </w:rPr>
              <w:t>Rodzinne</w:t>
            </w:r>
          </w:p>
        </w:tc>
        <w:tc>
          <w:tcPr>
            <w:tcW w:w="1507" w:type="dxa"/>
            <w:vAlign w:val="center"/>
          </w:tcPr>
          <w:p w14:paraId="2F542583" w14:textId="77777777" w:rsidR="00E2440D" w:rsidRPr="00AD403E" w:rsidRDefault="00E2440D" w:rsidP="001B1098">
            <w:pPr>
              <w:widowControl w:val="0"/>
              <w:autoSpaceDN w:val="0"/>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eastAsia="SimSun" w:cstheme="minorHAnsi"/>
                <w:color w:val="2F5496"/>
                <w:kern w:val="3"/>
                <w:sz w:val="18"/>
                <w:szCs w:val="18"/>
                <w:lang w:bidi="hi-IN"/>
              </w:rPr>
            </w:pPr>
            <w:r w:rsidRPr="00AD403E">
              <w:rPr>
                <w:rFonts w:eastAsia="SimSun" w:cstheme="minorHAnsi"/>
                <w:color w:val="2F5496"/>
                <w:kern w:val="3"/>
                <w:sz w:val="18"/>
                <w:szCs w:val="18"/>
                <w:lang w:bidi="hi-IN"/>
              </w:rPr>
              <w:t>2</w:t>
            </w:r>
          </w:p>
        </w:tc>
        <w:tc>
          <w:tcPr>
            <w:cnfStyle w:val="000010000000" w:firstRow="0" w:lastRow="0" w:firstColumn="0" w:lastColumn="0" w:oddVBand="1" w:evenVBand="0" w:oddHBand="0" w:evenHBand="0" w:firstRowFirstColumn="0" w:firstRowLastColumn="0" w:lastRowFirstColumn="0" w:lastRowLastColumn="0"/>
            <w:tcW w:w="1508" w:type="dxa"/>
            <w:vAlign w:val="center"/>
          </w:tcPr>
          <w:p w14:paraId="4A2FE66F" w14:textId="77777777" w:rsidR="00E2440D" w:rsidRPr="00AD403E" w:rsidRDefault="00E2440D" w:rsidP="001B1098">
            <w:pPr>
              <w:widowControl w:val="0"/>
              <w:autoSpaceDN w:val="0"/>
              <w:spacing w:line="276" w:lineRule="auto"/>
              <w:jc w:val="center"/>
              <w:textAlignment w:val="baseline"/>
              <w:rPr>
                <w:rFonts w:eastAsia="Arial Unicode MS" w:cstheme="minorHAnsi"/>
                <w:color w:val="2F5496"/>
                <w:kern w:val="3"/>
                <w:sz w:val="18"/>
                <w:szCs w:val="18"/>
                <w:lang w:eastAsia="pl-PL" w:bidi="hi-IN"/>
              </w:rPr>
            </w:pPr>
            <w:r w:rsidRPr="00AD403E">
              <w:rPr>
                <w:rFonts w:eastAsia="Arial Unicode MS" w:cstheme="minorHAnsi"/>
                <w:color w:val="2F5496"/>
                <w:kern w:val="3"/>
                <w:sz w:val="18"/>
                <w:szCs w:val="18"/>
                <w:lang w:eastAsia="pl-PL" w:bidi="hi-IN"/>
              </w:rPr>
              <w:t>10</w:t>
            </w:r>
          </w:p>
        </w:tc>
        <w:tc>
          <w:tcPr>
            <w:tcW w:w="1511" w:type="dxa"/>
            <w:vAlign w:val="center"/>
          </w:tcPr>
          <w:p w14:paraId="2AA813FB" w14:textId="77777777" w:rsidR="00E2440D" w:rsidRPr="00AD403E" w:rsidRDefault="00E2440D" w:rsidP="001B1098">
            <w:pPr>
              <w:widowControl w:val="0"/>
              <w:autoSpaceDN w:val="0"/>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eastAsia="SimSun" w:cstheme="minorHAnsi"/>
                <w:color w:val="2F5496"/>
                <w:kern w:val="3"/>
                <w:sz w:val="18"/>
                <w:szCs w:val="18"/>
                <w:lang w:bidi="hi-IN"/>
              </w:rPr>
            </w:pPr>
            <w:r w:rsidRPr="00AD403E">
              <w:rPr>
                <w:rFonts w:eastAsia="SimSun" w:cstheme="minorHAnsi"/>
                <w:color w:val="2F5496"/>
                <w:kern w:val="3"/>
                <w:sz w:val="18"/>
                <w:szCs w:val="18"/>
                <w:lang w:bidi="hi-IN"/>
              </w:rPr>
              <w:t>16</w:t>
            </w:r>
          </w:p>
        </w:tc>
        <w:tc>
          <w:tcPr>
            <w:cnfStyle w:val="000010000000" w:firstRow="0" w:lastRow="0" w:firstColumn="0" w:lastColumn="0" w:oddVBand="1" w:evenVBand="0" w:oddHBand="0" w:evenHBand="0" w:firstRowFirstColumn="0" w:firstRowLastColumn="0" w:lastRowFirstColumn="0" w:lastRowLastColumn="0"/>
            <w:tcW w:w="1510" w:type="dxa"/>
            <w:vAlign w:val="center"/>
          </w:tcPr>
          <w:p w14:paraId="0D134DFE" w14:textId="77777777" w:rsidR="00E2440D" w:rsidRPr="00AD403E" w:rsidRDefault="00E2440D" w:rsidP="001B1098">
            <w:pPr>
              <w:widowControl w:val="0"/>
              <w:autoSpaceDN w:val="0"/>
              <w:spacing w:line="276" w:lineRule="auto"/>
              <w:jc w:val="center"/>
              <w:textAlignment w:val="baseline"/>
              <w:rPr>
                <w:rFonts w:eastAsia="SimSun" w:cstheme="minorHAnsi"/>
                <w:color w:val="2F5496"/>
                <w:kern w:val="3"/>
                <w:sz w:val="18"/>
                <w:szCs w:val="18"/>
                <w:lang w:bidi="hi-IN"/>
              </w:rPr>
            </w:pPr>
            <w:r w:rsidRPr="00AD403E">
              <w:rPr>
                <w:rFonts w:eastAsia="SimSun" w:cstheme="minorHAnsi"/>
                <w:color w:val="2F5496"/>
                <w:kern w:val="3"/>
                <w:sz w:val="18"/>
                <w:szCs w:val="18"/>
                <w:lang w:bidi="hi-IN"/>
              </w:rPr>
              <w:t>80</w:t>
            </w:r>
          </w:p>
        </w:tc>
      </w:tr>
      <w:tr w:rsidR="00E2440D" w:rsidRPr="00AD403E" w14:paraId="2708D0C3" w14:textId="77777777" w:rsidTr="006F4657">
        <w:trPr>
          <w:trHeight w:val="397"/>
        </w:trPr>
        <w:tc>
          <w:tcPr>
            <w:cnfStyle w:val="000010000000" w:firstRow="0" w:lastRow="0" w:firstColumn="0" w:lastColumn="0" w:oddVBand="1" w:evenVBand="0" w:oddHBand="0" w:evenHBand="0" w:firstRowFirstColumn="0" w:firstRowLastColumn="0" w:lastRowFirstColumn="0" w:lastRowLastColumn="0"/>
            <w:tcW w:w="3031" w:type="dxa"/>
            <w:vAlign w:val="center"/>
          </w:tcPr>
          <w:p w14:paraId="7C1148FB" w14:textId="77777777" w:rsidR="00E2440D" w:rsidRPr="00AD403E" w:rsidRDefault="00E2440D" w:rsidP="001B1098">
            <w:pPr>
              <w:widowControl w:val="0"/>
              <w:autoSpaceDN w:val="0"/>
              <w:spacing w:line="276" w:lineRule="auto"/>
              <w:jc w:val="center"/>
              <w:textAlignment w:val="baseline"/>
              <w:rPr>
                <w:rFonts w:eastAsia="SimSun" w:cstheme="minorHAnsi"/>
                <w:color w:val="2F5496"/>
                <w:kern w:val="3"/>
                <w:sz w:val="18"/>
                <w:szCs w:val="18"/>
                <w:lang w:bidi="hi-IN"/>
              </w:rPr>
            </w:pPr>
            <w:r w:rsidRPr="00AD403E">
              <w:rPr>
                <w:rFonts w:eastAsia="SimSun" w:cstheme="minorHAnsi"/>
                <w:color w:val="2F5496"/>
                <w:kern w:val="3"/>
                <w:sz w:val="18"/>
                <w:szCs w:val="18"/>
                <w:lang w:bidi="hi-IN"/>
              </w:rPr>
              <w:t>Specjalistyczno - terapeutyczne</w:t>
            </w:r>
          </w:p>
        </w:tc>
        <w:tc>
          <w:tcPr>
            <w:tcW w:w="1507" w:type="dxa"/>
            <w:vAlign w:val="center"/>
          </w:tcPr>
          <w:p w14:paraId="3E29B653" w14:textId="77777777" w:rsidR="00E2440D" w:rsidRPr="00AD403E" w:rsidRDefault="00E2440D" w:rsidP="001B1098">
            <w:pPr>
              <w:widowControl w:val="0"/>
              <w:autoSpaceDN w:val="0"/>
              <w:spacing w:line="276" w:lineRule="auto"/>
              <w:jc w:val="center"/>
              <w:textAlignment w:val="baseline"/>
              <w:cnfStyle w:val="000000000000" w:firstRow="0" w:lastRow="0" w:firstColumn="0" w:lastColumn="0" w:oddVBand="0" w:evenVBand="0" w:oddHBand="0" w:evenHBand="0" w:firstRowFirstColumn="0" w:firstRowLastColumn="0" w:lastRowFirstColumn="0" w:lastRowLastColumn="0"/>
              <w:rPr>
                <w:rFonts w:eastAsia="SimSun" w:cstheme="minorHAnsi"/>
                <w:color w:val="2F5496"/>
                <w:kern w:val="3"/>
                <w:sz w:val="18"/>
                <w:szCs w:val="18"/>
                <w:lang w:bidi="hi-IN"/>
              </w:rPr>
            </w:pPr>
            <w:r w:rsidRPr="00AD403E">
              <w:rPr>
                <w:rFonts w:eastAsia="SimSun" w:cstheme="minorHAnsi"/>
                <w:color w:val="2F5496"/>
                <w:kern w:val="3"/>
                <w:sz w:val="18"/>
                <w:szCs w:val="18"/>
                <w:lang w:bidi="hi-IN"/>
              </w:rPr>
              <w:t>-</w:t>
            </w:r>
          </w:p>
        </w:tc>
        <w:tc>
          <w:tcPr>
            <w:cnfStyle w:val="000010000000" w:firstRow="0" w:lastRow="0" w:firstColumn="0" w:lastColumn="0" w:oddVBand="1" w:evenVBand="0" w:oddHBand="0" w:evenHBand="0" w:firstRowFirstColumn="0" w:firstRowLastColumn="0" w:lastRowFirstColumn="0" w:lastRowLastColumn="0"/>
            <w:tcW w:w="1508" w:type="dxa"/>
            <w:vAlign w:val="center"/>
          </w:tcPr>
          <w:p w14:paraId="614472C8" w14:textId="77777777" w:rsidR="00E2440D" w:rsidRPr="00AD403E" w:rsidRDefault="00E2440D" w:rsidP="001B1098">
            <w:pPr>
              <w:widowControl w:val="0"/>
              <w:autoSpaceDN w:val="0"/>
              <w:spacing w:line="276" w:lineRule="auto"/>
              <w:jc w:val="center"/>
              <w:textAlignment w:val="baseline"/>
              <w:rPr>
                <w:rFonts w:eastAsia="Arial Unicode MS" w:cstheme="minorHAnsi"/>
                <w:color w:val="2F5496"/>
                <w:kern w:val="3"/>
                <w:sz w:val="18"/>
                <w:szCs w:val="18"/>
                <w:lang w:eastAsia="pl-PL" w:bidi="hi-IN"/>
              </w:rPr>
            </w:pPr>
            <w:r w:rsidRPr="00AD403E">
              <w:rPr>
                <w:rFonts w:eastAsia="Arial Unicode MS" w:cstheme="minorHAnsi"/>
                <w:color w:val="2F5496"/>
                <w:kern w:val="3"/>
                <w:sz w:val="18"/>
                <w:szCs w:val="18"/>
                <w:lang w:eastAsia="pl-PL" w:bidi="hi-IN"/>
              </w:rPr>
              <w:t>2</w:t>
            </w:r>
          </w:p>
        </w:tc>
        <w:tc>
          <w:tcPr>
            <w:tcW w:w="1511" w:type="dxa"/>
            <w:vAlign w:val="center"/>
          </w:tcPr>
          <w:p w14:paraId="19F43A53" w14:textId="77777777" w:rsidR="00E2440D" w:rsidRPr="00AD403E" w:rsidRDefault="00E2440D" w:rsidP="001B1098">
            <w:pPr>
              <w:widowControl w:val="0"/>
              <w:autoSpaceDN w:val="0"/>
              <w:spacing w:line="276" w:lineRule="auto"/>
              <w:jc w:val="center"/>
              <w:textAlignment w:val="baseline"/>
              <w:cnfStyle w:val="000000000000" w:firstRow="0" w:lastRow="0" w:firstColumn="0" w:lastColumn="0" w:oddVBand="0" w:evenVBand="0" w:oddHBand="0" w:evenHBand="0" w:firstRowFirstColumn="0" w:firstRowLastColumn="0" w:lastRowFirstColumn="0" w:lastRowLastColumn="0"/>
              <w:rPr>
                <w:rFonts w:eastAsia="SimSun" w:cstheme="minorHAnsi"/>
                <w:color w:val="2F5496"/>
                <w:kern w:val="3"/>
                <w:sz w:val="18"/>
                <w:szCs w:val="18"/>
                <w:lang w:bidi="hi-IN"/>
              </w:rPr>
            </w:pPr>
            <w:r w:rsidRPr="00AD403E">
              <w:rPr>
                <w:rFonts w:eastAsia="SimSun" w:cstheme="minorHAnsi"/>
                <w:color w:val="2F5496"/>
                <w:kern w:val="3"/>
                <w:sz w:val="18"/>
                <w:szCs w:val="18"/>
                <w:lang w:bidi="hi-IN"/>
              </w:rPr>
              <w:t>-</w:t>
            </w:r>
          </w:p>
        </w:tc>
        <w:tc>
          <w:tcPr>
            <w:cnfStyle w:val="000010000000" w:firstRow="0" w:lastRow="0" w:firstColumn="0" w:lastColumn="0" w:oddVBand="1" w:evenVBand="0" w:oddHBand="0" w:evenHBand="0" w:firstRowFirstColumn="0" w:firstRowLastColumn="0" w:lastRowFirstColumn="0" w:lastRowLastColumn="0"/>
            <w:tcW w:w="1510" w:type="dxa"/>
            <w:vAlign w:val="center"/>
          </w:tcPr>
          <w:p w14:paraId="496E498F" w14:textId="77777777" w:rsidR="00E2440D" w:rsidRPr="00AD403E" w:rsidRDefault="00E2440D" w:rsidP="001B1098">
            <w:pPr>
              <w:widowControl w:val="0"/>
              <w:autoSpaceDN w:val="0"/>
              <w:spacing w:line="276" w:lineRule="auto"/>
              <w:jc w:val="center"/>
              <w:textAlignment w:val="baseline"/>
              <w:rPr>
                <w:rFonts w:eastAsia="SimSun" w:cstheme="minorHAnsi"/>
                <w:color w:val="2F5496"/>
                <w:kern w:val="3"/>
                <w:sz w:val="18"/>
                <w:szCs w:val="18"/>
                <w:lang w:bidi="hi-IN"/>
              </w:rPr>
            </w:pPr>
            <w:r w:rsidRPr="00AD403E">
              <w:rPr>
                <w:rFonts w:eastAsia="SimSun" w:cstheme="minorHAnsi"/>
                <w:color w:val="2F5496"/>
                <w:kern w:val="3"/>
                <w:sz w:val="18"/>
                <w:szCs w:val="18"/>
                <w:lang w:bidi="hi-IN"/>
              </w:rPr>
              <w:t>15</w:t>
            </w:r>
          </w:p>
        </w:tc>
      </w:tr>
      <w:tr w:rsidR="00E2440D" w:rsidRPr="00AD403E" w14:paraId="7A50F028" w14:textId="77777777" w:rsidTr="006F4657">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3031" w:type="dxa"/>
            <w:vAlign w:val="center"/>
          </w:tcPr>
          <w:p w14:paraId="183D8C34" w14:textId="77777777" w:rsidR="00E2440D" w:rsidRPr="00AD403E" w:rsidRDefault="00E2440D" w:rsidP="001B1098">
            <w:pPr>
              <w:widowControl w:val="0"/>
              <w:autoSpaceDN w:val="0"/>
              <w:spacing w:line="276" w:lineRule="auto"/>
              <w:jc w:val="center"/>
              <w:textAlignment w:val="baseline"/>
              <w:rPr>
                <w:rFonts w:eastAsia="SimSun" w:cstheme="minorHAnsi"/>
                <w:color w:val="2F5496"/>
                <w:kern w:val="3"/>
                <w:sz w:val="18"/>
                <w:szCs w:val="18"/>
                <w:lang w:bidi="hi-IN"/>
              </w:rPr>
            </w:pPr>
            <w:r w:rsidRPr="00AD403E">
              <w:rPr>
                <w:rFonts w:eastAsia="SimSun" w:cstheme="minorHAnsi"/>
                <w:color w:val="2F5496"/>
                <w:kern w:val="3"/>
                <w:sz w:val="18"/>
                <w:szCs w:val="18"/>
                <w:lang w:bidi="hi-IN"/>
              </w:rPr>
              <w:t>Razem</w:t>
            </w:r>
          </w:p>
        </w:tc>
        <w:tc>
          <w:tcPr>
            <w:tcW w:w="1507" w:type="dxa"/>
            <w:vAlign w:val="center"/>
          </w:tcPr>
          <w:p w14:paraId="0C3865AF" w14:textId="77777777" w:rsidR="00E2440D" w:rsidRPr="00AD403E" w:rsidRDefault="00E2440D" w:rsidP="001B1098">
            <w:pPr>
              <w:widowControl w:val="0"/>
              <w:autoSpaceDN w:val="0"/>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eastAsia="SimSun" w:cstheme="minorHAnsi"/>
                <w:color w:val="2F5496"/>
                <w:kern w:val="3"/>
                <w:sz w:val="18"/>
                <w:szCs w:val="18"/>
                <w:lang w:bidi="hi-IN"/>
              </w:rPr>
            </w:pPr>
            <w:r w:rsidRPr="00AD403E">
              <w:rPr>
                <w:rFonts w:eastAsia="SimSun" w:cstheme="minorHAnsi"/>
                <w:color w:val="2F5496"/>
                <w:kern w:val="3"/>
                <w:sz w:val="18"/>
                <w:szCs w:val="18"/>
                <w:lang w:bidi="hi-IN"/>
              </w:rPr>
              <w:t>24</w:t>
            </w:r>
          </w:p>
        </w:tc>
        <w:tc>
          <w:tcPr>
            <w:cnfStyle w:val="000010000000" w:firstRow="0" w:lastRow="0" w:firstColumn="0" w:lastColumn="0" w:oddVBand="1" w:evenVBand="0" w:oddHBand="0" w:evenHBand="0" w:firstRowFirstColumn="0" w:firstRowLastColumn="0" w:lastRowFirstColumn="0" w:lastRowLastColumn="0"/>
            <w:tcW w:w="1508" w:type="dxa"/>
            <w:vAlign w:val="center"/>
          </w:tcPr>
          <w:p w14:paraId="6AA1A64A" w14:textId="77777777" w:rsidR="00E2440D" w:rsidRPr="00AD403E" w:rsidRDefault="00E2440D" w:rsidP="001B1098">
            <w:pPr>
              <w:widowControl w:val="0"/>
              <w:autoSpaceDN w:val="0"/>
              <w:spacing w:line="276" w:lineRule="auto"/>
              <w:jc w:val="center"/>
              <w:textAlignment w:val="baseline"/>
              <w:rPr>
                <w:rFonts w:eastAsia="Arial Unicode MS" w:cstheme="minorHAnsi"/>
                <w:color w:val="2F5496"/>
                <w:kern w:val="3"/>
                <w:sz w:val="18"/>
                <w:szCs w:val="18"/>
                <w:lang w:eastAsia="pl-PL" w:bidi="hi-IN"/>
              </w:rPr>
            </w:pPr>
            <w:r w:rsidRPr="00AD403E">
              <w:rPr>
                <w:rFonts w:eastAsia="Arial Unicode MS" w:cstheme="minorHAnsi"/>
                <w:color w:val="2F5496"/>
                <w:kern w:val="3"/>
                <w:sz w:val="18"/>
                <w:szCs w:val="18"/>
                <w:lang w:eastAsia="pl-PL" w:bidi="hi-IN"/>
              </w:rPr>
              <w:t>13</w:t>
            </w:r>
          </w:p>
        </w:tc>
        <w:tc>
          <w:tcPr>
            <w:tcW w:w="1511" w:type="dxa"/>
            <w:vAlign w:val="center"/>
          </w:tcPr>
          <w:p w14:paraId="56755C2B" w14:textId="77777777" w:rsidR="00E2440D" w:rsidRPr="00AD403E" w:rsidRDefault="00E2440D" w:rsidP="001B1098">
            <w:pPr>
              <w:widowControl w:val="0"/>
              <w:autoSpaceDN w:val="0"/>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eastAsia="SimSun" w:cstheme="minorHAnsi"/>
                <w:color w:val="2F5496"/>
                <w:kern w:val="3"/>
                <w:sz w:val="18"/>
                <w:szCs w:val="18"/>
                <w:lang w:bidi="hi-IN"/>
              </w:rPr>
            </w:pPr>
            <w:r w:rsidRPr="00AD403E">
              <w:rPr>
                <w:rFonts w:eastAsia="SimSun" w:cstheme="minorHAnsi"/>
                <w:color w:val="2F5496"/>
                <w:kern w:val="3"/>
                <w:sz w:val="18"/>
                <w:szCs w:val="18"/>
                <w:lang w:bidi="hi-IN"/>
              </w:rPr>
              <w:t>320</w:t>
            </w:r>
          </w:p>
        </w:tc>
        <w:tc>
          <w:tcPr>
            <w:cnfStyle w:val="000010000000" w:firstRow="0" w:lastRow="0" w:firstColumn="0" w:lastColumn="0" w:oddVBand="1" w:evenVBand="0" w:oddHBand="0" w:evenHBand="0" w:firstRowFirstColumn="0" w:firstRowLastColumn="0" w:lastRowFirstColumn="0" w:lastRowLastColumn="0"/>
            <w:tcW w:w="1510" w:type="dxa"/>
            <w:vAlign w:val="center"/>
          </w:tcPr>
          <w:p w14:paraId="6F5DBE0D" w14:textId="77777777" w:rsidR="00E2440D" w:rsidRPr="00AD403E" w:rsidRDefault="00E2440D" w:rsidP="001B1098">
            <w:pPr>
              <w:widowControl w:val="0"/>
              <w:autoSpaceDN w:val="0"/>
              <w:spacing w:line="276" w:lineRule="auto"/>
              <w:jc w:val="center"/>
              <w:textAlignment w:val="baseline"/>
              <w:rPr>
                <w:rFonts w:eastAsia="SimSun" w:cstheme="minorHAnsi"/>
                <w:color w:val="2F5496"/>
                <w:kern w:val="3"/>
                <w:sz w:val="18"/>
                <w:szCs w:val="18"/>
                <w:lang w:bidi="hi-IN"/>
              </w:rPr>
            </w:pPr>
            <w:r w:rsidRPr="00AD403E">
              <w:rPr>
                <w:rFonts w:eastAsia="SimSun" w:cstheme="minorHAnsi"/>
                <w:color w:val="2F5496"/>
                <w:kern w:val="3"/>
                <w:sz w:val="18"/>
                <w:szCs w:val="18"/>
                <w:lang w:bidi="hi-IN"/>
              </w:rPr>
              <w:t>109</w:t>
            </w:r>
          </w:p>
        </w:tc>
      </w:tr>
    </w:tbl>
    <w:p w14:paraId="0E1A1D0E" w14:textId="77777777" w:rsidR="00E2440D" w:rsidRPr="00E2440D" w:rsidRDefault="00E2440D" w:rsidP="001B1098">
      <w:pPr>
        <w:widowControl w:val="0"/>
        <w:autoSpaceDN w:val="0"/>
        <w:spacing w:line="276" w:lineRule="auto"/>
        <w:textAlignment w:val="baseline"/>
        <w:rPr>
          <w:rFonts w:asciiTheme="minorHAnsi" w:eastAsia="SimSun" w:hAnsiTheme="minorHAnsi" w:cstheme="minorHAnsi"/>
          <w:color w:val="2F5496"/>
          <w:kern w:val="3"/>
          <w:sz w:val="22"/>
          <w:szCs w:val="22"/>
          <w:lang w:bidi="hi-IN"/>
        </w:rPr>
      </w:pPr>
    </w:p>
    <w:p w14:paraId="200343E7" w14:textId="77777777" w:rsidR="00453334" w:rsidRDefault="00E2440D" w:rsidP="001B1098">
      <w:pPr>
        <w:spacing w:line="276" w:lineRule="auto"/>
        <w:ind w:firstLine="708"/>
        <w:rPr>
          <w:rFonts w:asciiTheme="minorHAnsi" w:hAnsiTheme="minorHAnsi" w:cstheme="minorHAnsi"/>
          <w:sz w:val="22"/>
          <w:szCs w:val="22"/>
        </w:rPr>
      </w:pPr>
      <w:r w:rsidRPr="00E2440D">
        <w:rPr>
          <w:rFonts w:asciiTheme="minorHAnsi" w:hAnsiTheme="minorHAnsi" w:cstheme="minorHAnsi"/>
          <w:sz w:val="22"/>
          <w:szCs w:val="22"/>
        </w:rPr>
        <w:t>W placówkach opiekuńczo-wychowawczych funkcjonujących na terenie Miasta,</w:t>
      </w:r>
      <w:r w:rsidR="00453334">
        <w:rPr>
          <w:rFonts w:asciiTheme="minorHAnsi" w:hAnsiTheme="minorHAnsi" w:cstheme="minorHAnsi"/>
          <w:sz w:val="22"/>
          <w:szCs w:val="22"/>
        </w:rPr>
        <w:t xml:space="preserve"> </w:t>
      </w:r>
      <w:r w:rsidRPr="00E2440D">
        <w:rPr>
          <w:rFonts w:asciiTheme="minorHAnsi" w:hAnsiTheme="minorHAnsi" w:cstheme="minorHAnsi"/>
          <w:sz w:val="22"/>
          <w:szCs w:val="22"/>
        </w:rPr>
        <w:t>wg stanu</w:t>
      </w:r>
    </w:p>
    <w:p w14:paraId="09675BB8" w14:textId="77777777" w:rsidR="00453334" w:rsidRDefault="00453334">
      <w:pPr>
        <w:suppressAutoHyphens w:val="0"/>
        <w:rPr>
          <w:rFonts w:asciiTheme="minorHAnsi" w:hAnsiTheme="minorHAnsi" w:cstheme="minorHAnsi"/>
          <w:sz w:val="22"/>
          <w:szCs w:val="22"/>
        </w:rPr>
      </w:pPr>
      <w:r>
        <w:rPr>
          <w:rFonts w:asciiTheme="minorHAnsi" w:hAnsiTheme="minorHAnsi" w:cstheme="minorHAnsi"/>
          <w:sz w:val="22"/>
          <w:szCs w:val="22"/>
        </w:rPr>
        <w:br w:type="page"/>
      </w:r>
    </w:p>
    <w:p w14:paraId="1AD95291" w14:textId="3850A8C5" w:rsidR="00E2440D" w:rsidRPr="00E2440D" w:rsidRDefault="00E2440D" w:rsidP="00453334">
      <w:pPr>
        <w:spacing w:line="276" w:lineRule="auto"/>
        <w:rPr>
          <w:rFonts w:asciiTheme="minorHAnsi" w:hAnsiTheme="minorHAnsi" w:cstheme="minorHAnsi"/>
          <w:b/>
          <w:bCs/>
          <w:sz w:val="22"/>
          <w:szCs w:val="22"/>
          <w:lang w:eastAsia="pl-PL"/>
        </w:rPr>
      </w:pPr>
      <w:r w:rsidRPr="00E2440D">
        <w:rPr>
          <w:rFonts w:asciiTheme="minorHAnsi" w:hAnsiTheme="minorHAnsi" w:cstheme="minorHAnsi"/>
          <w:sz w:val="22"/>
          <w:szCs w:val="22"/>
        </w:rPr>
        <w:t xml:space="preserve"> na dzień 31.12.2024 r. przebywało 599 dzieci, a placówki dysponowały łącznie na koniec roku 429 miejscami organizacyjnymi w tym 320 w placówkach publicznych oraz 109 w placówkach niepublicznych</w:t>
      </w:r>
      <w:r>
        <w:rPr>
          <w:rFonts w:asciiTheme="minorHAnsi" w:hAnsiTheme="minorHAnsi" w:cstheme="minorHAnsi"/>
          <w:sz w:val="22"/>
          <w:szCs w:val="22"/>
        </w:rPr>
        <w:t>.</w:t>
      </w:r>
    </w:p>
    <w:p w14:paraId="710EEF01" w14:textId="1E414C29" w:rsidR="00883FEB" w:rsidRPr="00B30F84" w:rsidRDefault="00883FEB" w:rsidP="00E2440D">
      <w:pPr>
        <w:widowControl w:val="0"/>
        <w:autoSpaceDN w:val="0"/>
        <w:spacing w:line="276" w:lineRule="auto"/>
        <w:ind w:firstLine="284"/>
        <w:jc w:val="both"/>
        <w:textAlignment w:val="baseline"/>
        <w:rPr>
          <w:rFonts w:asciiTheme="minorHAnsi" w:hAnsiTheme="minorHAnsi" w:cstheme="minorHAnsi"/>
        </w:rPr>
      </w:pPr>
    </w:p>
    <w:p w14:paraId="0D340D1C" w14:textId="70D4305E" w:rsidR="00257836" w:rsidRPr="00773DAF" w:rsidRDefault="00257836" w:rsidP="007770EE">
      <w:pPr>
        <w:pStyle w:val="Nagwek3"/>
      </w:pPr>
      <w:bookmarkStart w:id="93" w:name="__RefHeading__1620_2098254469"/>
      <w:bookmarkStart w:id="94" w:name="__RefHeading__34_84753092"/>
      <w:bookmarkStart w:id="95" w:name="_Toc209429879"/>
      <w:bookmarkEnd w:id="93"/>
      <w:bookmarkEnd w:id="94"/>
      <w:r w:rsidRPr="00773DAF">
        <w:t>2.</w:t>
      </w:r>
      <w:r w:rsidR="00883FEB">
        <w:t>2</w:t>
      </w:r>
      <w:r w:rsidRPr="00773DAF">
        <w:t xml:space="preserve">. </w:t>
      </w:r>
      <w:r w:rsidR="00607507">
        <w:t>M</w:t>
      </w:r>
      <w:r w:rsidR="004A3DA6">
        <w:t xml:space="preserve">ieszkania </w:t>
      </w:r>
      <w:r w:rsidR="00883FEB">
        <w:t>treningowe</w:t>
      </w:r>
      <w:r w:rsidR="004A3DA6">
        <w:t xml:space="preserve"> dla osób opuszczających pieczę zastępczą</w:t>
      </w:r>
      <w:bookmarkEnd w:id="95"/>
    </w:p>
    <w:p w14:paraId="0E2B3945" w14:textId="1723FB13" w:rsidR="007E64B5" w:rsidRPr="007E64B5" w:rsidRDefault="00883FEB" w:rsidP="007E64B5">
      <w:pPr>
        <w:tabs>
          <w:tab w:val="left" w:pos="360"/>
        </w:tabs>
        <w:suppressAutoHyphens w:val="0"/>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ab/>
      </w:r>
      <w:r>
        <w:rPr>
          <w:rFonts w:asciiTheme="minorHAnsi" w:hAnsiTheme="minorHAnsi" w:cstheme="minorHAnsi"/>
          <w:sz w:val="22"/>
          <w:szCs w:val="22"/>
          <w:lang w:eastAsia="en-US"/>
        </w:rPr>
        <w:tab/>
      </w:r>
      <w:r w:rsidR="007E64B5" w:rsidRPr="007E64B5">
        <w:rPr>
          <w:rFonts w:asciiTheme="minorHAnsi" w:hAnsiTheme="minorHAnsi" w:cstheme="minorHAnsi"/>
          <w:sz w:val="22"/>
          <w:szCs w:val="22"/>
          <w:lang w:eastAsia="en-US"/>
        </w:rPr>
        <w:t xml:space="preserve">Jedną z form pomocy pełnoletnim osobom opuszczającym pieczę zastępczą, poza możliwością uzyskania lokalu z zasobu lokalowego Miasta, jest umożliwienie pobytu w mieszkaniu </w:t>
      </w:r>
      <w:r w:rsidR="007E64B5">
        <w:rPr>
          <w:rFonts w:asciiTheme="minorHAnsi" w:hAnsiTheme="minorHAnsi" w:cstheme="minorHAnsi"/>
          <w:sz w:val="22"/>
          <w:szCs w:val="22"/>
          <w:lang w:eastAsia="en-US"/>
        </w:rPr>
        <w:t>t</w:t>
      </w:r>
      <w:r w:rsidR="007E64B5" w:rsidRPr="007E64B5">
        <w:rPr>
          <w:rFonts w:asciiTheme="minorHAnsi" w:hAnsiTheme="minorHAnsi" w:cstheme="minorHAnsi"/>
          <w:sz w:val="22"/>
          <w:szCs w:val="22"/>
          <w:lang w:eastAsia="en-US"/>
        </w:rPr>
        <w:t xml:space="preserve">reningowym. Samodzielnie funkcjonujący podopieczni pieczy zastępczej mają do dyspozycji mieszkania treningowe, w których zapewnia się usługi bytowe oraz naukę, rozwijanie lub utrwalanie samodzielności i sprawności w zakresie samoobsługi, pełnienia ról społecznych w integracji </w:t>
      </w:r>
      <w:r w:rsidR="007E64B5">
        <w:rPr>
          <w:rFonts w:asciiTheme="minorHAnsi" w:hAnsiTheme="minorHAnsi" w:cstheme="minorHAnsi"/>
          <w:sz w:val="22"/>
          <w:szCs w:val="22"/>
          <w:lang w:eastAsia="en-US"/>
        </w:rPr>
        <w:br/>
      </w:r>
      <w:r w:rsidR="007E64B5" w:rsidRPr="007E64B5">
        <w:rPr>
          <w:rFonts w:asciiTheme="minorHAnsi" w:hAnsiTheme="minorHAnsi" w:cstheme="minorHAnsi"/>
          <w:sz w:val="22"/>
          <w:szCs w:val="22"/>
          <w:lang w:eastAsia="en-US"/>
        </w:rPr>
        <w:t xml:space="preserve">ze społecznością lokalną, w celu umożliwienia prowadzenia samodzielnego życia. </w:t>
      </w:r>
    </w:p>
    <w:p w14:paraId="2B40B8A6" w14:textId="3F23C965" w:rsidR="007E64B5" w:rsidRPr="007E64B5" w:rsidRDefault="007E64B5" w:rsidP="007E64B5">
      <w:pPr>
        <w:tabs>
          <w:tab w:val="left" w:pos="360"/>
        </w:tabs>
        <w:suppressAutoHyphens w:val="0"/>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ab/>
      </w:r>
      <w:r>
        <w:rPr>
          <w:rFonts w:asciiTheme="minorHAnsi" w:hAnsiTheme="minorHAnsi" w:cstheme="minorHAnsi"/>
          <w:sz w:val="22"/>
          <w:szCs w:val="22"/>
          <w:lang w:eastAsia="en-US"/>
        </w:rPr>
        <w:tab/>
      </w:r>
      <w:r w:rsidRPr="007E64B5">
        <w:rPr>
          <w:rFonts w:asciiTheme="minorHAnsi" w:hAnsiTheme="minorHAnsi" w:cstheme="minorHAnsi"/>
          <w:sz w:val="22"/>
          <w:szCs w:val="22"/>
          <w:lang w:eastAsia="en-US"/>
        </w:rPr>
        <w:t>W 2024 r. na terenie Łodzi funkcjonowało 6 mieszkań treningowych dysponujących łącznie 27 miejscami. Mieszkania prowadzone były na zlecenie Miasta przez podmiot niepubliczny – Fundację Szczęśliwej Drogi, przebywało w nich łącznie 36 osób.</w:t>
      </w:r>
    </w:p>
    <w:p w14:paraId="6CF89510" w14:textId="5AF1F098" w:rsidR="007E64B5" w:rsidRPr="007E64B5" w:rsidRDefault="007E64B5" w:rsidP="007E64B5">
      <w:pPr>
        <w:tabs>
          <w:tab w:val="left" w:pos="360"/>
        </w:tabs>
        <w:suppressAutoHyphens w:val="0"/>
        <w:spacing w:line="276" w:lineRule="auto"/>
        <w:rPr>
          <w:rFonts w:asciiTheme="minorHAnsi" w:hAnsiTheme="minorHAnsi" w:cstheme="minorHAnsi"/>
          <w:sz w:val="22"/>
          <w:szCs w:val="22"/>
          <w:lang w:eastAsia="en-US"/>
        </w:rPr>
      </w:pPr>
      <w:r w:rsidRPr="007E64B5">
        <w:rPr>
          <w:rFonts w:asciiTheme="minorHAnsi" w:hAnsiTheme="minorHAnsi" w:cstheme="minorHAnsi"/>
          <w:sz w:val="22"/>
          <w:szCs w:val="22"/>
          <w:lang w:eastAsia="en-US"/>
        </w:rPr>
        <w:tab/>
      </w:r>
      <w:r w:rsidRPr="007E64B5">
        <w:rPr>
          <w:rFonts w:asciiTheme="minorHAnsi" w:hAnsiTheme="minorHAnsi" w:cstheme="minorHAnsi"/>
          <w:sz w:val="22"/>
          <w:szCs w:val="22"/>
          <w:lang w:eastAsia="en-US"/>
        </w:rPr>
        <w:tab/>
        <w:t>Ponadto w okresie marzec-sierpień 2024 r. Fundacja Szczęśliwej Drogi zrealizowała program wsparcia dla potencjalnych mieszkańców mieszkań treningowych - wychowanków łódzkiej pieczy zastępczej</w:t>
      </w:r>
      <w:r>
        <w:rPr>
          <w:rFonts w:asciiTheme="minorHAnsi" w:hAnsiTheme="minorHAnsi" w:cstheme="minorHAnsi"/>
          <w:sz w:val="22"/>
          <w:szCs w:val="22"/>
          <w:lang w:eastAsia="en-US"/>
        </w:rPr>
        <w:t xml:space="preserve"> </w:t>
      </w:r>
      <w:r w:rsidRPr="007E64B5">
        <w:rPr>
          <w:rFonts w:asciiTheme="minorHAnsi" w:hAnsiTheme="minorHAnsi" w:cstheme="minorHAnsi"/>
          <w:sz w:val="22"/>
          <w:szCs w:val="22"/>
          <w:lang w:eastAsia="en-US"/>
        </w:rPr>
        <w:t xml:space="preserve">w wieku 14-17 lat oraz usamodzielniających się wychowanek i wychowanków pieczy zastępczej  opuszczających łódzkie rodziny zastępcze, rodzinne domy dziecka i placówki opiekuńczo-wychowawcze. </w:t>
      </w:r>
    </w:p>
    <w:p w14:paraId="177B8213" w14:textId="77777777" w:rsidR="007E64B5" w:rsidRPr="007E64B5" w:rsidRDefault="007E64B5" w:rsidP="007E64B5">
      <w:pPr>
        <w:tabs>
          <w:tab w:val="left" w:pos="360"/>
        </w:tabs>
        <w:suppressAutoHyphens w:val="0"/>
        <w:spacing w:line="276" w:lineRule="auto"/>
        <w:rPr>
          <w:rFonts w:asciiTheme="minorHAnsi" w:hAnsiTheme="minorHAnsi" w:cstheme="minorHAnsi"/>
          <w:sz w:val="22"/>
          <w:szCs w:val="22"/>
          <w:lang w:eastAsia="en-US"/>
        </w:rPr>
      </w:pPr>
      <w:r w:rsidRPr="007E64B5">
        <w:rPr>
          <w:rFonts w:asciiTheme="minorHAnsi" w:hAnsiTheme="minorHAnsi" w:cstheme="minorHAnsi"/>
          <w:sz w:val="22"/>
          <w:szCs w:val="22"/>
          <w:lang w:eastAsia="en-US"/>
        </w:rPr>
        <w:tab/>
      </w:r>
      <w:r w:rsidRPr="007E64B5">
        <w:rPr>
          <w:rFonts w:asciiTheme="minorHAnsi" w:hAnsiTheme="minorHAnsi" w:cstheme="minorHAnsi"/>
          <w:sz w:val="22"/>
          <w:szCs w:val="22"/>
          <w:lang w:eastAsia="en-US"/>
        </w:rPr>
        <w:tab/>
        <w:t>Program wsparcia miał na celu przygotowanie młodzieży do zamieszkania w mieszkaniach treningowych (zwiększenie ich samodzielności, wzmocnienie poczucia sprawczości i wsparcie zdrowia psychicznego) poprzez:</w:t>
      </w:r>
    </w:p>
    <w:p w14:paraId="7839BEBB" w14:textId="77777777" w:rsidR="007E64B5" w:rsidRPr="00456A10" w:rsidRDefault="007E64B5">
      <w:pPr>
        <w:pStyle w:val="Akapitzlist"/>
        <w:numPr>
          <w:ilvl w:val="0"/>
          <w:numId w:val="100"/>
        </w:numPr>
        <w:tabs>
          <w:tab w:val="left" w:pos="360"/>
        </w:tabs>
        <w:suppressAutoHyphens w:val="0"/>
        <w:spacing w:line="276" w:lineRule="auto"/>
        <w:rPr>
          <w:rFonts w:asciiTheme="minorHAnsi" w:hAnsiTheme="minorHAnsi" w:cstheme="minorHAnsi"/>
          <w:sz w:val="22"/>
          <w:szCs w:val="22"/>
          <w:lang w:eastAsia="en-US"/>
        </w:rPr>
      </w:pPr>
      <w:r w:rsidRPr="00456A10">
        <w:rPr>
          <w:rFonts w:asciiTheme="minorHAnsi" w:hAnsiTheme="minorHAnsi" w:cstheme="minorHAnsi"/>
          <w:sz w:val="22"/>
          <w:szCs w:val="22"/>
          <w:lang w:eastAsia="en-US"/>
        </w:rPr>
        <w:t>wsparcie 8 asystentów usamodzielniania;</w:t>
      </w:r>
    </w:p>
    <w:p w14:paraId="5A57161A" w14:textId="77777777" w:rsidR="007E64B5" w:rsidRPr="00456A10" w:rsidRDefault="007E64B5">
      <w:pPr>
        <w:pStyle w:val="Akapitzlist"/>
        <w:numPr>
          <w:ilvl w:val="0"/>
          <w:numId w:val="100"/>
        </w:numPr>
        <w:tabs>
          <w:tab w:val="left" w:pos="360"/>
        </w:tabs>
        <w:suppressAutoHyphens w:val="0"/>
        <w:spacing w:line="276" w:lineRule="auto"/>
        <w:rPr>
          <w:rFonts w:asciiTheme="minorHAnsi" w:hAnsiTheme="minorHAnsi" w:cstheme="minorHAnsi"/>
          <w:sz w:val="22"/>
          <w:szCs w:val="22"/>
          <w:lang w:eastAsia="en-US"/>
        </w:rPr>
      </w:pPr>
      <w:r w:rsidRPr="00456A10">
        <w:rPr>
          <w:rFonts w:asciiTheme="minorHAnsi" w:hAnsiTheme="minorHAnsi" w:cstheme="minorHAnsi"/>
          <w:sz w:val="22"/>
          <w:szCs w:val="22"/>
          <w:lang w:eastAsia="en-US"/>
        </w:rPr>
        <w:t xml:space="preserve">Akademii Umiejętności  (odbyło się 9 spotkań, podczas których młodzież rozwinęła umiejętności, które będą potrzebne podopiecznym w procesie usamodzielnienia); </w:t>
      </w:r>
    </w:p>
    <w:p w14:paraId="59F7BB2F" w14:textId="77777777" w:rsidR="007E64B5" w:rsidRPr="00456A10" w:rsidRDefault="007E64B5">
      <w:pPr>
        <w:pStyle w:val="Akapitzlist"/>
        <w:numPr>
          <w:ilvl w:val="0"/>
          <w:numId w:val="100"/>
        </w:numPr>
        <w:tabs>
          <w:tab w:val="left" w:pos="360"/>
        </w:tabs>
        <w:suppressAutoHyphens w:val="0"/>
        <w:spacing w:line="276" w:lineRule="auto"/>
        <w:rPr>
          <w:rFonts w:asciiTheme="minorHAnsi" w:hAnsiTheme="minorHAnsi" w:cstheme="minorHAnsi"/>
          <w:sz w:val="22"/>
          <w:szCs w:val="22"/>
          <w:lang w:eastAsia="en-US"/>
        </w:rPr>
      </w:pPr>
      <w:r w:rsidRPr="00456A10">
        <w:rPr>
          <w:rFonts w:asciiTheme="minorHAnsi" w:hAnsiTheme="minorHAnsi" w:cstheme="minorHAnsi"/>
          <w:sz w:val="22"/>
          <w:szCs w:val="22"/>
          <w:lang w:eastAsia="en-US"/>
        </w:rPr>
        <w:t xml:space="preserve">tutoring  (odbyło się 191,25h godzin indywidualnych spotkań z tutorem, podczas których </w:t>
      </w:r>
    </w:p>
    <w:p w14:paraId="0FD4EED1" w14:textId="77777777" w:rsidR="007E64B5" w:rsidRPr="00456A10" w:rsidRDefault="007E64B5" w:rsidP="00456A10">
      <w:pPr>
        <w:pStyle w:val="Akapitzlist"/>
        <w:tabs>
          <w:tab w:val="left" w:pos="360"/>
        </w:tabs>
        <w:suppressAutoHyphens w:val="0"/>
        <w:spacing w:line="276" w:lineRule="auto"/>
        <w:rPr>
          <w:rFonts w:asciiTheme="minorHAnsi" w:hAnsiTheme="minorHAnsi" w:cstheme="minorHAnsi"/>
          <w:sz w:val="22"/>
          <w:szCs w:val="22"/>
          <w:lang w:eastAsia="en-US"/>
        </w:rPr>
      </w:pPr>
      <w:r w:rsidRPr="00456A10">
        <w:rPr>
          <w:rFonts w:asciiTheme="minorHAnsi" w:hAnsiTheme="minorHAnsi" w:cstheme="minorHAnsi"/>
          <w:sz w:val="22"/>
          <w:szCs w:val="22"/>
          <w:lang w:eastAsia="en-US"/>
        </w:rPr>
        <w:t>15 podopiecznych pracowało nad realizacją swoich celów, zwiększeniem wiary we własne umiejętności, uczeniu się sprawniejszej komunikacji oraz mówienia o swoich potrzebach);</w:t>
      </w:r>
    </w:p>
    <w:p w14:paraId="76DA7B40" w14:textId="77777777" w:rsidR="007E64B5" w:rsidRPr="00456A10" w:rsidRDefault="007E64B5">
      <w:pPr>
        <w:pStyle w:val="Akapitzlist"/>
        <w:numPr>
          <w:ilvl w:val="0"/>
          <w:numId w:val="100"/>
        </w:numPr>
        <w:tabs>
          <w:tab w:val="left" w:pos="360"/>
        </w:tabs>
        <w:suppressAutoHyphens w:val="0"/>
        <w:spacing w:line="276" w:lineRule="auto"/>
        <w:rPr>
          <w:rFonts w:asciiTheme="minorHAnsi" w:hAnsiTheme="minorHAnsi" w:cstheme="minorHAnsi"/>
          <w:sz w:val="22"/>
          <w:szCs w:val="22"/>
          <w:lang w:eastAsia="en-US"/>
        </w:rPr>
      </w:pPr>
      <w:r w:rsidRPr="00456A10">
        <w:rPr>
          <w:rFonts w:asciiTheme="minorHAnsi" w:hAnsiTheme="minorHAnsi" w:cstheme="minorHAnsi"/>
          <w:sz w:val="22"/>
          <w:szCs w:val="22"/>
          <w:lang w:eastAsia="en-US"/>
        </w:rPr>
        <w:t>wsparcie psychologiczne (odbyły się 222 h spotkań z psychologiem, z których skorzystało 20 podopiecznych);</w:t>
      </w:r>
    </w:p>
    <w:p w14:paraId="36B73059" w14:textId="77777777" w:rsidR="007E64B5" w:rsidRPr="00456A10" w:rsidRDefault="007E64B5">
      <w:pPr>
        <w:pStyle w:val="Akapitzlist"/>
        <w:numPr>
          <w:ilvl w:val="0"/>
          <w:numId w:val="100"/>
        </w:numPr>
        <w:tabs>
          <w:tab w:val="left" w:pos="360"/>
        </w:tabs>
        <w:suppressAutoHyphens w:val="0"/>
        <w:spacing w:line="276" w:lineRule="auto"/>
        <w:rPr>
          <w:rFonts w:asciiTheme="minorHAnsi" w:hAnsiTheme="minorHAnsi" w:cstheme="minorHAnsi"/>
          <w:sz w:val="22"/>
          <w:szCs w:val="22"/>
          <w:lang w:eastAsia="en-US"/>
        </w:rPr>
      </w:pPr>
      <w:r w:rsidRPr="00456A10">
        <w:rPr>
          <w:rFonts w:asciiTheme="minorHAnsi" w:hAnsiTheme="minorHAnsi" w:cstheme="minorHAnsi"/>
          <w:sz w:val="22"/>
          <w:szCs w:val="22"/>
          <w:lang w:eastAsia="en-US"/>
        </w:rPr>
        <w:t>terapię uzależnień (odbyło się 100 h spotkań z terapeutą uzależnień, w których udział wzięło 7 podopiecznych);</w:t>
      </w:r>
    </w:p>
    <w:p w14:paraId="2CC6A7F7" w14:textId="77777777" w:rsidR="007E64B5" w:rsidRPr="00456A10" w:rsidRDefault="007E64B5">
      <w:pPr>
        <w:pStyle w:val="Akapitzlist"/>
        <w:numPr>
          <w:ilvl w:val="0"/>
          <w:numId w:val="100"/>
        </w:numPr>
        <w:tabs>
          <w:tab w:val="left" w:pos="360"/>
        </w:tabs>
        <w:suppressAutoHyphens w:val="0"/>
        <w:spacing w:line="276" w:lineRule="auto"/>
        <w:rPr>
          <w:rFonts w:asciiTheme="minorHAnsi" w:hAnsiTheme="minorHAnsi" w:cstheme="minorHAnsi"/>
          <w:sz w:val="22"/>
          <w:szCs w:val="22"/>
          <w:lang w:eastAsia="en-US"/>
        </w:rPr>
      </w:pPr>
      <w:r w:rsidRPr="00456A10">
        <w:rPr>
          <w:rFonts w:asciiTheme="minorHAnsi" w:hAnsiTheme="minorHAnsi" w:cstheme="minorHAnsi"/>
          <w:sz w:val="22"/>
          <w:szCs w:val="22"/>
          <w:lang w:eastAsia="en-US"/>
        </w:rPr>
        <w:t>korepetycje (odbyło się 148 h korepetycji dla 23 podopiecznych);</w:t>
      </w:r>
    </w:p>
    <w:p w14:paraId="5C267C34" w14:textId="3FBE375C" w:rsidR="007E64B5" w:rsidRPr="00456A10" w:rsidRDefault="007E64B5">
      <w:pPr>
        <w:pStyle w:val="Akapitzlist"/>
        <w:numPr>
          <w:ilvl w:val="0"/>
          <w:numId w:val="100"/>
        </w:numPr>
        <w:tabs>
          <w:tab w:val="left" w:pos="360"/>
        </w:tabs>
        <w:suppressAutoHyphens w:val="0"/>
        <w:spacing w:line="276" w:lineRule="auto"/>
        <w:rPr>
          <w:rFonts w:asciiTheme="minorHAnsi" w:hAnsiTheme="minorHAnsi" w:cstheme="minorHAnsi"/>
          <w:sz w:val="22"/>
          <w:szCs w:val="22"/>
          <w:lang w:eastAsia="en-US"/>
        </w:rPr>
      </w:pPr>
      <w:r w:rsidRPr="00456A10">
        <w:rPr>
          <w:rFonts w:asciiTheme="minorHAnsi" w:hAnsiTheme="minorHAnsi" w:cstheme="minorHAnsi"/>
          <w:sz w:val="22"/>
          <w:szCs w:val="22"/>
          <w:lang w:eastAsia="en-US"/>
        </w:rPr>
        <w:t xml:space="preserve">kursy zawodowe i prawa jazdy podnoszące kwalifikacje dla usamodzielniających się wychowanek i wychowanków pieczy zastępczej (kurs laminacji brwi; kurs makijażu; kurs liftingu, laminacji i botoxu rzęs; kurs stylizacji paznokci; 3 kursy prawa jazdy. Łącznie </w:t>
      </w:r>
      <w:r w:rsidR="00456A10">
        <w:rPr>
          <w:rFonts w:asciiTheme="minorHAnsi" w:hAnsiTheme="minorHAnsi" w:cstheme="minorHAnsi"/>
          <w:sz w:val="22"/>
          <w:szCs w:val="22"/>
          <w:lang w:eastAsia="en-US"/>
        </w:rPr>
        <w:br/>
      </w:r>
      <w:r w:rsidRPr="00456A10">
        <w:rPr>
          <w:rFonts w:asciiTheme="minorHAnsi" w:hAnsiTheme="minorHAnsi" w:cstheme="minorHAnsi"/>
          <w:sz w:val="22"/>
          <w:szCs w:val="22"/>
          <w:lang w:eastAsia="en-US"/>
        </w:rPr>
        <w:t>w kursach wzięło udział 7 podopiecznych);</w:t>
      </w:r>
    </w:p>
    <w:p w14:paraId="4B77D00D" w14:textId="77777777" w:rsidR="007E64B5" w:rsidRPr="00456A10" w:rsidRDefault="007E64B5">
      <w:pPr>
        <w:pStyle w:val="Akapitzlist"/>
        <w:numPr>
          <w:ilvl w:val="0"/>
          <w:numId w:val="100"/>
        </w:numPr>
        <w:tabs>
          <w:tab w:val="left" w:pos="360"/>
        </w:tabs>
        <w:suppressAutoHyphens w:val="0"/>
        <w:spacing w:line="276" w:lineRule="auto"/>
        <w:rPr>
          <w:rFonts w:asciiTheme="minorHAnsi" w:hAnsiTheme="minorHAnsi" w:cstheme="minorHAnsi"/>
          <w:sz w:val="22"/>
          <w:szCs w:val="22"/>
          <w:lang w:eastAsia="en-US"/>
        </w:rPr>
      </w:pPr>
      <w:r w:rsidRPr="00456A10">
        <w:rPr>
          <w:rFonts w:asciiTheme="minorHAnsi" w:hAnsiTheme="minorHAnsi" w:cstheme="minorHAnsi"/>
          <w:sz w:val="22"/>
          <w:szCs w:val="22"/>
          <w:lang w:eastAsia="en-US"/>
        </w:rPr>
        <w:t>warsztaty kreatywne rozwijające umiejętności miękkie;</w:t>
      </w:r>
    </w:p>
    <w:p w14:paraId="4E75518C" w14:textId="77777777" w:rsidR="007E64B5" w:rsidRPr="00456A10" w:rsidRDefault="007E64B5">
      <w:pPr>
        <w:pStyle w:val="Akapitzlist"/>
        <w:numPr>
          <w:ilvl w:val="0"/>
          <w:numId w:val="100"/>
        </w:numPr>
        <w:tabs>
          <w:tab w:val="left" w:pos="360"/>
        </w:tabs>
        <w:suppressAutoHyphens w:val="0"/>
        <w:spacing w:line="276" w:lineRule="auto"/>
        <w:rPr>
          <w:rFonts w:asciiTheme="minorHAnsi" w:hAnsiTheme="minorHAnsi" w:cstheme="minorHAnsi"/>
          <w:sz w:val="22"/>
          <w:szCs w:val="22"/>
          <w:lang w:eastAsia="en-US"/>
        </w:rPr>
      </w:pPr>
      <w:r w:rsidRPr="00456A10">
        <w:rPr>
          <w:rFonts w:asciiTheme="minorHAnsi" w:hAnsiTheme="minorHAnsi" w:cstheme="minorHAnsi"/>
          <w:sz w:val="22"/>
          <w:szCs w:val="22"/>
          <w:lang w:eastAsia="en-US"/>
        </w:rPr>
        <w:t>indywidualne konsultacje z wykwalifikowanym pedagogiem dla młodych rodziców i osób spodziewających się dziecka.</w:t>
      </w:r>
    </w:p>
    <w:p w14:paraId="05C64500" w14:textId="16B01AB3" w:rsidR="007E64B5" w:rsidRPr="00456A10" w:rsidRDefault="007E64B5" w:rsidP="00456A10">
      <w:pPr>
        <w:tabs>
          <w:tab w:val="left" w:pos="360"/>
        </w:tabs>
        <w:suppressAutoHyphens w:val="0"/>
        <w:spacing w:line="276" w:lineRule="auto"/>
        <w:rPr>
          <w:rFonts w:asciiTheme="minorHAnsi" w:hAnsiTheme="minorHAnsi" w:cstheme="minorHAnsi"/>
          <w:sz w:val="22"/>
          <w:szCs w:val="22"/>
          <w:lang w:eastAsia="en-US"/>
        </w:rPr>
      </w:pPr>
      <w:r w:rsidRPr="00456A10">
        <w:rPr>
          <w:rFonts w:asciiTheme="minorHAnsi" w:hAnsiTheme="minorHAnsi" w:cstheme="minorHAnsi"/>
          <w:sz w:val="22"/>
          <w:szCs w:val="22"/>
          <w:lang w:eastAsia="en-US"/>
        </w:rPr>
        <w:t>Ze wsparcia skorzystało 237 dzieci i młodzieży z łódzkiej pieczy zastępczej.</w:t>
      </w:r>
    </w:p>
    <w:p w14:paraId="22A1EE7C" w14:textId="2251BC03" w:rsidR="00883FEB" w:rsidRPr="00883FEB" w:rsidRDefault="00883FEB" w:rsidP="007E64B5">
      <w:pPr>
        <w:tabs>
          <w:tab w:val="left" w:pos="360"/>
        </w:tabs>
        <w:suppressAutoHyphens w:val="0"/>
        <w:spacing w:line="276" w:lineRule="auto"/>
        <w:rPr>
          <w:rFonts w:asciiTheme="minorHAnsi" w:hAnsiTheme="minorHAnsi" w:cstheme="minorHAnsi"/>
          <w:sz w:val="22"/>
          <w:szCs w:val="22"/>
          <w:lang w:eastAsia="en-US"/>
        </w:rPr>
      </w:pPr>
    </w:p>
    <w:p w14:paraId="3946D214" w14:textId="1ED3081E" w:rsidR="00883FEB" w:rsidRPr="00883FEB" w:rsidRDefault="00883FEB" w:rsidP="00AD1787">
      <w:pPr>
        <w:pStyle w:val="Nagwek3"/>
      </w:pPr>
      <w:bookmarkStart w:id="96" w:name="_Toc209429880"/>
      <w:r w:rsidRPr="00883FEB">
        <w:t>2.</w:t>
      </w:r>
      <w:r w:rsidR="00AD1787">
        <w:t>3</w:t>
      </w:r>
      <w:r w:rsidRPr="00883FEB">
        <w:t>. Dodatkowe działania w zakresie udzielania wsparcia osobom usamodzielnianym</w:t>
      </w:r>
      <w:bookmarkEnd w:id="96"/>
    </w:p>
    <w:p w14:paraId="5CB9032B" w14:textId="2E5A2695" w:rsidR="00E62414" w:rsidRPr="00E62414" w:rsidRDefault="00E62414">
      <w:pPr>
        <w:pStyle w:val="Akapitzlist"/>
        <w:numPr>
          <w:ilvl w:val="0"/>
          <w:numId w:val="101"/>
        </w:numPr>
        <w:tabs>
          <w:tab w:val="left" w:pos="360"/>
        </w:tabs>
        <w:suppressAutoHyphens w:val="0"/>
        <w:spacing w:line="276" w:lineRule="auto"/>
        <w:rPr>
          <w:rFonts w:asciiTheme="minorHAnsi" w:hAnsiTheme="minorHAnsi" w:cstheme="minorHAnsi"/>
          <w:sz w:val="22"/>
          <w:szCs w:val="22"/>
          <w:lang w:eastAsia="en-US"/>
        </w:rPr>
      </w:pPr>
      <w:r w:rsidRPr="00E62414">
        <w:rPr>
          <w:rFonts w:asciiTheme="minorHAnsi" w:hAnsiTheme="minorHAnsi" w:cstheme="minorHAnsi"/>
          <w:sz w:val="22"/>
          <w:szCs w:val="22"/>
          <w:lang w:eastAsia="en-US"/>
        </w:rPr>
        <w:t xml:space="preserve">W dniu 28 sierpnia 2024 r. dwudziestu czterem pełnoletnim wychowankom pieczy zastępczej, którzy ukończyli szkolenie dot. obsługi wózków widłowych i platform, w siedzibie Firmy Corning w Strykowie wręczono certyfikaty Urzędu Nadzoru Technicznego uprawniające do obsługi urządzeń transportu bliskiego tj. wózków, podestów, suwnic itp. Szkolenie adresowane do młodzieży z pieczy zastępczej to idea Fundacji na Rzecz Rozwoju Bezpieczeństwa Pracy skierowana do pracowników Zespołu ds. Usamodzielnień Wydziału Pieczy Zastępczej MOPS w Łodzi. Koszt organizacji projektu Next Chapter to ponad 20 tys. zł. Młodzież z pieczy zastępczej zwolniona była ze wszystkich opłat. Szkolenie zorganizowane zostało przy współpracy: Fundacji Na Rzecz Rozwoju Bezpieczeństwa Pracy (pomysłodawca </w:t>
      </w:r>
      <w:r>
        <w:rPr>
          <w:rFonts w:asciiTheme="minorHAnsi" w:hAnsiTheme="minorHAnsi" w:cstheme="minorHAnsi"/>
          <w:sz w:val="22"/>
          <w:szCs w:val="22"/>
          <w:lang w:eastAsia="en-US"/>
        </w:rPr>
        <w:br/>
      </w:r>
      <w:r w:rsidRPr="00E62414">
        <w:rPr>
          <w:rFonts w:asciiTheme="minorHAnsi" w:hAnsiTheme="minorHAnsi" w:cstheme="minorHAnsi"/>
          <w:sz w:val="22"/>
          <w:szCs w:val="22"/>
          <w:lang w:eastAsia="en-US"/>
        </w:rPr>
        <w:t>i</w:t>
      </w:r>
      <w:r>
        <w:rPr>
          <w:rFonts w:asciiTheme="minorHAnsi" w:hAnsiTheme="minorHAnsi" w:cstheme="minorHAnsi"/>
          <w:sz w:val="22"/>
          <w:szCs w:val="22"/>
          <w:lang w:eastAsia="en-US"/>
        </w:rPr>
        <w:t xml:space="preserve"> </w:t>
      </w:r>
      <w:r w:rsidRPr="00E62414">
        <w:rPr>
          <w:rFonts w:asciiTheme="minorHAnsi" w:hAnsiTheme="minorHAnsi" w:cstheme="minorHAnsi"/>
          <w:sz w:val="22"/>
          <w:szCs w:val="22"/>
          <w:lang w:eastAsia="en-US"/>
        </w:rPr>
        <w:t>organizator), Corning Optical Communications Polska (egzaminy), Toyota Material Handling Polska (wózek), Goldenberry Group (gadżety reklamowe), RENT-LIFT (podest).</w:t>
      </w:r>
    </w:p>
    <w:p w14:paraId="735D90C4" w14:textId="379E9D80" w:rsidR="00E62414" w:rsidRPr="00E62414" w:rsidRDefault="00E62414">
      <w:pPr>
        <w:pStyle w:val="Akapitzlist"/>
        <w:numPr>
          <w:ilvl w:val="0"/>
          <w:numId w:val="101"/>
        </w:numPr>
        <w:tabs>
          <w:tab w:val="left" w:pos="360"/>
        </w:tabs>
        <w:suppressAutoHyphens w:val="0"/>
        <w:spacing w:line="276" w:lineRule="auto"/>
        <w:rPr>
          <w:rFonts w:asciiTheme="minorHAnsi" w:hAnsiTheme="minorHAnsi" w:cstheme="minorHAnsi"/>
          <w:sz w:val="22"/>
          <w:szCs w:val="22"/>
          <w:lang w:eastAsia="en-US"/>
        </w:rPr>
      </w:pPr>
      <w:r w:rsidRPr="00E62414">
        <w:rPr>
          <w:rFonts w:asciiTheme="minorHAnsi" w:hAnsiTheme="minorHAnsi" w:cstheme="minorHAnsi"/>
          <w:b/>
          <w:bCs/>
          <w:sz w:val="22"/>
          <w:szCs w:val="22"/>
          <w:lang w:eastAsia="en-US"/>
        </w:rPr>
        <w:t xml:space="preserve">„W dobrym stylu do pierwszej pracy” </w:t>
      </w:r>
      <w:r w:rsidRPr="00E62414">
        <w:rPr>
          <w:rFonts w:asciiTheme="minorHAnsi" w:hAnsiTheme="minorHAnsi" w:cstheme="minorHAnsi"/>
          <w:sz w:val="22"/>
          <w:szCs w:val="22"/>
          <w:lang w:eastAsia="en-US"/>
        </w:rPr>
        <w:t xml:space="preserve">to projekt realizowany od kilku lat na terenie całej Polski przez Fundację Pankracy i Fundację Program Pomocy Pierwsza Praca. W Łodzi pomysłodawczynie akcji pojawiły się już po raz drugi dzięki współpracy z pracownikami Zespołu ds. Usamodzielnień Wydziału Pieczy Instytucjonalnej i Świadczeń Miejskiego Ośrodka Pomocy Społecznej. Do współpracy zaprosiły osoby, które na co dzień stylizują osoby </w:t>
      </w:r>
      <w:r>
        <w:rPr>
          <w:rFonts w:asciiTheme="minorHAnsi" w:hAnsiTheme="minorHAnsi" w:cstheme="minorHAnsi"/>
          <w:sz w:val="22"/>
          <w:szCs w:val="22"/>
          <w:lang w:eastAsia="en-US"/>
        </w:rPr>
        <w:br/>
      </w:r>
      <w:r w:rsidRPr="00E62414">
        <w:rPr>
          <w:rFonts w:asciiTheme="minorHAnsi" w:hAnsiTheme="minorHAnsi" w:cstheme="minorHAnsi"/>
          <w:sz w:val="22"/>
          <w:szCs w:val="22"/>
          <w:lang w:eastAsia="en-US"/>
        </w:rPr>
        <w:t xml:space="preserve">z pierwszych stron gazet, a wśród wolontariuszy byli min. pracownik Ambasady Stanów Zjednoczonych Ameryki, dyrektor znanej marki kosmetycznej i aktor, członek Stowarzyszenia Ligii Zwyczajnych Gentlemanów, a także profesjonalni fotografowie i wizażyści wspierani przez studentki Uniwersytetu Medycznego w Łodzi. Wszyscy uczestnicy otrzymali zdjęcia wykonane podczas warsztatów (także takie przeznaczone do cv) oraz ubrania, które wybrali do sesji zdjęciowej. Odzież pochodziła z Banku Ubrań, gdyż jednym z elementów warsztatów jest przekazanie wiedzy na temat ekologii i działań związanych z ratowaniem planety, </w:t>
      </w:r>
      <w:r>
        <w:rPr>
          <w:rFonts w:asciiTheme="minorHAnsi" w:hAnsiTheme="minorHAnsi" w:cstheme="minorHAnsi"/>
          <w:sz w:val="22"/>
          <w:szCs w:val="22"/>
          <w:lang w:eastAsia="en-US"/>
        </w:rPr>
        <w:br/>
      </w:r>
      <w:r w:rsidRPr="00E62414">
        <w:rPr>
          <w:rFonts w:asciiTheme="minorHAnsi" w:hAnsiTheme="minorHAnsi" w:cstheme="minorHAnsi"/>
          <w:sz w:val="22"/>
          <w:szCs w:val="22"/>
          <w:lang w:eastAsia="en-US"/>
        </w:rPr>
        <w:t>co wiąże się m.in. z wyborem odzieży z drugiej ręki.</w:t>
      </w:r>
    </w:p>
    <w:p w14:paraId="07D8BBC7" w14:textId="5B0D098C" w:rsidR="00AD1787" w:rsidRPr="00E62414" w:rsidRDefault="00E62414">
      <w:pPr>
        <w:pStyle w:val="Akapitzlist"/>
        <w:numPr>
          <w:ilvl w:val="0"/>
          <w:numId w:val="101"/>
        </w:numPr>
        <w:tabs>
          <w:tab w:val="left" w:pos="360"/>
        </w:tabs>
        <w:suppressAutoHyphens w:val="0"/>
        <w:spacing w:line="276" w:lineRule="auto"/>
        <w:rPr>
          <w:rFonts w:asciiTheme="minorHAnsi" w:hAnsiTheme="minorHAnsi" w:cstheme="minorHAnsi"/>
          <w:sz w:val="22"/>
          <w:szCs w:val="22"/>
          <w:lang w:eastAsia="en-US"/>
        </w:rPr>
      </w:pPr>
      <w:r w:rsidRPr="00E62414">
        <w:rPr>
          <w:rFonts w:asciiTheme="minorHAnsi" w:hAnsiTheme="minorHAnsi" w:cstheme="minorHAnsi"/>
          <w:b/>
          <w:bCs/>
          <w:sz w:val="22"/>
          <w:szCs w:val="22"/>
          <w:lang w:eastAsia="en-US"/>
        </w:rPr>
        <w:t>„Dziś młodzi, jutro dorośli”</w:t>
      </w:r>
      <w:r w:rsidRPr="00E62414">
        <w:rPr>
          <w:rFonts w:asciiTheme="minorHAnsi" w:hAnsiTheme="minorHAnsi" w:cstheme="minorHAnsi"/>
          <w:sz w:val="22"/>
          <w:szCs w:val="22"/>
          <w:lang w:eastAsia="en-US"/>
        </w:rPr>
        <w:t xml:space="preserve"> - w ramach Rady ds. rozwiązywania problemu bezdomności </w:t>
      </w:r>
      <w:r>
        <w:rPr>
          <w:rFonts w:asciiTheme="minorHAnsi" w:hAnsiTheme="minorHAnsi" w:cstheme="minorHAnsi"/>
          <w:sz w:val="22"/>
          <w:szCs w:val="22"/>
          <w:lang w:eastAsia="en-US"/>
        </w:rPr>
        <w:br/>
      </w:r>
      <w:r w:rsidRPr="00E62414">
        <w:rPr>
          <w:rFonts w:asciiTheme="minorHAnsi" w:hAnsiTheme="minorHAnsi" w:cstheme="minorHAnsi"/>
          <w:sz w:val="22"/>
          <w:szCs w:val="22"/>
          <w:lang w:eastAsia="en-US"/>
        </w:rPr>
        <w:t>w Łodzi powstał zespół, w ramach którego odbywają się spotkania i wydarzenia sieciujące dla osób współdziałających na rzecz młodych. Członkami tego zespołu są m.in. pracownicy Miejskiego Ośrodka Pomocy Społecznej w Łodzi. Z inicjatywy zespołu i dzięki ogromnemu zaangażowaniu jego członków odbyła się konferencja interdyscyplinarna, której celem było umożliwienie wymiany doświadczeń, wiedzy i dobrych praktyk pomiędzy osobami działającymi na rzecz młodych dorosłych w kryzysie bezdomności. Pracownicy MOPS odpowiadali w szczególności za organizację warsztatu pn. Jak wspierać proces usamodzielnienia w mieszkaniach treningowych?</w:t>
      </w:r>
    </w:p>
    <w:p w14:paraId="6BE200D5" w14:textId="77777777" w:rsidR="00E62414" w:rsidRPr="00883FEB" w:rsidRDefault="00E62414" w:rsidP="00E62414">
      <w:pPr>
        <w:tabs>
          <w:tab w:val="left" w:pos="360"/>
        </w:tabs>
        <w:suppressAutoHyphens w:val="0"/>
        <w:spacing w:line="276" w:lineRule="auto"/>
        <w:rPr>
          <w:rFonts w:asciiTheme="minorHAnsi" w:hAnsiTheme="minorHAnsi" w:cstheme="minorHAnsi"/>
          <w:sz w:val="22"/>
          <w:szCs w:val="22"/>
          <w:lang w:eastAsia="en-US"/>
        </w:rPr>
      </w:pPr>
    </w:p>
    <w:p w14:paraId="30E8ED9F" w14:textId="7E1DA0E3" w:rsidR="00D62235" w:rsidRPr="00D62235" w:rsidRDefault="00D62235" w:rsidP="00D62235">
      <w:pPr>
        <w:pStyle w:val="Nagwek3"/>
      </w:pPr>
      <w:bookmarkStart w:id="97" w:name="_Toc209429881"/>
      <w:r>
        <w:t xml:space="preserve">2.4. </w:t>
      </w:r>
      <w:r w:rsidRPr="00D62235">
        <w:t>Projekt „Wspólnie – wsparcie rodziny i pieczy zastępczej w Łodzi”</w:t>
      </w:r>
      <w:bookmarkEnd w:id="97"/>
    </w:p>
    <w:p w14:paraId="72F0CBB1" w14:textId="77777777" w:rsidR="00D62235" w:rsidRPr="00D62235" w:rsidRDefault="00D62235" w:rsidP="00D62235">
      <w:pPr>
        <w:spacing w:line="276" w:lineRule="auto"/>
        <w:ind w:firstLine="720"/>
        <w:rPr>
          <w:rFonts w:asciiTheme="minorHAnsi" w:eastAsia="Arial Unicode MS" w:hAnsiTheme="minorHAnsi" w:cstheme="minorHAnsi"/>
          <w:sz w:val="22"/>
          <w:szCs w:val="22"/>
          <w:lang w:eastAsia="pl-PL"/>
        </w:rPr>
      </w:pPr>
      <w:r w:rsidRPr="00D62235">
        <w:rPr>
          <w:rFonts w:asciiTheme="minorHAnsi" w:eastAsia="Arial Unicode MS" w:hAnsiTheme="minorHAnsi" w:cstheme="minorHAnsi"/>
          <w:sz w:val="22"/>
          <w:szCs w:val="22"/>
          <w:lang w:eastAsia="pl-PL"/>
        </w:rPr>
        <w:t>Okres realizacji projektu od 01.07.2024 do 30.06.2027r w ramach Działania FELD: 7.12. Usługi na rzec rodziny,  finansowany z Funduszy Europejskich dla Łódzkiego 2021-2027.  Realizatorami projektu są  Miejski Ośrodek Pomocy Społecznej oraz Centrum Administracyjne Pieczy Zastępczej.</w:t>
      </w:r>
    </w:p>
    <w:p w14:paraId="1AC34AD3" w14:textId="77777777" w:rsidR="00D62235" w:rsidRPr="00D62235" w:rsidRDefault="00D62235" w:rsidP="00D62235">
      <w:pPr>
        <w:spacing w:line="276" w:lineRule="auto"/>
        <w:ind w:firstLine="720"/>
        <w:rPr>
          <w:rFonts w:asciiTheme="minorHAnsi" w:eastAsia="Arial Unicode MS" w:hAnsiTheme="minorHAnsi" w:cstheme="minorHAnsi"/>
          <w:sz w:val="22"/>
          <w:szCs w:val="22"/>
          <w:lang w:eastAsia="pl-PL"/>
        </w:rPr>
      </w:pPr>
      <w:r w:rsidRPr="00D62235">
        <w:rPr>
          <w:rFonts w:asciiTheme="minorHAnsi" w:eastAsia="Arial Unicode MS" w:hAnsiTheme="minorHAnsi" w:cstheme="minorHAnsi"/>
          <w:sz w:val="22"/>
          <w:szCs w:val="22"/>
          <w:lang w:eastAsia="pl-PL"/>
        </w:rPr>
        <w:t>Głównym celem jest wsparcie integracji społecznej  rodzin i dzieci poprzez rozwój usług wspierania rodziny i systemu pieczy zastępczej, rozwój usług skierowanych do dzieci i młodzieży, oraz podnoszenie kwalifikacji i kompetencji kadr na potrzeby świadczenia usług w społeczności lokalnej.</w:t>
      </w:r>
    </w:p>
    <w:p w14:paraId="511A4E81" w14:textId="51B21934" w:rsidR="00D62235" w:rsidRPr="00D62235" w:rsidRDefault="00D62235" w:rsidP="00D62235">
      <w:pPr>
        <w:spacing w:line="276" w:lineRule="auto"/>
        <w:ind w:firstLine="720"/>
        <w:rPr>
          <w:rFonts w:asciiTheme="minorHAnsi" w:eastAsia="Arial Unicode MS" w:hAnsiTheme="minorHAnsi" w:cstheme="minorHAnsi"/>
          <w:sz w:val="22"/>
          <w:szCs w:val="22"/>
          <w:lang w:eastAsia="pl-PL"/>
        </w:rPr>
      </w:pPr>
      <w:r w:rsidRPr="00D62235">
        <w:rPr>
          <w:rFonts w:asciiTheme="minorHAnsi" w:eastAsia="Arial Unicode MS" w:hAnsiTheme="minorHAnsi" w:cstheme="minorHAnsi"/>
          <w:sz w:val="22"/>
          <w:szCs w:val="22"/>
          <w:lang w:eastAsia="pl-PL"/>
        </w:rPr>
        <w:t xml:space="preserve">Projekt przewiduje wsparcie 2270 osób, w tym: rodziny biologiczne przeżywające trudności </w:t>
      </w:r>
      <w:r>
        <w:rPr>
          <w:rFonts w:asciiTheme="minorHAnsi" w:eastAsia="Arial Unicode MS" w:hAnsiTheme="minorHAnsi" w:cstheme="minorHAnsi"/>
          <w:sz w:val="22"/>
          <w:szCs w:val="22"/>
          <w:lang w:eastAsia="pl-PL"/>
        </w:rPr>
        <w:br/>
      </w:r>
      <w:r w:rsidRPr="00D62235">
        <w:rPr>
          <w:rFonts w:asciiTheme="minorHAnsi" w:eastAsia="Arial Unicode MS" w:hAnsiTheme="minorHAnsi" w:cstheme="minorHAnsi"/>
          <w:sz w:val="22"/>
          <w:szCs w:val="22"/>
          <w:lang w:eastAsia="pl-PL"/>
        </w:rPr>
        <w:t>w pełnieniu funkcji opiekuńczo-wychowawczych, dzieci i młodzież przebywające w pieczy zastępczej, młodzi dorośli opuszczający pieczę zastępczą, rodziny zastępcze, kadra projektu.</w:t>
      </w:r>
    </w:p>
    <w:p w14:paraId="22DC1826" w14:textId="77777777" w:rsidR="00BA6C37" w:rsidRDefault="00D62235" w:rsidP="00D62235">
      <w:pPr>
        <w:spacing w:line="276" w:lineRule="auto"/>
        <w:ind w:firstLine="720"/>
        <w:rPr>
          <w:rFonts w:asciiTheme="minorHAnsi" w:eastAsia="Arial Unicode MS" w:hAnsiTheme="minorHAnsi" w:cstheme="minorHAnsi"/>
          <w:sz w:val="22"/>
          <w:szCs w:val="22"/>
          <w:lang w:eastAsia="pl-PL"/>
        </w:rPr>
      </w:pPr>
      <w:r w:rsidRPr="00D62235">
        <w:rPr>
          <w:rFonts w:asciiTheme="minorHAnsi" w:eastAsia="Arial Unicode MS" w:hAnsiTheme="minorHAnsi" w:cstheme="minorHAnsi"/>
          <w:sz w:val="22"/>
          <w:szCs w:val="22"/>
          <w:lang w:eastAsia="pl-PL"/>
        </w:rPr>
        <w:t xml:space="preserve">W ramach projektu zaplanowano realizację działań takich jak: asystentura rodzinna, koordynacja pieczy zastępczej, wsparcie specjalistyczne rodzin i dzieci, działania wspierające dzieci </w:t>
      </w:r>
      <w:r>
        <w:rPr>
          <w:rFonts w:asciiTheme="minorHAnsi" w:eastAsia="Arial Unicode MS" w:hAnsiTheme="minorHAnsi" w:cstheme="minorHAnsi"/>
          <w:sz w:val="22"/>
          <w:szCs w:val="22"/>
          <w:lang w:eastAsia="pl-PL"/>
        </w:rPr>
        <w:br/>
      </w:r>
      <w:r w:rsidRPr="00D62235">
        <w:rPr>
          <w:rFonts w:asciiTheme="minorHAnsi" w:eastAsia="Arial Unicode MS" w:hAnsiTheme="minorHAnsi" w:cstheme="minorHAnsi"/>
          <w:sz w:val="22"/>
          <w:szCs w:val="22"/>
          <w:lang w:eastAsia="pl-PL"/>
        </w:rPr>
        <w:t>i młodzież przebywające w całodobowych instytucjach opieki, wsparcie procesu usamodzielniania młodych dorosłych. W okresie od VII do XII 2024r z projektu skorzystało 205 osób.</w:t>
      </w:r>
    </w:p>
    <w:p w14:paraId="5266DFF1" w14:textId="1447D5A7" w:rsidR="00AD1787" w:rsidRPr="00D62235" w:rsidRDefault="00AD1787" w:rsidP="00D62235">
      <w:pPr>
        <w:spacing w:line="276" w:lineRule="auto"/>
        <w:ind w:firstLine="720"/>
        <w:rPr>
          <w:rFonts w:asciiTheme="minorHAnsi" w:hAnsiTheme="minorHAnsi" w:cstheme="minorHAnsi"/>
          <w:sz w:val="22"/>
          <w:szCs w:val="22"/>
          <w:lang w:eastAsia="en-US"/>
        </w:rPr>
      </w:pPr>
      <w:r w:rsidRPr="00D62235">
        <w:rPr>
          <w:rFonts w:asciiTheme="minorHAnsi" w:hAnsiTheme="minorHAnsi" w:cstheme="minorHAnsi"/>
          <w:sz w:val="22"/>
          <w:szCs w:val="22"/>
          <w:lang w:eastAsia="en-US"/>
        </w:rPr>
        <w:br w:type="page"/>
      </w:r>
    </w:p>
    <w:p w14:paraId="04158064" w14:textId="009D1881" w:rsidR="00257836" w:rsidRDefault="00257836" w:rsidP="00BD0C6D">
      <w:pPr>
        <w:pStyle w:val="Nagwek1"/>
      </w:pPr>
      <w:bookmarkStart w:id="98" w:name="_Toc209429882"/>
      <w:r w:rsidRPr="00773DAF">
        <w:t>CZĘŚĆ III</w:t>
      </w:r>
      <w:r w:rsidR="00F32521" w:rsidRPr="00773DAF">
        <w:t xml:space="preserve"> </w:t>
      </w:r>
      <w:r w:rsidR="00A81412">
        <w:t>Działalność projektowa</w:t>
      </w:r>
      <w:bookmarkEnd w:id="98"/>
    </w:p>
    <w:p w14:paraId="13A68AAC" w14:textId="0F7E66A5" w:rsidR="00A81412" w:rsidRDefault="00A81412" w:rsidP="00A81412">
      <w:pPr>
        <w:spacing w:line="276" w:lineRule="auto"/>
        <w:rPr>
          <w:rFonts w:asciiTheme="minorHAnsi" w:hAnsiTheme="minorHAnsi" w:cstheme="minorHAnsi"/>
          <w:sz w:val="22"/>
          <w:szCs w:val="22"/>
          <w:lang w:eastAsia="pl-PL"/>
        </w:rPr>
      </w:pPr>
      <w:r>
        <w:rPr>
          <w:rFonts w:asciiTheme="minorHAnsi" w:hAnsiTheme="minorHAnsi" w:cstheme="minorHAnsi"/>
          <w:sz w:val="22"/>
          <w:szCs w:val="22"/>
          <w:lang w:eastAsia="pl-PL"/>
        </w:rPr>
        <w:tab/>
        <w:t>W tej części uwzględniono pozostałe projekty realizowane przez MOPS w Łodzi kierowane do różnych grup społecznych, których nie można jednoznacznie osadzić w formach wsparcia kierowanych do wybranych środowisk.</w:t>
      </w:r>
    </w:p>
    <w:p w14:paraId="0C3A995D" w14:textId="77777777" w:rsidR="00A81412" w:rsidRDefault="00A81412" w:rsidP="00A81412">
      <w:pPr>
        <w:spacing w:line="276" w:lineRule="auto"/>
        <w:rPr>
          <w:rFonts w:asciiTheme="minorHAnsi" w:hAnsiTheme="minorHAnsi" w:cstheme="minorHAnsi"/>
          <w:sz w:val="22"/>
          <w:szCs w:val="22"/>
          <w:lang w:eastAsia="pl-PL"/>
        </w:rPr>
      </w:pPr>
    </w:p>
    <w:p w14:paraId="5BAD6A49" w14:textId="26527A29" w:rsidR="00A81412" w:rsidRPr="00A81412" w:rsidRDefault="00A81412">
      <w:pPr>
        <w:pStyle w:val="Nagwek3"/>
        <w:numPr>
          <w:ilvl w:val="1"/>
          <w:numId w:val="102"/>
        </w:numPr>
      </w:pPr>
      <w:bookmarkStart w:id="99" w:name="_Toc209429883"/>
      <w:r w:rsidRPr="00A81412">
        <w:t>Projekt „Centrum Usług Środowiskowych w Łodzi”</w:t>
      </w:r>
      <w:bookmarkEnd w:id="99"/>
    </w:p>
    <w:p w14:paraId="6A5F25DC" w14:textId="77777777" w:rsidR="00A81412" w:rsidRDefault="00A81412" w:rsidP="00A81412">
      <w:pPr>
        <w:spacing w:line="276" w:lineRule="auto"/>
        <w:ind w:firstLine="720"/>
        <w:rPr>
          <w:rFonts w:asciiTheme="minorHAnsi" w:hAnsiTheme="minorHAnsi" w:cstheme="minorHAnsi"/>
          <w:sz w:val="22"/>
          <w:szCs w:val="22"/>
          <w:lang w:eastAsia="pl-PL"/>
        </w:rPr>
      </w:pPr>
      <w:r w:rsidRPr="00A81412">
        <w:rPr>
          <w:rFonts w:asciiTheme="minorHAnsi" w:hAnsiTheme="minorHAnsi" w:cstheme="minorHAnsi"/>
          <w:sz w:val="22"/>
          <w:szCs w:val="22"/>
          <w:lang w:eastAsia="pl-PL"/>
        </w:rPr>
        <w:t xml:space="preserve">Projekt zaplanowano na okres realizacji od 01.11.2023 r. do 31.12.2026 r., umowa </w:t>
      </w:r>
      <w:r>
        <w:rPr>
          <w:rFonts w:asciiTheme="minorHAnsi" w:hAnsiTheme="minorHAnsi" w:cstheme="minorHAnsi"/>
          <w:sz w:val="22"/>
          <w:szCs w:val="22"/>
          <w:lang w:eastAsia="pl-PL"/>
        </w:rPr>
        <w:br/>
      </w:r>
      <w:r w:rsidRPr="00A81412">
        <w:rPr>
          <w:rFonts w:asciiTheme="minorHAnsi" w:hAnsiTheme="minorHAnsi" w:cstheme="minorHAnsi"/>
          <w:sz w:val="22"/>
          <w:szCs w:val="22"/>
          <w:lang w:eastAsia="pl-PL"/>
        </w:rPr>
        <w:t>o dofinansowanie projektu podpisana została w dniu 04.06.2024 r. Projekt finansowany z Fundusz</w:t>
      </w:r>
      <w:r>
        <w:rPr>
          <w:rFonts w:asciiTheme="minorHAnsi" w:hAnsiTheme="minorHAnsi" w:cstheme="minorHAnsi"/>
          <w:sz w:val="22"/>
          <w:szCs w:val="22"/>
          <w:lang w:eastAsia="pl-PL"/>
        </w:rPr>
        <w:t xml:space="preserve">y </w:t>
      </w:r>
      <w:r w:rsidRPr="00A81412">
        <w:rPr>
          <w:rFonts w:asciiTheme="minorHAnsi" w:hAnsiTheme="minorHAnsi" w:cstheme="minorHAnsi"/>
          <w:sz w:val="22"/>
          <w:szCs w:val="22"/>
          <w:lang w:eastAsia="pl-PL"/>
        </w:rPr>
        <w:t>Europejski</w:t>
      </w:r>
      <w:r>
        <w:rPr>
          <w:rFonts w:asciiTheme="minorHAnsi" w:hAnsiTheme="minorHAnsi" w:cstheme="minorHAnsi"/>
          <w:sz w:val="22"/>
          <w:szCs w:val="22"/>
          <w:lang w:eastAsia="pl-PL"/>
        </w:rPr>
        <w:t>ch</w:t>
      </w:r>
      <w:r w:rsidRPr="00A81412">
        <w:rPr>
          <w:rFonts w:asciiTheme="minorHAnsi" w:hAnsiTheme="minorHAnsi" w:cstheme="minorHAnsi"/>
          <w:sz w:val="22"/>
          <w:szCs w:val="22"/>
          <w:lang w:eastAsia="pl-PL"/>
        </w:rPr>
        <w:t xml:space="preserve"> dla Łódzkiego 2021-2027 w ramach działania FELD FELD.07.09, (nr projektu: FELD.07.09-IP.01-0014/23).  </w:t>
      </w:r>
    </w:p>
    <w:p w14:paraId="26D3672F" w14:textId="06318294" w:rsidR="00A81412" w:rsidRPr="00A81412" w:rsidRDefault="00A81412" w:rsidP="00A81412">
      <w:pPr>
        <w:spacing w:line="276" w:lineRule="auto"/>
        <w:ind w:firstLine="720"/>
        <w:rPr>
          <w:rFonts w:asciiTheme="minorHAnsi" w:hAnsiTheme="minorHAnsi" w:cstheme="minorHAnsi"/>
          <w:sz w:val="22"/>
          <w:szCs w:val="22"/>
          <w:lang w:eastAsia="pl-PL"/>
        </w:rPr>
      </w:pPr>
      <w:r w:rsidRPr="00A81412">
        <w:rPr>
          <w:rFonts w:asciiTheme="minorHAnsi" w:hAnsiTheme="minorHAnsi" w:cstheme="minorHAnsi"/>
          <w:sz w:val="22"/>
          <w:szCs w:val="22"/>
          <w:lang w:eastAsia="pl-PL"/>
        </w:rPr>
        <w:t xml:space="preserve">Działania mają na celu zwiększenia równego i szybkiego dostępu do dobrej jakości trwałych </w:t>
      </w:r>
      <w:r>
        <w:rPr>
          <w:rFonts w:asciiTheme="minorHAnsi" w:hAnsiTheme="minorHAnsi" w:cstheme="minorHAnsi"/>
          <w:sz w:val="22"/>
          <w:szCs w:val="22"/>
          <w:lang w:eastAsia="pl-PL"/>
        </w:rPr>
        <w:br/>
      </w:r>
      <w:r w:rsidRPr="00A81412">
        <w:rPr>
          <w:rFonts w:asciiTheme="minorHAnsi" w:hAnsiTheme="minorHAnsi" w:cstheme="minorHAnsi"/>
          <w:sz w:val="22"/>
          <w:szCs w:val="22"/>
          <w:lang w:eastAsia="pl-PL"/>
        </w:rPr>
        <w:t xml:space="preserve">i przystępnych cenowo usług. Projekt realizowany </w:t>
      </w:r>
      <w:r>
        <w:rPr>
          <w:rFonts w:asciiTheme="minorHAnsi" w:hAnsiTheme="minorHAnsi" w:cstheme="minorHAnsi"/>
          <w:sz w:val="22"/>
          <w:szCs w:val="22"/>
          <w:lang w:eastAsia="pl-PL"/>
        </w:rPr>
        <w:t xml:space="preserve">jest </w:t>
      </w:r>
      <w:r w:rsidRPr="00A81412">
        <w:rPr>
          <w:rFonts w:asciiTheme="minorHAnsi" w:hAnsiTheme="minorHAnsi" w:cstheme="minorHAnsi"/>
          <w:sz w:val="22"/>
          <w:szCs w:val="22"/>
          <w:lang w:eastAsia="pl-PL"/>
        </w:rPr>
        <w:t xml:space="preserve">przy współpracy z liderem Towarzystwem Przyjaciół Niepełnosprawnych oraz z innymi partnerami tj.: Miasto Łódź/Wydział Zdrowia i Spraw Społecznych/Oddział ds. Osób z Niepełnosprawnościami i Dostępności, Łódzkim Sejmikiem Osób Niepełnosprawnych, Stowarzyszeniem Wsparcie Społeczne „Ja-Ty-My”, Fundacją Piotrkowska 17, Fundacją Pomocy Niepełnosprawnym "Okaż Serce", Kłos Sp. z o.o., Fundacją Wiosna Jesień. </w:t>
      </w:r>
    </w:p>
    <w:p w14:paraId="172A48CC" w14:textId="77777777" w:rsidR="00A81412" w:rsidRPr="00A81412" w:rsidRDefault="00A81412" w:rsidP="00A81412">
      <w:pPr>
        <w:spacing w:line="276" w:lineRule="auto"/>
        <w:rPr>
          <w:rFonts w:asciiTheme="minorHAnsi" w:hAnsiTheme="minorHAnsi" w:cstheme="minorHAnsi"/>
          <w:sz w:val="22"/>
          <w:szCs w:val="22"/>
          <w:lang w:eastAsia="pl-PL"/>
        </w:rPr>
      </w:pPr>
      <w:r w:rsidRPr="00A81412">
        <w:rPr>
          <w:rFonts w:asciiTheme="minorHAnsi" w:hAnsiTheme="minorHAnsi" w:cstheme="minorHAnsi"/>
          <w:sz w:val="22"/>
          <w:szCs w:val="22"/>
          <w:lang w:eastAsia="pl-PL"/>
        </w:rPr>
        <w:t>W ramach projektu uczestnicy mogą korzystać z:</w:t>
      </w:r>
    </w:p>
    <w:p w14:paraId="4C3781F7" w14:textId="2BE62F8F" w:rsidR="00A81412" w:rsidRPr="00A81412" w:rsidRDefault="00A81412">
      <w:pPr>
        <w:pStyle w:val="Akapitzlist"/>
        <w:numPr>
          <w:ilvl w:val="0"/>
          <w:numId w:val="103"/>
        </w:numPr>
        <w:spacing w:line="276" w:lineRule="auto"/>
        <w:rPr>
          <w:rFonts w:asciiTheme="minorHAnsi" w:hAnsiTheme="minorHAnsi" w:cstheme="minorHAnsi"/>
          <w:sz w:val="22"/>
          <w:szCs w:val="22"/>
        </w:rPr>
      </w:pPr>
      <w:r w:rsidRPr="00A81412">
        <w:rPr>
          <w:rFonts w:asciiTheme="minorHAnsi" w:hAnsiTheme="minorHAnsi" w:cstheme="minorHAnsi"/>
          <w:sz w:val="22"/>
          <w:szCs w:val="22"/>
        </w:rPr>
        <w:t>Usług opiekuńczych realizowanych przez partnerów projektu: Fundacja Okaż Serce wsparcie skierowane dla 371 uczestników, Towarzystwo Przyjaciół Niepełnosprawnych wsparcie skierowane dla 60 uczestników oraz Kłos Sp. z o.o. dla 30 osób.</w:t>
      </w:r>
    </w:p>
    <w:p w14:paraId="0881C1FE" w14:textId="41B80100" w:rsidR="00A81412" w:rsidRPr="00A81412" w:rsidRDefault="00A81412">
      <w:pPr>
        <w:pStyle w:val="Akapitzlist"/>
        <w:numPr>
          <w:ilvl w:val="0"/>
          <w:numId w:val="103"/>
        </w:numPr>
        <w:spacing w:line="276" w:lineRule="auto"/>
        <w:rPr>
          <w:rFonts w:asciiTheme="minorHAnsi" w:hAnsiTheme="minorHAnsi" w:cstheme="minorHAnsi"/>
          <w:sz w:val="22"/>
          <w:szCs w:val="22"/>
        </w:rPr>
      </w:pPr>
      <w:r w:rsidRPr="00A81412">
        <w:rPr>
          <w:rFonts w:asciiTheme="minorHAnsi" w:hAnsiTheme="minorHAnsi" w:cstheme="minorHAnsi"/>
          <w:sz w:val="22"/>
          <w:szCs w:val="22"/>
        </w:rPr>
        <w:t>Specjalistycznych usług opiekuńczych realizowanych przez Towarzystwo Przyjaciół Niepełnosprawnych. Wsparcie skierowane do osób potrzebujących wsparcia w codziennym funkcjonowaniu, w tym osób starszych i z niepełnosprawnościami. Pomoc dedykowana jest również osobom, które opuściły opiekę instytucjonalną na rzecz usług społecznych świadczonych w społeczności lokalnej. Wsparcie skierowane dla 60 uczestników.</w:t>
      </w:r>
    </w:p>
    <w:p w14:paraId="74FBD7E8" w14:textId="423C1A57" w:rsidR="00A81412" w:rsidRPr="00A81412" w:rsidRDefault="00A81412">
      <w:pPr>
        <w:pStyle w:val="Akapitzlist"/>
        <w:numPr>
          <w:ilvl w:val="0"/>
          <w:numId w:val="103"/>
        </w:numPr>
        <w:spacing w:line="276" w:lineRule="auto"/>
        <w:rPr>
          <w:rFonts w:asciiTheme="minorHAnsi" w:hAnsiTheme="minorHAnsi" w:cstheme="minorHAnsi"/>
          <w:sz w:val="22"/>
          <w:szCs w:val="22"/>
        </w:rPr>
      </w:pPr>
      <w:r w:rsidRPr="00A81412">
        <w:rPr>
          <w:rFonts w:asciiTheme="minorHAnsi" w:hAnsiTheme="minorHAnsi" w:cstheme="minorHAnsi"/>
          <w:sz w:val="22"/>
          <w:szCs w:val="22"/>
        </w:rPr>
        <w:t>Dostarczanie  i przygotowywanie posiłków przez partnerów projektu Fundacja Okaż Serce dla 50 uczestników, Stowarzyszenie Wsparcie Społeczne Ja-Ty-My dla 50 uczestników. Posiłki przeznaczone są dla osób samotnych, z niepełnosprawnością z niskim dochodem. Wsparcie rozszerzające usługi opiekuńcze i asystenckie.</w:t>
      </w:r>
    </w:p>
    <w:p w14:paraId="7C96C6AE" w14:textId="4B0B40BB" w:rsidR="00A81412" w:rsidRPr="00A81412" w:rsidRDefault="00A81412">
      <w:pPr>
        <w:pStyle w:val="Akapitzlist"/>
        <w:numPr>
          <w:ilvl w:val="0"/>
          <w:numId w:val="103"/>
        </w:numPr>
        <w:spacing w:line="276" w:lineRule="auto"/>
        <w:rPr>
          <w:rFonts w:asciiTheme="minorHAnsi" w:hAnsiTheme="minorHAnsi" w:cstheme="minorHAnsi"/>
          <w:sz w:val="22"/>
          <w:szCs w:val="22"/>
        </w:rPr>
      </w:pPr>
      <w:r w:rsidRPr="00A81412">
        <w:rPr>
          <w:rFonts w:asciiTheme="minorHAnsi" w:hAnsiTheme="minorHAnsi" w:cstheme="minorHAnsi"/>
          <w:sz w:val="22"/>
          <w:szCs w:val="22"/>
        </w:rPr>
        <w:t>Usług asystenckich dla osób posiadających orzeczenie o stopniu niepełnosprawności – realizowane przez Miejski Ośrodek Pomocy Społecznej w Łodzi, wsparcie skierowane dla 150 uczestników, jak również Towarzystwo Przyjaciół Niepełnosprawnych – partner prowadzi wsparcie dla 25 osób z zaburzeniami psychicznymi.</w:t>
      </w:r>
    </w:p>
    <w:p w14:paraId="3F50F487" w14:textId="02D6F041" w:rsidR="00A81412" w:rsidRPr="00A81412" w:rsidRDefault="00A81412">
      <w:pPr>
        <w:pStyle w:val="Akapitzlist"/>
        <w:numPr>
          <w:ilvl w:val="0"/>
          <w:numId w:val="103"/>
        </w:numPr>
        <w:spacing w:line="276" w:lineRule="auto"/>
        <w:rPr>
          <w:rFonts w:asciiTheme="minorHAnsi" w:hAnsiTheme="minorHAnsi" w:cstheme="minorHAnsi"/>
          <w:sz w:val="22"/>
          <w:szCs w:val="22"/>
        </w:rPr>
      </w:pPr>
      <w:r w:rsidRPr="00A81412">
        <w:rPr>
          <w:rFonts w:asciiTheme="minorHAnsi" w:hAnsiTheme="minorHAnsi" w:cstheme="minorHAnsi"/>
          <w:sz w:val="22"/>
          <w:szCs w:val="22"/>
        </w:rPr>
        <w:t>Wsparcia psychologicznego skierowanego do 50 osób o długotrwale obniżonym nastroju</w:t>
      </w:r>
      <w:r>
        <w:rPr>
          <w:rFonts w:asciiTheme="minorHAnsi" w:hAnsiTheme="minorHAnsi" w:cstheme="minorHAnsi"/>
          <w:sz w:val="22"/>
          <w:szCs w:val="22"/>
        </w:rPr>
        <w:br/>
      </w:r>
      <w:r w:rsidRPr="00A81412">
        <w:rPr>
          <w:rFonts w:asciiTheme="minorHAnsi" w:hAnsiTheme="minorHAnsi" w:cstheme="minorHAnsi"/>
          <w:sz w:val="22"/>
          <w:szCs w:val="22"/>
        </w:rPr>
        <w:t>i stanach depresyjnych, w miejscu zamieszkania realizowanych przez Miejski Ośrodek Pomocy Społecznej w Łodzi. Wsparcie  rozszerzające usługi opiekuńcze i asystenckie.</w:t>
      </w:r>
    </w:p>
    <w:p w14:paraId="1FC1A780" w14:textId="0ACBA091" w:rsidR="00A81412" w:rsidRPr="00A81412" w:rsidRDefault="00A81412">
      <w:pPr>
        <w:pStyle w:val="Akapitzlist"/>
        <w:numPr>
          <w:ilvl w:val="0"/>
          <w:numId w:val="103"/>
        </w:numPr>
        <w:spacing w:line="276" w:lineRule="auto"/>
        <w:rPr>
          <w:rFonts w:asciiTheme="minorHAnsi" w:hAnsiTheme="minorHAnsi" w:cstheme="minorHAnsi"/>
          <w:sz w:val="22"/>
          <w:szCs w:val="22"/>
        </w:rPr>
      </w:pPr>
      <w:r w:rsidRPr="00A81412">
        <w:rPr>
          <w:rFonts w:asciiTheme="minorHAnsi" w:hAnsiTheme="minorHAnsi" w:cstheme="minorHAnsi"/>
          <w:sz w:val="22"/>
          <w:szCs w:val="22"/>
        </w:rPr>
        <w:t xml:space="preserve">Sąsiedzkie usługi opiekuńcze realizowane przez Stowarzyszenie Wsparcie Społeczne Ja-Ty-My – skierowane do 10 osób potrzebującym wsparcia w codziennym funkcjonowaniu, które </w:t>
      </w:r>
      <w:r>
        <w:rPr>
          <w:rFonts w:asciiTheme="minorHAnsi" w:hAnsiTheme="minorHAnsi" w:cstheme="minorHAnsi"/>
          <w:sz w:val="22"/>
          <w:szCs w:val="22"/>
        </w:rPr>
        <w:br/>
      </w:r>
      <w:r w:rsidRPr="00A81412">
        <w:rPr>
          <w:rFonts w:asciiTheme="minorHAnsi" w:hAnsiTheme="minorHAnsi" w:cstheme="minorHAnsi"/>
          <w:sz w:val="22"/>
          <w:szCs w:val="22"/>
        </w:rPr>
        <w:t>z powodu wieku, choroby lub z innych przyczyn wymagają pomocy.</w:t>
      </w:r>
    </w:p>
    <w:p w14:paraId="6343A5C6" w14:textId="44E034B1" w:rsidR="00A81412" w:rsidRPr="00A81412" w:rsidRDefault="00A81412">
      <w:pPr>
        <w:pStyle w:val="Akapitzlist"/>
        <w:numPr>
          <w:ilvl w:val="0"/>
          <w:numId w:val="103"/>
        </w:numPr>
        <w:spacing w:line="276" w:lineRule="auto"/>
        <w:rPr>
          <w:rFonts w:asciiTheme="minorHAnsi" w:hAnsiTheme="minorHAnsi" w:cstheme="minorHAnsi"/>
          <w:sz w:val="22"/>
          <w:szCs w:val="22"/>
        </w:rPr>
      </w:pPr>
      <w:r w:rsidRPr="00A81412">
        <w:rPr>
          <w:rFonts w:asciiTheme="minorHAnsi" w:hAnsiTheme="minorHAnsi" w:cstheme="minorHAnsi"/>
          <w:sz w:val="22"/>
          <w:szCs w:val="22"/>
        </w:rPr>
        <w:t xml:space="preserve">Poradnictwo psychologiczne, pedagogiczne i prawne – realizowane przez Miasto Łódź/Wydział Zdrowia i Spraw Społecznych/Oddział ds. Osób z Niepełnosprawnościami </w:t>
      </w:r>
      <w:r>
        <w:rPr>
          <w:rFonts w:asciiTheme="minorHAnsi" w:hAnsiTheme="minorHAnsi" w:cstheme="minorHAnsi"/>
          <w:sz w:val="22"/>
          <w:szCs w:val="22"/>
        </w:rPr>
        <w:br/>
      </w:r>
      <w:r w:rsidRPr="00A81412">
        <w:rPr>
          <w:rFonts w:asciiTheme="minorHAnsi" w:hAnsiTheme="minorHAnsi" w:cstheme="minorHAnsi"/>
          <w:sz w:val="22"/>
          <w:szCs w:val="22"/>
        </w:rPr>
        <w:t xml:space="preserve">i Dostępności, wsparcie towarzyszące dla 40 osób, rozszerzające usługi opiekuńcze </w:t>
      </w:r>
      <w:r>
        <w:rPr>
          <w:rFonts w:asciiTheme="minorHAnsi" w:hAnsiTheme="minorHAnsi" w:cstheme="minorHAnsi"/>
          <w:sz w:val="22"/>
          <w:szCs w:val="22"/>
        </w:rPr>
        <w:br/>
      </w:r>
      <w:r w:rsidRPr="00A81412">
        <w:rPr>
          <w:rFonts w:asciiTheme="minorHAnsi" w:hAnsiTheme="minorHAnsi" w:cstheme="minorHAnsi"/>
          <w:sz w:val="22"/>
          <w:szCs w:val="22"/>
        </w:rPr>
        <w:t>i asystenckie.</w:t>
      </w:r>
    </w:p>
    <w:p w14:paraId="353B99B0" w14:textId="3E7D0A05" w:rsidR="00A81412" w:rsidRPr="00A81412" w:rsidRDefault="00A81412">
      <w:pPr>
        <w:pStyle w:val="Akapitzlist"/>
        <w:numPr>
          <w:ilvl w:val="0"/>
          <w:numId w:val="103"/>
        </w:numPr>
        <w:spacing w:line="276" w:lineRule="auto"/>
        <w:rPr>
          <w:rFonts w:asciiTheme="minorHAnsi" w:hAnsiTheme="minorHAnsi" w:cstheme="minorHAnsi"/>
          <w:sz w:val="22"/>
          <w:szCs w:val="22"/>
        </w:rPr>
      </w:pPr>
      <w:r w:rsidRPr="00A81412">
        <w:rPr>
          <w:rFonts w:asciiTheme="minorHAnsi" w:hAnsiTheme="minorHAnsi" w:cstheme="minorHAnsi"/>
          <w:sz w:val="22"/>
          <w:szCs w:val="22"/>
        </w:rPr>
        <w:t>Wypożyczalnia sprzętu rehabilitacyjnego i pielęgnacyjnego realizowane przez  Fundacje Piotrkowska 17/Łódzki Sejmik Osób Niepełnosprawnych, ze wsparcia może skorzystać 102 uczestników projektu.</w:t>
      </w:r>
    </w:p>
    <w:p w14:paraId="4A83B8F9" w14:textId="2AF341BE" w:rsidR="00A81412" w:rsidRPr="00A81412" w:rsidRDefault="00A81412">
      <w:pPr>
        <w:pStyle w:val="Akapitzlist"/>
        <w:numPr>
          <w:ilvl w:val="0"/>
          <w:numId w:val="103"/>
        </w:numPr>
        <w:spacing w:line="276" w:lineRule="auto"/>
        <w:rPr>
          <w:rFonts w:asciiTheme="minorHAnsi" w:hAnsiTheme="minorHAnsi" w:cstheme="minorHAnsi"/>
          <w:sz w:val="22"/>
          <w:szCs w:val="22"/>
        </w:rPr>
      </w:pPr>
      <w:r w:rsidRPr="00A81412">
        <w:rPr>
          <w:rFonts w:asciiTheme="minorHAnsi" w:hAnsiTheme="minorHAnsi" w:cstheme="minorHAnsi"/>
          <w:sz w:val="22"/>
          <w:szCs w:val="22"/>
        </w:rPr>
        <w:t>Usługi transportu osobowego oraz  usługi sprzątające i naprawcze realizowane przez  Stowarzyszenie Wsparcie Społeczne „Ja-Ty-My wsparcie rozszerzające usługi opiekuńcze</w:t>
      </w:r>
      <w:r w:rsidR="00EA16E9">
        <w:rPr>
          <w:rFonts w:asciiTheme="minorHAnsi" w:hAnsiTheme="minorHAnsi" w:cstheme="minorHAnsi"/>
          <w:sz w:val="22"/>
          <w:szCs w:val="22"/>
        </w:rPr>
        <w:br/>
      </w:r>
      <w:r w:rsidRPr="00A81412">
        <w:rPr>
          <w:rFonts w:asciiTheme="minorHAnsi" w:hAnsiTheme="minorHAnsi" w:cstheme="minorHAnsi"/>
          <w:sz w:val="22"/>
          <w:szCs w:val="22"/>
        </w:rPr>
        <w:t>i asystenckie dla 136 uczestników.</w:t>
      </w:r>
    </w:p>
    <w:p w14:paraId="3A5BFF99" w14:textId="1AC79E91" w:rsidR="00A81412" w:rsidRPr="00A81412" w:rsidRDefault="00A81412">
      <w:pPr>
        <w:pStyle w:val="Akapitzlist"/>
        <w:numPr>
          <w:ilvl w:val="0"/>
          <w:numId w:val="103"/>
        </w:numPr>
        <w:spacing w:line="276" w:lineRule="auto"/>
        <w:rPr>
          <w:rFonts w:asciiTheme="minorHAnsi" w:hAnsiTheme="minorHAnsi" w:cstheme="minorHAnsi"/>
          <w:sz w:val="22"/>
          <w:szCs w:val="22"/>
        </w:rPr>
      </w:pPr>
      <w:r w:rsidRPr="00A81412">
        <w:rPr>
          <w:rFonts w:asciiTheme="minorHAnsi" w:hAnsiTheme="minorHAnsi" w:cstheme="minorHAnsi"/>
          <w:sz w:val="22"/>
          <w:szCs w:val="22"/>
        </w:rPr>
        <w:t>Teleopieka wsparcie realizowane przez Fundację Wiosna lato, działania rozszerzające usługi opiekuńcze i asystenckie dla 230 uczestników.</w:t>
      </w:r>
    </w:p>
    <w:p w14:paraId="766973EF" w14:textId="771ADB6B" w:rsidR="00A81412" w:rsidRPr="00A81412" w:rsidRDefault="00A81412" w:rsidP="00A81412">
      <w:pPr>
        <w:spacing w:line="276" w:lineRule="auto"/>
        <w:rPr>
          <w:rFonts w:asciiTheme="minorHAnsi" w:hAnsiTheme="minorHAnsi" w:cstheme="minorHAnsi"/>
          <w:sz w:val="22"/>
          <w:szCs w:val="22"/>
          <w:lang w:eastAsia="pl-PL"/>
        </w:rPr>
      </w:pPr>
      <w:r w:rsidRPr="00A81412">
        <w:rPr>
          <w:rFonts w:asciiTheme="minorHAnsi" w:hAnsiTheme="minorHAnsi" w:cstheme="minorHAnsi"/>
          <w:sz w:val="22"/>
          <w:szCs w:val="22"/>
          <w:lang w:eastAsia="pl-PL"/>
        </w:rPr>
        <w:t xml:space="preserve">W okresie od VI do XII 2024r z działań realizowanych przez MOPS w Łodzi skorzystało 259 osób </w:t>
      </w:r>
    </w:p>
    <w:p w14:paraId="4691927B" w14:textId="77777777" w:rsidR="00A81412" w:rsidRPr="00A81412" w:rsidRDefault="00A81412" w:rsidP="00A81412">
      <w:pPr>
        <w:spacing w:line="276" w:lineRule="auto"/>
        <w:rPr>
          <w:rFonts w:asciiTheme="minorHAnsi" w:hAnsiTheme="minorHAnsi" w:cstheme="minorHAnsi"/>
          <w:sz w:val="22"/>
          <w:szCs w:val="22"/>
          <w:lang w:eastAsia="pl-PL"/>
        </w:rPr>
      </w:pPr>
    </w:p>
    <w:p w14:paraId="59AD5FDC" w14:textId="61E086FF" w:rsidR="00A81412" w:rsidRPr="00A81412" w:rsidRDefault="00A81412">
      <w:pPr>
        <w:pStyle w:val="Nagwek3"/>
        <w:numPr>
          <w:ilvl w:val="1"/>
          <w:numId w:val="102"/>
        </w:numPr>
      </w:pPr>
      <w:bookmarkStart w:id="100" w:name="_Toc209429884"/>
      <w:r w:rsidRPr="00A81412">
        <w:t>Projekt „Przepis na lepsze życie”</w:t>
      </w:r>
      <w:bookmarkEnd w:id="100"/>
    </w:p>
    <w:p w14:paraId="11C6E6A0" w14:textId="301B0D46" w:rsidR="00A81412" w:rsidRPr="00A81412" w:rsidRDefault="00A81412" w:rsidP="00EA16E9">
      <w:pPr>
        <w:spacing w:line="276" w:lineRule="auto"/>
        <w:ind w:firstLine="720"/>
        <w:rPr>
          <w:rFonts w:asciiTheme="minorHAnsi" w:hAnsiTheme="minorHAnsi" w:cstheme="minorHAnsi"/>
          <w:sz w:val="22"/>
          <w:szCs w:val="22"/>
          <w:lang w:eastAsia="pl-PL"/>
        </w:rPr>
      </w:pPr>
      <w:r w:rsidRPr="00A81412">
        <w:rPr>
          <w:rFonts w:asciiTheme="minorHAnsi" w:hAnsiTheme="minorHAnsi" w:cstheme="minorHAnsi"/>
          <w:sz w:val="22"/>
          <w:szCs w:val="22"/>
          <w:lang w:eastAsia="pl-PL"/>
        </w:rPr>
        <w:t>Okres realizacji działań od 01.03.2024 r. do 31.03.2026r. Projekt finansowany z Fundusz</w:t>
      </w:r>
      <w:r w:rsidR="00EA16E9">
        <w:rPr>
          <w:rFonts w:asciiTheme="minorHAnsi" w:hAnsiTheme="minorHAnsi" w:cstheme="minorHAnsi"/>
          <w:sz w:val="22"/>
          <w:szCs w:val="22"/>
          <w:lang w:eastAsia="pl-PL"/>
        </w:rPr>
        <w:t>y</w:t>
      </w:r>
      <w:r w:rsidRPr="00A81412">
        <w:rPr>
          <w:rFonts w:asciiTheme="minorHAnsi" w:hAnsiTheme="minorHAnsi" w:cstheme="minorHAnsi"/>
          <w:sz w:val="22"/>
          <w:szCs w:val="22"/>
          <w:lang w:eastAsia="pl-PL"/>
        </w:rPr>
        <w:t xml:space="preserve"> Europejski</w:t>
      </w:r>
      <w:r w:rsidR="00EA16E9">
        <w:rPr>
          <w:rFonts w:asciiTheme="minorHAnsi" w:hAnsiTheme="minorHAnsi" w:cstheme="minorHAnsi"/>
          <w:sz w:val="22"/>
          <w:szCs w:val="22"/>
          <w:lang w:eastAsia="pl-PL"/>
        </w:rPr>
        <w:t>ch</w:t>
      </w:r>
      <w:r w:rsidRPr="00A81412">
        <w:rPr>
          <w:rFonts w:asciiTheme="minorHAnsi" w:hAnsiTheme="minorHAnsi" w:cstheme="minorHAnsi"/>
          <w:sz w:val="22"/>
          <w:szCs w:val="22"/>
          <w:lang w:eastAsia="pl-PL"/>
        </w:rPr>
        <w:t xml:space="preserve"> dla Łódzkiego 2021-2027 w ramach działania FELD FELD.07.05 „Integracja </w:t>
      </w:r>
      <w:r w:rsidR="00EA16E9">
        <w:rPr>
          <w:rFonts w:asciiTheme="minorHAnsi" w:hAnsiTheme="minorHAnsi" w:cstheme="minorHAnsi"/>
          <w:sz w:val="22"/>
          <w:szCs w:val="22"/>
          <w:lang w:eastAsia="pl-PL"/>
        </w:rPr>
        <w:br/>
      </w:r>
      <w:r w:rsidRPr="00A81412">
        <w:rPr>
          <w:rFonts w:asciiTheme="minorHAnsi" w:hAnsiTheme="minorHAnsi" w:cstheme="minorHAnsi"/>
          <w:sz w:val="22"/>
          <w:szCs w:val="22"/>
          <w:lang w:eastAsia="pl-PL"/>
        </w:rPr>
        <w:t>i społeczeństwo obywatelskie" (nr projektu FELD.07.05-IP.01-0043/23).</w:t>
      </w:r>
    </w:p>
    <w:p w14:paraId="168A4C63" w14:textId="77777777" w:rsidR="00A81412" w:rsidRPr="00A81412" w:rsidRDefault="00A81412" w:rsidP="00EA16E9">
      <w:pPr>
        <w:spacing w:line="276" w:lineRule="auto"/>
        <w:ind w:firstLine="720"/>
        <w:rPr>
          <w:rFonts w:asciiTheme="minorHAnsi" w:hAnsiTheme="minorHAnsi" w:cstheme="minorHAnsi"/>
          <w:sz w:val="22"/>
          <w:szCs w:val="22"/>
          <w:lang w:eastAsia="pl-PL"/>
        </w:rPr>
      </w:pPr>
      <w:r w:rsidRPr="00A81412">
        <w:rPr>
          <w:rFonts w:asciiTheme="minorHAnsi" w:hAnsiTheme="minorHAnsi" w:cstheme="minorHAnsi"/>
          <w:sz w:val="22"/>
          <w:szCs w:val="22"/>
          <w:lang w:eastAsia="pl-PL"/>
        </w:rPr>
        <w:t>Projekt skierowany jest do 60 osób zamieszkujących miasto Łódź zagrożonych wykluczeniem społecznym, biernych (w tym emerytur), długotrwale bezrobotnych. Projekt realizowany przy współpracy z liderem Regionalny Związek Pracodawców Prywatnych Ziemi Łódzkiej oraz z innymi partnerami tj.: Miasto Łódź Biuro Promocji Zatrudnienia i Obsługi Działalności Gospodarczej, Miejski Ośrodek Pomocy Społecznej oraz Fundacja „Strefa”.</w:t>
      </w:r>
    </w:p>
    <w:p w14:paraId="52A137A6" w14:textId="18D8F85F" w:rsidR="00A81412" w:rsidRPr="00A81412" w:rsidRDefault="00A81412" w:rsidP="00EA16E9">
      <w:pPr>
        <w:spacing w:line="276" w:lineRule="auto"/>
        <w:ind w:firstLine="720"/>
        <w:rPr>
          <w:rFonts w:asciiTheme="minorHAnsi" w:hAnsiTheme="minorHAnsi" w:cstheme="minorHAnsi"/>
          <w:sz w:val="22"/>
          <w:szCs w:val="22"/>
          <w:lang w:eastAsia="pl-PL"/>
        </w:rPr>
      </w:pPr>
      <w:r w:rsidRPr="00A81412">
        <w:rPr>
          <w:rFonts w:asciiTheme="minorHAnsi" w:hAnsiTheme="minorHAnsi" w:cstheme="minorHAnsi"/>
          <w:sz w:val="22"/>
          <w:szCs w:val="22"/>
          <w:lang w:eastAsia="pl-PL"/>
        </w:rPr>
        <w:t xml:space="preserve">Celem projektu jest wspieranie aktywnego włączenia społecznego w celu promowania równości szans, niedyskryminacji i aktywnego uczestnictwa oraz zdolności do zatrudnienia </w:t>
      </w:r>
      <w:r w:rsidR="00EA16E9">
        <w:rPr>
          <w:rFonts w:asciiTheme="minorHAnsi" w:hAnsiTheme="minorHAnsi" w:cstheme="minorHAnsi"/>
          <w:sz w:val="22"/>
          <w:szCs w:val="22"/>
          <w:lang w:eastAsia="pl-PL"/>
        </w:rPr>
        <w:br/>
      </w:r>
      <w:r w:rsidRPr="00A81412">
        <w:rPr>
          <w:rFonts w:asciiTheme="minorHAnsi" w:hAnsiTheme="minorHAnsi" w:cstheme="minorHAnsi"/>
          <w:sz w:val="22"/>
          <w:szCs w:val="22"/>
          <w:lang w:eastAsia="pl-PL"/>
        </w:rPr>
        <w:t>w szczególności grup w niekorzystnej sytuacji wraz z otoczeniem w/w grup.</w:t>
      </w:r>
    </w:p>
    <w:p w14:paraId="0DE0B24D" w14:textId="77777777" w:rsidR="00A81412" w:rsidRPr="00A81412" w:rsidRDefault="00A81412" w:rsidP="00A81412">
      <w:pPr>
        <w:spacing w:line="276" w:lineRule="auto"/>
        <w:rPr>
          <w:rFonts w:asciiTheme="minorHAnsi" w:hAnsiTheme="minorHAnsi" w:cstheme="minorHAnsi"/>
          <w:sz w:val="22"/>
          <w:szCs w:val="22"/>
          <w:lang w:eastAsia="pl-PL"/>
        </w:rPr>
      </w:pPr>
      <w:r w:rsidRPr="00A81412">
        <w:rPr>
          <w:rFonts w:asciiTheme="minorHAnsi" w:hAnsiTheme="minorHAnsi" w:cstheme="minorHAnsi"/>
          <w:sz w:val="22"/>
          <w:szCs w:val="22"/>
          <w:lang w:eastAsia="pl-PL"/>
        </w:rPr>
        <w:t xml:space="preserve">Główne zadania, realizowane w projekcie to: </w:t>
      </w:r>
    </w:p>
    <w:p w14:paraId="0024E308" w14:textId="2C0250EE" w:rsidR="00A81412" w:rsidRPr="00EA16E9" w:rsidRDefault="00A81412">
      <w:pPr>
        <w:pStyle w:val="Akapitzlist"/>
        <w:numPr>
          <w:ilvl w:val="0"/>
          <w:numId w:val="104"/>
        </w:numPr>
        <w:spacing w:line="276" w:lineRule="auto"/>
        <w:rPr>
          <w:rFonts w:asciiTheme="minorHAnsi" w:hAnsiTheme="minorHAnsi" w:cstheme="minorHAnsi"/>
          <w:sz w:val="22"/>
          <w:szCs w:val="22"/>
        </w:rPr>
      </w:pPr>
      <w:r w:rsidRPr="00EA16E9">
        <w:rPr>
          <w:rFonts w:asciiTheme="minorHAnsi" w:hAnsiTheme="minorHAnsi" w:cstheme="minorHAnsi"/>
          <w:sz w:val="22"/>
          <w:szCs w:val="22"/>
        </w:rPr>
        <w:t>aktywizacja społeczna – poradnictwo specjalistyczne, treningi kompetencji społecznych, mentoring,</w:t>
      </w:r>
    </w:p>
    <w:p w14:paraId="22266015" w14:textId="5B82DE4F" w:rsidR="00A81412" w:rsidRPr="00EA16E9" w:rsidRDefault="00A81412">
      <w:pPr>
        <w:pStyle w:val="Akapitzlist"/>
        <w:numPr>
          <w:ilvl w:val="0"/>
          <w:numId w:val="104"/>
        </w:numPr>
        <w:spacing w:line="276" w:lineRule="auto"/>
        <w:rPr>
          <w:rFonts w:asciiTheme="minorHAnsi" w:hAnsiTheme="minorHAnsi" w:cstheme="minorHAnsi"/>
          <w:sz w:val="22"/>
          <w:szCs w:val="22"/>
        </w:rPr>
      </w:pPr>
      <w:r w:rsidRPr="00EA16E9">
        <w:rPr>
          <w:rFonts w:asciiTheme="minorHAnsi" w:hAnsiTheme="minorHAnsi" w:cstheme="minorHAnsi"/>
          <w:sz w:val="22"/>
          <w:szCs w:val="22"/>
        </w:rPr>
        <w:t>aktywizacja zawodowa – poradnictwo zawodowe, pośrednictwo zawodowe, kursy, szkolenia, staże zawodowe,</w:t>
      </w:r>
    </w:p>
    <w:p w14:paraId="3540C59F" w14:textId="22BB51BB" w:rsidR="00A81412" w:rsidRPr="00EA16E9" w:rsidRDefault="00A81412">
      <w:pPr>
        <w:pStyle w:val="Akapitzlist"/>
        <w:numPr>
          <w:ilvl w:val="0"/>
          <w:numId w:val="104"/>
        </w:numPr>
        <w:spacing w:line="276" w:lineRule="auto"/>
        <w:rPr>
          <w:rFonts w:asciiTheme="minorHAnsi" w:hAnsiTheme="minorHAnsi" w:cstheme="minorHAnsi"/>
          <w:sz w:val="22"/>
          <w:szCs w:val="22"/>
        </w:rPr>
      </w:pPr>
      <w:r w:rsidRPr="00EA16E9">
        <w:rPr>
          <w:rFonts w:asciiTheme="minorHAnsi" w:hAnsiTheme="minorHAnsi" w:cstheme="minorHAnsi"/>
          <w:sz w:val="22"/>
          <w:szCs w:val="22"/>
        </w:rPr>
        <w:t>aktywizacja edukacyjna - kursy, warsztaty,</w:t>
      </w:r>
    </w:p>
    <w:p w14:paraId="10EA2B46" w14:textId="3A31F109" w:rsidR="00A81412" w:rsidRPr="00EA16E9" w:rsidRDefault="00A81412">
      <w:pPr>
        <w:pStyle w:val="Akapitzlist"/>
        <w:numPr>
          <w:ilvl w:val="0"/>
          <w:numId w:val="104"/>
        </w:numPr>
        <w:spacing w:line="276" w:lineRule="auto"/>
        <w:rPr>
          <w:rFonts w:asciiTheme="minorHAnsi" w:hAnsiTheme="minorHAnsi" w:cstheme="minorHAnsi"/>
          <w:sz w:val="22"/>
          <w:szCs w:val="22"/>
        </w:rPr>
      </w:pPr>
      <w:r w:rsidRPr="00EA16E9">
        <w:rPr>
          <w:rFonts w:asciiTheme="minorHAnsi" w:hAnsiTheme="minorHAnsi" w:cstheme="minorHAnsi"/>
          <w:sz w:val="22"/>
          <w:szCs w:val="22"/>
        </w:rPr>
        <w:t>aktywizacja zdrowotna - badania diagnostyczne, profilaktyczne</w:t>
      </w:r>
      <w:r w:rsidR="00EA16E9">
        <w:rPr>
          <w:rFonts w:asciiTheme="minorHAnsi" w:hAnsiTheme="minorHAnsi" w:cstheme="minorHAnsi"/>
          <w:sz w:val="22"/>
          <w:szCs w:val="22"/>
        </w:rPr>
        <w:t>.</w:t>
      </w:r>
    </w:p>
    <w:p w14:paraId="028ACCFD" w14:textId="77777777" w:rsidR="00A81412" w:rsidRPr="00A81412" w:rsidRDefault="00A81412" w:rsidP="00A81412">
      <w:pPr>
        <w:spacing w:line="276" w:lineRule="auto"/>
        <w:rPr>
          <w:rFonts w:asciiTheme="minorHAnsi" w:hAnsiTheme="minorHAnsi" w:cstheme="minorHAnsi"/>
          <w:sz w:val="22"/>
          <w:szCs w:val="22"/>
          <w:lang w:eastAsia="pl-PL"/>
        </w:rPr>
      </w:pPr>
      <w:r w:rsidRPr="00A81412">
        <w:rPr>
          <w:rFonts w:asciiTheme="minorHAnsi" w:hAnsiTheme="minorHAnsi" w:cstheme="minorHAnsi"/>
          <w:sz w:val="22"/>
          <w:szCs w:val="22"/>
          <w:lang w:eastAsia="pl-PL"/>
        </w:rPr>
        <w:t>W okresie od III do XII 2024r z projektu skorzystało 40 osób.</w:t>
      </w:r>
    </w:p>
    <w:p w14:paraId="5A3DA981" w14:textId="77777777" w:rsidR="002A0C63" w:rsidRPr="00773DAF" w:rsidRDefault="002A0C63" w:rsidP="004F0FD0">
      <w:pPr>
        <w:spacing w:line="276" w:lineRule="auto"/>
        <w:rPr>
          <w:rFonts w:asciiTheme="minorHAnsi" w:hAnsiTheme="minorHAnsi" w:cstheme="minorHAnsi"/>
          <w:sz w:val="22"/>
          <w:szCs w:val="22"/>
          <w:lang w:eastAsia="pl-PL"/>
        </w:rPr>
      </w:pPr>
    </w:p>
    <w:p w14:paraId="25503FEE" w14:textId="77777777" w:rsidR="00D35067" w:rsidRDefault="00D35067" w:rsidP="006050DF">
      <w:pPr>
        <w:spacing w:line="276" w:lineRule="auto"/>
        <w:rPr>
          <w:rFonts w:asciiTheme="minorHAnsi" w:eastAsiaTheme="minorHAnsi" w:hAnsiTheme="minorHAnsi" w:cstheme="minorHAnsi"/>
          <w:sz w:val="22"/>
          <w:szCs w:val="22"/>
          <w:lang w:eastAsia="en-US"/>
        </w:rPr>
      </w:pPr>
      <w:bookmarkStart w:id="101" w:name="_Hlk506546109"/>
    </w:p>
    <w:p w14:paraId="0FF8F91E" w14:textId="77777777" w:rsidR="00A81412" w:rsidRDefault="00A81412" w:rsidP="006050DF">
      <w:pPr>
        <w:spacing w:line="276" w:lineRule="auto"/>
        <w:rPr>
          <w:rFonts w:asciiTheme="minorHAnsi" w:eastAsiaTheme="minorHAnsi" w:hAnsiTheme="minorHAnsi" w:cstheme="minorHAnsi"/>
          <w:sz w:val="22"/>
          <w:szCs w:val="22"/>
          <w:lang w:eastAsia="en-US"/>
        </w:rPr>
      </w:pPr>
    </w:p>
    <w:p w14:paraId="1F7E5AE5" w14:textId="77777777" w:rsidR="00A81412" w:rsidRDefault="00A81412" w:rsidP="006050DF">
      <w:pPr>
        <w:spacing w:line="276" w:lineRule="auto"/>
        <w:rPr>
          <w:rFonts w:asciiTheme="minorHAnsi" w:eastAsiaTheme="minorHAnsi" w:hAnsiTheme="minorHAnsi" w:cstheme="minorHAnsi"/>
          <w:sz w:val="22"/>
          <w:szCs w:val="22"/>
          <w:lang w:eastAsia="en-US"/>
        </w:rPr>
      </w:pPr>
    </w:p>
    <w:p w14:paraId="38877012" w14:textId="77777777" w:rsidR="00A81412" w:rsidRDefault="00A81412" w:rsidP="006050DF">
      <w:pPr>
        <w:spacing w:line="276" w:lineRule="auto"/>
        <w:rPr>
          <w:rFonts w:asciiTheme="minorHAnsi" w:eastAsiaTheme="minorHAnsi" w:hAnsiTheme="minorHAnsi" w:cstheme="minorHAnsi"/>
          <w:sz w:val="22"/>
          <w:szCs w:val="22"/>
          <w:lang w:eastAsia="en-US"/>
        </w:rPr>
      </w:pPr>
    </w:p>
    <w:p w14:paraId="5A1A101B" w14:textId="77777777" w:rsidR="00A81412" w:rsidRDefault="00A81412" w:rsidP="006050DF">
      <w:pPr>
        <w:spacing w:line="276" w:lineRule="auto"/>
        <w:rPr>
          <w:rFonts w:asciiTheme="minorHAnsi" w:eastAsiaTheme="minorHAnsi" w:hAnsiTheme="minorHAnsi" w:cstheme="minorHAnsi"/>
          <w:sz w:val="22"/>
          <w:szCs w:val="22"/>
          <w:lang w:eastAsia="en-US"/>
        </w:rPr>
      </w:pPr>
    </w:p>
    <w:p w14:paraId="4BF6591B" w14:textId="77777777" w:rsidR="00A81412" w:rsidRDefault="00A81412" w:rsidP="006050DF">
      <w:pPr>
        <w:spacing w:line="276" w:lineRule="auto"/>
        <w:rPr>
          <w:rFonts w:asciiTheme="minorHAnsi" w:eastAsiaTheme="minorHAnsi" w:hAnsiTheme="minorHAnsi" w:cstheme="minorHAnsi"/>
          <w:sz w:val="22"/>
          <w:szCs w:val="22"/>
          <w:lang w:eastAsia="en-US"/>
        </w:rPr>
      </w:pPr>
    </w:p>
    <w:p w14:paraId="6EE8BD2C" w14:textId="77777777" w:rsidR="00A81412" w:rsidRDefault="00A81412" w:rsidP="006050DF">
      <w:pPr>
        <w:spacing w:line="276" w:lineRule="auto"/>
        <w:rPr>
          <w:rFonts w:asciiTheme="minorHAnsi" w:eastAsiaTheme="minorHAnsi" w:hAnsiTheme="minorHAnsi" w:cstheme="minorHAnsi"/>
          <w:sz w:val="22"/>
          <w:szCs w:val="22"/>
          <w:lang w:eastAsia="en-US"/>
        </w:rPr>
      </w:pPr>
    </w:p>
    <w:p w14:paraId="1822A0CA" w14:textId="77777777" w:rsidR="00A81412" w:rsidRDefault="00A81412" w:rsidP="006050DF">
      <w:pPr>
        <w:spacing w:line="276" w:lineRule="auto"/>
        <w:rPr>
          <w:rFonts w:asciiTheme="minorHAnsi" w:eastAsiaTheme="minorHAnsi" w:hAnsiTheme="minorHAnsi" w:cstheme="minorHAnsi"/>
          <w:sz w:val="22"/>
          <w:szCs w:val="22"/>
          <w:lang w:eastAsia="en-US"/>
        </w:rPr>
      </w:pPr>
    </w:p>
    <w:p w14:paraId="483E0414" w14:textId="77777777" w:rsidR="00A81412" w:rsidRDefault="00A81412" w:rsidP="006050DF">
      <w:pPr>
        <w:spacing w:line="276" w:lineRule="auto"/>
        <w:rPr>
          <w:rFonts w:asciiTheme="minorHAnsi" w:eastAsiaTheme="minorHAnsi" w:hAnsiTheme="minorHAnsi" w:cstheme="minorHAnsi"/>
          <w:sz w:val="22"/>
          <w:szCs w:val="22"/>
          <w:lang w:eastAsia="en-US"/>
        </w:rPr>
      </w:pPr>
    </w:p>
    <w:p w14:paraId="7F13AD25" w14:textId="77777777" w:rsidR="00A81412" w:rsidRDefault="00A81412" w:rsidP="006050DF">
      <w:pPr>
        <w:spacing w:line="276" w:lineRule="auto"/>
        <w:rPr>
          <w:rFonts w:asciiTheme="minorHAnsi" w:eastAsiaTheme="minorHAnsi" w:hAnsiTheme="minorHAnsi" w:cstheme="minorHAnsi"/>
          <w:sz w:val="22"/>
          <w:szCs w:val="22"/>
          <w:lang w:eastAsia="en-US"/>
        </w:rPr>
      </w:pPr>
    </w:p>
    <w:bookmarkEnd w:id="101"/>
    <w:p w14:paraId="1102D92E" w14:textId="6D9C1D9E" w:rsidR="007F0262" w:rsidRDefault="007F0262" w:rsidP="00BA6C37"/>
    <w:p w14:paraId="46CA74EC" w14:textId="111CDF69" w:rsidR="00BA6C37" w:rsidRPr="00BA6C37" w:rsidRDefault="00BA6C37" w:rsidP="00BA6C37">
      <w:pPr>
        <w:suppressAutoHyphens w:val="0"/>
        <w:rPr>
          <w:rFonts w:eastAsia="Arial Unicode MS"/>
          <w:lang w:eastAsia="pl-PL"/>
        </w:rPr>
      </w:pPr>
      <w:r>
        <w:rPr>
          <w:rFonts w:eastAsia="Arial Unicode MS"/>
          <w:lang w:eastAsia="pl-PL"/>
        </w:rPr>
        <w:br w:type="page"/>
      </w:r>
    </w:p>
    <w:p w14:paraId="31C977AC" w14:textId="5791D770" w:rsidR="00257836" w:rsidRPr="00525E33" w:rsidRDefault="00257836" w:rsidP="00BD0C6D">
      <w:pPr>
        <w:pStyle w:val="Nagwek1"/>
      </w:pPr>
      <w:bookmarkStart w:id="102" w:name="_Toc209429885"/>
      <w:r w:rsidRPr="00525E33">
        <w:t xml:space="preserve">CZĘŚĆ </w:t>
      </w:r>
      <w:r w:rsidR="006515A4" w:rsidRPr="00525E33">
        <w:t>I</w:t>
      </w:r>
      <w:r w:rsidRPr="00525E33">
        <w:t>V</w:t>
      </w:r>
      <w:r w:rsidR="00F32521" w:rsidRPr="00525E33">
        <w:t xml:space="preserve"> </w:t>
      </w:r>
      <w:r w:rsidR="007858BC" w:rsidRPr="00525E33">
        <w:t>Współdziałanie Miejskiego Ośrodka Pomocy Społecznej w Łodzi z podmiotami niepublicznymi w realizacji zadań z zakresu pomocy społecznej</w:t>
      </w:r>
      <w:bookmarkEnd w:id="102"/>
    </w:p>
    <w:p w14:paraId="0BBEE18D" w14:textId="718733A4" w:rsidR="00BA6C37" w:rsidRPr="00BA6C37" w:rsidRDefault="00BA6C37" w:rsidP="00BA6C37">
      <w:pPr>
        <w:spacing w:line="276" w:lineRule="auto"/>
        <w:ind w:firstLine="708"/>
        <w:rPr>
          <w:rFonts w:asciiTheme="minorHAnsi" w:hAnsiTheme="minorHAnsi" w:cstheme="minorHAnsi"/>
          <w:color w:val="000000" w:themeColor="text1"/>
          <w:sz w:val="22"/>
          <w:szCs w:val="22"/>
        </w:rPr>
      </w:pPr>
      <w:bookmarkStart w:id="103" w:name="_Hlk102991456"/>
      <w:r w:rsidRPr="00BA6C37">
        <w:rPr>
          <w:rFonts w:asciiTheme="minorHAnsi" w:hAnsiTheme="minorHAnsi" w:cstheme="minorHAnsi"/>
          <w:color w:val="000000" w:themeColor="text1"/>
          <w:sz w:val="22"/>
          <w:szCs w:val="22"/>
        </w:rPr>
        <w:t xml:space="preserve">W 2024 r. Miasto Łódź – Miejski Ośrodek Pomocy Społecznej w Łodzi zlecał realizację zadań 43 podmiotom, w tym 43 organizacjom pozarządowym oraz podmiotom, wymienionym w art. 3 </w:t>
      </w:r>
      <w:r w:rsidRPr="00BA6C37">
        <w:rPr>
          <w:rFonts w:asciiTheme="minorHAnsi" w:hAnsiTheme="minorHAnsi" w:cstheme="minorHAnsi"/>
          <w:color w:val="000000" w:themeColor="text1"/>
          <w:sz w:val="22"/>
          <w:szCs w:val="22"/>
        </w:rPr>
        <w:br/>
        <w:t>ust. 3 ustawy z dnia 24 kwietnia 2003 r. o działalności pożytku publicznego i o wolontariacie</w:t>
      </w:r>
      <w:r>
        <w:rPr>
          <w:rFonts w:asciiTheme="minorHAnsi" w:hAnsiTheme="minorHAnsi" w:cstheme="minorHAnsi"/>
          <w:color w:val="000000" w:themeColor="text1"/>
          <w:sz w:val="22"/>
          <w:szCs w:val="22"/>
        </w:rPr>
        <w:t>, w następujących obszarach</w:t>
      </w:r>
      <w:r w:rsidRPr="00BA6C37">
        <w:rPr>
          <w:rFonts w:asciiTheme="minorHAnsi" w:hAnsiTheme="minorHAnsi" w:cstheme="minorHAnsi"/>
          <w:color w:val="000000" w:themeColor="text1"/>
          <w:sz w:val="22"/>
          <w:szCs w:val="22"/>
        </w:rPr>
        <w:t>:</w:t>
      </w:r>
    </w:p>
    <w:p w14:paraId="34DFA76E" w14:textId="77777777" w:rsidR="00BA6C37" w:rsidRPr="00BA6C37" w:rsidRDefault="00BA6C37" w:rsidP="00BA6C37">
      <w:pPr>
        <w:keepNext/>
        <w:keepLines/>
        <w:spacing w:line="276" w:lineRule="auto"/>
        <w:ind w:left="284" w:hanging="284"/>
        <w:outlineLvl w:val="2"/>
        <w:rPr>
          <w:rFonts w:asciiTheme="minorHAnsi" w:eastAsiaTheme="majorEastAsia" w:hAnsiTheme="minorHAnsi" w:cstheme="minorHAnsi"/>
          <w:sz w:val="22"/>
          <w:szCs w:val="22"/>
        </w:rPr>
      </w:pPr>
      <w:bookmarkStart w:id="104" w:name="_Toc64638389"/>
      <w:bookmarkStart w:id="105" w:name="_Toc159507022"/>
      <w:bookmarkStart w:id="106" w:name="_Toc209429886"/>
      <w:r w:rsidRPr="00BA6C37">
        <w:rPr>
          <w:rFonts w:asciiTheme="minorHAnsi" w:eastAsiaTheme="majorEastAsia" w:hAnsiTheme="minorHAnsi" w:cstheme="minorHAnsi"/>
          <w:sz w:val="22"/>
          <w:szCs w:val="22"/>
        </w:rPr>
        <w:t>1. Wspieranie rodziny przeżywającej trudności w wypełnianiu funkcji opiekuńczo-wychowawczych:</w:t>
      </w:r>
      <w:bookmarkEnd w:id="104"/>
      <w:bookmarkEnd w:id="105"/>
      <w:bookmarkEnd w:id="106"/>
    </w:p>
    <w:p w14:paraId="0326EC33" w14:textId="77777777" w:rsidR="00BA6C37" w:rsidRPr="00BA6C37" w:rsidRDefault="00BA6C37">
      <w:pPr>
        <w:pStyle w:val="Akapitzlist"/>
        <w:numPr>
          <w:ilvl w:val="0"/>
          <w:numId w:val="107"/>
        </w:numPr>
        <w:tabs>
          <w:tab w:val="num" w:pos="3600"/>
        </w:tabs>
        <w:suppressAutoHyphens w:val="0"/>
        <w:spacing w:line="276" w:lineRule="auto"/>
        <w:ind w:left="426" w:hanging="426"/>
        <w:contextualSpacing w:val="0"/>
        <w:rPr>
          <w:rFonts w:asciiTheme="minorHAnsi" w:hAnsiTheme="minorHAnsi" w:cstheme="minorHAnsi"/>
          <w:sz w:val="22"/>
          <w:szCs w:val="22"/>
        </w:rPr>
      </w:pPr>
      <w:r w:rsidRPr="00BA6C37">
        <w:rPr>
          <w:rFonts w:asciiTheme="minorHAnsi" w:hAnsiTheme="minorHAnsi" w:cstheme="minorHAnsi"/>
          <w:sz w:val="22"/>
          <w:szCs w:val="22"/>
        </w:rPr>
        <w:t>prowadzenie placówek wsparcia dziennego w formie opiekuńczej (w tym kół zainteresowań, świetlic, klubów i ognisk wychowawczych);</w:t>
      </w:r>
    </w:p>
    <w:p w14:paraId="07400DB7" w14:textId="77777777" w:rsidR="00BA6C37" w:rsidRPr="00BA6C37" w:rsidRDefault="00BA6C37" w:rsidP="00BA6C37">
      <w:pPr>
        <w:keepNext/>
        <w:keepLines/>
        <w:spacing w:line="276" w:lineRule="auto"/>
        <w:ind w:left="284" w:hanging="284"/>
        <w:outlineLvl w:val="2"/>
        <w:rPr>
          <w:rFonts w:asciiTheme="minorHAnsi" w:eastAsiaTheme="majorEastAsia" w:hAnsiTheme="minorHAnsi" w:cstheme="minorHAnsi"/>
          <w:sz w:val="22"/>
          <w:szCs w:val="22"/>
        </w:rPr>
      </w:pPr>
      <w:bookmarkStart w:id="107" w:name="_Toc64638391"/>
      <w:bookmarkStart w:id="108" w:name="_Toc159507023"/>
      <w:bookmarkStart w:id="109" w:name="_Toc209429887"/>
      <w:r w:rsidRPr="00BA6C37">
        <w:rPr>
          <w:rFonts w:asciiTheme="minorHAnsi" w:eastAsiaTheme="majorEastAsia" w:hAnsiTheme="minorHAnsi" w:cstheme="minorHAnsi"/>
          <w:sz w:val="22"/>
          <w:szCs w:val="22"/>
        </w:rPr>
        <w:t xml:space="preserve">2. Udzielanie schronienia, zapewnienie posiłku oraz niezbędnego ubrania osobom </w:t>
      </w:r>
      <w:r w:rsidRPr="00BA6C37">
        <w:rPr>
          <w:rFonts w:asciiTheme="minorHAnsi" w:eastAsiaTheme="majorEastAsia" w:hAnsiTheme="minorHAnsi" w:cstheme="minorHAnsi"/>
          <w:sz w:val="22"/>
          <w:szCs w:val="22"/>
        </w:rPr>
        <w:br/>
        <w:t>tego pozbawionym:</w:t>
      </w:r>
      <w:bookmarkEnd w:id="107"/>
      <w:bookmarkEnd w:id="108"/>
      <w:bookmarkEnd w:id="109"/>
    </w:p>
    <w:p w14:paraId="3F5AC6E7" w14:textId="77777777" w:rsidR="00BA6C37" w:rsidRPr="00BA6C37" w:rsidRDefault="00BA6C37">
      <w:pPr>
        <w:numPr>
          <w:ilvl w:val="0"/>
          <w:numId w:val="108"/>
        </w:numPr>
        <w:tabs>
          <w:tab w:val="clear" w:pos="1211"/>
        </w:tabs>
        <w:suppressAutoHyphens w:val="0"/>
        <w:spacing w:line="276" w:lineRule="auto"/>
        <w:ind w:left="426" w:hanging="426"/>
        <w:rPr>
          <w:rFonts w:asciiTheme="minorHAnsi" w:hAnsiTheme="minorHAnsi" w:cstheme="minorHAnsi"/>
          <w:sz w:val="22"/>
          <w:szCs w:val="22"/>
        </w:rPr>
      </w:pPr>
      <w:r w:rsidRPr="00BA6C37">
        <w:rPr>
          <w:rFonts w:asciiTheme="minorHAnsi" w:hAnsiTheme="minorHAnsi" w:cstheme="minorHAnsi"/>
          <w:sz w:val="22"/>
          <w:szCs w:val="22"/>
        </w:rPr>
        <w:t>udzielanie schronienia, zapewnienie posiłku oraz niezbędnego ubrania osobom tego pozbawionym w schroniskach,</w:t>
      </w:r>
    </w:p>
    <w:p w14:paraId="188D56D7" w14:textId="77777777" w:rsidR="00BA6C37" w:rsidRPr="00BA6C37" w:rsidRDefault="00BA6C37">
      <w:pPr>
        <w:numPr>
          <w:ilvl w:val="0"/>
          <w:numId w:val="108"/>
        </w:numPr>
        <w:tabs>
          <w:tab w:val="clear" w:pos="1211"/>
        </w:tabs>
        <w:suppressAutoHyphens w:val="0"/>
        <w:spacing w:line="276" w:lineRule="auto"/>
        <w:ind w:left="426" w:hanging="426"/>
        <w:rPr>
          <w:rFonts w:asciiTheme="minorHAnsi" w:hAnsiTheme="minorHAnsi" w:cstheme="minorHAnsi"/>
          <w:sz w:val="22"/>
          <w:szCs w:val="22"/>
        </w:rPr>
      </w:pPr>
      <w:r w:rsidRPr="00BA6C37">
        <w:rPr>
          <w:rFonts w:asciiTheme="minorHAnsi" w:hAnsiTheme="minorHAnsi" w:cstheme="minorHAnsi"/>
          <w:sz w:val="22"/>
          <w:szCs w:val="22"/>
        </w:rPr>
        <w:t>realizacja programu osłonowego pn. „Mieszkania wspierane dla osób bezdomnych”,</w:t>
      </w:r>
    </w:p>
    <w:p w14:paraId="014932E0" w14:textId="77777777" w:rsidR="00BA6C37" w:rsidRPr="00BA6C37" w:rsidRDefault="00BA6C37">
      <w:pPr>
        <w:numPr>
          <w:ilvl w:val="0"/>
          <w:numId w:val="108"/>
        </w:numPr>
        <w:tabs>
          <w:tab w:val="clear" w:pos="1211"/>
        </w:tabs>
        <w:suppressAutoHyphens w:val="0"/>
        <w:spacing w:line="276" w:lineRule="auto"/>
        <w:ind w:left="426" w:hanging="426"/>
        <w:rPr>
          <w:rFonts w:asciiTheme="minorHAnsi" w:hAnsiTheme="minorHAnsi" w:cstheme="minorHAnsi"/>
          <w:sz w:val="22"/>
          <w:szCs w:val="22"/>
        </w:rPr>
      </w:pPr>
      <w:r w:rsidRPr="00BA6C37">
        <w:rPr>
          <w:rFonts w:asciiTheme="minorHAnsi" w:hAnsiTheme="minorHAnsi" w:cstheme="minorHAnsi"/>
          <w:sz w:val="22"/>
          <w:szCs w:val="22"/>
        </w:rPr>
        <w:t xml:space="preserve">realizacja programu osłonowego pn. „Świetlica </w:t>
      </w:r>
      <w:r w:rsidRPr="00BA6C37">
        <w:rPr>
          <w:rFonts w:asciiTheme="minorHAnsi" w:hAnsiTheme="minorHAnsi" w:cstheme="minorHAnsi"/>
          <w:bCs/>
          <w:sz w:val="22"/>
          <w:szCs w:val="22"/>
        </w:rPr>
        <w:t>dla osób bezdomnych”,</w:t>
      </w:r>
    </w:p>
    <w:p w14:paraId="70317AC3" w14:textId="77777777" w:rsidR="00BA6C37" w:rsidRPr="00BA6C37" w:rsidRDefault="00BA6C37">
      <w:pPr>
        <w:numPr>
          <w:ilvl w:val="0"/>
          <w:numId w:val="108"/>
        </w:numPr>
        <w:tabs>
          <w:tab w:val="clear" w:pos="1211"/>
        </w:tabs>
        <w:suppressAutoHyphens w:val="0"/>
        <w:spacing w:line="276" w:lineRule="auto"/>
        <w:ind w:left="426" w:hanging="426"/>
        <w:rPr>
          <w:rFonts w:asciiTheme="minorHAnsi" w:hAnsiTheme="minorHAnsi" w:cstheme="minorHAnsi"/>
          <w:sz w:val="22"/>
          <w:szCs w:val="22"/>
        </w:rPr>
      </w:pPr>
      <w:r w:rsidRPr="00BA6C37">
        <w:rPr>
          <w:rFonts w:asciiTheme="minorHAnsi" w:hAnsiTheme="minorHAnsi" w:cstheme="minorHAnsi"/>
          <w:sz w:val="22"/>
          <w:szCs w:val="22"/>
        </w:rPr>
        <w:t>realizacja programu osłonowego pn. „Autobus dla bezdomnych i potrzebujących”,</w:t>
      </w:r>
    </w:p>
    <w:p w14:paraId="353F7E4E" w14:textId="74B31BFA" w:rsidR="00BA6C37" w:rsidRPr="00BA6C37" w:rsidRDefault="00BA6C37">
      <w:pPr>
        <w:numPr>
          <w:ilvl w:val="0"/>
          <w:numId w:val="108"/>
        </w:numPr>
        <w:tabs>
          <w:tab w:val="clear" w:pos="1211"/>
        </w:tabs>
        <w:suppressAutoHyphens w:val="0"/>
        <w:spacing w:line="276" w:lineRule="auto"/>
        <w:ind w:left="426" w:hanging="426"/>
        <w:rPr>
          <w:rFonts w:asciiTheme="minorHAnsi" w:hAnsiTheme="minorHAnsi" w:cstheme="minorHAnsi"/>
          <w:sz w:val="22"/>
          <w:szCs w:val="22"/>
        </w:rPr>
      </w:pPr>
      <w:r w:rsidRPr="00BA6C37">
        <w:rPr>
          <w:rFonts w:asciiTheme="minorHAnsi" w:hAnsiTheme="minorHAnsi" w:cstheme="minorHAnsi"/>
          <w:sz w:val="22"/>
          <w:szCs w:val="22"/>
          <w:lang w:eastAsia="pl-PL"/>
        </w:rPr>
        <w:t xml:space="preserve">realizacja programu osłonowego pn. Bezpłatna całodobowa  łazienka z pralnią i suszarnią </w:t>
      </w:r>
      <w:r>
        <w:rPr>
          <w:rFonts w:asciiTheme="minorHAnsi" w:hAnsiTheme="minorHAnsi" w:cstheme="minorHAnsi"/>
          <w:sz w:val="22"/>
          <w:szCs w:val="22"/>
          <w:lang w:eastAsia="pl-PL"/>
        </w:rPr>
        <w:br/>
      </w:r>
      <w:r w:rsidRPr="00BA6C37">
        <w:rPr>
          <w:rFonts w:asciiTheme="minorHAnsi" w:hAnsiTheme="minorHAnsi" w:cstheme="minorHAnsi"/>
          <w:sz w:val="22"/>
          <w:szCs w:val="22"/>
          <w:lang w:eastAsia="pl-PL"/>
        </w:rPr>
        <w:t>dla bezdomnych łodzian</w:t>
      </w:r>
      <w:r>
        <w:rPr>
          <w:rFonts w:asciiTheme="minorHAnsi" w:hAnsiTheme="minorHAnsi" w:cstheme="minorHAnsi"/>
          <w:sz w:val="22"/>
          <w:szCs w:val="22"/>
          <w:lang w:eastAsia="pl-PL"/>
        </w:rPr>
        <w:t>,</w:t>
      </w:r>
    </w:p>
    <w:p w14:paraId="5FDD5844" w14:textId="77777777" w:rsidR="00BA6C37" w:rsidRPr="00BA6C37" w:rsidRDefault="00BA6C37">
      <w:pPr>
        <w:numPr>
          <w:ilvl w:val="0"/>
          <w:numId w:val="108"/>
        </w:numPr>
        <w:tabs>
          <w:tab w:val="clear" w:pos="1211"/>
        </w:tabs>
        <w:suppressAutoHyphens w:val="0"/>
        <w:spacing w:line="276" w:lineRule="auto"/>
        <w:ind w:left="426" w:hanging="426"/>
        <w:rPr>
          <w:rFonts w:asciiTheme="minorHAnsi" w:hAnsiTheme="minorHAnsi" w:cstheme="minorHAnsi"/>
          <w:sz w:val="22"/>
          <w:szCs w:val="22"/>
        </w:rPr>
      </w:pPr>
      <w:r w:rsidRPr="00BA6C37">
        <w:rPr>
          <w:rFonts w:asciiTheme="minorHAnsi" w:hAnsiTheme="minorHAnsi" w:cstheme="minorHAnsi"/>
          <w:sz w:val="22"/>
          <w:szCs w:val="22"/>
          <w:lang w:eastAsia="pl-PL"/>
        </w:rPr>
        <w:t>realizacja programu osłonowego pn.</w:t>
      </w:r>
      <w:r w:rsidRPr="00BA6C37">
        <w:t xml:space="preserve"> </w:t>
      </w:r>
      <w:r w:rsidRPr="00BA6C37">
        <w:rPr>
          <w:rFonts w:asciiTheme="minorHAnsi" w:hAnsiTheme="minorHAnsi" w:cstheme="minorHAnsi"/>
          <w:sz w:val="22"/>
          <w:szCs w:val="22"/>
          <w:lang w:eastAsia="pl-PL"/>
        </w:rPr>
        <w:t>„Hostel koedukacyjny dla osób bezdomnych ze szczególnym uwzględnieniem rodzin”</w:t>
      </w:r>
    </w:p>
    <w:p w14:paraId="4990120D" w14:textId="34E5F34A" w:rsidR="00BA6C37" w:rsidRPr="00BA6C37" w:rsidRDefault="00BA6C37" w:rsidP="00BA6C37">
      <w:pPr>
        <w:keepNext/>
        <w:keepLines/>
        <w:spacing w:line="276" w:lineRule="auto"/>
        <w:ind w:left="284" w:hanging="284"/>
        <w:outlineLvl w:val="2"/>
        <w:rPr>
          <w:rFonts w:asciiTheme="minorHAnsi" w:eastAsiaTheme="majorEastAsia" w:hAnsiTheme="minorHAnsi" w:cstheme="minorHAnsi"/>
          <w:sz w:val="22"/>
          <w:szCs w:val="22"/>
        </w:rPr>
      </w:pPr>
      <w:bookmarkStart w:id="110" w:name="_Toc64638392"/>
      <w:bookmarkStart w:id="111" w:name="_Toc159507024"/>
      <w:bookmarkStart w:id="112" w:name="_Toc209429888"/>
      <w:r w:rsidRPr="00BA6C37">
        <w:rPr>
          <w:rFonts w:asciiTheme="minorHAnsi" w:eastAsiaTheme="majorEastAsia" w:hAnsiTheme="minorHAnsi" w:cstheme="minorHAnsi"/>
          <w:sz w:val="22"/>
          <w:szCs w:val="22"/>
        </w:rPr>
        <w:t xml:space="preserve">3. Organizowanie i świadczenie pomocy osobom, które ze względu na trudną sytuację życiową, wiek, niepełnosprawność, chorobę lub inne przyczyny, potrzebują wsparcia w funkcjonowaniu </w:t>
      </w:r>
      <w:r>
        <w:rPr>
          <w:rFonts w:asciiTheme="minorHAnsi" w:eastAsiaTheme="majorEastAsia" w:hAnsiTheme="minorHAnsi" w:cstheme="minorHAnsi"/>
          <w:sz w:val="22"/>
          <w:szCs w:val="22"/>
        </w:rPr>
        <w:br/>
      </w:r>
      <w:r w:rsidRPr="00BA6C37">
        <w:rPr>
          <w:rFonts w:asciiTheme="minorHAnsi" w:eastAsiaTheme="majorEastAsia" w:hAnsiTheme="minorHAnsi" w:cstheme="minorHAnsi"/>
          <w:sz w:val="22"/>
          <w:szCs w:val="22"/>
        </w:rPr>
        <w:t>w codziennym życiu bądź wymagają usług w zakresie świadczonym przez jednostki całodobowej opieki:</w:t>
      </w:r>
      <w:bookmarkEnd w:id="110"/>
      <w:bookmarkEnd w:id="111"/>
      <w:bookmarkEnd w:id="112"/>
    </w:p>
    <w:p w14:paraId="37116566" w14:textId="77777777" w:rsidR="00BA6C37" w:rsidRPr="00BA6C37" w:rsidRDefault="00BA6C37">
      <w:pPr>
        <w:numPr>
          <w:ilvl w:val="0"/>
          <w:numId w:val="109"/>
        </w:numPr>
        <w:suppressAutoHyphens w:val="0"/>
        <w:spacing w:line="276" w:lineRule="auto"/>
        <w:rPr>
          <w:rFonts w:asciiTheme="minorHAnsi" w:hAnsiTheme="minorHAnsi" w:cstheme="minorHAnsi"/>
          <w:sz w:val="22"/>
          <w:szCs w:val="22"/>
        </w:rPr>
      </w:pPr>
      <w:r w:rsidRPr="00BA6C37">
        <w:rPr>
          <w:rFonts w:asciiTheme="minorHAnsi" w:hAnsiTheme="minorHAnsi" w:cstheme="minorHAnsi"/>
          <w:sz w:val="22"/>
          <w:szCs w:val="22"/>
        </w:rPr>
        <w:t>prowadzenie jednostek specjalistycznego poradnictwa,</w:t>
      </w:r>
    </w:p>
    <w:p w14:paraId="316BCA61" w14:textId="77777777" w:rsidR="00BA6C37" w:rsidRPr="00BA6C37" w:rsidRDefault="00BA6C37">
      <w:pPr>
        <w:numPr>
          <w:ilvl w:val="0"/>
          <w:numId w:val="109"/>
        </w:numPr>
        <w:suppressAutoHyphens w:val="0"/>
        <w:spacing w:line="276" w:lineRule="auto"/>
        <w:rPr>
          <w:rFonts w:asciiTheme="minorHAnsi" w:hAnsiTheme="minorHAnsi" w:cstheme="minorHAnsi"/>
          <w:sz w:val="22"/>
          <w:szCs w:val="22"/>
        </w:rPr>
      </w:pPr>
      <w:r w:rsidRPr="00BA6C37">
        <w:rPr>
          <w:rFonts w:asciiTheme="minorHAnsi" w:hAnsiTheme="minorHAnsi" w:cstheme="minorHAnsi"/>
          <w:sz w:val="22"/>
          <w:szCs w:val="22"/>
        </w:rPr>
        <w:t>organizowanie i świadczenie usług opiekuńczych,</w:t>
      </w:r>
    </w:p>
    <w:p w14:paraId="0F3FBA4A" w14:textId="77777777" w:rsidR="00BA6C37" w:rsidRPr="00BA6C37" w:rsidRDefault="00BA6C37">
      <w:pPr>
        <w:numPr>
          <w:ilvl w:val="0"/>
          <w:numId w:val="109"/>
        </w:numPr>
        <w:suppressAutoHyphens w:val="0"/>
        <w:spacing w:line="276" w:lineRule="auto"/>
        <w:rPr>
          <w:rFonts w:asciiTheme="minorHAnsi" w:hAnsiTheme="minorHAnsi" w:cstheme="minorHAnsi"/>
          <w:sz w:val="22"/>
          <w:szCs w:val="22"/>
        </w:rPr>
      </w:pPr>
      <w:r w:rsidRPr="00BA6C37">
        <w:rPr>
          <w:rFonts w:asciiTheme="minorHAnsi" w:hAnsiTheme="minorHAnsi" w:cstheme="minorHAnsi"/>
          <w:sz w:val="22"/>
          <w:szCs w:val="22"/>
        </w:rPr>
        <w:t>organizowanie i świadczenie specjalistycznych usług opiekuńczych w miejscu zamieszkania dla osób z zaburzeniami psychicznymi,</w:t>
      </w:r>
    </w:p>
    <w:p w14:paraId="1ADA7490" w14:textId="77777777" w:rsidR="00BA6C37" w:rsidRPr="00BA6C37" w:rsidRDefault="00BA6C37">
      <w:pPr>
        <w:numPr>
          <w:ilvl w:val="0"/>
          <w:numId w:val="109"/>
        </w:numPr>
        <w:suppressAutoHyphens w:val="0"/>
        <w:spacing w:line="276" w:lineRule="auto"/>
        <w:rPr>
          <w:rFonts w:asciiTheme="minorHAnsi" w:hAnsiTheme="minorHAnsi" w:cstheme="minorHAnsi"/>
          <w:sz w:val="22"/>
          <w:szCs w:val="22"/>
        </w:rPr>
      </w:pPr>
      <w:r w:rsidRPr="00BA6C37">
        <w:rPr>
          <w:rFonts w:asciiTheme="minorHAnsi" w:hAnsiTheme="minorHAnsi" w:cstheme="minorHAnsi"/>
          <w:sz w:val="22"/>
          <w:szCs w:val="22"/>
        </w:rPr>
        <w:t>prowadzenie dziennych domów pomocy,</w:t>
      </w:r>
    </w:p>
    <w:p w14:paraId="49B67D52" w14:textId="77777777" w:rsidR="00BA6C37" w:rsidRPr="00BA6C37" w:rsidRDefault="00BA6C37">
      <w:pPr>
        <w:numPr>
          <w:ilvl w:val="0"/>
          <w:numId w:val="109"/>
        </w:numPr>
        <w:suppressAutoHyphens w:val="0"/>
        <w:spacing w:line="276" w:lineRule="auto"/>
        <w:rPr>
          <w:rFonts w:asciiTheme="minorHAnsi" w:hAnsiTheme="minorHAnsi" w:cstheme="minorHAnsi"/>
          <w:sz w:val="22"/>
          <w:szCs w:val="22"/>
        </w:rPr>
      </w:pPr>
      <w:r w:rsidRPr="00BA6C37">
        <w:rPr>
          <w:rFonts w:asciiTheme="minorHAnsi" w:hAnsiTheme="minorHAnsi" w:cstheme="minorHAnsi"/>
          <w:sz w:val="22"/>
          <w:szCs w:val="22"/>
        </w:rPr>
        <w:t>prowadzenie ośrodków wsparcia dla osób z zaburzeniami psychicznymi w formie środowiskowych domów samopomocy,</w:t>
      </w:r>
    </w:p>
    <w:p w14:paraId="78F297CA" w14:textId="77777777" w:rsidR="00BA6C37" w:rsidRPr="00BA6C37" w:rsidRDefault="00BA6C37">
      <w:pPr>
        <w:numPr>
          <w:ilvl w:val="0"/>
          <w:numId w:val="109"/>
        </w:numPr>
        <w:suppressAutoHyphens w:val="0"/>
        <w:spacing w:line="276" w:lineRule="auto"/>
        <w:rPr>
          <w:rFonts w:asciiTheme="minorHAnsi" w:hAnsiTheme="minorHAnsi" w:cstheme="minorHAnsi"/>
          <w:sz w:val="22"/>
          <w:szCs w:val="22"/>
        </w:rPr>
      </w:pPr>
      <w:r w:rsidRPr="00BA6C37">
        <w:rPr>
          <w:rFonts w:asciiTheme="minorHAnsi" w:hAnsiTheme="minorHAnsi" w:cstheme="minorHAnsi"/>
          <w:sz w:val="22"/>
          <w:szCs w:val="22"/>
        </w:rPr>
        <w:t>prowadzenie ośrodków wsparcia dla osób z zaburzeniami psychicznymi w formie klubów samopomocy,</w:t>
      </w:r>
    </w:p>
    <w:p w14:paraId="0DB61AE5" w14:textId="77777777" w:rsidR="00BA6C37" w:rsidRPr="00BA6C37" w:rsidRDefault="00BA6C37">
      <w:pPr>
        <w:numPr>
          <w:ilvl w:val="0"/>
          <w:numId w:val="109"/>
        </w:numPr>
        <w:suppressAutoHyphens w:val="0"/>
        <w:spacing w:line="276" w:lineRule="auto"/>
        <w:rPr>
          <w:rFonts w:asciiTheme="minorHAnsi" w:hAnsiTheme="minorHAnsi" w:cstheme="minorHAnsi"/>
          <w:sz w:val="22"/>
          <w:szCs w:val="22"/>
        </w:rPr>
      </w:pPr>
      <w:r w:rsidRPr="00BA6C37">
        <w:rPr>
          <w:rFonts w:asciiTheme="minorHAnsi" w:hAnsiTheme="minorHAnsi" w:cstheme="minorHAnsi"/>
          <w:sz w:val="22"/>
          <w:szCs w:val="22"/>
        </w:rPr>
        <w:t xml:space="preserve">prowadzenie mieszkań wspomaganych i treningowych </w:t>
      </w:r>
      <w:r w:rsidRPr="00BA6C37">
        <w:rPr>
          <w:rFonts w:asciiTheme="minorHAnsi" w:hAnsiTheme="minorHAnsi" w:cstheme="minorHAnsi"/>
          <w:color w:val="000000"/>
          <w:sz w:val="22"/>
          <w:szCs w:val="22"/>
        </w:rPr>
        <w:t xml:space="preserve">dla osób z różnymi </w:t>
      </w:r>
      <w:r w:rsidRPr="00BA6C37">
        <w:rPr>
          <w:rFonts w:asciiTheme="minorHAnsi" w:hAnsiTheme="minorHAnsi" w:cstheme="minorHAnsi"/>
          <w:sz w:val="22"/>
          <w:szCs w:val="22"/>
        </w:rPr>
        <w:t>niepełnosprawnościami,</w:t>
      </w:r>
    </w:p>
    <w:p w14:paraId="1E327612" w14:textId="77777777" w:rsidR="00BA6C37" w:rsidRPr="00BA6C37" w:rsidRDefault="00BA6C37">
      <w:pPr>
        <w:numPr>
          <w:ilvl w:val="0"/>
          <w:numId w:val="109"/>
        </w:numPr>
        <w:suppressAutoHyphens w:val="0"/>
        <w:spacing w:line="276" w:lineRule="auto"/>
        <w:rPr>
          <w:rFonts w:asciiTheme="minorHAnsi" w:hAnsiTheme="minorHAnsi" w:cstheme="minorHAnsi"/>
          <w:sz w:val="22"/>
          <w:szCs w:val="22"/>
        </w:rPr>
      </w:pPr>
      <w:r w:rsidRPr="00BA6C37">
        <w:rPr>
          <w:rFonts w:asciiTheme="minorHAnsi" w:hAnsiTheme="minorHAnsi" w:cstheme="minorHAnsi"/>
          <w:bCs/>
          <w:sz w:val="22"/>
          <w:szCs w:val="22"/>
        </w:rPr>
        <w:t>prowadzenie i zapewnienie miejsc w mieszkaniach treningowych dla osób opuszczających pieczę zastępczą w rozumieniu ustawy o wspieraniu rodziny i systemie pieczy zastępczej</w:t>
      </w:r>
    </w:p>
    <w:p w14:paraId="10E850D5" w14:textId="77777777" w:rsidR="00BA6C37" w:rsidRPr="00BA6C37" w:rsidRDefault="00BA6C37">
      <w:pPr>
        <w:numPr>
          <w:ilvl w:val="0"/>
          <w:numId w:val="109"/>
        </w:numPr>
        <w:suppressAutoHyphens w:val="0"/>
        <w:spacing w:line="276" w:lineRule="auto"/>
        <w:rPr>
          <w:rFonts w:asciiTheme="minorHAnsi" w:hAnsiTheme="minorHAnsi" w:cstheme="minorHAnsi"/>
          <w:sz w:val="22"/>
          <w:szCs w:val="22"/>
        </w:rPr>
      </w:pPr>
      <w:r w:rsidRPr="00BA6C37">
        <w:rPr>
          <w:rFonts w:asciiTheme="minorHAnsi" w:hAnsiTheme="minorHAnsi" w:cstheme="minorHAnsi"/>
          <w:sz w:val="22"/>
          <w:szCs w:val="22"/>
        </w:rPr>
        <w:t>prowadzenie domu dla matek z małoletnimi dziećmi i kobiet w ciąży,</w:t>
      </w:r>
    </w:p>
    <w:p w14:paraId="3B71A903" w14:textId="77777777" w:rsidR="00BA6C37" w:rsidRPr="00BA6C37" w:rsidRDefault="00BA6C37">
      <w:pPr>
        <w:numPr>
          <w:ilvl w:val="0"/>
          <w:numId w:val="109"/>
        </w:numPr>
        <w:tabs>
          <w:tab w:val="num" w:pos="4472"/>
        </w:tabs>
        <w:suppressAutoHyphens w:val="0"/>
        <w:spacing w:line="276" w:lineRule="auto"/>
        <w:rPr>
          <w:rFonts w:asciiTheme="minorHAnsi" w:hAnsiTheme="minorHAnsi" w:cstheme="minorHAnsi"/>
          <w:b/>
          <w:bCs/>
          <w:sz w:val="22"/>
          <w:szCs w:val="22"/>
        </w:rPr>
      </w:pPr>
      <w:r w:rsidRPr="00BA6C37">
        <w:rPr>
          <w:rFonts w:asciiTheme="minorHAnsi" w:hAnsiTheme="minorHAnsi" w:cstheme="minorHAnsi"/>
          <w:sz w:val="22"/>
          <w:szCs w:val="22"/>
        </w:rPr>
        <w:t>prowadzenie domów pomocy społecznej</w:t>
      </w:r>
    </w:p>
    <w:p w14:paraId="126DA352" w14:textId="77777777" w:rsidR="00BA6C37" w:rsidRPr="00BA6C37" w:rsidRDefault="00BA6C37">
      <w:pPr>
        <w:numPr>
          <w:ilvl w:val="0"/>
          <w:numId w:val="109"/>
        </w:numPr>
        <w:tabs>
          <w:tab w:val="num" w:pos="4472"/>
        </w:tabs>
        <w:suppressAutoHyphens w:val="0"/>
        <w:spacing w:line="276" w:lineRule="auto"/>
        <w:rPr>
          <w:rFonts w:asciiTheme="minorHAnsi" w:hAnsiTheme="minorHAnsi" w:cstheme="minorHAnsi"/>
          <w:b/>
          <w:bCs/>
          <w:sz w:val="22"/>
          <w:szCs w:val="22"/>
        </w:rPr>
      </w:pPr>
      <w:r w:rsidRPr="00BA6C37">
        <w:rPr>
          <w:rFonts w:asciiTheme="minorHAnsi" w:hAnsiTheme="minorHAnsi" w:cstheme="minorHAnsi"/>
          <w:sz w:val="22"/>
          <w:szCs w:val="22"/>
        </w:rPr>
        <w:t>realizacja programu pn. "Opieka wytchnieniowa” – edycja 2024 w ramach Resortowego Programu Ministerstwa Rodziny i Polityki Społecznej;</w:t>
      </w:r>
    </w:p>
    <w:p w14:paraId="131F425B" w14:textId="77777777" w:rsidR="00BA6C37" w:rsidRPr="00BA6C37" w:rsidRDefault="00BA6C37" w:rsidP="00BA6C37">
      <w:pPr>
        <w:keepNext/>
        <w:keepLines/>
        <w:tabs>
          <w:tab w:val="num" w:pos="284"/>
        </w:tabs>
        <w:spacing w:line="276" w:lineRule="auto"/>
        <w:ind w:left="284" w:hanging="284"/>
        <w:outlineLvl w:val="2"/>
        <w:rPr>
          <w:rFonts w:asciiTheme="minorHAnsi" w:eastAsiaTheme="majorEastAsia" w:hAnsiTheme="minorHAnsi" w:cstheme="minorHAnsi"/>
          <w:sz w:val="22"/>
          <w:szCs w:val="22"/>
        </w:rPr>
      </w:pPr>
      <w:bookmarkStart w:id="113" w:name="_Toc159507025"/>
      <w:bookmarkStart w:id="114" w:name="_Toc209429889"/>
      <w:r w:rsidRPr="00BA6C37">
        <w:rPr>
          <w:rFonts w:asciiTheme="minorHAnsi" w:eastAsiaTheme="majorEastAsia" w:hAnsiTheme="minorHAnsi" w:cstheme="minorHAnsi"/>
          <w:sz w:val="22"/>
          <w:szCs w:val="22"/>
        </w:rPr>
        <w:t xml:space="preserve">4. </w:t>
      </w:r>
      <w:bookmarkStart w:id="115" w:name="_Toc64638393"/>
      <w:r w:rsidRPr="00BA6C37">
        <w:rPr>
          <w:rFonts w:asciiTheme="minorHAnsi" w:eastAsiaTheme="majorEastAsia" w:hAnsiTheme="minorHAnsi" w:cstheme="minorHAnsi"/>
          <w:sz w:val="22"/>
          <w:szCs w:val="22"/>
        </w:rPr>
        <w:t>Realizacja Gminnego Programu Przeciwdziałania Przemocy w Rodzinie oraz Ochrony Ofiar Przemocy w Rodzinie w zakresie zmniejszania negatywnych następstw dla ofiar i świadków występowania przemocy w rodzinie:</w:t>
      </w:r>
      <w:bookmarkEnd w:id="113"/>
      <w:bookmarkEnd w:id="114"/>
      <w:bookmarkEnd w:id="115"/>
    </w:p>
    <w:p w14:paraId="31414E10" w14:textId="77777777" w:rsidR="00BA6C37" w:rsidRPr="00BA6C37" w:rsidRDefault="00BA6C37">
      <w:pPr>
        <w:pStyle w:val="Akapitzlist"/>
        <w:numPr>
          <w:ilvl w:val="1"/>
          <w:numId w:val="105"/>
        </w:numPr>
        <w:suppressAutoHyphens w:val="0"/>
        <w:spacing w:line="276" w:lineRule="auto"/>
        <w:ind w:left="709" w:hanging="283"/>
        <w:contextualSpacing w:val="0"/>
        <w:rPr>
          <w:rFonts w:asciiTheme="minorHAnsi" w:hAnsiTheme="minorHAnsi" w:cstheme="minorHAnsi"/>
          <w:sz w:val="22"/>
          <w:szCs w:val="22"/>
        </w:rPr>
      </w:pPr>
      <w:r w:rsidRPr="00BA6C37">
        <w:rPr>
          <w:rFonts w:asciiTheme="minorHAnsi" w:hAnsiTheme="minorHAnsi" w:cstheme="minorHAnsi"/>
          <w:sz w:val="22"/>
          <w:szCs w:val="22"/>
        </w:rPr>
        <w:t>prowadzenie specjalistycznego ośrodka wsparcia dla ofiar przemocy w rodzinie;</w:t>
      </w:r>
    </w:p>
    <w:p w14:paraId="315C8DB6" w14:textId="77777777" w:rsidR="00BA6C37" w:rsidRPr="00BA6C37" w:rsidRDefault="00BA6C37" w:rsidP="00BA6C37">
      <w:pPr>
        <w:keepNext/>
        <w:keepLines/>
        <w:tabs>
          <w:tab w:val="num" w:pos="284"/>
        </w:tabs>
        <w:spacing w:line="276" w:lineRule="auto"/>
        <w:ind w:left="284" w:hanging="284"/>
        <w:outlineLvl w:val="2"/>
        <w:rPr>
          <w:rFonts w:asciiTheme="minorHAnsi" w:eastAsiaTheme="majorEastAsia" w:hAnsiTheme="minorHAnsi" w:cstheme="minorHAnsi"/>
          <w:sz w:val="22"/>
          <w:szCs w:val="22"/>
        </w:rPr>
      </w:pPr>
      <w:bookmarkStart w:id="116" w:name="_Toc64638394"/>
      <w:bookmarkStart w:id="117" w:name="_Toc159507026"/>
      <w:bookmarkStart w:id="118" w:name="_Toc209429890"/>
      <w:r w:rsidRPr="00BA6C37">
        <w:rPr>
          <w:rFonts w:asciiTheme="minorHAnsi" w:eastAsiaTheme="majorEastAsia" w:hAnsiTheme="minorHAnsi" w:cstheme="minorHAnsi"/>
          <w:sz w:val="22"/>
          <w:szCs w:val="22"/>
        </w:rPr>
        <w:t>5. Realizacja Miejskiego Programu Profilaktyki i Rozwiązywania Problemów Alkoholowych w zakresie ograniczenia zaburzeń życia rodzinnego i społecznego wywołanych nadużywaniem alkoholu, przemocą i innymi czynnikami niszczącymi życie rodzinne i społeczne:</w:t>
      </w:r>
      <w:bookmarkEnd w:id="116"/>
      <w:bookmarkEnd w:id="117"/>
      <w:bookmarkEnd w:id="118"/>
    </w:p>
    <w:p w14:paraId="46B5470C" w14:textId="77777777" w:rsidR="00BA6C37" w:rsidRPr="00BA6C37" w:rsidRDefault="00BA6C37">
      <w:pPr>
        <w:pStyle w:val="Akapitzlist"/>
        <w:numPr>
          <w:ilvl w:val="0"/>
          <w:numId w:val="110"/>
        </w:numPr>
        <w:suppressAutoHyphens w:val="0"/>
        <w:spacing w:line="276" w:lineRule="auto"/>
        <w:rPr>
          <w:rFonts w:asciiTheme="minorHAnsi" w:hAnsiTheme="minorHAnsi" w:cstheme="minorHAnsi"/>
          <w:bCs/>
          <w:sz w:val="22"/>
          <w:szCs w:val="22"/>
        </w:rPr>
      </w:pPr>
      <w:r w:rsidRPr="00BA6C37">
        <w:rPr>
          <w:rFonts w:asciiTheme="minorHAnsi" w:hAnsiTheme="minorHAnsi" w:cstheme="minorHAnsi"/>
          <w:bCs/>
          <w:sz w:val="22"/>
          <w:szCs w:val="22"/>
        </w:rPr>
        <w:t>prowadzenie działań resocjalizacyjnych i opiekuńczych wobec osób z problemem alkoholowym (hosteli),</w:t>
      </w:r>
    </w:p>
    <w:p w14:paraId="33737F96" w14:textId="77777777" w:rsidR="00BA6C37" w:rsidRPr="00BA6C37" w:rsidRDefault="00BA6C37">
      <w:pPr>
        <w:pStyle w:val="Akapitzlist"/>
        <w:numPr>
          <w:ilvl w:val="0"/>
          <w:numId w:val="110"/>
        </w:numPr>
        <w:suppressAutoHyphens w:val="0"/>
        <w:spacing w:line="276" w:lineRule="auto"/>
        <w:rPr>
          <w:rFonts w:asciiTheme="minorHAnsi" w:hAnsiTheme="minorHAnsi" w:cstheme="minorHAnsi"/>
          <w:sz w:val="22"/>
          <w:szCs w:val="22"/>
        </w:rPr>
      </w:pPr>
      <w:r w:rsidRPr="00BA6C37">
        <w:rPr>
          <w:rFonts w:asciiTheme="minorHAnsi" w:hAnsiTheme="minorHAnsi" w:cstheme="minorHAnsi"/>
          <w:sz w:val="22"/>
          <w:szCs w:val="22"/>
        </w:rPr>
        <w:t>organizowanie i prowadzenie banków żywności,</w:t>
      </w:r>
    </w:p>
    <w:p w14:paraId="70F26A5E" w14:textId="77777777" w:rsidR="00BA6C37" w:rsidRPr="00BA6C37" w:rsidRDefault="00BA6C37">
      <w:pPr>
        <w:pStyle w:val="Akapitzlist"/>
        <w:numPr>
          <w:ilvl w:val="0"/>
          <w:numId w:val="110"/>
        </w:numPr>
        <w:suppressAutoHyphens w:val="0"/>
        <w:spacing w:line="276" w:lineRule="auto"/>
        <w:rPr>
          <w:rFonts w:asciiTheme="minorHAnsi" w:hAnsiTheme="minorHAnsi" w:cstheme="minorHAnsi"/>
          <w:sz w:val="22"/>
          <w:szCs w:val="22"/>
        </w:rPr>
      </w:pPr>
      <w:r w:rsidRPr="00BA6C37">
        <w:rPr>
          <w:rFonts w:asciiTheme="minorHAnsi" w:hAnsiTheme="minorHAnsi" w:cstheme="minorHAnsi"/>
          <w:sz w:val="22"/>
          <w:szCs w:val="22"/>
        </w:rPr>
        <w:t>prowadzenie jadłodajni i kuchni społecznych dla osób z problemem alkoholowym i członków ich rodzin (dorosłych i dzieci),</w:t>
      </w:r>
    </w:p>
    <w:p w14:paraId="1EE77FED" w14:textId="77777777" w:rsidR="00BA6C37" w:rsidRPr="00BA6C37" w:rsidRDefault="00BA6C37">
      <w:pPr>
        <w:pStyle w:val="Akapitzlist"/>
        <w:numPr>
          <w:ilvl w:val="0"/>
          <w:numId w:val="110"/>
        </w:numPr>
        <w:suppressAutoHyphens w:val="0"/>
        <w:spacing w:line="276" w:lineRule="auto"/>
        <w:rPr>
          <w:rFonts w:asciiTheme="minorHAnsi" w:hAnsiTheme="minorHAnsi" w:cstheme="minorHAnsi"/>
          <w:sz w:val="22"/>
          <w:szCs w:val="22"/>
        </w:rPr>
      </w:pPr>
      <w:r w:rsidRPr="00BA6C37">
        <w:rPr>
          <w:rFonts w:asciiTheme="minorHAnsi" w:hAnsiTheme="minorHAnsi" w:cstheme="minorHAnsi"/>
          <w:sz w:val="22"/>
          <w:szCs w:val="22"/>
        </w:rPr>
        <w:t>prowadzenie punktu pomocy charytatywnej,</w:t>
      </w:r>
    </w:p>
    <w:p w14:paraId="3223709A" w14:textId="77777777" w:rsidR="00BA6C37" w:rsidRPr="00BA6C37" w:rsidRDefault="00BA6C37">
      <w:pPr>
        <w:pStyle w:val="Akapitzlist"/>
        <w:numPr>
          <w:ilvl w:val="0"/>
          <w:numId w:val="110"/>
        </w:numPr>
        <w:suppressAutoHyphens w:val="0"/>
        <w:spacing w:line="276" w:lineRule="auto"/>
        <w:rPr>
          <w:rFonts w:asciiTheme="minorHAnsi" w:hAnsiTheme="minorHAnsi" w:cstheme="minorHAnsi"/>
          <w:sz w:val="22"/>
          <w:szCs w:val="22"/>
        </w:rPr>
      </w:pPr>
      <w:r w:rsidRPr="00BA6C37">
        <w:rPr>
          <w:rFonts w:asciiTheme="minorHAnsi" w:hAnsiTheme="minorHAnsi" w:cstheme="minorHAnsi"/>
          <w:sz w:val="22"/>
          <w:szCs w:val="22"/>
        </w:rPr>
        <w:t xml:space="preserve">organizowanie i prowadzenie specjalistycznych placówek wsparcia dziennego dla dzieci </w:t>
      </w:r>
      <w:r w:rsidRPr="00BA6C37">
        <w:rPr>
          <w:rFonts w:asciiTheme="minorHAnsi" w:hAnsiTheme="minorHAnsi" w:cstheme="minorHAnsi"/>
          <w:sz w:val="22"/>
          <w:szCs w:val="22"/>
        </w:rPr>
        <w:br/>
        <w:t>i młodzieży z rodzin z problemem alkoholowym,</w:t>
      </w:r>
    </w:p>
    <w:p w14:paraId="14A3A50E" w14:textId="77777777" w:rsidR="00BA6C37" w:rsidRPr="00BA6C37" w:rsidRDefault="00BA6C37">
      <w:pPr>
        <w:pStyle w:val="Akapitzlist"/>
        <w:numPr>
          <w:ilvl w:val="0"/>
          <w:numId w:val="110"/>
        </w:numPr>
        <w:suppressAutoHyphens w:val="0"/>
        <w:spacing w:line="276" w:lineRule="auto"/>
        <w:rPr>
          <w:rFonts w:asciiTheme="minorHAnsi" w:hAnsiTheme="minorHAnsi" w:cstheme="minorHAnsi"/>
          <w:sz w:val="22"/>
          <w:szCs w:val="22"/>
        </w:rPr>
      </w:pPr>
      <w:r w:rsidRPr="00BA6C37">
        <w:rPr>
          <w:rFonts w:asciiTheme="minorHAnsi" w:hAnsiTheme="minorHAnsi" w:cstheme="minorHAnsi"/>
          <w:sz w:val="22"/>
          <w:szCs w:val="22"/>
        </w:rPr>
        <w:t>wspieranie zatrudnienia socjalnego poprzez organizowanie i finansowanie centrum integracji społecznej dla osób uzależnionych od alkoholu.</w:t>
      </w:r>
    </w:p>
    <w:p w14:paraId="64FFCD25" w14:textId="77777777" w:rsidR="00BA6C37" w:rsidRPr="00BA6C37" w:rsidRDefault="00BA6C37" w:rsidP="00BA6C37">
      <w:pPr>
        <w:keepNext/>
        <w:keepLines/>
        <w:tabs>
          <w:tab w:val="num" w:pos="284"/>
        </w:tabs>
        <w:spacing w:line="276" w:lineRule="auto"/>
        <w:ind w:left="284" w:hanging="284"/>
        <w:outlineLvl w:val="2"/>
        <w:rPr>
          <w:rFonts w:asciiTheme="minorHAnsi" w:eastAsiaTheme="majorEastAsia" w:hAnsiTheme="minorHAnsi" w:cstheme="minorHAnsi"/>
          <w:bCs/>
          <w:sz w:val="22"/>
          <w:szCs w:val="22"/>
        </w:rPr>
      </w:pPr>
      <w:bookmarkStart w:id="119" w:name="_Toc64638395"/>
      <w:bookmarkStart w:id="120" w:name="_Toc159507027"/>
      <w:bookmarkStart w:id="121" w:name="_Toc209429891"/>
      <w:r w:rsidRPr="00BA6C37">
        <w:rPr>
          <w:rFonts w:asciiTheme="minorHAnsi" w:eastAsiaTheme="majorEastAsia" w:hAnsiTheme="minorHAnsi" w:cstheme="minorHAnsi"/>
          <w:sz w:val="22"/>
          <w:szCs w:val="22"/>
        </w:rPr>
        <w:t>6. Realizacja Miejskiego Programu Przeciwdziałania Narkomanii w zakresie ograniczenia zaburzeń życia rodzinnego i społecznego wywołanych używaniem substancji psychoaktywnych</w:t>
      </w:r>
      <w:r w:rsidRPr="00BA6C37">
        <w:rPr>
          <w:rFonts w:asciiTheme="minorHAnsi" w:eastAsiaTheme="majorEastAsia" w:hAnsiTheme="minorHAnsi" w:cstheme="minorHAnsi"/>
          <w:bCs/>
          <w:sz w:val="22"/>
          <w:szCs w:val="22"/>
        </w:rPr>
        <w:t>:</w:t>
      </w:r>
      <w:bookmarkEnd w:id="119"/>
      <w:bookmarkEnd w:id="120"/>
      <w:bookmarkEnd w:id="121"/>
    </w:p>
    <w:p w14:paraId="446DF416" w14:textId="77777777" w:rsidR="00BA6C37" w:rsidRPr="00BA6C37" w:rsidRDefault="00BA6C37">
      <w:pPr>
        <w:numPr>
          <w:ilvl w:val="0"/>
          <w:numId w:val="106"/>
        </w:numPr>
        <w:suppressAutoHyphens w:val="0"/>
        <w:spacing w:line="276" w:lineRule="auto"/>
        <w:rPr>
          <w:rFonts w:asciiTheme="minorHAnsi" w:hAnsiTheme="minorHAnsi" w:cstheme="minorHAnsi"/>
          <w:bCs/>
          <w:sz w:val="22"/>
          <w:szCs w:val="22"/>
        </w:rPr>
      </w:pPr>
      <w:r w:rsidRPr="00BA6C37">
        <w:rPr>
          <w:rFonts w:asciiTheme="minorHAnsi" w:hAnsiTheme="minorHAnsi" w:cstheme="minorHAnsi"/>
          <w:bCs/>
          <w:sz w:val="22"/>
          <w:szCs w:val="22"/>
        </w:rPr>
        <w:t>prowadzenie działań resocjalizacyjnych i opiekuńczych wobec osób z problemem narkotykowym (hostelu).</w:t>
      </w:r>
    </w:p>
    <w:p w14:paraId="684A8FDB" w14:textId="795FF426" w:rsidR="00BA6C37" w:rsidRDefault="00BA6C37" w:rsidP="00BA6C37">
      <w:pPr>
        <w:spacing w:line="276" w:lineRule="auto"/>
        <w:ind w:firstLine="720"/>
        <w:rPr>
          <w:rFonts w:asciiTheme="minorHAnsi" w:hAnsiTheme="minorHAnsi" w:cstheme="minorHAnsi"/>
          <w:sz w:val="22"/>
          <w:szCs w:val="22"/>
        </w:rPr>
      </w:pPr>
      <w:r w:rsidRPr="00BA6C37">
        <w:rPr>
          <w:rFonts w:asciiTheme="minorHAnsi" w:hAnsiTheme="minorHAnsi" w:cstheme="minorHAnsi"/>
          <w:sz w:val="22"/>
          <w:szCs w:val="22"/>
        </w:rPr>
        <w:t xml:space="preserve">W 2024 r. ogłoszono 19 otwartych konkursów ofert (w tym 7 ogłoszonych w grudniu 2023 r. </w:t>
      </w:r>
      <w:r>
        <w:rPr>
          <w:rFonts w:asciiTheme="minorHAnsi" w:hAnsiTheme="minorHAnsi" w:cstheme="minorHAnsi"/>
          <w:sz w:val="22"/>
          <w:szCs w:val="22"/>
        </w:rPr>
        <w:br/>
      </w:r>
      <w:r w:rsidRPr="00BA6C37">
        <w:rPr>
          <w:rFonts w:asciiTheme="minorHAnsi" w:hAnsiTheme="minorHAnsi" w:cstheme="minorHAnsi"/>
          <w:sz w:val="22"/>
          <w:szCs w:val="22"/>
        </w:rPr>
        <w:t xml:space="preserve">z terminem realizacji od 01.01.2024 r.). Liczba umów zawartych z organizacjami pozarządowymi </w:t>
      </w:r>
      <w:r>
        <w:rPr>
          <w:rFonts w:asciiTheme="minorHAnsi" w:hAnsiTheme="minorHAnsi" w:cstheme="minorHAnsi"/>
          <w:sz w:val="22"/>
          <w:szCs w:val="22"/>
        </w:rPr>
        <w:br/>
      </w:r>
      <w:r w:rsidRPr="00BA6C37">
        <w:rPr>
          <w:rFonts w:asciiTheme="minorHAnsi" w:hAnsiTheme="minorHAnsi" w:cstheme="minorHAnsi"/>
          <w:sz w:val="22"/>
          <w:szCs w:val="22"/>
        </w:rPr>
        <w:t>w wyniku rozstrzygnięcia konkursów ofert: 90 umów (w tym 70 umów zawartych w styczniu 2024 r. w związku z konkursami ogłoszonymi w 2023 r.) oraz 4 aneksy do umów wieloletnich, których realizacja rozpoczęła w latach poprzednich.</w:t>
      </w:r>
    </w:p>
    <w:p w14:paraId="66AA3D4D" w14:textId="2BFEA949" w:rsidR="00BA6C37" w:rsidRDefault="00BA6C37">
      <w:pPr>
        <w:suppressAutoHyphens w:val="0"/>
        <w:rPr>
          <w:rFonts w:asciiTheme="minorHAnsi" w:hAnsiTheme="minorHAnsi" w:cstheme="minorHAnsi"/>
          <w:sz w:val="22"/>
          <w:szCs w:val="22"/>
        </w:rPr>
      </w:pPr>
      <w:r>
        <w:rPr>
          <w:rFonts w:asciiTheme="minorHAnsi" w:hAnsiTheme="minorHAnsi" w:cstheme="minorHAnsi"/>
          <w:sz w:val="22"/>
          <w:szCs w:val="22"/>
        </w:rPr>
        <w:br w:type="page"/>
      </w:r>
    </w:p>
    <w:p w14:paraId="11166409" w14:textId="09F0273F" w:rsidR="006B3035" w:rsidRDefault="006B3035" w:rsidP="00FA3B00">
      <w:pPr>
        <w:pStyle w:val="Nagwek1"/>
      </w:pPr>
      <w:bookmarkStart w:id="122" w:name="_Toc209429892"/>
      <w:r>
        <w:t>CZĘŚĆ V Organizacja pracy MOPS w Łodzi</w:t>
      </w:r>
      <w:bookmarkEnd w:id="122"/>
    </w:p>
    <w:p w14:paraId="76837810" w14:textId="7D67FEFD" w:rsidR="009010FB" w:rsidRDefault="009010FB" w:rsidP="009010FB">
      <w:pPr>
        <w:pStyle w:val="Nagwek3"/>
      </w:pPr>
      <w:bookmarkStart w:id="123" w:name="_Toc209429893"/>
      <w:r>
        <w:t>1.1 Zatrudnienie</w:t>
      </w:r>
      <w:bookmarkEnd w:id="123"/>
    </w:p>
    <w:p w14:paraId="3EB5767A" w14:textId="3C03BD57" w:rsidR="00FA3B00" w:rsidRDefault="006B3035" w:rsidP="00DD0B52">
      <w:pPr>
        <w:suppressAutoHyphens w:val="0"/>
        <w:spacing w:line="276" w:lineRule="auto"/>
        <w:ind w:firstLine="720"/>
        <w:rPr>
          <w:rFonts w:asciiTheme="minorHAnsi" w:hAnsiTheme="minorHAnsi" w:cstheme="minorHAnsi"/>
          <w:sz w:val="22"/>
          <w:szCs w:val="22"/>
        </w:rPr>
      </w:pPr>
      <w:r>
        <w:rPr>
          <w:rFonts w:asciiTheme="minorHAnsi" w:hAnsiTheme="minorHAnsi" w:cstheme="minorHAnsi"/>
          <w:sz w:val="22"/>
          <w:szCs w:val="22"/>
        </w:rPr>
        <w:t xml:space="preserve">Według stanu na 31 grudnia 2024 r. w Miejskim Ośrodku Pomocy Społecznej w Łodzi zatrudnionych było ogółem </w:t>
      </w:r>
      <w:r w:rsidR="00FA3B00">
        <w:rPr>
          <w:rFonts w:asciiTheme="minorHAnsi" w:hAnsiTheme="minorHAnsi" w:cstheme="minorHAnsi"/>
          <w:sz w:val="22"/>
          <w:szCs w:val="22"/>
        </w:rPr>
        <w:t>591 osób (579,10 w przeliczeniu na etaty), w tym:</w:t>
      </w:r>
    </w:p>
    <w:p w14:paraId="1A3AF882" w14:textId="77777777" w:rsidR="00FA3B00" w:rsidRPr="00FA3B00" w:rsidRDefault="00FA3B00">
      <w:pPr>
        <w:pStyle w:val="Akapitzlist"/>
        <w:numPr>
          <w:ilvl w:val="0"/>
          <w:numId w:val="111"/>
        </w:numPr>
        <w:suppressAutoHyphens w:val="0"/>
        <w:spacing w:line="276" w:lineRule="auto"/>
        <w:rPr>
          <w:rFonts w:asciiTheme="minorHAnsi" w:hAnsiTheme="minorHAnsi" w:cstheme="minorHAnsi"/>
          <w:sz w:val="22"/>
          <w:szCs w:val="22"/>
        </w:rPr>
      </w:pPr>
      <w:r w:rsidRPr="00FA3B00">
        <w:rPr>
          <w:rFonts w:asciiTheme="minorHAnsi" w:hAnsiTheme="minorHAnsi" w:cstheme="minorHAnsi"/>
          <w:sz w:val="22"/>
          <w:szCs w:val="22"/>
        </w:rPr>
        <w:t>536 osób (524,75 etatów) realizujących zadania powierzone ośrodkom pomocy społecznej,</w:t>
      </w:r>
    </w:p>
    <w:p w14:paraId="24AD2B9F" w14:textId="361EED96" w:rsidR="006B3035" w:rsidRDefault="00FA3B00">
      <w:pPr>
        <w:pStyle w:val="Akapitzlist"/>
        <w:numPr>
          <w:ilvl w:val="0"/>
          <w:numId w:val="111"/>
        </w:numPr>
        <w:suppressAutoHyphens w:val="0"/>
        <w:spacing w:line="276" w:lineRule="auto"/>
        <w:rPr>
          <w:rFonts w:asciiTheme="minorHAnsi" w:hAnsiTheme="minorHAnsi" w:cstheme="minorHAnsi"/>
          <w:sz w:val="22"/>
          <w:szCs w:val="22"/>
        </w:rPr>
      </w:pPr>
      <w:r w:rsidRPr="00FA3B00">
        <w:rPr>
          <w:rFonts w:asciiTheme="minorHAnsi" w:hAnsiTheme="minorHAnsi" w:cstheme="minorHAnsi"/>
          <w:sz w:val="22"/>
          <w:szCs w:val="22"/>
        </w:rPr>
        <w:t xml:space="preserve">55 osób (54,35 etatów) realizujących zadania powierzone powiatowym centrom pomocy rodzinie. </w:t>
      </w:r>
    </w:p>
    <w:p w14:paraId="79C1296A" w14:textId="32F59E38" w:rsidR="00FA3B00" w:rsidRDefault="00FA3B00" w:rsidP="00FA3B00">
      <w:p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 xml:space="preserve">Miasto Łódź, jako miasto na prawach powiatu organizuje zadania gminy i powiatu nałożone </w:t>
      </w:r>
      <w:r>
        <w:rPr>
          <w:rFonts w:asciiTheme="minorHAnsi" w:hAnsiTheme="minorHAnsi" w:cstheme="minorHAnsi"/>
          <w:sz w:val="22"/>
          <w:szCs w:val="22"/>
        </w:rPr>
        <w:br/>
        <w:t>w ramach przepisów o pomocy społecznej w ramach MOPS w Łodzi.</w:t>
      </w:r>
    </w:p>
    <w:p w14:paraId="50D24F86" w14:textId="59D16D03" w:rsidR="00FA3B00" w:rsidRDefault="00FA3B00" w:rsidP="00FA3B00">
      <w:p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ab/>
        <w:t xml:space="preserve">Ośrodek zatrudniał 345 pracowników socjalnych, w tym 277 </w:t>
      </w:r>
      <w:r w:rsidRPr="00FA3B00">
        <w:rPr>
          <w:rFonts w:asciiTheme="minorHAnsi" w:hAnsiTheme="minorHAnsi" w:cstheme="minorHAnsi"/>
          <w:sz w:val="22"/>
          <w:szCs w:val="22"/>
        </w:rPr>
        <w:t>świadczący</w:t>
      </w:r>
      <w:r>
        <w:rPr>
          <w:rFonts w:asciiTheme="minorHAnsi" w:hAnsiTheme="minorHAnsi" w:cstheme="minorHAnsi"/>
          <w:sz w:val="22"/>
          <w:szCs w:val="22"/>
        </w:rPr>
        <w:t>ch</w:t>
      </w:r>
      <w:r w:rsidRPr="00FA3B00">
        <w:rPr>
          <w:rFonts w:asciiTheme="minorHAnsi" w:hAnsiTheme="minorHAnsi" w:cstheme="minorHAnsi"/>
          <w:sz w:val="22"/>
          <w:szCs w:val="22"/>
        </w:rPr>
        <w:t xml:space="preserve"> pracę socjalną</w:t>
      </w:r>
      <w:r>
        <w:rPr>
          <w:rFonts w:asciiTheme="minorHAnsi" w:hAnsiTheme="minorHAnsi" w:cstheme="minorHAnsi"/>
          <w:sz w:val="22"/>
          <w:szCs w:val="22"/>
        </w:rPr>
        <w:br/>
      </w:r>
      <w:r w:rsidRPr="00FA3B00">
        <w:rPr>
          <w:rFonts w:asciiTheme="minorHAnsi" w:hAnsiTheme="minorHAnsi" w:cstheme="minorHAnsi"/>
          <w:sz w:val="22"/>
          <w:szCs w:val="22"/>
        </w:rPr>
        <w:t>i przeprowadzający</w:t>
      </w:r>
      <w:r>
        <w:rPr>
          <w:rFonts w:asciiTheme="minorHAnsi" w:hAnsiTheme="minorHAnsi" w:cstheme="minorHAnsi"/>
          <w:sz w:val="22"/>
          <w:szCs w:val="22"/>
        </w:rPr>
        <w:t>ch</w:t>
      </w:r>
      <w:r w:rsidRPr="00FA3B00">
        <w:rPr>
          <w:rFonts w:asciiTheme="minorHAnsi" w:hAnsiTheme="minorHAnsi" w:cstheme="minorHAnsi"/>
          <w:sz w:val="22"/>
          <w:szCs w:val="22"/>
        </w:rPr>
        <w:t xml:space="preserve"> rodzinne wywiady środowiskowe poza siedzibą jednostki</w:t>
      </w:r>
      <w:r>
        <w:rPr>
          <w:rFonts w:asciiTheme="minorHAnsi" w:hAnsiTheme="minorHAnsi" w:cstheme="minorHAnsi"/>
          <w:sz w:val="22"/>
          <w:szCs w:val="22"/>
        </w:rPr>
        <w:t>, w tym:</w:t>
      </w:r>
    </w:p>
    <w:p w14:paraId="62C6987F" w14:textId="7A27E614" w:rsidR="00FA3B00" w:rsidRPr="00214B44" w:rsidRDefault="00FA3B00">
      <w:pPr>
        <w:pStyle w:val="Akapitzlist"/>
        <w:numPr>
          <w:ilvl w:val="0"/>
          <w:numId w:val="112"/>
        </w:numPr>
        <w:suppressAutoHyphens w:val="0"/>
        <w:spacing w:line="276" w:lineRule="auto"/>
        <w:rPr>
          <w:rFonts w:asciiTheme="minorHAnsi" w:hAnsiTheme="minorHAnsi" w:cstheme="minorHAnsi"/>
          <w:sz w:val="22"/>
          <w:szCs w:val="22"/>
        </w:rPr>
      </w:pPr>
      <w:r w:rsidRPr="00214B44">
        <w:rPr>
          <w:rFonts w:asciiTheme="minorHAnsi" w:hAnsiTheme="minorHAnsi" w:cstheme="minorHAnsi"/>
          <w:sz w:val="22"/>
          <w:szCs w:val="22"/>
        </w:rPr>
        <w:t>152 – na stanowisku starszy specjalista pracy socjalnej – koordynator,</w:t>
      </w:r>
    </w:p>
    <w:p w14:paraId="696FC377" w14:textId="7050FC62" w:rsidR="00FA3B00" w:rsidRPr="00214B44" w:rsidRDefault="00FA3B00">
      <w:pPr>
        <w:pStyle w:val="Akapitzlist"/>
        <w:numPr>
          <w:ilvl w:val="0"/>
          <w:numId w:val="112"/>
        </w:numPr>
        <w:suppressAutoHyphens w:val="0"/>
        <w:spacing w:line="276" w:lineRule="auto"/>
        <w:rPr>
          <w:rFonts w:asciiTheme="minorHAnsi" w:hAnsiTheme="minorHAnsi" w:cstheme="minorHAnsi"/>
          <w:sz w:val="22"/>
          <w:szCs w:val="22"/>
        </w:rPr>
      </w:pPr>
      <w:r w:rsidRPr="00214B44">
        <w:rPr>
          <w:rFonts w:asciiTheme="minorHAnsi" w:hAnsiTheme="minorHAnsi" w:cstheme="minorHAnsi"/>
          <w:sz w:val="22"/>
          <w:szCs w:val="22"/>
        </w:rPr>
        <w:t>40 – na stanowisku starszy specjalista pracy socjalnej,</w:t>
      </w:r>
    </w:p>
    <w:p w14:paraId="7FAA8C0F" w14:textId="19C3BA60" w:rsidR="00FA3B00" w:rsidRPr="00214B44" w:rsidRDefault="00FA3B00">
      <w:pPr>
        <w:pStyle w:val="Akapitzlist"/>
        <w:numPr>
          <w:ilvl w:val="0"/>
          <w:numId w:val="112"/>
        </w:numPr>
        <w:suppressAutoHyphens w:val="0"/>
        <w:spacing w:line="276" w:lineRule="auto"/>
        <w:rPr>
          <w:rFonts w:asciiTheme="minorHAnsi" w:hAnsiTheme="minorHAnsi" w:cstheme="minorHAnsi"/>
          <w:sz w:val="22"/>
          <w:szCs w:val="22"/>
        </w:rPr>
      </w:pPr>
      <w:r w:rsidRPr="00214B44">
        <w:rPr>
          <w:rFonts w:asciiTheme="minorHAnsi" w:hAnsiTheme="minorHAnsi" w:cstheme="minorHAnsi"/>
          <w:sz w:val="22"/>
          <w:szCs w:val="22"/>
        </w:rPr>
        <w:t>43 – na stanowisku specjalista pracy socjalnej,</w:t>
      </w:r>
    </w:p>
    <w:p w14:paraId="4CCC27DD" w14:textId="45E9CB8D" w:rsidR="00FA3B00" w:rsidRPr="00214B44" w:rsidRDefault="00FA3B00">
      <w:pPr>
        <w:pStyle w:val="Akapitzlist"/>
        <w:numPr>
          <w:ilvl w:val="0"/>
          <w:numId w:val="112"/>
        </w:numPr>
        <w:suppressAutoHyphens w:val="0"/>
        <w:spacing w:line="276" w:lineRule="auto"/>
        <w:rPr>
          <w:rFonts w:asciiTheme="minorHAnsi" w:hAnsiTheme="minorHAnsi" w:cstheme="minorHAnsi"/>
          <w:sz w:val="22"/>
          <w:szCs w:val="22"/>
        </w:rPr>
      </w:pPr>
      <w:r w:rsidRPr="00214B44">
        <w:rPr>
          <w:rFonts w:asciiTheme="minorHAnsi" w:hAnsiTheme="minorHAnsi" w:cstheme="minorHAnsi"/>
          <w:sz w:val="22"/>
          <w:szCs w:val="22"/>
        </w:rPr>
        <w:t>54 – na stanowisku starszy pracowni</w:t>
      </w:r>
      <w:r w:rsidR="00214B44" w:rsidRPr="00214B44">
        <w:rPr>
          <w:rFonts w:asciiTheme="minorHAnsi" w:hAnsiTheme="minorHAnsi" w:cstheme="minorHAnsi"/>
          <w:sz w:val="22"/>
          <w:szCs w:val="22"/>
        </w:rPr>
        <w:t>k</w:t>
      </w:r>
      <w:r w:rsidRPr="00214B44">
        <w:rPr>
          <w:rFonts w:asciiTheme="minorHAnsi" w:hAnsiTheme="minorHAnsi" w:cstheme="minorHAnsi"/>
          <w:sz w:val="22"/>
          <w:szCs w:val="22"/>
        </w:rPr>
        <w:t xml:space="preserve"> socjalny,</w:t>
      </w:r>
    </w:p>
    <w:p w14:paraId="4F223269" w14:textId="3532B9D6" w:rsidR="00FA3B00" w:rsidRDefault="00214B44">
      <w:pPr>
        <w:pStyle w:val="Akapitzlist"/>
        <w:numPr>
          <w:ilvl w:val="0"/>
          <w:numId w:val="112"/>
        </w:numPr>
        <w:suppressAutoHyphens w:val="0"/>
        <w:spacing w:line="276" w:lineRule="auto"/>
        <w:rPr>
          <w:rFonts w:asciiTheme="minorHAnsi" w:hAnsiTheme="minorHAnsi" w:cstheme="minorHAnsi"/>
          <w:sz w:val="22"/>
          <w:szCs w:val="22"/>
        </w:rPr>
      </w:pPr>
      <w:r w:rsidRPr="00214B44">
        <w:rPr>
          <w:rFonts w:asciiTheme="minorHAnsi" w:hAnsiTheme="minorHAnsi" w:cstheme="minorHAnsi"/>
          <w:sz w:val="22"/>
          <w:szCs w:val="22"/>
        </w:rPr>
        <w:t>56</w:t>
      </w:r>
      <w:r w:rsidR="00FA3B00" w:rsidRPr="00214B44">
        <w:rPr>
          <w:rFonts w:asciiTheme="minorHAnsi" w:hAnsiTheme="minorHAnsi" w:cstheme="minorHAnsi"/>
          <w:sz w:val="22"/>
          <w:szCs w:val="22"/>
        </w:rPr>
        <w:t xml:space="preserve"> – na stanowisku </w:t>
      </w:r>
      <w:r w:rsidRPr="00214B44">
        <w:rPr>
          <w:rFonts w:asciiTheme="minorHAnsi" w:hAnsiTheme="minorHAnsi" w:cstheme="minorHAnsi"/>
          <w:sz w:val="22"/>
          <w:szCs w:val="22"/>
        </w:rPr>
        <w:t>pracownik socjalny.</w:t>
      </w:r>
    </w:p>
    <w:p w14:paraId="6B4BDCB4" w14:textId="45CB5653" w:rsidR="00214B44" w:rsidRDefault="009E051D" w:rsidP="00214B44">
      <w:p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Średnia l</w:t>
      </w:r>
      <w:r w:rsidR="00214B44">
        <w:rPr>
          <w:rFonts w:asciiTheme="minorHAnsi" w:hAnsiTheme="minorHAnsi" w:cstheme="minorHAnsi"/>
          <w:sz w:val="22"/>
          <w:szCs w:val="22"/>
        </w:rPr>
        <w:t xml:space="preserve">iczba osób i rodzin w przeliczeniu na pracownika socjalnego </w:t>
      </w:r>
      <w:r w:rsidR="00214B44" w:rsidRPr="00FA3B00">
        <w:rPr>
          <w:rFonts w:asciiTheme="minorHAnsi" w:hAnsiTheme="minorHAnsi" w:cstheme="minorHAnsi"/>
          <w:sz w:val="22"/>
          <w:szCs w:val="22"/>
        </w:rPr>
        <w:t>świadcząc</w:t>
      </w:r>
      <w:r w:rsidR="00214B44">
        <w:rPr>
          <w:rFonts w:asciiTheme="minorHAnsi" w:hAnsiTheme="minorHAnsi" w:cstheme="minorHAnsi"/>
          <w:sz w:val="22"/>
          <w:szCs w:val="22"/>
        </w:rPr>
        <w:t>ego</w:t>
      </w:r>
      <w:r w:rsidR="00214B44" w:rsidRPr="00FA3B00">
        <w:rPr>
          <w:rFonts w:asciiTheme="minorHAnsi" w:hAnsiTheme="minorHAnsi" w:cstheme="minorHAnsi"/>
          <w:sz w:val="22"/>
          <w:szCs w:val="22"/>
        </w:rPr>
        <w:t xml:space="preserve"> pracę socjalną</w:t>
      </w:r>
      <w:r w:rsidR="00214B44">
        <w:rPr>
          <w:rFonts w:asciiTheme="minorHAnsi" w:hAnsiTheme="minorHAnsi" w:cstheme="minorHAnsi"/>
          <w:sz w:val="22"/>
          <w:szCs w:val="22"/>
        </w:rPr>
        <w:br/>
      </w:r>
      <w:r w:rsidR="00214B44" w:rsidRPr="00FA3B00">
        <w:rPr>
          <w:rFonts w:asciiTheme="minorHAnsi" w:hAnsiTheme="minorHAnsi" w:cstheme="minorHAnsi"/>
          <w:sz w:val="22"/>
          <w:szCs w:val="22"/>
        </w:rPr>
        <w:t>i przeprowadzając</w:t>
      </w:r>
      <w:r w:rsidR="00214B44">
        <w:rPr>
          <w:rFonts w:asciiTheme="minorHAnsi" w:hAnsiTheme="minorHAnsi" w:cstheme="minorHAnsi"/>
          <w:sz w:val="22"/>
          <w:szCs w:val="22"/>
        </w:rPr>
        <w:t>ego</w:t>
      </w:r>
      <w:r w:rsidR="00214B44" w:rsidRPr="00FA3B00">
        <w:rPr>
          <w:rFonts w:asciiTheme="minorHAnsi" w:hAnsiTheme="minorHAnsi" w:cstheme="minorHAnsi"/>
          <w:sz w:val="22"/>
          <w:szCs w:val="22"/>
        </w:rPr>
        <w:t xml:space="preserve"> rodzinne wywiady środowiskowe poza siedzibą jednostki</w:t>
      </w:r>
      <w:r w:rsidR="00214B44">
        <w:rPr>
          <w:rFonts w:asciiTheme="minorHAnsi" w:hAnsiTheme="minorHAnsi" w:cstheme="minorHAnsi"/>
          <w:sz w:val="22"/>
          <w:szCs w:val="22"/>
        </w:rPr>
        <w:t xml:space="preserve"> wyniosła 44, tym samym Ośrodek spełniał normę określoną w art. 110 ust. 11 ustawy o pomocy społecznej określając</w:t>
      </w:r>
      <w:r w:rsidR="009010FB">
        <w:rPr>
          <w:rFonts w:asciiTheme="minorHAnsi" w:hAnsiTheme="minorHAnsi" w:cstheme="minorHAnsi"/>
          <w:sz w:val="22"/>
          <w:szCs w:val="22"/>
        </w:rPr>
        <w:t xml:space="preserve">ą minimalny poziom zatrudnienia pracowników na poziomie nie większym niż 50 środowisk </w:t>
      </w:r>
      <w:r w:rsidR="009010FB">
        <w:rPr>
          <w:rFonts w:asciiTheme="minorHAnsi" w:hAnsiTheme="minorHAnsi" w:cstheme="minorHAnsi"/>
          <w:sz w:val="22"/>
          <w:szCs w:val="22"/>
        </w:rPr>
        <w:br/>
        <w:t>na pracownika (w terenie) lub minimum 1 pracownika socjalnego na 2 000 mieszkańców gminy.</w:t>
      </w:r>
    </w:p>
    <w:p w14:paraId="3933E7A2" w14:textId="1CAAB535" w:rsidR="00261B4C" w:rsidRPr="00214B44" w:rsidRDefault="00261B4C" w:rsidP="00214B44">
      <w:p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ab/>
        <w:t xml:space="preserve">Pracownicy podnosili swoje kwalifikacje zawodowe podczas szkoleń, warsztatów </w:t>
      </w:r>
      <w:r>
        <w:rPr>
          <w:rFonts w:asciiTheme="minorHAnsi" w:hAnsiTheme="minorHAnsi" w:cstheme="minorHAnsi"/>
          <w:sz w:val="22"/>
          <w:szCs w:val="22"/>
        </w:rPr>
        <w:br/>
        <w:t xml:space="preserve">i konferencji. W wydarzeniach wzięło udział 123 pracowników socjalnych oraz 40 osób </w:t>
      </w:r>
      <w:r>
        <w:rPr>
          <w:rFonts w:asciiTheme="minorHAnsi" w:hAnsiTheme="minorHAnsi" w:cstheme="minorHAnsi"/>
          <w:sz w:val="22"/>
          <w:szCs w:val="22"/>
        </w:rPr>
        <w:br/>
        <w:t xml:space="preserve">na stanowiskach urzędniczych i kierowniczych.  </w:t>
      </w:r>
    </w:p>
    <w:p w14:paraId="1CB36CFD" w14:textId="502DC3D8" w:rsidR="00FA3B00" w:rsidRDefault="009010FB" w:rsidP="009010FB">
      <w:pPr>
        <w:suppressAutoHyphens w:val="0"/>
        <w:spacing w:line="276" w:lineRule="auto"/>
        <w:ind w:firstLine="720"/>
        <w:rPr>
          <w:rFonts w:asciiTheme="minorHAnsi" w:hAnsiTheme="minorHAnsi" w:cstheme="minorHAnsi"/>
          <w:sz w:val="22"/>
          <w:szCs w:val="22"/>
        </w:rPr>
      </w:pPr>
      <w:r w:rsidRPr="009010FB">
        <w:rPr>
          <w:rFonts w:asciiTheme="minorHAnsi" w:hAnsiTheme="minorHAnsi" w:cstheme="minorHAnsi"/>
          <w:sz w:val="22"/>
          <w:szCs w:val="22"/>
        </w:rPr>
        <w:t xml:space="preserve">W pracach społecznie użytecznych w 2024 r. brały udział 4 miejskie jednostki organizacyjne oraz 5  organizacji pozarządowych, w okresie od marca 2024 r. do listopada 2024 r. Do prac społecznie użytecznych skierowano 300 osób ( 159 kobiet i 141 mężczyzn). Ogółem wypłacono </w:t>
      </w:r>
      <w:r>
        <w:rPr>
          <w:rFonts w:asciiTheme="minorHAnsi" w:hAnsiTheme="minorHAnsi" w:cstheme="minorHAnsi"/>
          <w:sz w:val="22"/>
          <w:szCs w:val="22"/>
        </w:rPr>
        <w:br/>
      </w:r>
      <w:r w:rsidRPr="009010FB">
        <w:rPr>
          <w:rFonts w:asciiTheme="minorHAnsi" w:hAnsiTheme="minorHAnsi" w:cstheme="minorHAnsi"/>
          <w:sz w:val="22"/>
          <w:szCs w:val="22"/>
        </w:rPr>
        <w:t>z tytułu wykonywania prac społecznie użytecznych kwotę 136.892,60 zł, z czego 40 % stanowił wkład własny jednostek, a 60 % zostało zrefundowane przez Powiatowy Urząd Pracy.</w:t>
      </w:r>
    </w:p>
    <w:p w14:paraId="6F7A71B2" w14:textId="77777777" w:rsidR="009010FB" w:rsidRDefault="009010FB" w:rsidP="009010FB">
      <w:pPr>
        <w:suppressAutoHyphens w:val="0"/>
        <w:spacing w:line="276" w:lineRule="auto"/>
        <w:rPr>
          <w:rFonts w:asciiTheme="minorHAnsi" w:hAnsiTheme="minorHAnsi" w:cstheme="minorHAnsi"/>
          <w:sz w:val="22"/>
          <w:szCs w:val="22"/>
        </w:rPr>
      </w:pPr>
    </w:p>
    <w:p w14:paraId="70F77999" w14:textId="6D42492F" w:rsidR="009010FB" w:rsidRPr="009010FB" w:rsidRDefault="009010FB" w:rsidP="009010FB">
      <w:pPr>
        <w:pStyle w:val="Nagwek3"/>
      </w:pPr>
      <w:bookmarkStart w:id="124" w:name="_Toc209429894"/>
      <w:r w:rsidRPr="009010FB">
        <w:t>1.</w:t>
      </w:r>
      <w:r>
        <w:t>2. Audyt i kontrola wewnętrzna</w:t>
      </w:r>
      <w:bookmarkEnd w:id="124"/>
    </w:p>
    <w:p w14:paraId="23F31607" w14:textId="0FFC0A5D" w:rsidR="009010FB" w:rsidRPr="009010FB" w:rsidRDefault="009010FB" w:rsidP="009010FB">
      <w:pPr>
        <w:suppressAutoHyphens w:val="0"/>
        <w:spacing w:line="276" w:lineRule="auto"/>
        <w:ind w:firstLine="720"/>
        <w:rPr>
          <w:rFonts w:asciiTheme="minorHAnsi" w:hAnsiTheme="minorHAnsi" w:cstheme="minorHAnsi"/>
          <w:sz w:val="22"/>
          <w:szCs w:val="22"/>
        </w:rPr>
      </w:pPr>
      <w:r w:rsidRPr="009010FB">
        <w:rPr>
          <w:rFonts w:asciiTheme="minorHAnsi" w:hAnsiTheme="minorHAnsi" w:cstheme="minorHAnsi"/>
          <w:sz w:val="22"/>
          <w:szCs w:val="22"/>
        </w:rPr>
        <w:t xml:space="preserve">Zgodnie z regulaminem organizacyjnym Miejskiego Ośrodka Pomocy Społecznej w Łodzi Wydział Audytu i Kontroli Wewnętrznej przeprowadził kontrole w podmiotach realizujących zadania </w:t>
      </w:r>
      <w:r>
        <w:rPr>
          <w:rFonts w:asciiTheme="minorHAnsi" w:hAnsiTheme="minorHAnsi" w:cstheme="minorHAnsi"/>
          <w:sz w:val="22"/>
          <w:szCs w:val="22"/>
        </w:rPr>
        <w:br/>
      </w:r>
      <w:r w:rsidRPr="009010FB">
        <w:rPr>
          <w:rFonts w:asciiTheme="minorHAnsi" w:hAnsiTheme="minorHAnsi" w:cstheme="minorHAnsi"/>
          <w:sz w:val="22"/>
          <w:szCs w:val="22"/>
        </w:rPr>
        <w:t xml:space="preserve">z zakresu pomocy społecznej na podstawie zawartych umów, w jednostce realizującej zadania </w:t>
      </w:r>
      <w:r>
        <w:rPr>
          <w:rFonts w:asciiTheme="minorHAnsi" w:hAnsiTheme="minorHAnsi" w:cstheme="minorHAnsi"/>
          <w:sz w:val="22"/>
          <w:szCs w:val="22"/>
        </w:rPr>
        <w:br/>
      </w:r>
      <w:r w:rsidRPr="009010FB">
        <w:rPr>
          <w:rFonts w:asciiTheme="minorHAnsi" w:hAnsiTheme="minorHAnsi" w:cstheme="minorHAnsi"/>
          <w:sz w:val="22"/>
          <w:szCs w:val="22"/>
        </w:rPr>
        <w:t xml:space="preserve">z zakresu wspierania rodziny i systemu pieczy zastępczej oraz w wewnętrznej komórce organizacyjnej MOPS. Prowadził również sprawy z zakresu kontroli zarządczej oraz audytu wewnętrznego. </w:t>
      </w:r>
    </w:p>
    <w:p w14:paraId="3FA0E309" w14:textId="53264496" w:rsidR="009010FB" w:rsidRPr="009010FB" w:rsidRDefault="009010FB" w:rsidP="009010FB">
      <w:pPr>
        <w:suppressAutoHyphens w:val="0"/>
        <w:spacing w:line="276" w:lineRule="auto"/>
        <w:rPr>
          <w:rFonts w:asciiTheme="minorHAnsi" w:hAnsiTheme="minorHAnsi" w:cstheme="minorHAnsi"/>
          <w:sz w:val="22"/>
          <w:szCs w:val="22"/>
        </w:rPr>
      </w:pPr>
      <w:r w:rsidRPr="009010FB">
        <w:rPr>
          <w:rFonts w:asciiTheme="minorHAnsi" w:hAnsiTheme="minorHAnsi" w:cstheme="minorHAnsi"/>
          <w:sz w:val="22"/>
          <w:szCs w:val="22"/>
        </w:rPr>
        <w:t xml:space="preserve">Pracownik WAKW jest również koordynatorem działań wynikających z wprowadzonej Procedury dokonywania wewnętrznych zgłoszeń naruszeń prawa i podejmowania działań następczych w Miejskim Ośrodku Pomocy Społecznej w Łodzi. W roku 2024 nie odnotowano żadnego zgłoszenia </w:t>
      </w:r>
      <w:r>
        <w:rPr>
          <w:rFonts w:asciiTheme="minorHAnsi" w:hAnsiTheme="minorHAnsi" w:cstheme="minorHAnsi"/>
          <w:sz w:val="22"/>
          <w:szCs w:val="22"/>
        </w:rPr>
        <w:br/>
      </w:r>
      <w:r w:rsidRPr="009010FB">
        <w:rPr>
          <w:rFonts w:asciiTheme="minorHAnsi" w:hAnsiTheme="minorHAnsi" w:cstheme="minorHAnsi"/>
          <w:sz w:val="22"/>
          <w:szCs w:val="22"/>
        </w:rPr>
        <w:t>w tym zakresie.</w:t>
      </w:r>
    </w:p>
    <w:p w14:paraId="7272A76A" w14:textId="2D1A2849" w:rsidR="009010FB" w:rsidRPr="009010FB" w:rsidRDefault="009010FB" w:rsidP="00DD0B52">
      <w:pPr>
        <w:suppressAutoHyphens w:val="0"/>
        <w:spacing w:line="276" w:lineRule="auto"/>
        <w:ind w:firstLine="720"/>
        <w:rPr>
          <w:rFonts w:asciiTheme="minorHAnsi" w:hAnsiTheme="minorHAnsi" w:cstheme="minorHAnsi"/>
          <w:sz w:val="22"/>
          <w:szCs w:val="22"/>
        </w:rPr>
      </w:pPr>
      <w:r w:rsidRPr="009010FB">
        <w:rPr>
          <w:rFonts w:asciiTheme="minorHAnsi" w:hAnsiTheme="minorHAnsi" w:cstheme="minorHAnsi"/>
          <w:sz w:val="22"/>
          <w:szCs w:val="22"/>
        </w:rPr>
        <w:t>W zakresie kontroli wewnętrznej</w:t>
      </w:r>
      <w:r>
        <w:rPr>
          <w:rFonts w:asciiTheme="minorHAnsi" w:hAnsiTheme="minorHAnsi" w:cstheme="minorHAnsi"/>
          <w:sz w:val="22"/>
          <w:szCs w:val="22"/>
        </w:rPr>
        <w:t xml:space="preserve"> w</w:t>
      </w:r>
      <w:r w:rsidRPr="009010FB">
        <w:rPr>
          <w:rFonts w:asciiTheme="minorHAnsi" w:hAnsiTheme="minorHAnsi" w:cstheme="minorHAnsi"/>
          <w:sz w:val="22"/>
          <w:szCs w:val="22"/>
        </w:rPr>
        <w:t xml:space="preserve"> planie na rok 2024 przewidziano przeprowadzenie </w:t>
      </w:r>
      <w:r w:rsidR="00DD0B52">
        <w:rPr>
          <w:rFonts w:asciiTheme="minorHAnsi" w:hAnsiTheme="minorHAnsi" w:cstheme="minorHAnsi"/>
          <w:sz w:val="22"/>
          <w:szCs w:val="22"/>
        </w:rPr>
        <w:br/>
      </w:r>
      <w:r w:rsidRPr="009010FB">
        <w:rPr>
          <w:rFonts w:asciiTheme="minorHAnsi" w:hAnsiTheme="minorHAnsi" w:cstheme="minorHAnsi"/>
          <w:sz w:val="22"/>
          <w:szCs w:val="22"/>
        </w:rPr>
        <w:t>14 kontroli, które zostały zrealizowane. W pełni zrealizowano 13 kontroli zaplanowanych, natomiast 1 kontrola ujęta w planie została zakończona w styczniu 2025 r. Kontrole zaplanowane na rok 2024, były kontrolami problemowymi.</w:t>
      </w:r>
      <w:r w:rsidR="00DD0B52">
        <w:rPr>
          <w:rFonts w:asciiTheme="minorHAnsi" w:hAnsiTheme="minorHAnsi" w:cstheme="minorHAnsi"/>
          <w:sz w:val="22"/>
          <w:szCs w:val="22"/>
        </w:rPr>
        <w:t xml:space="preserve"> </w:t>
      </w:r>
      <w:r w:rsidRPr="009010FB">
        <w:rPr>
          <w:rFonts w:asciiTheme="minorHAnsi" w:hAnsiTheme="minorHAnsi" w:cstheme="minorHAnsi"/>
          <w:sz w:val="22"/>
          <w:szCs w:val="22"/>
        </w:rPr>
        <w:t xml:space="preserve">W ramach kontroli planowych przeprowadzono: </w:t>
      </w:r>
    </w:p>
    <w:p w14:paraId="338D7309" w14:textId="7C5654F8" w:rsidR="009010FB" w:rsidRPr="009010FB" w:rsidRDefault="009010FB">
      <w:pPr>
        <w:pStyle w:val="Akapitzlist"/>
        <w:numPr>
          <w:ilvl w:val="0"/>
          <w:numId w:val="113"/>
        </w:numPr>
        <w:suppressAutoHyphens w:val="0"/>
        <w:spacing w:line="276" w:lineRule="auto"/>
        <w:rPr>
          <w:rFonts w:asciiTheme="minorHAnsi" w:hAnsiTheme="minorHAnsi" w:cstheme="minorHAnsi"/>
          <w:sz w:val="22"/>
          <w:szCs w:val="22"/>
        </w:rPr>
      </w:pPr>
      <w:r w:rsidRPr="009010FB">
        <w:rPr>
          <w:rFonts w:asciiTheme="minorHAnsi" w:hAnsiTheme="minorHAnsi" w:cstheme="minorHAnsi"/>
          <w:sz w:val="22"/>
          <w:szCs w:val="22"/>
        </w:rPr>
        <w:t>12 kontroli w organizacjach pozarządowych (w tym w Konsorcjum w skład, którego wchodziły 3 podmioty), z którymi Miejski Ośrodek Pomocy Społecznej w Łodzi, podpisał umowy na realizację zadań publicznych,</w:t>
      </w:r>
    </w:p>
    <w:p w14:paraId="5482FEE7" w14:textId="75A173A1" w:rsidR="009010FB" w:rsidRPr="009010FB" w:rsidRDefault="009010FB">
      <w:pPr>
        <w:pStyle w:val="Akapitzlist"/>
        <w:numPr>
          <w:ilvl w:val="0"/>
          <w:numId w:val="113"/>
        </w:numPr>
        <w:suppressAutoHyphens w:val="0"/>
        <w:spacing w:line="276" w:lineRule="auto"/>
        <w:rPr>
          <w:rFonts w:asciiTheme="minorHAnsi" w:hAnsiTheme="minorHAnsi" w:cstheme="minorHAnsi"/>
          <w:sz w:val="22"/>
          <w:szCs w:val="22"/>
        </w:rPr>
      </w:pPr>
      <w:r w:rsidRPr="009010FB">
        <w:rPr>
          <w:rFonts w:asciiTheme="minorHAnsi" w:hAnsiTheme="minorHAnsi" w:cstheme="minorHAnsi"/>
          <w:sz w:val="22"/>
          <w:szCs w:val="22"/>
        </w:rPr>
        <w:t>1 kontrolę w Centrum Administracyjnym Pieczy Zastępczej,</w:t>
      </w:r>
    </w:p>
    <w:p w14:paraId="4079CD91" w14:textId="55506026" w:rsidR="009010FB" w:rsidRPr="009010FB" w:rsidRDefault="009010FB">
      <w:pPr>
        <w:pStyle w:val="Akapitzlist"/>
        <w:numPr>
          <w:ilvl w:val="0"/>
          <w:numId w:val="113"/>
        </w:numPr>
        <w:suppressAutoHyphens w:val="0"/>
        <w:spacing w:line="276" w:lineRule="auto"/>
        <w:rPr>
          <w:rFonts w:asciiTheme="minorHAnsi" w:hAnsiTheme="minorHAnsi" w:cstheme="minorHAnsi"/>
          <w:sz w:val="22"/>
          <w:szCs w:val="22"/>
        </w:rPr>
      </w:pPr>
      <w:r w:rsidRPr="009010FB">
        <w:rPr>
          <w:rFonts w:asciiTheme="minorHAnsi" w:hAnsiTheme="minorHAnsi" w:cstheme="minorHAnsi"/>
          <w:sz w:val="22"/>
          <w:szCs w:val="22"/>
        </w:rPr>
        <w:t xml:space="preserve">1 kontrolę w II Wydziale Pracy Środowiskowej MOPS. </w:t>
      </w:r>
    </w:p>
    <w:p w14:paraId="7EE2CAEF" w14:textId="50445C8F" w:rsidR="009010FB" w:rsidRPr="009010FB" w:rsidRDefault="009010FB" w:rsidP="009010FB">
      <w:pPr>
        <w:suppressAutoHyphens w:val="0"/>
        <w:spacing w:line="276" w:lineRule="auto"/>
        <w:rPr>
          <w:rFonts w:asciiTheme="minorHAnsi" w:hAnsiTheme="minorHAnsi" w:cstheme="minorHAnsi"/>
          <w:sz w:val="22"/>
          <w:szCs w:val="22"/>
        </w:rPr>
      </w:pPr>
      <w:r w:rsidRPr="009010FB">
        <w:rPr>
          <w:rFonts w:asciiTheme="minorHAnsi" w:hAnsiTheme="minorHAnsi" w:cstheme="minorHAnsi"/>
          <w:sz w:val="22"/>
          <w:szCs w:val="22"/>
        </w:rPr>
        <w:t>Zalecenia pokontrolne zostały wydane dla 9 z 14 podmiotów objętych kontrolą. W pięciu przypadkach odstąpiono od wydania zaleceń z powodu braku negatywnych ustaleń lub usunięcia stwierdzonych nieprawidłowości jeszcze w trakcie trwania czynności kontrolnych.</w:t>
      </w:r>
      <w:r>
        <w:rPr>
          <w:rFonts w:asciiTheme="minorHAnsi" w:hAnsiTheme="minorHAnsi" w:cstheme="minorHAnsi"/>
          <w:sz w:val="22"/>
          <w:szCs w:val="22"/>
        </w:rPr>
        <w:t xml:space="preserve"> </w:t>
      </w:r>
      <w:r w:rsidRPr="009010FB">
        <w:rPr>
          <w:rFonts w:asciiTheme="minorHAnsi" w:hAnsiTheme="minorHAnsi" w:cstheme="minorHAnsi"/>
          <w:sz w:val="22"/>
          <w:szCs w:val="22"/>
        </w:rPr>
        <w:t xml:space="preserve">W związku </w:t>
      </w:r>
      <w:r>
        <w:rPr>
          <w:rFonts w:asciiTheme="minorHAnsi" w:hAnsiTheme="minorHAnsi" w:cstheme="minorHAnsi"/>
          <w:sz w:val="22"/>
          <w:szCs w:val="22"/>
        </w:rPr>
        <w:br/>
      </w:r>
      <w:r w:rsidRPr="009010FB">
        <w:rPr>
          <w:rFonts w:asciiTheme="minorHAnsi" w:hAnsiTheme="minorHAnsi" w:cstheme="minorHAnsi"/>
          <w:sz w:val="22"/>
          <w:szCs w:val="22"/>
        </w:rPr>
        <w:t xml:space="preserve">z dokonanymi kontrolami wydano 100 zaleceń pokontrolnych. W toku kontroli przeprowadzonych </w:t>
      </w:r>
      <w:r>
        <w:rPr>
          <w:rFonts w:asciiTheme="minorHAnsi" w:hAnsiTheme="minorHAnsi" w:cstheme="minorHAnsi"/>
          <w:sz w:val="22"/>
          <w:szCs w:val="22"/>
        </w:rPr>
        <w:br/>
      </w:r>
      <w:r w:rsidRPr="009010FB">
        <w:rPr>
          <w:rFonts w:asciiTheme="minorHAnsi" w:hAnsiTheme="minorHAnsi" w:cstheme="minorHAnsi"/>
          <w:sz w:val="22"/>
          <w:szCs w:val="22"/>
        </w:rPr>
        <w:t xml:space="preserve">w roku 2024, nie stwierdzono naruszenia dyscypliny finansów publicznych. </w:t>
      </w:r>
    </w:p>
    <w:p w14:paraId="1CDBB590" w14:textId="77777777" w:rsidR="009010FB" w:rsidRPr="009010FB" w:rsidRDefault="009010FB" w:rsidP="009010FB">
      <w:pPr>
        <w:suppressAutoHyphens w:val="0"/>
        <w:spacing w:line="276" w:lineRule="auto"/>
        <w:ind w:firstLine="720"/>
        <w:rPr>
          <w:rFonts w:asciiTheme="minorHAnsi" w:hAnsiTheme="minorHAnsi" w:cstheme="minorHAnsi"/>
          <w:sz w:val="22"/>
          <w:szCs w:val="22"/>
        </w:rPr>
      </w:pPr>
      <w:r w:rsidRPr="009010FB">
        <w:rPr>
          <w:rFonts w:asciiTheme="minorHAnsi" w:hAnsiTheme="minorHAnsi" w:cstheme="minorHAnsi"/>
          <w:sz w:val="22"/>
          <w:szCs w:val="22"/>
        </w:rPr>
        <w:t xml:space="preserve">Zgodnie z Zarządzeniem Dyrektora MOPS w sprawie wprowadzenia Regulaminu kontroli zarządczej w Miejskim Ośrodku Pomocy Społecznej w Łodzi Wydział Audytu i Kontroli Wewnętrznej, w osobie koordynatora kontroli zarządczej, sprawuje nadzór nad jego wykonaniem. </w:t>
      </w:r>
    </w:p>
    <w:p w14:paraId="33D12616" w14:textId="77777777" w:rsidR="009010FB" w:rsidRPr="009010FB" w:rsidRDefault="009010FB" w:rsidP="009010FB">
      <w:pPr>
        <w:suppressAutoHyphens w:val="0"/>
        <w:spacing w:line="276" w:lineRule="auto"/>
        <w:rPr>
          <w:rFonts w:asciiTheme="minorHAnsi" w:hAnsiTheme="minorHAnsi" w:cstheme="minorHAnsi"/>
          <w:sz w:val="22"/>
          <w:szCs w:val="22"/>
        </w:rPr>
      </w:pPr>
      <w:r w:rsidRPr="009010FB">
        <w:rPr>
          <w:rFonts w:asciiTheme="minorHAnsi" w:hAnsiTheme="minorHAnsi" w:cstheme="minorHAnsi"/>
          <w:sz w:val="22"/>
          <w:szCs w:val="22"/>
        </w:rPr>
        <w:t>W ramach sprawowanego nadzoru koordynator kontroli zarządczej, na podstawie danych przekazanych przez Kierowników Wydziałów/Zespołów oraz samodzielnych stanowisk sporządził:</w:t>
      </w:r>
    </w:p>
    <w:p w14:paraId="79AEEC7C" w14:textId="49B75C5D" w:rsidR="009010FB" w:rsidRPr="00261B4C" w:rsidRDefault="009010FB">
      <w:pPr>
        <w:pStyle w:val="Akapitzlist"/>
        <w:numPr>
          <w:ilvl w:val="0"/>
          <w:numId w:val="114"/>
        </w:numPr>
        <w:suppressAutoHyphens w:val="0"/>
        <w:spacing w:line="276" w:lineRule="auto"/>
        <w:rPr>
          <w:rFonts w:asciiTheme="minorHAnsi" w:hAnsiTheme="minorHAnsi" w:cstheme="minorHAnsi"/>
          <w:sz w:val="22"/>
          <w:szCs w:val="22"/>
        </w:rPr>
      </w:pPr>
      <w:r w:rsidRPr="00261B4C">
        <w:rPr>
          <w:rFonts w:asciiTheme="minorHAnsi" w:hAnsiTheme="minorHAnsi" w:cstheme="minorHAnsi"/>
          <w:sz w:val="22"/>
          <w:szCs w:val="22"/>
        </w:rPr>
        <w:t xml:space="preserve">Zbiorczy Rejestr Ryzyka dla MOPS na rok 2024 wskazujący rodzaje ryzyka, kategorie ryzyka oraz postępowanie z ryzykiem, uwzględniające plany monitorowania </w:t>
      </w:r>
    </w:p>
    <w:p w14:paraId="46B350B9" w14:textId="77777777" w:rsidR="009010FB" w:rsidRPr="00261B4C" w:rsidRDefault="009010FB">
      <w:pPr>
        <w:pStyle w:val="Akapitzlist"/>
        <w:numPr>
          <w:ilvl w:val="0"/>
          <w:numId w:val="114"/>
        </w:numPr>
        <w:suppressAutoHyphens w:val="0"/>
        <w:spacing w:line="276" w:lineRule="auto"/>
        <w:rPr>
          <w:rFonts w:asciiTheme="minorHAnsi" w:hAnsiTheme="minorHAnsi" w:cstheme="minorHAnsi"/>
          <w:sz w:val="22"/>
          <w:szCs w:val="22"/>
        </w:rPr>
      </w:pPr>
      <w:r w:rsidRPr="00261B4C">
        <w:rPr>
          <w:rFonts w:asciiTheme="minorHAnsi" w:hAnsiTheme="minorHAnsi" w:cstheme="minorHAnsi"/>
          <w:sz w:val="22"/>
          <w:szCs w:val="22"/>
        </w:rPr>
        <w:t>i minimalizacji ryzyka,</w:t>
      </w:r>
    </w:p>
    <w:p w14:paraId="682CB6D3" w14:textId="161C2D1F" w:rsidR="009010FB" w:rsidRPr="00261B4C" w:rsidRDefault="009010FB">
      <w:pPr>
        <w:pStyle w:val="Akapitzlist"/>
        <w:numPr>
          <w:ilvl w:val="0"/>
          <w:numId w:val="114"/>
        </w:numPr>
        <w:suppressAutoHyphens w:val="0"/>
        <w:spacing w:line="276" w:lineRule="auto"/>
        <w:rPr>
          <w:rFonts w:asciiTheme="minorHAnsi" w:hAnsiTheme="minorHAnsi" w:cstheme="minorHAnsi"/>
          <w:sz w:val="22"/>
          <w:szCs w:val="22"/>
        </w:rPr>
      </w:pPr>
      <w:r w:rsidRPr="00261B4C">
        <w:rPr>
          <w:rFonts w:asciiTheme="minorHAnsi" w:hAnsiTheme="minorHAnsi" w:cstheme="minorHAnsi"/>
          <w:sz w:val="22"/>
          <w:szCs w:val="22"/>
        </w:rPr>
        <w:t>Zbiorcze Sprawozdanie z realizacji Rocznego Planu Działania MOPS za rok 2023,</w:t>
      </w:r>
    </w:p>
    <w:p w14:paraId="166EB2E4" w14:textId="39FC2595" w:rsidR="009010FB" w:rsidRPr="00261B4C" w:rsidRDefault="009010FB">
      <w:pPr>
        <w:pStyle w:val="Akapitzlist"/>
        <w:numPr>
          <w:ilvl w:val="0"/>
          <w:numId w:val="114"/>
        </w:numPr>
        <w:suppressAutoHyphens w:val="0"/>
        <w:spacing w:line="276" w:lineRule="auto"/>
        <w:rPr>
          <w:rFonts w:asciiTheme="minorHAnsi" w:hAnsiTheme="minorHAnsi" w:cstheme="minorHAnsi"/>
          <w:sz w:val="22"/>
          <w:szCs w:val="22"/>
        </w:rPr>
      </w:pPr>
      <w:r w:rsidRPr="00261B4C">
        <w:rPr>
          <w:rFonts w:asciiTheme="minorHAnsi" w:hAnsiTheme="minorHAnsi" w:cstheme="minorHAnsi"/>
          <w:sz w:val="22"/>
          <w:szCs w:val="22"/>
        </w:rPr>
        <w:t>Zbiorczą Informację dotyczącą zagrożeń w realizacji Rocznego Planu Działania na rok 2024 zidentyfikowanych przez kierowników komórek organizacyjnych MOPS,</w:t>
      </w:r>
    </w:p>
    <w:p w14:paraId="2FD1A06F" w14:textId="1A21E41D" w:rsidR="009010FB" w:rsidRDefault="009010FB">
      <w:pPr>
        <w:pStyle w:val="Akapitzlist"/>
        <w:numPr>
          <w:ilvl w:val="0"/>
          <w:numId w:val="114"/>
        </w:numPr>
        <w:suppressAutoHyphens w:val="0"/>
        <w:spacing w:line="276" w:lineRule="auto"/>
        <w:rPr>
          <w:rFonts w:asciiTheme="minorHAnsi" w:hAnsiTheme="minorHAnsi" w:cstheme="minorHAnsi"/>
          <w:sz w:val="22"/>
          <w:szCs w:val="22"/>
        </w:rPr>
      </w:pPr>
      <w:r w:rsidRPr="00261B4C">
        <w:rPr>
          <w:rFonts w:asciiTheme="minorHAnsi" w:hAnsiTheme="minorHAnsi" w:cstheme="minorHAnsi"/>
          <w:sz w:val="22"/>
          <w:szCs w:val="22"/>
        </w:rPr>
        <w:t>Zbiorczy Roczny Plan Działania MOPS na rok 2025, uwzględniający m.in. cele, mierniki oraz ryzyka.</w:t>
      </w:r>
    </w:p>
    <w:p w14:paraId="061A54D6" w14:textId="144467EF" w:rsidR="009010FB" w:rsidRPr="009010FB" w:rsidRDefault="009010FB" w:rsidP="00261B4C">
      <w:pPr>
        <w:suppressAutoHyphens w:val="0"/>
        <w:spacing w:line="276" w:lineRule="auto"/>
        <w:ind w:firstLine="720"/>
        <w:rPr>
          <w:rFonts w:asciiTheme="minorHAnsi" w:hAnsiTheme="minorHAnsi" w:cstheme="minorHAnsi"/>
          <w:sz w:val="22"/>
          <w:szCs w:val="22"/>
        </w:rPr>
      </w:pPr>
      <w:r w:rsidRPr="009010FB">
        <w:rPr>
          <w:rFonts w:asciiTheme="minorHAnsi" w:hAnsiTheme="minorHAnsi" w:cstheme="minorHAnsi"/>
          <w:sz w:val="22"/>
          <w:szCs w:val="22"/>
        </w:rPr>
        <w:t>W zakresie audytu wewnętrznego</w:t>
      </w:r>
      <w:r w:rsidR="00261B4C">
        <w:rPr>
          <w:rFonts w:asciiTheme="minorHAnsi" w:hAnsiTheme="minorHAnsi" w:cstheme="minorHAnsi"/>
          <w:sz w:val="22"/>
          <w:szCs w:val="22"/>
        </w:rPr>
        <w:t xml:space="preserve"> w</w:t>
      </w:r>
      <w:r w:rsidRPr="009010FB">
        <w:rPr>
          <w:rFonts w:asciiTheme="minorHAnsi" w:hAnsiTheme="minorHAnsi" w:cstheme="minorHAnsi"/>
          <w:sz w:val="22"/>
          <w:szCs w:val="22"/>
        </w:rPr>
        <w:t xml:space="preserve"> roku 2024 w komórkach organizacyjnych Miejskiego Ośrodka Pomocy Społecznej zalecono podjąć działania mające na celu m.in.:</w:t>
      </w:r>
    </w:p>
    <w:p w14:paraId="3B353D61" w14:textId="22E36AC9" w:rsidR="009010FB" w:rsidRPr="00261B4C" w:rsidRDefault="00261B4C">
      <w:pPr>
        <w:pStyle w:val="Akapitzlist"/>
        <w:numPr>
          <w:ilvl w:val="0"/>
          <w:numId w:val="115"/>
        </w:numPr>
        <w:suppressAutoHyphens w:val="0"/>
        <w:spacing w:line="276" w:lineRule="auto"/>
        <w:rPr>
          <w:rFonts w:asciiTheme="minorHAnsi" w:hAnsiTheme="minorHAnsi" w:cstheme="minorHAnsi"/>
          <w:sz w:val="22"/>
          <w:szCs w:val="22"/>
        </w:rPr>
      </w:pPr>
      <w:r w:rsidRPr="00261B4C">
        <w:rPr>
          <w:rFonts w:asciiTheme="minorHAnsi" w:hAnsiTheme="minorHAnsi" w:cstheme="minorHAnsi"/>
          <w:sz w:val="22"/>
          <w:szCs w:val="22"/>
        </w:rPr>
        <w:t>b</w:t>
      </w:r>
      <w:r w:rsidR="009010FB" w:rsidRPr="00261B4C">
        <w:rPr>
          <w:rFonts w:asciiTheme="minorHAnsi" w:hAnsiTheme="minorHAnsi" w:cstheme="minorHAnsi"/>
          <w:sz w:val="22"/>
          <w:szCs w:val="22"/>
        </w:rPr>
        <w:t>ieżącą wymianę informacji i usprawnienie komunikacji pomiędzy komórkami organizacyjnymi zaangażowanymi w realizację poszczególnych zadań</w:t>
      </w:r>
      <w:r w:rsidRPr="00261B4C">
        <w:rPr>
          <w:rFonts w:asciiTheme="minorHAnsi" w:hAnsiTheme="minorHAnsi" w:cstheme="minorHAnsi"/>
          <w:sz w:val="22"/>
          <w:szCs w:val="22"/>
        </w:rPr>
        <w:t>,</w:t>
      </w:r>
    </w:p>
    <w:p w14:paraId="04808F74" w14:textId="04A80CB4" w:rsidR="009010FB" w:rsidRPr="00261B4C" w:rsidRDefault="00261B4C">
      <w:pPr>
        <w:pStyle w:val="Akapitzlist"/>
        <w:numPr>
          <w:ilvl w:val="0"/>
          <w:numId w:val="115"/>
        </w:numPr>
        <w:suppressAutoHyphens w:val="0"/>
        <w:spacing w:line="276" w:lineRule="auto"/>
        <w:rPr>
          <w:rFonts w:asciiTheme="minorHAnsi" w:hAnsiTheme="minorHAnsi" w:cstheme="minorHAnsi"/>
          <w:sz w:val="22"/>
          <w:szCs w:val="22"/>
        </w:rPr>
      </w:pPr>
      <w:r w:rsidRPr="00261B4C">
        <w:rPr>
          <w:rFonts w:asciiTheme="minorHAnsi" w:hAnsiTheme="minorHAnsi" w:cstheme="minorHAnsi"/>
          <w:sz w:val="22"/>
          <w:szCs w:val="22"/>
        </w:rPr>
        <w:t>p</w:t>
      </w:r>
      <w:r w:rsidR="009010FB" w:rsidRPr="00261B4C">
        <w:rPr>
          <w:rFonts w:asciiTheme="minorHAnsi" w:hAnsiTheme="minorHAnsi" w:cstheme="minorHAnsi"/>
          <w:sz w:val="22"/>
          <w:szCs w:val="22"/>
        </w:rPr>
        <w:t>recyzyjne i czytelne określanie i podział kompetencji oraz uprawnień przyznanych komórkom organizacyjnym</w:t>
      </w:r>
      <w:r w:rsidRPr="00261B4C">
        <w:rPr>
          <w:rFonts w:asciiTheme="minorHAnsi" w:hAnsiTheme="minorHAnsi" w:cstheme="minorHAnsi"/>
          <w:sz w:val="22"/>
          <w:szCs w:val="22"/>
        </w:rPr>
        <w:t>,</w:t>
      </w:r>
    </w:p>
    <w:p w14:paraId="530C071E" w14:textId="4E2D448C" w:rsidR="009010FB" w:rsidRPr="00261B4C" w:rsidRDefault="00261B4C">
      <w:pPr>
        <w:pStyle w:val="Akapitzlist"/>
        <w:numPr>
          <w:ilvl w:val="0"/>
          <w:numId w:val="115"/>
        </w:numPr>
        <w:suppressAutoHyphens w:val="0"/>
        <w:spacing w:line="276" w:lineRule="auto"/>
        <w:rPr>
          <w:rFonts w:asciiTheme="minorHAnsi" w:hAnsiTheme="minorHAnsi" w:cstheme="minorHAnsi"/>
          <w:sz w:val="22"/>
          <w:szCs w:val="22"/>
        </w:rPr>
      </w:pPr>
      <w:r w:rsidRPr="00261B4C">
        <w:rPr>
          <w:rFonts w:asciiTheme="minorHAnsi" w:hAnsiTheme="minorHAnsi" w:cstheme="minorHAnsi"/>
          <w:sz w:val="22"/>
          <w:szCs w:val="22"/>
        </w:rPr>
        <w:t>o</w:t>
      </w:r>
      <w:r w:rsidR="009010FB" w:rsidRPr="00261B4C">
        <w:rPr>
          <w:rFonts w:asciiTheme="minorHAnsi" w:hAnsiTheme="minorHAnsi" w:cstheme="minorHAnsi"/>
          <w:sz w:val="22"/>
          <w:szCs w:val="22"/>
        </w:rPr>
        <w:t xml:space="preserve">rganizowanie szkoleń dla wszystkich pracowników zaangażowanych w procesy, </w:t>
      </w:r>
    </w:p>
    <w:p w14:paraId="0F79E9A9" w14:textId="77777777" w:rsidR="009010FB" w:rsidRPr="00261B4C" w:rsidRDefault="009010FB" w:rsidP="00261B4C">
      <w:pPr>
        <w:pStyle w:val="Akapitzlist"/>
        <w:suppressAutoHyphens w:val="0"/>
        <w:spacing w:line="276" w:lineRule="auto"/>
        <w:rPr>
          <w:rFonts w:asciiTheme="minorHAnsi" w:hAnsiTheme="minorHAnsi" w:cstheme="minorHAnsi"/>
          <w:sz w:val="22"/>
          <w:szCs w:val="22"/>
        </w:rPr>
      </w:pPr>
      <w:r w:rsidRPr="00261B4C">
        <w:rPr>
          <w:rFonts w:asciiTheme="minorHAnsi" w:hAnsiTheme="minorHAnsi" w:cstheme="minorHAnsi"/>
          <w:sz w:val="22"/>
          <w:szCs w:val="22"/>
        </w:rPr>
        <w:t>w których realizacji wykorzystywane są systemy informatyczne np. ZFM, Witkac, POMOST.</w:t>
      </w:r>
    </w:p>
    <w:p w14:paraId="5305B11D" w14:textId="01E34776" w:rsidR="009010FB" w:rsidRPr="00261B4C" w:rsidRDefault="00261B4C">
      <w:pPr>
        <w:pStyle w:val="Akapitzlist"/>
        <w:numPr>
          <w:ilvl w:val="0"/>
          <w:numId w:val="115"/>
        </w:numPr>
        <w:suppressAutoHyphens w:val="0"/>
        <w:spacing w:line="276" w:lineRule="auto"/>
        <w:rPr>
          <w:rFonts w:asciiTheme="minorHAnsi" w:hAnsiTheme="minorHAnsi" w:cstheme="minorHAnsi"/>
          <w:sz w:val="22"/>
          <w:szCs w:val="22"/>
        </w:rPr>
      </w:pPr>
      <w:r w:rsidRPr="00261B4C">
        <w:rPr>
          <w:rFonts w:asciiTheme="minorHAnsi" w:hAnsiTheme="minorHAnsi" w:cstheme="minorHAnsi"/>
          <w:sz w:val="22"/>
          <w:szCs w:val="22"/>
        </w:rPr>
        <w:t>b</w:t>
      </w:r>
      <w:r w:rsidR="009010FB" w:rsidRPr="00261B4C">
        <w:rPr>
          <w:rFonts w:asciiTheme="minorHAnsi" w:hAnsiTheme="minorHAnsi" w:cstheme="minorHAnsi"/>
          <w:sz w:val="22"/>
          <w:szCs w:val="22"/>
        </w:rPr>
        <w:t xml:space="preserve">ieżące aktualizowanie wewnętrznych uregulowań w następstwie wprowadzanych zmian </w:t>
      </w:r>
      <w:r>
        <w:rPr>
          <w:rFonts w:asciiTheme="minorHAnsi" w:hAnsiTheme="minorHAnsi" w:cstheme="minorHAnsi"/>
          <w:sz w:val="22"/>
          <w:szCs w:val="22"/>
        </w:rPr>
        <w:br/>
      </w:r>
      <w:r w:rsidR="009010FB" w:rsidRPr="00261B4C">
        <w:rPr>
          <w:rFonts w:asciiTheme="minorHAnsi" w:hAnsiTheme="minorHAnsi" w:cstheme="minorHAnsi"/>
          <w:sz w:val="22"/>
          <w:szCs w:val="22"/>
        </w:rPr>
        <w:t>w regulaminie organizacyjnym i w wyniku decyzji podjętych przez kierownictwo MOPS.</w:t>
      </w:r>
    </w:p>
    <w:p w14:paraId="1C6892A2" w14:textId="77777777" w:rsidR="009010FB" w:rsidRPr="009010FB" w:rsidRDefault="009010FB" w:rsidP="009010FB">
      <w:pPr>
        <w:suppressAutoHyphens w:val="0"/>
        <w:spacing w:line="276" w:lineRule="auto"/>
        <w:rPr>
          <w:rFonts w:asciiTheme="minorHAnsi" w:hAnsiTheme="minorHAnsi" w:cstheme="minorHAnsi"/>
          <w:sz w:val="22"/>
          <w:szCs w:val="22"/>
        </w:rPr>
      </w:pPr>
    </w:p>
    <w:p w14:paraId="509F6D43" w14:textId="77777777" w:rsidR="006B3035" w:rsidRDefault="006B3035">
      <w:pPr>
        <w:suppressAutoHyphens w:val="0"/>
        <w:rPr>
          <w:rFonts w:asciiTheme="minorHAnsi" w:hAnsiTheme="minorHAnsi" w:cstheme="minorHAnsi"/>
          <w:sz w:val="22"/>
          <w:szCs w:val="22"/>
        </w:rPr>
      </w:pPr>
    </w:p>
    <w:p w14:paraId="2DA02E06" w14:textId="77777777" w:rsidR="006B3035" w:rsidRDefault="006B3035">
      <w:pPr>
        <w:suppressAutoHyphens w:val="0"/>
        <w:rPr>
          <w:rFonts w:asciiTheme="minorHAnsi" w:hAnsiTheme="minorHAnsi" w:cstheme="minorHAnsi"/>
          <w:sz w:val="22"/>
          <w:szCs w:val="22"/>
        </w:rPr>
      </w:pPr>
    </w:p>
    <w:p w14:paraId="13E7A2C8" w14:textId="08640088" w:rsidR="006B3035" w:rsidRDefault="006B3035">
      <w:pPr>
        <w:suppressAutoHyphens w:val="0"/>
        <w:rPr>
          <w:rFonts w:asciiTheme="minorHAnsi" w:hAnsiTheme="minorHAnsi" w:cstheme="minorHAnsi"/>
          <w:sz w:val="22"/>
          <w:szCs w:val="22"/>
        </w:rPr>
      </w:pPr>
      <w:r>
        <w:rPr>
          <w:rFonts w:asciiTheme="minorHAnsi" w:hAnsiTheme="minorHAnsi" w:cstheme="minorHAnsi"/>
          <w:sz w:val="22"/>
          <w:szCs w:val="22"/>
        </w:rPr>
        <w:br w:type="page"/>
      </w:r>
    </w:p>
    <w:p w14:paraId="27766139" w14:textId="79E83281" w:rsidR="001054D1" w:rsidRPr="00086C05" w:rsidRDefault="00EE3941" w:rsidP="00086C05">
      <w:pPr>
        <w:pStyle w:val="Nagwek1"/>
      </w:pPr>
      <w:bookmarkStart w:id="125" w:name="_Toc33610020"/>
      <w:bookmarkStart w:id="126" w:name="_Toc209429895"/>
      <w:bookmarkEnd w:id="103"/>
      <w:r w:rsidRPr="00086C05">
        <w:t>CZĘŚĆ V</w:t>
      </w:r>
      <w:r w:rsidR="007A12AB" w:rsidRPr="00086C05">
        <w:t>I</w:t>
      </w:r>
      <w:r w:rsidR="00F32521" w:rsidRPr="00086C05">
        <w:t xml:space="preserve"> </w:t>
      </w:r>
      <w:r w:rsidR="005252D6">
        <w:t>Wnioski i p</w:t>
      </w:r>
      <w:r w:rsidR="001054D1" w:rsidRPr="00086C05">
        <w:t>otrzeby Miejskiego Ośrodka Pomocy Społecznej w Łodzi</w:t>
      </w:r>
      <w:bookmarkStart w:id="127" w:name="_Hlk102991288"/>
      <w:bookmarkEnd w:id="125"/>
      <w:bookmarkEnd w:id="126"/>
    </w:p>
    <w:bookmarkEnd w:id="127"/>
    <w:p w14:paraId="5B26B961" w14:textId="4BA0CBEC" w:rsidR="001054D1" w:rsidRPr="00086C05" w:rsidRDefault="001054D1" w:rsidP="00086C05">
      <w:pPr>
        <w:spacing w:line="276" w:lineRule="auto"/>
        <w:rPr>
          <w:rFonts w:asciiTheme="minorHAnsi" w:hAnsiTheme="minorHAnsi" w:cstheme="minorHAnsi"/>
          <w:sz w:val="22"/>
          <w:szCs w:val="22"/>
          <w:lang w:eastAsia="pl-PL"/>
        </w:rPr>
      </w:pPr>
    </w:p>
    <w:p w14:paraId="03EF7A46" w14:textId="77777777" w:rsidR="00E0619E" w:rsidRPr="00E0619E" w:rsidRDefault="00A66388" w:rsidP="00E0619E">
      <w:pPr>
        <w:spacing w:line="276" w:lineRule="auto"/>
        <w:ind w:firstLine="708"/>
        <w:rPr>
          <w:rFonts w:asciiTheme="minorHAnsi" w:hAnsiTheme="minorHAnsi" w:cstheme="minorHAnsi"/>
          <w:sz w:val="22"/>
          <w:szCs w:val="22"/>
        </w:rPr>
      </w:pPr>
      <w:r w:rsidRPr="00E0619E">
        <w:rPr>
          <w:rFonts w:asciiTheme="minorHAnsi" w:hAnsiTheme="minorHAnsi" w:cstheme="minorHAnsi"/>
          <w:sz w:val="22"/>
          <w:szCs w:val="22"/>
          <w:lang w:eastAsia="pl-PL"/>
        </w:rPr>
        <w:tab/>
      </w:r>
      <w:r w:rsidR="00E0619E" w:rsidRPr="00E0619E">
        <w:rPr>
          <w:rFonts w:asciiTheme="minorHAnsi" w:hAnsiTheme="minorHAnsi" w:cstheme="minorHAnsi"/>
          <w:sz w:val="22"/>
          <w:szCs w:val="22"/>
        </w:rPr>
        <w:t xml:space="preserve">Prowadzone w kilkuletniej przestrzeni czasowej analizy w zakresie zapotrzebowania </w:t>
      </w:r>
    </w:p>
    <w:p w14:paraId="15328C33" w14:textId="77777777" w:rsidR="00E0619E" w:rsidRPr="00E0619E" w:rsidRDefault="00E0619E" w:rsidP="00E0619E">
      <w:pPr>
        <w:spacing w:line="276" w:lineRule="auto"/>
        <w:rPr>
          <w:rFonts w:asciiTheme="minorHAnsi" w:hAnsiTheme="minorHAnsi" w:cstheme="minorHAnsi"/>
          <w:sz w:val="22"/>
          <w:szCs w:val="22"/>
        </w:rPr>
      </w:pPr>
      <w:r w:rsidRPr="00E0619E">
        <w:rPr>
          <w:rFonts w:asciiTheme="minorHAnsi" w:hAnsiTheme="minorHAnsi" w:cstheme="minorHAnsi"/>
          <w:sz w:val="22"/>
          <w:szCs w:val="22"/>
        </w:rPr>
        <w:t>na pomoc społeczną na rzecz mieszkańców Łodzi wykazują następujące tendencje:</w:t>
      </w:r>
    </w:p>
    <w:p w14:paraId="4F393FEB" w14:textId="77777777" w:rsidR="00E0619E" w:rsidRPr="00E0619E" w:rsidRDefault="00E0619E" w:rsidP="00E0619E">
      <w:pPr>
        <w:pStyle w:val="Akapitzlist"/>
        <w:numPr>
          <w:ilvl w:val="0"/>
          <w:numId w:val="117"/>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 xml:space="preserve">wzrost, wśród osób korzystających, udziału jednoosobowych gospodarstw domowych </w:t>
      </w:r>
    </w:p>
    <w:p w14:paraId="6255E778" w14:textId="77777777" w:rsidR="00E0619E" w:rsidRPr="00E0619E" w:rsidRDefault="00E0619E" w:rsidP="00E0619E">
      <w:pPr>
        <w:pStyle w:val="Akapitzlist"/>
        <w:spacing w:line="276" w:lineRule="auto"/>
        <w:rPr>
          <w:rFonts w:asciiTheme="minorHAnsi" w:hAnsiTheme="minorHAnsi" w:cstheme="minorHAnsi"/>
          <w:sz w:val="22"/>
          <w:szCs w:val="22"/>
        </w:rPr>
      </w:pPr>
      <w:r w:rsidRPr="00E0619E">
        <w:rPr>
          <w:rFonts w:asciiTheme="minorHAnsi" w:hAnsiTheme="minorHAnsi" w:cstheme="minorHAnsi"/>
          <w:sz w:val="22"/>
          <w:szCs w:val="22"/>
        </w:rPr>
        <w:t>w stosunku do gospodarstw wieloosobowych,</w:t>
      </w:r>
    </w:p>
    <w:p w14:paraId="149DE347" w14:textId="77777777" w:rsidR="00E0619E" w:rsidRPr="00E0619E" w:rsidRDefault="00E0619E" w:rsidP="00E0619E">
      <w:pPr>
        <w:pStyle w:val="Akapitzlist"/>
        <w:numPr>
          <w:ilvl w:val="0"/>
          <w:numId w:val="117"/>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wzrost przesłanek uprawniających do otrzymywania świadczeń związanych ze stanem zdrowia (długotrwała choroba, orzeczona niepełnosprawność) i jednoczesny spadek osób spełniających kryterium ubóstwa,</w:t>
      </w:r>
    </w:p>
    <w:p w14:paraId="0824D7DD" w14:textId="77777777" w:rsidR="00E0619E" w:rsidRPr="00E0619E" w:rsidRDefault="00E0619E" w:rsidP="00E0619E">
      <w:pPr>
        <w:pStyle w:val="Akapitzlist"/>
        <w:numPr>
          <w:ilvl w:val="0"/>
          <w:numId w:val="117"/>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w przypadku rodzin wzrost liczby rodzin niepełnych,</w:t>
      </w:r>
    </w:p>
    <w:p w14:paraId="0879EE30" w14:textId="77777777" w:rsidR="00E0619E" w:rsidRPr="00E0619E" w:rsidRDefault="00E0619E" w:rsidP="00E0619E">
      <w:pPr>
        <w:pStyle w:val="Akapitzlist"/>
        <w:numPr>
          <w:ilvl w:val="0"/>
          <w:numId w:val="117"/>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w grupie osób w wieku poprodukcyjnym wzrost liczby kobiet, często prowadzących jednoosobowe gospodarstwo domowe lub samotnych,</w:t>
      </w:r>
    </w:p>
    <w:p w14:paraId="48B3640E" w14:textId="77777777" w:rsidR="00E0619E" w:rsidRPr="00E0619E" w:rsidRDefault="00E0619E" w:rsidP="00E0619E">
      <w:pPr>
        <w:pStyle w:val="Akapitzlist"/>
        <w:numPr>
          <w:ilvl w:val="0"/>
          <w:numId w:val="117"/>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 xml:space="preserve">wyraźny wzrost udziału, w ogólnych wydatkach na pomoc społeczną, form usługowych </w:t>
      </w:r>
    </w:p>
    <w:p w14:paraId="251244E7" w14:textId="77777777" w:rsidR="00E0619E" w:rsidRPr="00E0619E" w:rsidRDefault="00E0619E" w:rsidP="00E0619E">
      <w:pPr>
        <w:pStyle w:val="Akapitzlist"/>
        <w:spacing w:line="276" w:lineRule="auto"/>
        <w:rPr>
          <w:rFonts w:asciiTheme="minorHAnsi" w:hAnsiTheme="minorHAnsi" w:cstheme="minorHAnsi"/>
          <w:sz w:val="22"/>
          <w:szCs w:val="22"/>
        </w:rPr>
      </w:pPr>
      <w:r w:rsidRPr="00E0619E">
        <w:rPr>
          <w:rFonts w:asciiTheme="minorHAnsi" w:hAnsiTheme="minorHAnsi" w:cstheme="minorHAnsi"/>
          <w:sz w:val="22"/>
          <w:szCs w:val="22"/>
        </w:rPr>
        <w:t xml:space="preserve">i realizowanych w sposób rzeczowy (np. posiłki, paczki żywnościowe) w stosunku do pomocy w formie finansowej. </w:t>
      </w:r>
    </w:p>
    <w:p w14:paraId="48EA2743" w14:textId="77777777" w:rsidR="00E0619E" w:rsidRPr="00E0619E" w:rsidRDefault="00E0619E" w:rsidP="00E0619E">
      <w:pPr>
        <w:spacing w:line="276" w:lineRule="auto"/>
        <w:rPr>
          <w:rFonts w:asciiTheme="minorHAnsi" w:hAnsiTheme="minorHAnsi" w:cstheme="minorHAnsi"/>
          <w:sz w:val="22"/>
          <w:szCs w:val="22"/>
        </w:rPr>
      </w:pPr>
      <w:r w:rsidRPr="00E0619E">
        <w:rPr>
          <w:rFonts w:asciiTheme="minorHAnsi" w:hAnsiTheme="minorHAnsi" w:cstheme="minorHAnsi"/>
          <w:sz w:val="22"/>
          <w:szCs w:val="22"/>
        </w:rPr>
        <w:t>Uwzględniając przedstawione powyżej tendencje Ośrodek wskazuje następujące potrzeby:</w:t>
      </w:r>
    </w:p>
    <w:p w14:paraId="59F10AE8" w14:textId="77777777" w:rsidR="00E0619E" w:rsidRPr="00E0619E" w:rsidRDefault="00E0619E" w:rsidP="00E0619E">
      <w:pPr>
        <w:pStyle w:val="Akapitzlist"/>
        <w:numPr>
          <w:ilvl w:val="0"/>
          <w:numId w:val="118"/>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Wzmocnienie kadrowe w Wydziale Wspierania Osób w Kryzysie Bezdomności w celu zwiększenia efektywności pracy i reakcji kryzysowej.</w:t>
      </w:r>
    </w:p>
    <w:p w14:paraId="0F3C50C2" w14:textId="77777777" w:rsidR="00E0619E" w:rsidRPr="00E0619E" w:rsidRDefault="00E0619E" w:rsidP="00E0619E">
      <w:pPr>
        <w:pStyle w:val="Akapitzlist"/>
        <w:numPr>
          <w:ilvl w:val="0"/>
          <w:numId w:val="118"/>
        </w:numPr>
        <w:suppressAutoHyphens w:val="0"/>
        <w:spacing w:line="276" w:lineRule="auto"/>
        <w:rPr>
          <w:rFonts w:asciiTheme="minorHAnsi" w:hAnsiTheme="minorHAnsi" w:cstheme="minorHAnsi"/>
          <w:strike/>
          <w:sz w:val="22"/>
          <w:szCs w:val="22"/>
        </w:rPr>
      </w:pPr>
      <w:r w:rsidRPr="00E0619E">
        <w:rPr>
          <w:rFonts w:asciiTheme="minorHAnsi" w:hAnsiTheme="minorHAnsi" w:cstheme="minorHAnsi"/>
          <w:sz w:val="22"/>
          <w:szCs w:val="22"/>
        </w:rPr>
        <w:t>Dział ds. Cudzoziemców – wzmocnienie kadrowe ze względu na wzrost liczby klientów.</w:t>
      </w:r>
    </w:p>
    <w:p w14:paraId="17F2DA3A" w14:textId="77777777" w:rsidR="00E0619E" w:rsidRPr="00E0619E" w:rsidRDefault="00E0619E" w:rsidP="00E0619E">
      <w:pPr>
        <w:pStyle w:val="Akapitzlist"/>
        <w:numPr>
          <w:ilvl w:val="0"/>
          <w:numId w:val="118"/>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Wzmocnienie kadrowe Wydziału Pieczy Zastępczej.</w:t>
      </w:r>
    </w:p>
    <w:p w14:paraId="5AAA9BF1" w14:textId="77777777" w:rsidR="00E0619E" w:rsidRPr="00E0619E" w:rsidRDefault="00E0619E" w:rsidP="00E0619E">
      <w:pPr>
        <w:pStyle w:val="Akapitzlist"/>
        <w:numPr>
          <w:ilvl w:val="0"/>
          <w:numId w:val="118"/>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Wzmocnienie kadrowe Wydziału ds. Rehabilitacji Społecznej Osób Niepełnosprawnych.</w:t>
      </w:r>
    </w:p>
    <w:p w14:paraId="5E2D4138" w14:textId="77777777" w:rsidR="00E0619E" w:rsidRPr="00E0619E" w:rsidRDefault="00E0619E" w:rsidP="00E0619E">
      <w:pPr>
        <w:pStyle w:val="Akapitzlist"/>
        <w:numPr>
          <w:ilvl w:val="0"/>
          <w:numId w:val="118"/>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Uregulowanie statusu pracowników zatrudnionych z projektu UNICEF, żeby móc zapewnić ciągłość wsparcia dla klientów, których obsługują:</w:t>
      </w:r>
    </w:p>
    <w:p w14:paraId="092BE4ED" w14:textId="77777777" w:rsidR="00E0619E" w:rsidRPr="00E0619E" w:rsidRDefault="00E0619E" w:rsidP="00E0619E">
      <w:pPr>
        <w:pStyle w:val="Akapitzlist"/>
        <w:numPr>
          <w:ilvl w:val="0"/>
          <w:numId w:val="119"/>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ocena możliwości przedłużenia zatrudnienia pracowników z Ukrainy obsługujących klientów w ramach programów finansowanych przez UNICEF,</w:t>
      </w:r>
    </w:p>
    <w:p w14:paraId="73FA1AEE" w14:textId="77777777" w:rsidR="00E0619E" w:rsidRPr="00E0619E" w:rsidRDefault="00E0619E" w:rsidP="00E0619E">
      <w:pPr>
        <w:pStyle w:val="Akapitzlist"/>
        <w:numPr>
          <w:ilvl w:val="0"/>
          <w:numId w:val="119"/>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zapewnienie ciągłości wsparcia rodzinom-klientom (m.in. w Wydziałach Pracy Środowiskowej i Przeciwdziałania Przemocy Domowej), nawet po zakończeniu projektów.</w:t>
      </w:r>
    </w:p>
    <w:p w14:paraId="5CE81D90" w14:textId="77777777" w:rsidR="00E0619E" w:rsidRPr="00E0619E" w:rsidRDefault="00E0619E" w:rsidP="00E0619E">
      <w:pPr>
        <w:pStyle w:val="Akapitzlist"/>
        <w:numPr>
          <w:ilvl w:val="0"/>
          <w:numId w:val="118"/>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Ośrodek Interwencji Kryzysowej - wzmożenie prac w projekcie „Bezpiecznie”.</w:t>
      </w:r>
    </w:p>
    <w:p w14:paraId="4FC2F5F4" w14:textId="77777777" w:rsidR="00E0619E" w:rsidRPr="00E0619E" w:rsidRDefault="00E0619E" w:rsidP="00E0619E">
      <w:pPr>
        <w:pStyle w:val="Akapitzlist"/>
        <w:numPr>
          <w:ilvl w:val="0"/>
          <w:numId w:val="118"/>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 xml:space="preserve">Usprawnienie pracy socjalnej:  </w:t>
      </w:r>
    </w:p>
    <w:p w14:paraId="056266EA" w14:textId="77777777" w:rsidR="00E0619E" w:rsidRPr="00E0619E" w:rsidRDefault="00E0619E" w:rsidP="00E0619E">
      <w:pPr>
        <w:pStyle w:val="Akapitzlist"/>
        <w:numPr>
          <w:ilvl w:val="0"/>
          <w:numId w:val="120"/>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wprowadzenie i rozwój narzędzi cyfrowych do obsługi klientów, dokumentacji i wymiany informacji między komórkami MOPS,</w:t>
      </w:r>
    </w:p>
    <w:p w14:paraId="2B12C73F" w14:textId="77777777" w:rsidR="00E0619E" w:rsidRPr="00E0619E" w:rsidRDefault="00E0619E" w:rsidP="00E0619E">
      <w:pPr>
        <w:pStyle w:val="Akapitzlist"/>
        <w:numPr>
          <w:ilvl w:val="0"/>
          <w:numId w:val="120"/>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aktualizacja procedur, szkoleń i narzędzi pracy,</w:t>
      </w:r>
    </w:p>
    <w:p w14:paraId="0A72841F" w14:textId="77777777" w:rsidR="00E0619E" w:rsidRPr="00E0619E" w:rsidRDefault="00E0619E" w:rsidP="00E0619E">
      <w:pPr>
        <w:pStyle w:val="Akapitzlist"/>
        <w:numPr>
          <w:ilvl w:val="0"/>
          <w:numId w:val="118"/>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Rozszerzenie oferty usług społecznych o usługi porządkowe i sanitarne (interwencyjne</w:t>
      </w:r>
      <w:r w:rsidRPr="00E0619E">
        <w:rPr>
          <w:rFonts w:asciiTheme="minorHAnsi" w:hAnsiTheme="minorHAnsi" w:cstheme="minorHAnsi"/>
          <w:sz w:val="22"/>
          <w:szCs w:val="22"/>
        </w:rPr>
        <w:br/>
        <w:t>i systemowe):</w:t>
      </w:r>
    </w:p>
    <w:p w14:paraId="664350A2" w14:textId="77777777" w:rsidR="00E0619E" w:rsidRPr="00E0619E" w:rsidRDefault="00E0619E" w:rsidP="00E0619E">
      <w:pPr>
        <w:pStyle w:val="Akapitzlist"/>
        <w:numPr>
          <w:ilvl w:val="1"/>
          <w:numId w:val="121"/>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gruntowne sprzątanie mieszkań;</w:t>
      </w:r>
    </w:p>
    <w:p w14:paraId="3F79399B" w14:textId="77777777" w:rsidR="00E0619E" w:rsidRPr="00E0619E" w:rsidRDefault="00E0619E" w:rsidP="00E0619E">
      <w:pPr>
        <w:pStyle w:val="Akapitzlist"/>
        <w:numPr>
          <w:ilvl w:val="1"/>
          <w:numId w:val="121"/>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dezynsekcja, deratyzacja i dezynfekcja lokali,</w:t>
      </w:r>
    </w:p>
    <w:p w14:paraId="28A3D896" w14:textId="77777777" w:rsidR="00E0619E" w:rsidRPr="00E0619E" w:rsidRDefault="00E0619E" w:rsidP="00E0619E">
      <w:pPr>
        <w:pStyle w:val="Akapitzlist"/>
        <w:numPr>
          <w:ilvl w:val="1"/>
          <w:numId w:val="121"/>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mycie okien, ścian, podłóg – przywracanie mieszkań do stanu użytkowego,</w:t>
      </w:r>
    </w:p>
    <w:p w14:paraId="30B8ADD6" w14:textId="77777777" w:rsidR="00E0619E" w:rsidRPr="00E0619E" w:rsidRDefault="00E0619E" w:rsidP="00E0619E">
      <w:pPr>
        <w:pStyle w:val="Akapitzlist"/>
        <w:numPr>
          <w:ilvl w:val="1"/>
          <w:numId w:val="121"/>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pranie i czyszczenie ubrań/bielizny pościelowej.</w:t>
      </w:r>
    </w:p>
    <w:p w14:paraId="37F1BF30" w14:textId="77777777" w:rsidR="00E0619E" w:rsidRPr="00E0619E" w:rsidRDefault="00E0619E" w:rsidP="00E0619E">
      <w:pPr>
        <w:pStyle w:val="Akapitzlist"/>
        <w:numPr>
          <w:ilvl w:val="0"/>
          <w:numId w:val="118"/>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 xml:space="preserve">Wypracowanie rozwiązań w celu zapewnienia opieki zwierzętom osób niesamodzielnych, hospitalizowanych lub idących do domów pomocy społecznej (formalnie zwierzęta domowe w tej sytuacji pozostają pod opieką właściciela i jako takie nie powinny być przyjmowane </w:t>
      </w:r>
      <w:r w:rsidRPr="00E0619E">
        <w:rPr>
          <w:rFonts w:asciiTheme="minorHAnsi" w:hAnsiTheme="minorHAnsi" w:cstheme="minorHAnsi"/>
          <w:sz w:val="22"/>
          <w:szCs w:val="22"/>
        </w:rPr>
        <w:br/>
        <w:t xml:space="preserve">do schroniska, jednakże właściciel nie jest w stanie sprawować opieki z poszanowaniem </w:t>
      </w:r>
      <w:r w:rsidRPr="00E0619E">
        <w:rPr>
          <w:rFonts w:asciiTheme="minorHAnsi" w:hAnsiTheme="minorHAnsi" w:cstheme="minorHAnsi"/>
          <w:sz w:val="22"/>
          <w:szCs w:val="22"/>
        </w:rPr>
        <w:br/>
        <w:t>ich godności i zgodnie z przepisami o ochronie praw zwierząt).</w:t>
      </w:r>
    </w:p>
    <w:p w14:paraId="15792623" w14:textId="7F468D5E" w:rsidR="008E2D94" w:rsidRPr="00E0619E" w:rsidRDefault="00E0619E" w:rsidP="00854782">
      <w:pPr>
        <w:pStyle w:val="Akapitzlist"/>
        <w:numPr>
          <w:ilvl w:val="0"/>
          <w:numId w:val="118"/>
        </w:numPr>
        <w:suppressAutoHyphens w:val="0"/>
        <w:spacing w:line="276" w:lineRule="auto"/>
        <w:rPr>
          <w:rFonts w:asciiTheme="minorHAnsi" w:hAnsiTheme="minorHAnsi" w:cstheme="minorHAnsi"/>
          <w:sz w:val="22"/>
          <w:szCs w:val="22"/>
        </w:rPr>
      </w:pPr>
      <w:r w:rsidRPr="00E0619E">
        <w:rPr>
          <w:rFonts w:asciiTheme="minorHAnsi" w:hAnsiTheme="minorHAnsi" w:cstheme="minorHAnsi"/>
          <w:sz w:val="22"/>
          <w:szCs w:val="22"/>
        </w:rPr>
        <w:t>Rozwój wsparcia towarzyszącego w formie usług informacyjnych i doradczych w ramach PFRON.</w:t>
      </w:r>
    </w:p>
    <w:p w14:paraId="3C82C36F" w14:textId="77777777" w:rsidR="0055553A" w:rsidRDefault="0055553A" w:rsidP="00505BFB">
      <w:pPr>
        <w:widowControl w:val="0"/>
        <w:tabs>
          <w:tab w:val="left" w:pos="709"/>
        </w:tabs>
        <w:spacing w:line="276" w:lineRule="auto"/>
        <w:rPr>
          <w:rFonts w:asciiTheme="minorHAnsi" w:hAnsiTheme="minorHAnsi" w:cstheme="minorHAnsi"/>
          <w:sz w:val="22"/>
          <w:szCs w:val="22"/>
        </w:rPr>
        <w:sectPr w:rsidR="0055553A">
          <w:footerReference w:type="default" r:id="rId13"/>
          <w:pgSz w:w="11906" w:h="16838"/>
          <w:pgMar w:top="1417" w:right="1417" w:bottom="1417" w:left="1417" w:header="708" w:footer="708" w:gutter="0"/>
          <w:cols w:space="708"/>
          <w:docGrid w:linePitch="360"/>
        </w:sectPr>
      </w:pPr>
    </w:p>
    <w:p w14:paraId="79155831" w14:textId="1780733F" w:rsidR="00505BFB" w:rsidRDefault="001E2B6F" w:rsidP="001E2B6F">
      <w:pPr>
        <w:pStyle w:val="Nagwek1"/>
      </w:pPr>
      <w:bookmarkStart w:id="128" w:name="_Toc209429896"/>
      <w:r>
        <w:t>CZĘŚĆ VII Budżet</w:t>
      </w:r>
      <w:bookmarkEnd w:id="128"/>
    </w:p>
    <w:p w14:paraId="5CA59D04" w14:textId="77777777" w:rsidR="0055553A" w:rsidRDefault="0055553A" w:rsidP="00505BFB">
      <w:pPr>
        <w:widowControl w:val="0"/>
        <w:tabs>
          <w:tab w:val="left" w:pos="709"/>
        </w:tabs>
        <w:spacing w:line="276" w:lineRule="auto"/>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1743"/>
        <w:gridCol w:w="2391"/>
        <w:gridCol w:w="1605"/>
        <w:gridCol w:w="1546"/>
        <w:gridCol w:w="1801"/>
        <w:gridCol w:w="1628"/>
        <w:gridCol w:w="3280"/>
      </w:tblGrid>
      <w:tr w:rsidR="001E2B6F" w:rsidRPr="000F376E" w14:paraId="3F881702" w14:textId="77777777" w:rsidTr="007F0139">
        <w:trPr>
          <w:trHeight w:val="990"/>
        </w:trPr>
        <w:tc>
          <w:tcPr>
            <w:tcW w:w="13994" w:type="dxa"/>
            <w:gridSpan w:val="7"/>
            <w:noWrap/>
            <w:vAlign w:val="center"/>
            <w:hideMark/>
          </w:tcPr>
          <w:p w14:paraId="7E8E98C7" w14:textId="77777777" w:rsidR="001E2B6F" w:rsidRPr="000F376E" w:rsidRDefault="001E2B6F" w:rsidP="001E2B6F">
            <w:pPr>
              <w:widowControl w:val="0"/>
              <w:tabs>
                <w:tab w:val="left" w:pos="709"/>
              </w:tabs>
              <w:spacing w:line="276" w:lineRule="auto"/>
              <w:jc w:val="center"/>
              <w:rPr>
                <w:rFonts w:asciiTheme="minorHAnsi" w:hAnsiTheme="minorHAnsi" w:cstheme="minorHAnsi"/>
                <w:b/>
                <w:bCs/>
                <w:i/>
                <w:iCs/>
                <w:sz w:val="18"/>
                <w:szCs w:val="18"/>
              </w:rPr>
            </w:pPr>
            <w:r w:rsidRPr="000F376E">
              <w:rPr>
                <w:rFonts w:asciiTheme="minorHAnsi" w:hAnsiTheme="minorHAnsi" w:cstheme="minorHAnsi"/>
                <w:b/>
                <w:bCs/>
                <w:i/>
                <w:iCs/>
                <w:sz w:val="18"/>
                <w:szCs w:val="18"/>
              </w:rPr>
              <w:t>Załącznik – Struktura wydatków Miejskiego Ośrodka Pomocy Społecznej w Łodzi w 2024 roku</w:t>
            </w:r>
          </w:p>
        </w:tc>
      </w:tr>
      <w:tr w:rsidR="007F0139" w:rsidRPr="000F376E" w14:paraId="289AEB8D" w14:textId="77777777" w:rsidTr="005921D2">
        <w:trPr>
          <w:trHeight w:val="1129"/>
        </w:trPr>
        <w:tc>
          <w:tcPr>
            <w:tcW w:w="1743" w:type="dxa"/>
            <w:noWrap/>
            <w:vAlign w:val="center"/>
            <w:hideMark/>
          </w:tcPr>
          <w:p w14:paraId="62E7865C" w14:textId="68A7F223" w:rsidR="007F0139" w:rsidRPr="000F376E" w:rsidRDefault="00EB23A8" w:rsidP="001E2B6F">
            <w:pPr>
              <w:widowControl w:val="0"/>
              <w:tabs>
                <w:tab w:val="left" w:pos="709"/>
              </w:tabs>
              <w:spacing w:line="276" w:lineRule="auto"/>
              <w:jc w:val="center"/>
              <w:rPr>
                <w:rFonts w:asciiTheme="minorHAnsi" w:hAnsiTheme="minorHAnsi" w:cstheme="minorHAnsi"/>
                <w:b/>
                <w:bCs/>
                <w:i/>
                <w:iCs/>
                <w:sz w:val="18"/>
                <w:szCs w:val="18"/>
              </w:rPr>
            </w:pPr>
            <w:r w:rsidRPr="000F376E">
              <w:rPr>
                <w:rFonts w:asciiTheme="minorHAnsi" w:hAnsiTheme="minorHAnsi" w:cstheme="minorHAnsi"/>
                <w:b/>
                <w:bCs/>
                <w:sz w:val="18"/>
                <w:szCs w:val="18"/>
              </w:rPr>
              <w:t>L.p.</w:t>
            </w:r>
          </w:p>
        </w:tc>
        <w:tc>
          <w:tcPr>
            <w:tcW w:w="2391" w:type="dxa"/>
            <w:noWrap/>
            <w:vAlign w:val="center"/>
            <w:hideMark/>
          </w:tcPr>
          <w:p w14:paraId="671A6112" w14:textId="16EAC373" w:rsidR="007F0139" w:rsidRPr="000F376E" w:rsidRDefault="007F0139" w:rsidP="001E2B6F">
            <w:pPr>
              <w:widowControl w:val="0"/>
              <w:tabs>
                <w:tab w:val="left" w:pos="709"/>
              </w:tabs>
              <w:spacing w:line="276" w:lineRule="auto"/>
              <w:jc w:val="center"/>
              <w:rPr>
                <w:rFonts w:asciiTheme="minorHAnsi" w:hAnsiTheme="minorHAnsi" w:cstheme="minorHAnsi"/>
                <w:b/>
                <w:bCs/>
                <w:i/>
                <w:iCs/>
                <w:sz w:val="18"/>
                <w:szCs w:val="18"/>
              </w:rPr>
            </w:pPr>
            <w:r w:rsidRPr="000F376E">
              <w:rPr>
                <w:rFonts w:asciiTheme="minorHAnsi" w:hAnsiTheme="minorHAnsi" w:cstheme="minorHAnsi"/>
                <w:b/>
                <w:bCs/>
                <w:sz w:val="18"/>
                <w:szCs w:val="18"/>
              </w:rPr>
              <w:t>Rodzaj zadania nazwa zadania</w:t>
            </w:r>
          </w:p>
        </w:tc>
        <w:tc>
          <w:tcPr>
            <w:tcW w:w="1605" w:type="dxa"/>
            <w:noWrap/>
            <w:vAlign w:val="center"/>
            <w:hideMark/>
          </w:tcPr>
          <w:p w14:paraId="7A0ACDB9" w14:textId="5790866A" w:rsidR="007F0139" w:rsidRPr="000F376E" w:rsidRDefault="007F0139" w:rsidP="001E2B6F">
            <w:pPr>
              <w:widowControl w:val="0"/>
              <w:tabs>
                <w:tab w:val="left" w:pos="709"/>
              </w:tabs>
              <w:spacing w:line="276" w:lineRule="auto"/>
              <w:jc w:val="center"/>
              <w:rPr>
                <w:rFonts w:asciiTheme="minorHAnsi" w:hAnsiTheme="minorHAnsi" w:cstheme="minorHAnsi"/>
                <w:b/>
                <w:bCs/>
                <w:i/>
                <w:iCs/>
                <w:sz w:val="18"/>
                <w:szCs w:val="18"/>
              </w:rPr>
            </w:pPr>
            <w:r w:rsidRPr="000F376E">
              <w:rPr>
                <w:rFonts w:asciiTheme="minorHAnsi" w:hAnsiTheme="minorHAnsi" w:cstheme="minorHAnsi"/>
                <w:b/>
                <w:bCs/>
                <w:sz w:val="18"/>
                <w:szCs w:val="18"/>
              </w:rPr>
              <w:t>Zadania zlecone gminie</w:t>
            </w:r>
          </w:p>
        </w:tc>
        <w:tc>
          <w:tcPr>
            <w:tcW w:w="1546" w:type="dxa"/>
            <w:noWrap/>
            <w:vAlign w:val="center"/>
            <w:hideMark/>
          </w:tcPr>
          <w:p w14:paraId="0B83186A" w14:textId="313231D5" w:rsidR="007F0139" w:rsidRPr="000F376E" w:rsidRDefault="007F0139" w:rsidP="001E2B6F">
            <w:pPr>
              <w:widowControl w:val="0"/>
              <w:tabs>
                <w:tab w:val="left" w:pos="709"/>
              </w:tabs>
              <w:spacing w:line="276" w:lineRule="auto"/>
              <w:jc w:val="center"/>
              <w:rPr>
                <w:rFonts w:asciiTheme="minorHAnsi" w:hAnsiTheme="minorHAnsi" w:cstheme="minorHAnsi"/>
                <w:b/>
                <w:bCs/>
                <w:i/>
                <w:iCs/>
                <w:sz w:val="18"/>
                <w:szCs w:val="18"/>
              </w:rPr>
            </w:pPr>
            <w:r w:rsidRPr="000F376E">
              <w:rPr>
                <w:rFonts w:asciiTheme="minorHAnsi" w:hAnsiTheme="minorHAnsi" w:cstheme="minorHAnsi"/>
                <w:b/>
                <w:bCs/>
                <w:sz w:val="18"/>
                <w:szCs w:val="18"/>
              </w:rPr>
              <w:t>Zadania własne gminy</w:t>
            </w:r>
          </w:p>
        </w:tc>
        <w:tc>
          <w:tcPr>
            <w:tcW w:w="1801" w:type="dxa"/>
            <w:noWrap/>
            <w:vAlign w:val="center"/>
            <w:hideMark/>
          </w:tcPr>
          <w:p w14:paraId="3F4C44B1" w14:textId="29CF59A1" w:rsidR="007F0139" w:rsidRPr="000F376E" w:rsidRDefault="007F0139" w:rsidP="001E2B6F">
            <w:pPr>
              <w:widowControl w:val="0"/>
              <w:tabs>
                <w:tab w:val="left" w:pos="709"/>
              </w:tabs>
              <w:spacing w:line="276" w:lineRule="auto"/>
              <w:jc w:val="center"/>
              <w:rPr>
                <w:rFonts w:asciiTheme="minorHAnsi" w:hAnsiTheme="minorHAnsi" w:cstheme="minorHAnsi"/>
                <w:b/>
                <w:bCs/>
                <w:i/>
                <w:iCs/>
                <w:sz w:val="18"/>
                <w:szCs w:val="18"/>
              </w:rPr>
            </w:pPr>
            <w:r w:rsidRPr="000F376E">
              <w:rPr>
                <w:rFonts w:asciiTheme="minorHAnsi" w:hAnsiTheme="minorHAnsi" w:cstheme="minorHAnsi"/>
                <w:b/>
                <w:bCs/>
                <w:sz w:val="18"/>
                <w:szCs w:val="18"/>
              </w:rPr>
              <w:t>Zadania zlecone powiatowi</w:t>
            </w:r>
          </w:p>
        </w:tc>
        <w:tc>
          <w:tcPr>
            <w:tcW w:w="1628" w:type="dxa"/>
            <w:noWrap/>
            <w:vAlign w:val="center"/>
            <w:hideMark/>
          </w:tcPr>
          <w:p w14:paraId="6BF41E41" w14:textId="04DBC136" w:rsidR="007F0139" w:rsidRPr="000F376E" w:rsidRDefault="007F0139" w:rsidP="001E2B6F">
            <w:pPr>
              <w:widowControl w:val="0"/>
              <w:tabs>
                <w:tab w:val="left" w:pos="709"/>
              </w:tabs>
              <w:spacing w:line="276" w:lineRule="auto"/>
              <w:jc w:val="center"/>
              <w:rPr>
                <w:rFonts w:asciiTheme="minorHAnsi" w:hAnsiTheme="minorHAnsi" w:cstheme="minorHAnsi"/>
                <w:b/>
                <w:bCs/>
                <w:i/>
                <w:iCs/>
                <w:sz w:val="18"/>
                <w:szCs w:val="18"/>
              </w:rPr>
            </w:pPr>
            <w:r w:rsidRPr="000F376E">
              <w:rPr>
                <w:rFonts w:asciiTheme="minorHAnsi" w:hAnsiTheme="minorHAnsi" w:cstheme="minorHAnsi"/>
                <w:b/>
                <w:bCs/>
                <w:sz w:val="18"/>
                <w:szCs w:val="18"/>
              </w:rPr>
              <w:t>Zadania własne powiatu</w:t>
            </w:r>
          </w:p>
        </w:tc>
        <w:tc>
          <w:tcPr>
            <w:tcW w:w="3280" w:type="dxa"/>
            <w:vAlign w:val="center"/>
            <w:hideMark/>
          </w:tcPr>
          <w:p w14:paraId="2D54C875" w14:textId="0EE899A8" w:rsidR="007F0139" w:rsidRPr="000F376E" w:rsidRDefault="007F0139" w:rsidP="001E2B6F">
            <w:pPr>
              <w:widowControl w:val="0"/>
              <w:tabs>
                <w:tab w:val="left" w:pos="709"/>
              </w:tabs>
              <w:spacing w:line="276" w:lineRule="auto"/>
              <w:jc w:val="center"/>
              <w:rPr>
                <w:rFonts w:asciiTheme="minorHAnsi" w:hAnsiTheme="minorHAnsi" w:cstheme="minorHAnsi"/>
                <w:b/>
                <w:bCs/>
                <w:i/>
                <w:iCs/>
                <w:sz w:val="18"/>
                <w:szCs w:val="18"/>
              </w:rPr>
            </w:pPr>
            <w:r w:rsidRPr="000F376E">
              <w:rPr>
                <w:rFonts w:asciiTheme="minorHAnsi" w:hAnsiTheme="minorHAnsi" w:cstheme="minorHAnsi"/>
                <w:b/>
                <w:bCs/>
                <w:sz w:val="18"/>
                <w:szCs w:val="18"/>
              </w:rPr>
              <w:t>OGÓŁEM</w:t>
            </w:r>
          </w:p>
        </w:tc>
      </w:tr>
      <w:tr w:rsidR="001E2B6F" w:rsidRPr="000F376E" w14:paraId="4DD6C46C" w14:textId="77777777" w:rsidTr="007F0139">
        <w:trPr>
          <w:trHeight w:val="465"/>
        </w:trPr>
        <w:tc>
          <w:tcPr>
            <w:tcW w:w="13994" w:type="dxa"/>
            <w:gridSpan w:val="7"/>
            <w:shd w:val="clear" w:color="auto" w:fill="DEEAF6" w:themeFill="accent5" w:themeFillTint="33"/>
            <w:noWrap/>
            <w:vAlign w:val="center"/>
            <w:hideMark/>
          </w:tcPr>
          <w:p w14:paraId="542C982C" w14:textId="77777777" w:rsidR="001E2B6F" w:rsidRPr="000F376E" w:rsidRDefault="001E2B6F"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I. ŚWIADCZENIA NA ZASPOKOJENIE PODSTAWOWYCH POTRZEB ŻYCIOWYCH MIESZKAŃCÓW MIASTA</w:t>
            </w:r>
          </w:p>
        </w:tc>
      </w:tr>
      <w:tr w:rsidR="007F0139" w:rsidRPr="000F376E" w14:paraId="6DB097FE" w14:textId="77777777" w:rsidTr="00670C4B">
        <w:trPr>
          <w:trHeight w:val="1485"/>
        </w:trPr>
        <w:tc>
          <w:tcPr>
            <w:tcW w:w="1743" w:type="dxa"/>
            <w:noWrap/>
            <w:vAlign w:val="center"/>
            <w:hideMark/>
          </w:tcPr>
          <w:p w14:paraId="433A476A"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w:t>
            </w:r>
          </w:p>
        </w:tc>
        <w:tc>
          <w:tcPr>
            <w:tcW w:w="2391" w:type="dxa"/>
            <w:vAlign w:val="center"/>
            <w:hideMark/>
          </w:tcPr>
          <w:p w14:paraId="2DD281BB"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Składki na ubezpieczenie zdrowotne opłacane za świadczeniobiorców pomocy społecznej</w:t>
            </w:r>
          </w:p>
        </w:tc>
        <w:tc>
          <w:tcPr>
            <w:tcW w:w="1605" w:type="dxa"/>
            <w:noWrap/>
            <w:vAlign w:val="center"/>
            <w:hideMark/>
          </w:tcPr>
          <w:p w14:paraId="7FC79CB3"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27D380F4"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2 536 346,52</w:t>
            </w:r>
          </w:p>
        </w:tc>
        <w:tc>
          <w:tcPr>
            <w:tcW w:w="1801" w:type="dxa"/>
            <w:noWrap/>
            <w:vAlign w:val="center"/>
            <w:hideMark/>
          </w:tcPr>
          <w:p w14:paraId="7806E947"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3C30446D"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6821A47F" w14:textId="59E21E35"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2 536 346,52</w:t>
            </w:r>
          </w:p>
        </w:tc>
      </w:tr>
      <w:tr w:rsidR="007F0139" w:rsidRPr="000F376E" w14:paraId="525EFFA8" w14:textId="77777777" w:rsidTr="0098542D">
        <w:trPr>
          <w:trHeight w:val="945"/>
        </w:trPr>
        <w:tc>
          <w:tcPr>
            <w:tcW w:w="1743" w:type="dxa"/>
            <w:noWrap/>
            <w:vAlign w:val="center"/>
            <w:hideMark/>
          </w:tcPr>
          <w:p w14:paraId="2AC3CEC8"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w:t>
            </w:r>
          </w:p>
        </w:tc>
        <w:tc>
          <w:tcPr>
            <w:tcW w:w="2391" w:type="dxa"/>
            <w:vAlign w:val="center"/>
            <w:hideMark/>
          </w:tcPr>
          <w:p w14:paraId="34E08A86"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Finansowanie składek na ubezpieczenie zdrowotne opłacane za cudzoziemców</w:t>
            </w:r>
          </w:p>
        </w:tc>
        <w:tc>
          <w:tcPr>
            <w:tcW w:w="1605" w:type="dxa"/>
            <w:noWrap/>
            <w:vAlign w:val="center"/>
            <w:hideMark/>
          </w:tcPr>
          <w:p w14:paraId="252F158A"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1A5A2753"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0FA36CFA"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7 847,82</w:t>
            </w:r>
          </w:p>
        </w:tc>
        <w:tc>
          <w:tcPr>
            <w:tcW w:w="1628" w:type="dxa"/>
            <w:noWrap/>
            <w:vAlign w:val="center"/>
            <w:hideMark/>
          </w:tcPr>
          <w:p w14:paraId="0B9873C9"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4C396EDD" w14:textId="0DBABA24"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7 847,82</w:t>
            </w:r>
          </w:p>
        </w:tc>
      </w:tr>
      <w:tr w:rsidR="007F0139" w:rsidRPr="000F376E" w14:paraId="6C6AEB6F" w14:textId="77777777" w:rsidTr="009E4D63">
        <w:trPr>
          <w:trHeight w:val="570"/>
        </w:trPr>
        <w:tc>
          <w:tcPr>
            <w:tcW w:w="1743" w:type="dxa"/>
            <w:noWrap/>
            <w:vAlign w:val="center"/>
            <w:hideMark/>
          </w:tcPr>
          <w:p w14:paraId="2182B509"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w:t>
            </w:r>
          </w:p>
        </w:tc>
        <w:tc>
          <w:tcPr>
            <w:tcW w:w="2391" w:type="dxa"/>
            <w:vAlign w:val="center"/>
            <w:hideMark/>
          </w:tcPr>
          <w:p w14:paraId="2E67EE6A"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Zasiłki i pomoc w naturze</w:t>
            </w:r>
          </w:p>
        </w:tc>
        <w:tc>
          <w:tcPr>
            <w:tcW w:w="1605" w:type="dxa"/>
            <w:noWrap/>
            <w:vAlign w:val="center"/>
            <w:hideMark/>
          </w:tcPr>
          <w:p w14:paraId="643231AC"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74A8732A"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2 920 738,34</w:t>
            </w:r>
          </w:p>
        </w:tc>
        <w:tc>
          <w:tcPr>
            <w:tcW w:w="1801" w:type="dxa"/>
            <w:noWrap/>
            <w:vAlign w:val="center"/>
            <w:hideMark/>
          </w:tcPr>
          <w:p w14:paraId="7D5710BC"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1029ED84"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42B6731D" w14:textId="26706B5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2 920 738,34</w:t>
            </w:r>
          </w:p>
        </w:tc>
      </w:tr>
      <w:tr w:rsidR="007F0139" w:rsidRPr="000F376E" w14:paraId="33D88820" w14:textId="77777777" w:rsidTr="00AA3E06">
        <w:trPr>
          <w:trHeight w:val="1020"/>
        </w:trPr>
        <w:tc>
          <w:tcPr>
            <w:tcW w:w="1743" w:type="dxa"/>
            <w:noWrap/>
            <w:vAlign w:val="center"/>
            <w:hideMark/>
          </w:tcPr>
          <w:p w14:paraId="5CD7019A"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4.</w:t>
            </w:r>
          </w:p>
        </w:tc>
        <w:tc>
          <w:tcPr>
            <w:tcW w:w="2391" w:type="dxa"/>
            <w:vAlign w:val="center"/>
            <w:hideMark/>
          </w:tcPr>
          <w:p w14:paraId="3F654996" w14:textId="3CE5344E"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Dofinansowanie zadań własnych gminy w zakresie wypłat za</w:t>
            </w:r>
            <w:r w:rsidR="00020070" w:rsidRPr="000F376E">
              <w:rPr>
                <w:rFonts w:asciiTheme="minorHAnsi" w:hAnsiTheme="minorHAnsi" w:cstheme="minorHAnsi"/>
                <w:b/>
                <w:bCs/>
                <w:sz w:val="18"/>
                <w:szCs w:val="18"/>
              </w:rPr>
              <w:t>s</w:t>
            </w:r>
            <w:r w:rsidRPr="000F376E">
              <w:rPr>
                <w:rFonts w:asciiTheme="minorHAnsi" w:hAnsiTheme="minorHAnsi" w:cstheme="minorHAnsi"/>
                <w:b/>
                <w:bCs/>
                <w:sz w:val="18"/>
                <w:szCs w:val="18"/>
              </w:rPr>
              <w:t>iłków okresowych</w:t>
            </w:r>
          </w:p>
        </w:tc>
        <w:tc>
          <w:tcPr>
            <w:tcW w:w="1605" w:type="dxa"/>
            <w:noWrap/>
            <w:vAlign w:val="center"/>
            <w:hideMark/>
          </w:tcPr>
          <w:p w14:paraId="2BC4D4C3"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39230B71"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15 038 042,41</w:t>
            </w:r>
          </w:p>
        </w:tc>
        <w:tc>
          <w:tcPr>
            <w:tcW w:w="1801" w:type="dxa"/>
            <w:noWrap/>
            <w:vAlign w:val="center"/>
            <w:hideMark/>
          </w:tcPr>
          <w:p w14:paraId="107AB649"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4EAFC5E4"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7E9BA366" w14:textId="2F906D42"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15 038 042,41</w:t>
            </w:r>
          </w:p>
        </w:tc>
      </w:tr>
      <w:tr w:rsidR="007F0139" w:rsidRPr="000F376E" w14:paraId="0305D69B" w14:textId="77777777" w:rsidTr="00A37EBB">
        <w:trPr>
          <w:trHeight w:val="840"/>
        </w:trPr>
        <w:tc>
          <w:tcPr>
            <w:tcW w:w="1743" w:type="dxa"/>
            <w:noWrap/>
            <w:vAlign w:val="center"/>
            <w:hideMark/>
          </w:tcPr>
          <w:p w14:paraId="14EB0812"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5.</w:t>
            </w:r>
          </w:p>
        </w:tc>
        <w:tc>
          <w:tcPr>
            <w:tcW w:w="2391" w:type="dxa"/>
            <w:vAlign w:val="center"/>
            <w:hideMark/>
          </w:tcPr>
          <w:p w14:paraId="17A16937"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Zasiłki stałe wypłacane z pomocy społecznej</w:t>
            </w:r>
          </w:p>
        </w:tc>
        <w:tc>
          <w:tcPr>
            <w:tcW w:w="1605" w:type="dxa"/>
            <w:noWrap/>
            <w:vAlign w:val="center"/>
            <w:hideMark/>
          </w:tcPr>
          <w:p w14:paraId="264E322E"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20E7E854"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30 247 775,38</w:t>
            </w:r>
          </w:p>
        </w:tc>
        <w:tc>
          <w:tcPr>
            <w:tcW w:w="1801" w:type="dxa"/>
            <w:noWrap/>
            <w:vAlign w:val="center"/>
            <w:hideMark/>
          </w:tcPr>
          <w:p w14:paraId="7BC89B47"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59F9FEE8"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487D1E72" w14:textId="2783BAFE"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30 247 775,38</w:t>
            </w:r>
          </w:p>
        </w:tc>
      </w:tr>
      <w:tr w:rsidR="007F0139" w:rsidRPr="000F376E" w14:paraId="5177DD64" w14:textId="77777777" w:rsidTr="007F0139">
        <w:trPr>
          <w:trHeight w:val="435"/>
        </w:trPr>
        <w:tc>
          <w:tcPr>
            <w:tcW w:w="1743" w:type="dxa"/>
            <w:shd w:val="clear" w:color="auto" w:fill="DBDBDB" w:themeFill="accent3" w:themeFillTint="66"/>
            <w:vAlign w:val="center"/>
            <w:hideMark/>
          </w:tcPr>
          <w:p w14:paraId="1206ADF6" w14:textId="1B7518C4"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p>
        </w:tc>
        <w:tc>
          <w:tcPr>
            <w:tcW w:w="2391" w:type="dxa"/>
            <w:shd w:val="clear" w:color="auto" w:fill="DBDBDB" w:themeFill="accent3" w:themeFillTint="66"/>
            <w:vAlign w:val="center"/>
            <w:hideMark/>
          </w:tcPr>
          <w:p w14:paraId="254C6BF2"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noWrap/>
            <w:vAlign w:val="center"/>
            <w:hideMark/>
          </w:tcPr>
          <w:p w14:paraId="7FD5E885"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546" w:type="dxa"/>
            <w:shd w:val="clear" w:color="auto" w:fill="DBDBDB" w:themeFill="accent3" w:themeFillTint="66"/>
            <w:noWrap/>
            <w:vAlign w:val="center"/>
            <w:hideMark/>
          </w:tcPr>
          <w:p w14:paraId="4C462CB4"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50 742 902,65</w:t>
            </w:r>
          </w:p>
        </w:tc>
        <w:tc>
          <w:tcPr>
            <w:tcW w:w="1801" w:type="dxa"/>
            <w:shd w:val="clear" w:color="auto" w:fill="DBDBDB" w:themeFill="accent3" w:themeFillTint="66"/>
            <w:noWrap/>
            <w:vAlign w:val="center"/>
            <w:hideMark/>
          </w:tcPr>
          <w:p w14:paraId="3B2DCEEE"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7 847,82</w:t>
            </w:r>
          </w:p>
        </w:tc>
        <w:tc>
          <w:tcPr>
            <w:tcW w:w="1628" w:type="dxa"/>
            <w:shd w:val="clear" w:color="auto" w:fill="DBDBDB" w:themeFill="accent3" w:themeFillTint="66"/>
            <w:noWrap/>
            <w:vAlign w:val="center"/>
            <w:hideMark/>
          </w:tcPr>
          <w:p w14:paraId="67685C9F"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3280" w:type="dxa"/>
            <w:shd w:val="clear" w:color="auto" w:fill="DBDBDB" w:themeFill="accent3" w:themeFillTint="66"/>
            <w:noWrap/>
            <w:vAlign w:val="center"/>
            <w:hideMark/>
          </w:tcPr>
          <w:p w14:paraId="4C681EF1" w14:textId="5189358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50 750 750,47</w:t>
            </w:r>
          </w:p>
        </w:tc>
      </w:tr>
      <w:tr w:rsidR="007F0139" w:rsidRPr="000F376E" w14:paraId="36DFD191" w14:textId="77777777" w:rsidTr="00674472">
        <w:trPr>
          <w:trHeight w:val="1230"/>
        </w:trPr>
        <w:tc>
          <w:tcPr>
            <w:tcW w:w="1743" w:type="dxa"/>
            <w:noWrap/>
            <w:vAlign w:val="center"/>
            <w:hideMark/>
          </w:tcPr>
          <w:p w14:paraId="7E7516FF"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6.</w:t>
            </w:r>
          </w:p>
        </w:tc>
        <w:tc>
          <w:tcPr>
            <w:tcW w:w="2391" w:type="dxa"/>
            <w:vAlign w:val="center"/>
            <w:hideMark/>
          </w:tcPr>
          <w:p w14:paraId="6D003463" w14:textId="2369D3E0"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Wieloletni rządowy program "Posiłek w szkole i w domu"</w:t>
            </w:r>
          </w:p>
        </w:tc>
        <w:tc>
          <w:tcPr>
            <w:tcW w:w="1605" w:type="dxa"/>
            <w:noWrap/>
            <w:vAlign w:val="center"/>
            <w:hideMark/>
          </w:tcPr>
          <w:p w14:paraId="3BE6AEA1"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1BC62949"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10 625 214,22</w:t>
            </w:r>
          </w:p>
        </w:tc>
        <w:tc>
          <w:tcPr>
            <w:tcW w:w="1801" w:type="dxa"/>
            <w:noWrap/>
            <w:vAlign w:val="center"/>
            <w:hideMark/>
          </w:tcPr>
          <w:p w14:paraId="1C2AA459"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2AEFA11B"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30047A97" w14:textId="0D225469"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10 625 214,22</w:t>
            </w:r>
          </w:p>
        </w:tc>
      </w:tr>
      <w:tr w:rsidR="007F0139" w:rsidRPr="000F376E" w14:paraId="68E3E27D" w14:textId="77777777" w:rsidTr="00DE4383">
        <w:trPr>
          <w:trHeight w:val="480"/>
        </w:trPr>
        <w:tc>
          <w:tcPr>
            <w:tcW w:w="1743" w:type="dxa"/>
            <w:noWrap/>
            <w:vAlign w:val="center"/>
            <w:hideMark/>
          </w:tcPr>
          <w:p w14:paraId="437771EE"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7.</w:t>
            </w:r>
          </w:p>
        </w:tc>
        <w:tc>
          <w:tcPr>
            <w:tcW w:w="2391" w:type="dxa"/>
            <w:vAlign w:val="center"/>
            <w:hideMark/>
          </w:tcPr>
          <w:p w14:paraId="585A9186"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Dożywianie dzieci w szkołach</w:t>
            </w:r>
          </w:p>
        </w:tc>
        <w:tc>
          <w:tcPr>
            <w:tcW w:w="1605" w:type="dxa"/>
            <w:noWrap/>
            <w:vAlign w:val="center"/>
            <w:hideMark/>
          </w:tcPr>
          <w:p w14:paraId="258DA842"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467CB901"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1 425 484,95</w:t>
            </w:r>
          </w:p>
        </w:tc>
        <w:tc>
          <w:tcPr>
            <w:tcW w:w="1801" w:type="dxa"/>
            <w:noWrap/>
            <w:vAlign w:val="center"/>
            <w:hideMark/>
          </w:tcPr>
          <w:p w14:paraId="39D22AB7"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4EBD6FAB"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2CF9093B" w14:textId="445C7161"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1 425 484,95</w:t>
            </w:r>
          </w:p>
        </w:tc>
      </w:tr>
      <w:tr w:rsidR="007F0139" w:rsidRPr="000F376E" w14:paraId="247E4759" w14:textId="77777777" w:rsidTr="00E54018">
        <w:trPr>
          <w:trHeight w:val="2400"/>
        </w:trPr>
        <w:tc>
          <w:tcPr>
            <w:tcW w:w="1743" w:type="dxa"/>
            <w:noWrap/>
            <w:vAlign w:val="center"/>
            <w:hideMark/>
          </w:tcPr>
          <w:p w14:paraId="0974CF3F"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8.</w:t>
            </w:r>
          </w:p>
        </w:tc>
        <w:tc>
          <w:tcPr>
            <w:tcW w:w="2391" w:type="dxa"/>
            <w:vAlign w:val="center"/>
            <w:hideMark/>
          </w:tcPr>
          <w:p w14:paraId="613F64B3"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Miejski Program Profilaktyki i Rozwiązywania Problemów Alkoholowych - prowadzenie taniego żywienia dla dzieci z rodzin dotkniętych problemem alkoholowym</w:t>
            </w:r>
          </w:p>
        </w:tc>
        <w:tc>
          <w:tcPr>
            <w:tcW w:w="1605" w:type="dxa"/>
            <w:noWrap/>
            <w:vAlign w:val="center"/>
            <w:hideMark/>
          </w:tcPr>
          <w:p w14:paraId="58070570"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20686E6F"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283 860,00</w:t>
            </w:r>
          </w:p>
        </w:tc>
        <w:tc>
          <w:tcPr>
            <w:tcW w:w="1801" w:type="dxa"/>
            <w:noWrap/>
            <w:vAlign w:val="center"/>
            <w:hideMark/>
          </w:tcPr>
          <w:p w14:paraId="61615C82"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6F26CC4D"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35BCBBD2" w14:textId="2578A674"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283 860,00</w:t>
            </w:r>
          </w:p>
        </w:tc>
      </w:tr>
      <w:tr w:rsidR="007F0139" w:rsidRPr="000F376E" w14:paraId="7EAC87C4" w14:textId="77777777" w:rsidTr="00CB70EA">
        <w:trPr>
          <w:trHeight w:val="1380"/>
        </w:trPr>
        <w:tc>
          <w:tcPr>
            <w:tcW w:w="1743" w:type="dxa"/>
            <w:noWrap/>
            <w:vAlign w:val="center"/>
            <w:hideMark/>
          </w:tcPr>
          <w:p w14:paraId="1B83F5EE"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9.</w:t>
            </w:r>
          </w:p>
        </w:tc>
        <w:tc>
          <w:tcPr>
            <w:tcW w:w="2391" w:type="dxa"/>
            <w:vAlign w:val="center"/>
            <w:hideMark/>
          </w:tcPr>
          <w:p w14:paraId="307E61B6"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Wynagrodzenie za sprawowanie opieki dla kuratorów osób częściowo ubezwłasnowolnionych</w:t>
            </w:r>
          </w:p>
        </w:tc>
        <w:tc>
          <w:tcPr>
            <w:tcW w:w="1605" w:type="dxa"/>
            <w:noWrap/>
            <w:vAlign w:val="center"/>
            <w:hideMark/>
          </w:tcPr>
          <w:p w14:paraId="7B774A12"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2A619544"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118 303,04</w:t>
            </w:r>
          </w:p>
        </w:tc>
        <w:tc>
          <w:tcPr>
            <w:tcW w:w="1801" w:type="dxa"/>
            <w:noWrap/>
            <w:vAlign w:val="center"/>
            <w:hideMark/>
          </w:tcPr>
          <w:p w14:paraId="7CA82DF0"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5AF74107"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789B738B" w14:textId="7FE26B5D"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118 303,04</w:t>
            </w:r>
          </w:p>
        </w:tc>
      </w:tr>
      <w:tr w:rsidR="007F0139" w:rsidRPr="000F376E" w14:paraId="661A293B" w14:textId="77777777" w:rsidTr="00B743CF">
        <w:trPr>
          <w:trHeight w:val="576"/>
        </w:trPr>
        <w:tc>
          <w:tcPr>
            <w:tcW w:w="1743" w:type="dxa"/>
            <w:noWrap/>
            <w:vAlign w:val="center"/>
            <w:hideMark/>
          </w:tcPr>
          <w:p w14:paraId="3BE1562D"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10.</w:t>
            </w:r>
          </w:p>
        </w:tc>
        <w:tc>
          <w:tcPr>
            <w:tcW w:w="2391" w:type="dxa"/>
            <w:vAlign w:val="center"/>
            <w:hideMark/>
          </w:tcPr>
          <w:p w14:paraId="4EB3CC72"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Wynagrodzenie dla opiekunów prawnych</w:t>
            </w:r>
          </w:p>
        </w:tc>
        <w:tc>
          <w:tcPr>
            <w:tcW w:w="1605" w:type="dxa"/>
            <w:noWrap/>
            <w:vAlign w:val="center"/>
            <w:hideMark/>
          </w:tcPr>
          <w:p w14:paraId="62B711EB"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590 262,15</w:t>
            </w:r>
          </w:p>
        </w:tc>
        <w:tc>
          <w:tcPr>
            <w:tcW w:w="1546" w:type="dxa"/>
            <w:noWrap/>
            <w:vAlign w:val="center"/>
            <w:hideMark/>
          </w:tcPr>
          <w:p w14:paraId="243762C7"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7BD5302D"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3CA61DEB"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7FD33EB9" w14:textId="0FFFDDD4"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590 262,15</w:t>
            </w:r>
          </w:p>
        </w:tc>
      </w:tr>
      <w:tr w:rsidR="007F0139" w:rsidRPr="000F376E" w14:paraId="6A111C05" w14:textId="77777777" w:rsidTr="00DC461B">
        <w:trPr>
          <w:trHeight w:val="450"/>
        </w:trPr>
        <w:tc>
          <w:tcPr>
            <w:tcW w:w="1743" w:type="dxa"/>
            <w:noWrap/>
            <w:vAlign w:val="center"/>
            <w:hideMark/>
          </w:tcPr>
          <w:p w14:paraId="14AC972D" w14:textId="2DF1F37F"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p>
        </w:tc>
        <w:tc>
          <w:tcPr>
            <w:tcW w:w="2391" w:type="dxa"/>
            <w:vAlign w:val="center"/>
            <w:hideMark/>
          </w:tcPr>
          <w:p w14:paraId="3C304B8D"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noWrap/>
            <w:vAlign w:val="center"/>
            <w:hideMark/>
          </w:tcPr>
          <w:p w14:paraId="23CF2E86"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590 262,15</w:t>
            </w:r>
          </w:p>
        </w:tc>
        <w:tc>
          <w:tcPr>
            <w:tcW w:w="1546" w:type="dxa"/>
            <w:noWrap/>
            <w:vAlign w:val="center"/>
            <w:hideMark/>
          </w:tcPr>
          <w:p w14:paraId="5E389D66"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12 452 862,21</w:t>
            </w:r>
          </w:p>
        </w:tc>
        <w:tc>
          <w:tcPr>
            <w:tcW w:w="1801" w:type="dxa"/>
            <w:noWrap/>
            <w:vAlign w:val="center"/>
            <w:hideMark/>
          </w:tcPr>
          <w:p w14:paraId="3CFB4046"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628" w:type="dxa"/>
            <w:noWrap/>
            <w:vAlign w:val="center"/>
            <w:hideMark/>
          </w:tcPr>
          <w:p w14:paraId="0DDD9EB1"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3280" w:type="dxa"/>
            <w:noWrap/>
            <w:vAlign w:val="center"/>
            <w:hideMark/>
          </w:tcPr>
          <w:p w14:paraId="2C34363A" w14:textId="42A1886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13 043 124,36</w:t>
            </w:r>
          </w:p>
        </w:tc>
      </w:tr>
      <w:tr w:rsidR="001E2B6F" w:rsidRPr="000F376E" w14:paraId="44098B9F" w14:textId="77777777" w:rsidTr="007F0139">
        <w:trPr>
          <w:trHeight w:val="615"/>
        </w:trPr>
        <w:tc>
          <w:tcPr>
            <w:tcW w:w="13994" w:type="dxa"/>
            <w:gridSpan w:val="7"/>
            <w:shd w:val="clear" w:color="auto" w:fill="DEEAF6" w:themeFill="accent5" w:themeFillTint="33"/>
            <w:noWrap/>
            <w:vAlign w:val="center"/>
            <w:hideMark/>
          </w:tcPr>
          <w:p w14:paraId="2D6CDA90" w14:textId="77777777" w:rsidR="001E2B6F" w:rsidRPr="000F376E" w:rsidRDefault="001E2B6F"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II. POMOC OSOBOM STARSZYM I NIEPEŁNOSPRAWNYM</w:t>
            </w:r>
          </w:p>
        </w:tc>
      </w:tr>
      <w:tr w:rsidR="007F0139" w:rsidRPr="000F376E" w14:paraId="7135ACD3" w14:textId="77777777" w:rsidTr="00853A8F">
        <w:trPr>
          <w:trHeight w:val="1155"/>
        </w:trPr>
        <w:tc>
          <w:tcPr>
            <w:tcW w:w="1743" w:type="dxa"/>
            <w:noWrap/>
            <w:vAlign w:val="center"/>
            <w:hideMark/>
          </w:tcPr>
          <w:p w14:paraId="3D3E2D47"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11.</w:t>
            </w:r>
          </w:p>
        </w:tc>
        <w:tc>
          <w:tcPr>
            <w:tcW w:w="2391" w:type="dxa"/>
            <w:vAlign w:val="center"/>
            <w:hideMark/>
          </w:tcPr>
          <w:p w14:paraId="155BC075"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Usługi opiekuńcze i specjalistyczne usługi opiekuńcze</w:t>
            </w:r>
          </w:p>
        </w:tc>
        <w:tc>
          <w:tcPr>
            <w:tcW w:w="1605" w:type="dxa"/>
            <w:noWrap/>
            <w:vAlign w:val="center"/>
            <w:hideMark/>
          </w:tcPr>
          <w:p w14:paraId="7BF2FCCD"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33D93C6F"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64 800,00</w:t>
            </w:r>
          </w:p>
        </w:tc>
        <w:tc>
          <w:tcPr>
            <w:tcW w:w="1801" w:type="dxa"/>
            <w:noWrap/>
            <w:vAlign w:val="center"/>
            <w:hideMark/>
          </w:tcPr>
          <w:p w14:paraId="2FF040D2"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2EF3919B"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2DA6C08D" w14:textId="41593C40"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64 800,00</w:t>
            </w:r>
          </w:p>
        </w:tc>
      </w:tr>
      <w:tr w:rsidR="007F0139" w:rsidRPr="000F376E" w14:paraId="2A4B1D39" w14:textId="77777777" w:rsidTr="001051BE">
        <w:trPr>
          <w:trHeight w:val="930"/>
        </w:trPr>
        <w:tc>
          <w:tcPr>
            <w:tcW w:w="1743" w:type="dxa"/>
            <w:noWrap/>
            <w:vAlign w:val="center"/>
            <w:hideMark/>
          </w:tcPr>
          <w:p w14:paraId="3333FF0F"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12.</w:t>
            </w:r>
          </w:p>
        </w:tc>
        <w:tc>
          <w:tcPr>
            <w:tcW w:w="2391" w:type="dxa"/>
            <w:vAlign w:val="center"/>
            <w:hideMark/>
          </w:tcPr>
          <w:p w14:paraId="6CCCA535"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Świadczenie usług opiekuńczych w rodzinnym domu pomocy</w:t>
            </w:r>
          </w:p>
        </w:tc>
        <w:tc>
          <w:tcPr>
            <w:tcW w:w="1605" w:type="dxa"/>
            <w:noWrap/>
            <w:vAlign w:val="center"/>
            <w:hideMark/>
          </w:tcPr>
          <w:p w14:paraId="01EADC64"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2A159ECD"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17 988,35</w:t>
            </w:r>
          </w:p>
        </w:tc>
        <w:tc>
          <w:tcPr>
            <w:tcW w:w="1801" w:type="dxa"/>
            <w:noWrap/>
            <w:vAlign w:val="center"/>
            <w:hideMark/>
          </w:tcPr>
          <w:p w14:paraId="1A79FA57"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54859A3F"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25FB0713" w14:textId="3B23A71A"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17 988,35</w:t>
            </w:r>
          </w:p>
        </w:tc>
      </w:tr>
      <w:tr w:rsidR="007F0139" w:rsidRPr="000F376E" w14:paraId="0B5A29F0" w14:textId="77777777" w:rsidTr="00BF2A89">
        <w:trPr>
          <w:trHeight w:val="2535"/>
        </w:trPr>
        <w:tc>
          <w:tcPr>
            <w:tcW w:w="1743" w:type="dxa"/>
            <w:noWrap/>
            <w:vAlign w:val="center"/>
            <w:hideMark/>
          </w:tcPr>
          <w:p w14:paraId="1EACEBD3"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13.</w:t>
            </w:r>
          </w:p>
        </w:tc>
        <w:tc>
          <w:tcPr>
            <w:tcW w:w="2391" w:type="dxa"/>
            <w:vAlign w:val="center"/>
            <w:hideMark/>
          </w:tcPr>
          <w:p w14:paraId="6ADFC881"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Zapewnienie bezpieczeństwa przeciwpożarowego w Środowiskowym Domu Samopomocy prowadzonym przez Polskie Stowarzyszenie na rzecz Osób z Niepełnosprawnością Intelektualną Koło w Łodzi</w:t>
            </w:r>
          </w:p>
        </w:tc>
        <w:tc>
          <w:tcPr>
            <w:tcW w:w="1605" w:type="dxa"/>
            <w:noWrap/>
            <w:vAlign w:val="center"/>
            <w:hideMark/>
          </w:tcPr>
          <w:p w14:paraId="261BE850"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194 018,52</w:t>
            </w:r>
          </w:p>
        </w:tc>
        <w:tc>
          <w:tcPr>
            <w:tcW w:w="1546" w:type="dxa"/>
            <w:noWrap/>
            <w:vAlign w:val="center"/>
            <w:hideMark/>
          </w:tcPr>
          <w:p w14:paraId="17AC0AD3"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3E27F840"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1E6B808D"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3C470366" w14:textId="771A76FD"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194 018,52</w:t>
            </w:r>
          </w:p>
        </w:tc>
      </w:tr>
      <w:tr w:rsidR="007F0139" w:rsidRPr="000F376E" w14:paraId="5B42703A" w14:textId="77777777" w:rsidTr="00ED2049">
        <w:trPr>
          <w:trHeight w:val="885"/>
        </w:trPr>
        <w:tc>
          <w:tcPr>
            <w:tcW w:w="1743" w:type="dxa"/>
            <w:noWrap/>
            <w:vAlign w:val="center"/>
            <w:hideMark/>
          </w:tcPr>
          <w:p w14:paraId="1D07936A"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14.</w:t>
            </w:r>
          </w:p>
        </w:tc>
        <w:tc>
          <w:tcPr>
            <w:tcW w:w="2391" w:type="dxa"/>
            <w:vMerge w:val="restart"/>
            <w:noWrap/>
            <w:vAlign w:val="center"/>
            <w:hideMark/>
          </w:tcPr>
          <w:p w14:paraId="46AEF7F7"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Domy Dziennego Pobytu</w:t>
            </w:r>
          </w:p>
        </w:tc>
        <w:tc>
          <w:tcPr>
            <w:tcW w:w="1605" w:type="dxa"/>
            <w:noWrap/>
            <w:vAlign w:val="center"/>
            <w:hideMark/>
          </w:tcPr>
          <w:p w14:paraId="416B89E2"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5595840F"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6 372 843,71</w:t>
            </w:r>
          </w:p>
        </w:tc>
        <w:tc>
          <w:tcPr>
            <w:tcW w:w="1801" w:type="dxa"/>
            <w:noWrap/>
            <w:vAlign w:val="center"/>
            <w:hideMark/>
          </w:tcPr>
          <w:p w14:paraId="63F80EEF"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3E61DEB6"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48F43282" w14:textId="4BA4327E"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6 372 843,71</w:t>
            </w:r>
          </w:p>
        </w:tc>
      </w:tr>
      <w:tr w:rsidR="007F0139" w:rsidRPr="000F376E" w14:paraId="194FD7A9" w14:textId="77777777" w:rsidTr="00B91032">
        <w:trPr>
          <w:trHeight w:val="885"/>
        </w:trPr>
        <w:tc>
          <w:tcPr>
            <w:tcW w:w="1743" w:type="dxa"/>
            <w:noWrap/>
            <w:vAlign w:val="center"/>
            <w:hideMark/>
          </w:tcPr>
          <w:p w14:paraId="1ED85A75"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15.</w:t>
            </w:r>
          </w:p>
        </w:tc>
        <w:tc>
          <w:tcPr>
            <w:tcW w:w="2391" w:type="dxa"/>
            <w:vMerge/>
            <w:vAlign w:val="center"/>
            <w:hideMark/>
          </w:tcPr>
          <w:p w14:paraId="6D12F7DE"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p>
        </w:tc>
        <w:tc>
          <w:tcPr>
            <w:tcW w:w="1605" w:type="dxa"/>
            <w:noWrap/>
            <w:vAlign w:val="center"/>
            <w:hideMark/>
          </w:tcPr>
          <w:p w14:paraId="0BBBF6CA"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44F74FAA"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132 030,66</w:t>
            </w:r>
          </w:p>
        </w:tc>
        <w:tc>
          <w:tcPr>
            <w:tcW w:w="1801" w:type="dxa"/>
            <w:noWrap/>
            <w:vAlign w:val="center"/>
            <w:hideMark/>
          </w:tcPr>
          <w:p w14:paraId="5EB81402"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56E4761A"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5F63F8E2" w14:textId="796649D6"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132 030,66</w:t>
            </w:r>
          </w:p>
        </w:tc>
      </w:tr>
      <w:tr w:rsidR="007F0139" w:rsidRPr="000F376E" w14:paraId="68183A51" w14:textId="77777777" w:rsidTr="00EA26D5">
        <w:trPr>
          <w:trHeight w:val="405"/>
        </w:trPr>
        <w:tc>
          <w:tcPr>
            <w:tcW w:w="1743" w:type="dxa"/>
            <w:noWrap/>
            <w:vAlign w:val="center"/>
            <w:hideMark/>
          </w:tcPr>
          <w:p w14:paraId="271134E7"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16.</w:t>
            </w:r>
          </w:p>
        </w:tc>
        <w:tc>
          <w:tcPr>
            <w:tcW w:w="2391" w:type="dxa"/>
            <w:vMerge/>
            <w:vAlign w:val="center"/>
            <w:hideMark/>
          </w:tcPr>
          <w:p w14:paraId="5A2758D5"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p>
        </w:tc>
        <w:tc>
          <w:tcPr>
            <w:tcW w:w="1605" w:type="dxa"/>
            <w:noWrap/>
            <w:vAlign w:val="center"/>
            <w:hideMark/>
          </w:tcPr>
          <w:p w14:paraId="3287D831"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207DB076"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25 478,76</w:t>
            </w:r>
          </w:p>
        </w:tc>
        <w:tc>
          <w:tcPr>
            <w:tcW w:w="1801" w:type="dxa"/>
            <w:noWrap/>
            <w:vAlign w:val="center"/>
            <w:hideMark/>
          </w:tcPr>
          <w:p w14:paraId="10E75E7C"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172076B1"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77D9582A" w14:textId="6C42298D"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25 478,76</w:t>
            </w:r>
          </w:p>
        </w:tc>
      </w:tr>
      <w:tr w:rsidR="007F0139" w:rsidRPr="000F376E" w14:paraId="3381194B" w14:textId="77777777" w:rsidTr="00CF3621">
        <w:trPr>
          <w:trHeight w:val="765"/>
        </w:trPr>
        <w:tc>
          <w:tcPr>
            <w:tcW w:w="1743" w:type="dxa"/>
            <w:noWrap/>
            <w:vAlign w:val="center"/>
            <w:hideMark/>
          </w:tcPr>
          <w:p w14:paraId="04822765"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17.</w:t>
            </w:r>
          </w:p>
        </w:tc>
        <w:tc>
          <w:tcPr>
            <w:tcW w:w="2391" w:type="dxa"/>
            <w:vMerge/>
            <w:vAlign w:val="center"/>
            <w:hideMark/>
          </w:tcPr>
          <w:p w14:paraId="102E0BBC"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p>
        </w:tc>
        <w:tc>
          <w:tcPr>
            <w:tcW w:w="1605" w:type="dxa"/>
            <w:noWrap/>
            <w:vAlign w:val="center"/>
            <w:hideMark/>
          </w:tcPr>
          <w:p w14:paraId="5184EE0F"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73AD8937"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5 622 788,06</w:t>
            </w:r>
          </w:p>
        </w:tc>
        <w:tc>
          <w:tcPr>
            <w:tcW w:w="1801" w:type="dxa"/>
            <w:noWrap/>
            <w:vAlign w:val="center"/>
            <w:hideMark/>
          </w:tcPr>
          <w:p w14:paraId="63760607"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41D22EE8"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394F551D" w14:textId="5BFF1C4A"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5 622 788,06</w:t>
            </w:r>
          </w:p>
        </w:tc>
      </w:tr>
      <w:tr w:rsidR="007F0139" w:rsidRPr="000F376E" w14:paraId="0E002705" w14:textId="77777777" w:rsidTr="00BD4923">
        <w:trPr>
          <w:trHeight w:val="915"/>
        </w:trPr>
        <w:tc>
          <w:tcPr>
            <w:tcW w:w="1743" w:type="dxa"/>
            <w:noWrap/>
            <w:vAlign w:val="center"/>
            <w:hideMark/>
          </w:tcPr>
          <w:p w14:paraId="7AB43154"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18.</w:t>
            </w:r>
          </w:p>
        </w:tc>
        <w:tc>
          <w:tcPr>
            <w:tcW w:w="2391" w:type="dxa"/>
            <w:vAlign w:val="center"/>
            <w:hideMark/>
          </w:tcPr>
          <w:p w14:paraId="6DD5509C"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Roboty inwestycyjne w Domach dziennego pobytu dla osób niepełnosprawnych</w:t>
            </w:r>
          </w:p>
        </w:tc>
        <w:tc>
          <w:tcPr>
            <w:tcW w:w="1605" w:type="dxa"/>
            <w:noWrap/>
            <w:vAlign w:val="center"/>
            <w:hideMark/>
          </w:tcPr>
          <w:p w14:paraId="2B825C7F"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4323364C"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28 587,70</w:t>
            </w:r>
          </w:p>
        </w:tc>
        <w:tc>
          <w:tcPr>
            <w:tcW w:w="1801" w:type="dxa"/>
            <w:noWrap/>
            <w:vAlign w:val="center"/>
            <w:hideMark/>
          </w:tcPr>
          <w:p w14:paraId="38E6EA5C"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0DB9A2B7"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223CB533" w14:textId="0D1A6795"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28 587,70</w:t>
            </w:r>
          </w:p>
        </w:tc>
      </w:tr>
      <w:tr w:rsidR="007F0139" w:rsidRPr="000F376E" w14:paraId="515C7F11" w14:textId="77777777" w:rsidTr="007F0139">
        <w:trPr>
          <w:trHeight w:val="405"/>
        </w:trPr>
        <w:tc>
          <w:tcPr>
            <w:tcW w:w="1743" w:type="dxa"/>
            <w:shd w:val="clear" w:color="auto" w:fill="DBDBDB" w:themeFill="accent3" w:themeFillTint="66"/>
            <w:noWrap/>
            <w:vAlign w:val="center"/>
            <w:hideMark/>
          </w:tcPr>
          <w:p w14:paraId="36E594DA" w14:textId="2D9ADDE3"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p>
        </w:tc>
        <w:tc>
          <w:tcPr>
            <w:tcW w:w="2391" w:type="dxa"/>
            <w:shd w:val="clear" w:color="auto" w:fill="DBDBDB" w:themeFill="accent3" w:themeFillTint="66"/>
            <w:vAlign w:val="center"/>
            <w:hideMark/>
          </w:tcPr>
          <w:p w14:paraId="208C4537"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noWrap/>
            <w:vAlign w:val="center"/>
            <w:hideMark/>
          </w:tcPr>
          <w:p w14:paraId="4048168A"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194 018,52</w:t>
            </w:r>
          </w:p>
        </w:tc>
        <w:tc>
          <w:tcPr>
            <w:tcW w:w="1546" w:type="dxa"/>
            <w:shd w:val="clear" w:color="auto" w:fill="DBDBDB" w:themeFill="accent3" w:themeFillTint="66"/>
            <w:noWrap/>
            <w:vAlign w:val="center"/>
            <w:hideMark/>
          </w:tcPr>
          <w:p w14:paraId="28957185"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12 264 517,24</w:t>
            </w:r>
          </w:p>
        </w:tc>
        <w:tc>
          <w:tcPr>
            <w:tcW w:w="1801" w:type="dxa"/>
            <w:shd w:val="clear" w:color="auto" w:fill="DBDBDB" w:themeFill="accent3" w:themeFillTint="66"/>
            <w:noWrap/>
            <w:vAlign w:val="center"/>
            <w:hideMark/>
          </w:tcPr>
          <w:p w14:paraId="0830B670"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628" w:type="dxa"/>
            <w:shd w:val="clear" w:color="auto" w:fill="DBDBDB" w:themeFill="accent3" w:themeFillTint="66"/>
            <w:noWrap/>
            <w:vAlign w:val="center"/>
            <w:hideMark/>
          </w:tcPr>
          <w:p w14:paraId="4FD3A63A"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3280" w:type="dxa"/>
            <w:shd w:val="clear" w:color="auto" w:fill="DBDBDB" w:themeFill="accent3" w:themeFillTint="66"/>
            <w:noWrap/>
            <w:vAlign w:val="center"/>
            <w:hideMark/>
          </w:tcPr>
          <w:p w14:paraId="6D68323F" w14:textId="0162BCE0"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12 458 535,76</w:t>
            </w:r>
          </w:p>
        </w:tc>
      </w:tr>
      <w:tr w:rsidR="007F0139" w:rsidRPr="000F376E" w14:paraId="33E8E2E7" w14:textId="77777777" w:rsidTr="00AD4224">
        <w:trPr>
          <w:trHeight w:val="885"/>
        </w:trPr>
        <w:tc>
          <w:tcPr>
            <w:tcW w:w="1743" w:type="dxa"/>
            <w:noWrap/>
            <w:vAlign w:val="center"/>
            <w:hideMark/>
          </w:tcPr>
          <w:p w14:paraId="64838378"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19.</w:t>
            </w:r>
          </w:p>
        </w:tc>
        <w:tc>
          <w:tcPr>
            <w:tcW w:w="2391" w:type="dxa"/>
            <w:vAlign w:val="center"/>
            <w:hideMark/>
          </w:tcPr>
          <w:p w14:paraId="245779B2"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Dzienny Dom „Senior +” - dotacja</w:t>
            </w:r>
          </w:p>
        </w:tc>
        <w:tc>
          <w:tcPr>
            <w:tcW w:w="1605" w:type="dxa"/>
            <w:noWrap/>
            <w:vAlign w:val="center"/>
            <w:hideMark/>
          </w:tcPr>
          <w:p w14:paraId="4AE4791B"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3A06D9AD"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427 673,47</w:t>
            </w:r>
          </w:p>
        </w:tc>
        <w:tc>
          <w:tcPr>
            <w:tcW w:w="1801" w:type="dxa"/>
            <w:noWrap/>
            <w:vAlign w:val="center"/>
            <w:hideMark/>
          </w:tcPr>
          <w:p w14:paraId="33D985A9"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3AE966A2"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237AAA6D" w14:textId="1D28B462"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427 673,47</w:t>
            </w:r>
          </w:p>
        </w:tc>
      </w:tr>
      <w:tr w:rsidR="007F0139" w:rsidRPr="000F376E" w14:paraId="0D7B83E1" w14:textId="77777777" w:rsidTr="00A21413">
        <w:trPr>
          <w:trHeight w:val="495"/>
        </w:trPr>
        <w:tc>
          <w:tcPr>
            <w:tcW w:w="1743" w:type="dxa"/>
            <w:noWrap/>
            <w:vAlign w:val="center"/>
            <w:hideMark/>
          </w:tcPr>
          <w:p w14:paraId="08558074"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20.</w:t>
            </w:r>
          </w:p>
        </w:tc>
        <w:tc>
          <w:tcPr>
            <w:tcW w:w="2391" w:type="dxa"/>
            <w:noWrap/>
            <w:vAlign w:val="center"/>
            <w:hideMark/>
          </w:tcPr>
          <w:p w14:paraId="532D8F06"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Domy pomocy społecznej</w:t>
            </w:r>
          </w:p>
        </w:tc>
        <w:tc>
          <w:tcPr>
            <w:tcW w:w="1605" w:type="dxa"/>
            <w:noWrap/>
            <w:vAlign w:val="center"/>
            <w:hideMark/>
          </w:tcPr>
          <w:p w14:paraId="15D4AB74"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1AC2458E"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8 279 504,31</w:t>
            </w:r>
          </w:p>
        </w:tc>
        <w:tc>
          <w:tcPr>
            <w:tcW w:w="1801" w:type="dxa"/>
            <w:noWrap/>
            <w:vAlign w:val="center"/>
            <w:hideMark/>
          </w:tcPr>
          <w:p w14:paraId="29F305D8"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6B33FE37"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28CAF73C" w14:textId="43F08BE1"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8 279 504,31</w:t>
            </w:r>
          </w:p>
        </w:tc>
      </w:tr>
      <w:tr w:rsidR="007F0139" w:rsidRPr="000F376E" w14:paraId="1CA25C9D" w14:textId="77777777" w:rsidTr="003333F2">
        <w:trPr>
          <w:trHeight w:val="615"/>
        </w:trPr>
        <w:tc>
          <w:tcPr>
            <w:tcW w:w="1743" w:type="dxa"/>
            <w:noWrap/>
            <w:vAlign w:val="center"/>
            <w:hideMark/>
          </w:tcPr>
          <w:p w14:paraId="567F025D"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21.</w:t>
            </w:r>
          </w:p>
        </w:tc>
        <w:tc>
          <w:tcPr>
            <w:tcW w:w="2391" w:type="dxa"/>
            <w:noWrap/>
            <w:vAlign w:val="center"/>
            <w:hideMark/>
          </w:tcPr>
          <w:p w14:paraId="618A8964"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Rodzinny dom pomocy</w:t>
            </w:r>
          </w:p>
        </w:tc>
        <w:tc>
          <w:tcPr>
            <w:tcW w:w="1605" w:type="dxa"/>
            <w:noWrap/>
            <w:vAlign w:val="center"/>
            <w:hideMark/>
          </w:tcPr>
          <w:p w14:paraId="1AC5B8D7"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2E50DF15"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151 200,00</w:t>
            </w:r>
          </w:p>
        </w:tc>
        <w:tc>
          <w:tcPr>
            <w:tcW w:w="1801" w:type="dxa"/>
            <w:noWrap/>
            <w:vAlign w:val="center"/>
            <w:hideMark/>
          </w:tcPr>
          <w:p w14:paraId="6F8AED56"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3FBFEBBC"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24A9AEC4" w14:textId="06812E98"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151 200,00</w:t>
            </w:r>
          </w:p>
        </w:tc>
      </w:tr>
      <w:tr w:rsidR="007F0139" w:rsidRPr="000F376E" w14:paraId="26DF982C" w14:textId="77777777" w:rsidTr="00F830E8">
        <w:trPr>
          <w:trHeight w:val="1140"/>
        </w:trPr>
        <w:tc>
          <w:tcPr>
            <w:tcW w:w="1743" w:type="dxa"/>
            <w:noWrap/>
            <w:vAlign w:val="center"/>
            <w:hideMark/>
          </w:tcPr>
          <w:p w14:paraId="1BC7AA7C"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22.</w:t>
            </w:r>
          </w:p>
        </w:tc>
        <w:tc>
          <w:tcPr>
            <w:tcW w:w="2391" w:type="dxa"/>
            <w:vAlign w:val="center"/>
            <w:hideMark/>
          </w:tcPr>
          <w:p w14:paraId="55E41A68"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Koszty uczestnictwa</w:t>
            </w:r>
            <w:r w:rsidRPr="000F376E">
              <w:rPr>
                <w:rFonts w:asciiTheme="minorHAnsi" w:hAnsiTheme="minorHAnsi" w:cstheme="minorHAnsi"/>
                <w:b/>
                <w:bCs/>
                <w:sz w:val="18"/>
                <w:szCs w:val="18"/>
              </w:rPr>
              <w:br/>
              <w:t>w Warsztatach Terapii Zajęciowej</w:t>
            </w:r>
          </w:p>
        </w:tc>
        <w:tc>
          <w:tcPr>
            <w:tcW w:w="1605" w:type="dxa"/>
            <w:noWrap/>
            <w:vAlign w:val="center"/>
            <w:hideMark/>
          </w:tcPr>
          <w:p w14:paraId="2AD5ECF0"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6BEF6EE7"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5B7E8B34"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20AF2A53"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1 085 760,00</w:t>
            </w:r>
          </w:p>
        </w:tc>
        <w:tc>
          <w:tcPr>
            <w:tcW w:w="3280" w:type="dxa"/>
            <w:noWrap/>
            <w:vAlign w:val="center"/>
            <w:hideMark/>
          </w:tcPr>
          <w:p w14:paraId="04721015" w14:textId="7AF9EFAA"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1 085 760,00</w:t>
            </w:r>
          </w:p>
        </w:tc>
      </w:tr>
      <w:tr w:rsidR="007F0139" w:rsidRPr="000F376E" w14:paraId="64320B71" w14:textId="77777777" w:rsidTr="009E6204">
        <w:trPr>
          <w:trHeight w:val="1860"/>
        </w:trPr>
        <w:tc>
          <w:tcPr>
            <w:tcW w:w="1743" w:type="dxa"/>
            <w:noWrap/>
            <w:vAlign w:val="center"/>
            <w:hideMark/>
          </w:tcPr>
          <w:p w14:paraId="6ADD9FB5"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23.</w:t>
            </w:r>
          </w:p>
        </w:tc>
        <w:tc>
          <w:tcPr>
            <w:tcW w:w="2391" w:type="dxa"/>
            <w:vAlign w:val="center"/>
            <w:hideMark/>
          </w:tcPr>
          <w:p w14:paraId="5344C6C8"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Sfinansowanie przez Powiat Łódź kosztów uczestnictwa mieszkańców Łodzi w Warsztatach Terapii Zajęciowej położonych na terenie innego powiatu niż powiat Łódź</w:t>
            </w:r>
          </w:p>
        </w:tc>
        <w:tc>
          <w:tcPr>
            <w:tcW w:w="1605" w:type="dxa"/>
            <w:noWrap/>
            <w:vAlign w:val="center"/>
            <w:hideMark/>
          </w:tcPr>
          <w:p w14:paraId="108AD361"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38DBF938"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69F4B009"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6B12292D"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112 320,00</w:t>
            </w:r>
          </w:p>
        </w:tc>
        <w:tc>
          <w:tcPr>
            <w:tcW w:w="3280" w:type="dxa"/>
            <w:noWrap/>
            <w:vAlign w:val="center"/>
            <w:hideMark/>
          </w:tcPr>
          <w:p w14:paraId="6D294B13" w14:textId="7CD9CAD8"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112 320,00</w:t>
            </w:r>
          </w:p>
        </w:tc>
      </w:tr>
      <w:tr w:rsidR="007F0139" w:rsidRPr="000F376E" w14:paraId="7416716B" w14:textId="77777777" w:rsidTr="00010E61">
        <w:trPr>
          <w:trHeight w:val="2400"/>
        </w:trPr>
        <w:tc>
          <w:tcPr>
            <w:tcW w:w="1743" w:type="dxa"/>
            <w:noWrap/>
            <w:vAlign w:val="center"/>
            <w:hideMark/>
          </w:tcPr>
          <w:p w14:paraId="6EEDCB7C"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24.</w:t>
            </w:r>
          </w:p>
        </w:tc>
        <w:tc>
          <w:tcPr>
            <w:tcW w:w="2391" w:type="dxa"/>
            <w:vAlign w:val="center"/>
            <w:hideMark/>
          </w:tcPr>
          <w:p w14:paraId="33A4414B"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Środki przeznaczone na sfinansowanie kosztów uczestnictwa mieszkańców innego powiatu niż Powiat Łódź w Warsztatach Terapii Zajęciowej położonych na terenie Łodzi</w:t>
            </w:r>
          </w:p>
        </w:tc>
        <w:tc>
          <w:tcPr>
            <w:tcW w:w="1605" w:type="dxa"/>
            <w:noWrap/>
            <w:vAlign w:val="center"/>
            <w:hideMark/>
          </w:tcPr>
          <w:p w14:paraId="3F69ADCB"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543D0C87"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45167155"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09069F00"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22 464,00</w:t>
            </w:r>
          </w:p>
        </w:tc>
        <w:tc>
          <w:tcPr>
            <w:tcW w:w="3280" w:type="dxa"/>
            <w:noWrap/>
            <w:vAlign w:val="center"/>
            <w:hideMark/>
          </w:tcPr>
          <w:p w14:paraId="6DDDE13A" w14:textId="4A197831"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22 464,00</w:t>
            </w:r>
          </w:p>
        </w:tc>
      </w:tr>
      <w:tr w:rsidR="007F0139" w:rsidRPr="000F376E" w14:paraId="7068E5D6" w14:textId="77777777" w:rsidTr="007F0139">
        <w:trPr>
          <w:trHeight w:val="465"/>
        </w:trPr>
        <w:tc>
          <w:tcPr>
            <w:tcW w:w="1743" w:type="dxa"/>
            <w:shd w:val="clear" w:color="auto" w:fill="DBDBDB" w:themeFill="accent3" w:themeFillTint="66"/>
            <w:noWrap/>
            <w:vAlign w:val="center"/>
            <w:hideMark/>
          </w:tcPr>
          <w:p w14:paraId="1C09FFBF" w14:textId="10720E49"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p>
        </w:tc>
        <w:tc>
          <w:tcPr>
            <w:tcW w:w="2391" w:type="dxa"/>
            <w:shd w:val="clear" w:color="auto" w:fill="DBDBDB" w:themeFill="accent3" w:themeFillTint="66"/>
            <w:vAlign w:val="center"/>
            <w:hideMark/>
          </w:tcPr>
          <w:p w14:paraId="46A50F30"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noWrap/>
            <w:vAlign w:val="center"/>
            <w:hideMark/>
          </w:tcPr>
          <w:p w14:paraId="4544853F"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546" w:type="dxa"/>
            <w:shd w:val="clear" w:color="auto" w:fill="DBDBDB" w:themeFill="accent3" w:themeFillTint="66"/>
            <w:noWrap/>
            <w:vAlign w:val="center"/>
            <w:hideMark/>
          </w:tcPr>
          <w:p w14:paraId="70B88F6F"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8 858 377,78</w:t>
            </w:r>
          </w:p>
        </w:tc>
        <w:tc>
          <w:tcPr>
            <w:tcW w:w="1801" w:type="dxa"/>
            <w:shd w:val="clear" w:color="auto" w:fill="DBDBDB" w:themeFill="accent3" w:themeFillTint="66"/>
            <w:noWrap/>
            <w:vAlign w:val="center"/>
            <w:hideMark/>
          </w:tcPr>
          <w:p w14:paraId="73639573"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628" w:type="dxa"/>
            <w:shd w:val="clear" w:color="auto" w:fill="DBDBDB" w:themeFill="accent3" w:themeFillTint="66"/>
            <w:noWrap/>
            <w:vAlign w:val="center"/>
            <w:hideMark/>
          </w:tcPr>
          <w:p w14:paraId="4E694DFE"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1 220 544,00</w:t>
            </w:r>
          </w:p>
        </w:tc>
        <w:tc>
          <w:tcPr>
            <w:tcW w:w="3280" w:type="dxa"/>
            <w:shd w:val="clear" w:color="auto" w:fill="DBDBDB" w:themeFill="accent3" w:themeFillTint="66"/>
            <w:noWrap/>
            <w:vAlign w:val="center"/>
            <w:hideMark/>
          </w:tcPr>
          <w:p w14:paraId="4F7902AF" w14:textId="597351FF"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10 078 921,78</w:t>
            </w:r>
          </w:p>
        </w:tc>
      </w:tr>
      <w:tr w:rsidR="007F0139" w:rsidRPr="000F376E" w14:paraId="44DB1091" w14:textId="77777777" w:rsidTr="007D7B35">
        <w:trPr>
          <w:trHeight w:val="576"/>
        </w:trPr>
        <w:tc>
          <w:tcPr>
            <w:tcW w:w="1743" w:type="dxa"/>
            <w:noWrap/>
            <w:vAlign w:val="center"/>
            <w:hideMark/>
          </w:tcPr>
          <w:p w14:paraId="03464306"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25.</w:t>
            </w:r>
          </w:p>
        </w:tc>
        <w:tc>
          <w:tcPr>
            <w:tcW w:w="2391" w:type="dxa"/>
            <w:vAlign w:val="center"/>
            <w:hideMark/>
          </w:tcPr>
          <w:p w14:paraId="3985EF75"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Koszty obsługi programu "Aktywny samorząd"</w:t>
            </w:r>
          </w:p>
        </w:tc>
        <w:tc>
          <w:tcPr>
            <w:tcW w:w="1605" w:type="dxa"/>
            <w:noWrap/>
            <w:vAlign w:val="center"/>
            <w:hideMark/>
          </w:tcPr>
          <w:p w14:paraId="624030C6"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539C0188"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194 691,54</w:t>
            </w:r>
          </w:p>
        </w:tc>
        <w:tc>
          <w:tcPr>
            <w:tcW w:w="1801" w:type="dxa"/>
            <w:noWrap/>
            <w:vAlign w:val="center"/>
            <w:hideMark/>
          </w:tcPr>
          <w:p w14:paraId="22F3A3F0"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77E4E661"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464E4C89" w14:textId="7B62C68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194 691,54</w:t>
            </w:r>
          </w:p>
        </w:tc>
      </w:tr>
      <w:tr w:rsidR="007F0139" w:rsidRPr="000F376E" w14:paraId="771AB1E8" w14:textId="77777777" w:rsidTr="0060146D">
        <w:trPr>
          <w:trHeight w:val="945"/>
        </w:trPr>
        <w:tc>
          <w:tcPr>
            <w:tcW w:w="1743" w:type="dxa"/>
            <w:noWrap/>
            <w:vAlign w:val="center"/>
            <w:hideMark/>
          </w:tcPr>
          <w:p w14:paraId="23175AA0"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26.</w:t>
            </w:r>
          </w:p>
        </w:tc>
        <w:tc>
          <w:tcPr>
            <w:tcW w:w="2391" w:type="dxa"/>
            <w:vAlign w:val="center"/>
            <w:hideMark/>
          </w:tcPr>
          <w:p w14:paraId="51FC7EB2" w14:textId="79C95C41"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Koszty obsługi programu wyrównywania ró</w:t>
            </w:r>
            <w:r w:rsidR="00020070" w:rsidRPr="000F376E">
              <w:rPr>
                <w:rFonts w:asciiTheme="minorHAnsi" w:hAnsiTheme="minorHAnsi" w:cstheme="minorHAnsi"/>
                <w:b/>
                <w:bCs/>
                <w:sz w:val="18"/>
                <w:szCs w:val="18"/>
              </w:rPr>
              <w:t>ż</w:t>
            </w:r>
            <w:r w:rsidRPr="000F376E">
              <w:rPr>
                <w:rFonts w:asciiTheme="minorHAnsi" w:hAnsiTheme="minorHAnsi" w:cstheme="minorHAnsi"/>
                <w:b/>
                <w:bCs/>
                <w:sz w:val="18"/>
                <w:szCs w:val="18"/>
              </w:rPr>
              <w:t>nic między regionami III</w:t>
            </w:r>
          </w:p>
        </w:tc>
        <w:tc>
          <w:tcPr>
            <w:tcW w:w="1605" w:type="dxa"/>
            <w:noWrap/>
            <w:vAlign w:val="center"/>
            <w:hideMark/>
          </w:tcPr>
          <w:p w14:paraId="5E9552F2"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219BF76A"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2 938,19</w:t>
            </w:r>
          </w:p>
        </w:tc>
        <w:tc>
          <w:tcPr>
            <w:tcW w:w="1801" w:type="dxa"/>
            <w:noWrap/>
            <w:vAlign w:val="center"/>
            <w:hideMark/>
          </w:tcPr>
          <w:p w14:paraId="776F6DC1"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08D27390"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24D0BE21" w14:textId="41466196"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2 938,19</w:t>
            </w:r>
          </w:p>
        </w:tc>
      </w:tr>
      <w:tr w:rsidR="007F0139" w:rsidRPr="000F376E" w14:paraId="22AA94EB" w14:textId="77777777" w:rsidTr="002439F7">
        <w:trPr>
          <w:trHeight w:val="1110"/>
        </w:trPr>
        <w:tc>
          <w:tcPr>
            <w:tcW w:w="1743" w:type="dxa"/>
            <w:noWrap/>
            <w:vAlign w:val="center"/>
            <w:hideMark/>
          </w:tcPr>
          <w:p w14:paraId="5627FAC7"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27.</w:t>
            </w:r>
          </w:p>
        </w:tc>
        <w:tc>
          <w:tcPr>
            <w:tcW w:w="2391" w:type="dxa"/>
            <w:vAlign w:val="center"/>
            <w:hideMark/>
          </w:tcPr>
          <w:p w14:paraId="56CC9AE7"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Koszty obsługi programu " Samodzielność-Aktywność-Mobilność"- Dostępne mieszkanie</w:t>
            </w:r>
          </w:p>
        </w:tc>
        <w:tc>
          <w:tcPr>
            <w:tcW w:w="1605" w:type="dxa"/>
            <w:noWrap/>
            <w:vAlign w:val="center"/>
            <w:hideMark/>
          </w:tcPr>
          <w:p w14:paraId="025F7E5E"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247F8596"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7 922,52</w:t>
            </w:r>
          </w:p>
        </w:tc>
        <w:tc>
          <w:tcPr>
            <w:tcW w:w="1801" w:type="dxa"/>
            <w:noWrap/>
            <w:vAlign w:val="center"/>
            <w:hideMark/>
          </w:tcPr>
          <w:p w14:paraId="4B349021"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3A8A1B27"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49823150" w14:textId="7D5F023B"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7 922,52</w:t>
            </w:r>
          </w:p>
        </w:tc>
      </w:tr>
      <w:tr w:rsidR="007F0139" w:rsidRPr="000F376E" w14:paraId="05063066" w14:textId="77777777" w:rsidTr="00A13E7E">
        <w:trPr>
          <w:trHeight w:val="735"/>
        </w:trPr>
        <w:tc>
          <w:tcPr>
            <w:tcW w:w="1743" w:type="dxa"/>
            <w:noWrap/>
            <w:vAlign w:val="center"/>
            <w:hideMark/>
          </w:tcPr>
          <w:p w14:paraId="051FC075"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28.</w:t>
            </w:r>
          </w:p>
        </w:tc>
        <w:tc>
          <w:tcPr>
            <w:tcW w:w="2391" w:type="dxa"/>
            <w:vAlign w:val="center"/>
            <w:hideMark/>
          </w:tcPr>
          <w:p w14:paraId="2E270E1D"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Koszty obsługi Programu "Opieka wytchnieniowa"</w:t>
            </w:r>
          </w:p>
        </w:tc>
        <w:tc>
          <w:tcPr>
            <w:tcW w:w="1605" w:type="dxa"/>
            <w:noWrap/>
            <w:vAlign w:val="center"/>
            <w:hideMark/>
          </w:tcPr>
          <w:p w14:paraId="2B553E8F"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004DCD7E"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22 302,55</w:t>
            </w:r>
          </w:p>
        </w:tc>
        <w:tc>
          <w:tcPr>
            <w:tcW w:w="1801" w:type="dxa"/>
            <w:noWrap/>
            <w:vAlign w:val="center"/>
            <w:hideMark/>
          </w:tcPr>
          <w:p w14:paraId="43D11092"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46759AEA"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238A204F" w14:textId="3487E965"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22 302,55</w:t>
            </w:r>
          </w:p>
        </w:tc>
      </w:tr>
      <w:tr w:rsidR="007F0139" w:rsidRPr="000F376E" w14:paraId="311CD36C" w14:textId="77777777" w:rsidTr="00676B55">
        <w:trPr>
          <w:trHeight w:val="1185"/>
        </w:trPr>
        <w:tc>
          <w:tcPr>
            <w:tcW w:w="1743" w:type="dxa"/>
            <w:noWrap/>
            <w:vAlign w:val="center"/>
            <w:hideMark/>
          </w:tcPr>
          <w:p w14:paraId="597B6749"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29.</w:t>
            </w:r>
          </w:p>
        </w:tc>
        <w:tc>
          <w:tcPr>
            <w:tcW w:w="2391" w:type="dxa"/>
            <w:vAlign w:val="center"/>
            <w:hideMark/>
          </w:tcPr>
          <w:p w14:paraId="6E363821" w14:textId="06906092"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Realizac</w:t>
            </w:r>
            <w:r w:rsidR="00020070" w:rsidRPr="000F376E">
              <w:rPr>
                <w:rFonts w:asciiTheme="minorHAnsi" w:hAnsiTheme="minorHAnsi" w:cstheme="minorHAnsi"/>
                <w:b/>
                <w:bCs/>
                <w:sz w:val="18"/>
                <w:szCs w:val="18"/>
              </w:rPr>
              <w:t>j</w:t>
            </w:r>
            <w:r w:rsidRPr="000F376E">
              <w:rPr>
                <w:rFonts w:asciiTheme="minorHAnsi" w:hAnsiTheme="minorHAnsi" w:cstheme="minorHAnsi"/>
                <w:b/>
                <w:bCs/>
                <w:sz w:val="18"/>
                <w:szCs w:val="18"/>
              </w:rPr>
              <w:t>a Programu Wspieraj Seniora - Solidarno</w:t>
            </w:r>
            <w:r w:rsidR="00020070" w:rsidRPr="000F376E">
              <w:rPr>
                <w:rFonts w:asciiTheme="minorHAnsi" w:hAnsiTheme="minorHAnsi" w:cstheme="minorHAnsi"/>
                <w:b/>
                <w:bCs/>
                <w:sz w:val="18"/>
                <w:szCs w:val="18"/>
              </w:rPr>
              <w:t>ś</w:t>
            </w:r>
            <w:r w:rsidRPr="000F376E">
              <w:rPr>
                <w:rFonts w:asciiTheme="minorHAnsi" w:hAnsiTheme="minorHAnsi" w:cstheme="minorHAnsi"/>
                <w:b/>
                <w:bCs/>
                <w:sz w:val="18"/>
                <w:szCs w:val="18"/>
              </w:rPr>
              <w:t>ciowy Korpus Wsparcia Seniorów</w:t>
            </w:r>
          </w:p>
        </w:tc>
        <w:tc>
          <w:tcPr>
            <w:tcW w:w="1605" w:type="dxa"/>
            <w:noWrap/>
            <w:vAlign w:val="center"/>
            <w:hideMark/>
          </w:tcPr>
          <w:p w14:paraId="3114374F"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6F9AAC23"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8 574,48</w:t>
            </w:r>
          </w:p>
        </w:tc>
        <w:tc>
          <w:tcPr>
            <w:tcW w:w="1801" w:type="dxa"/>
            <w:noWrap/>
            <w:vAlign w:val="center"/>
            <w:hideMark/>
          </w:tcPr>
          <w:p w14:paraId="1BCA9DC6"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47136D80"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30726F19" w14:textId="6D7EA31F"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8 574,48</w:t>
            </w:r>
          </w:p>
        </w:tc>
      </w:tr>
      <w:tr w:rsidR="007F0139" w:rsidRPr="000F376E" w14:paraId="2AFFC7A8" w14:textId="77777777" w:rsidTr="00F53CAB">
        <w:trPr>
          <w:trHeight w:val="945"/>
        </w:trPr>
        <w:tc>
          <w:tcPr>
            <w:tcW w:w="1743" w:type="dxa"/>
            <w:noWrap/>
            <w:vAlign w:val="center"/>
            <w:hideMark/>
          </w:tcPr>
          <w:p w14:paraId="39E798B2"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30.</w:t>
            </w:r>
          </w:p>
        </w:tc>
        <w:tc>
          <w:tcPr>
            <w:tcW w:w="2391" w:type="dxa"/>
            <w:vAlign w:val="center"/>
            <w:hideMark/>
          </w:tcPr>
          <w:p w14:paraId="04D9C2EE"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Koszty obsługi Programu "Asystent Osobisty Osoby z  Niepełnosprawnością"</w:t>
            </w:r>
          </w:p>
        </w:tc>
        <w:tc>
          <w:tcPr>
            <w:tcW w:w="1605" w:type="dxa"/>
            <w:noWrap/>
            <w:vAlign w:val="center"/>
            <w:hideMark/>
          </w:tcPr>
          <w:p w14:paraId="3117C4E8"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77E9C4B4"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37 226,44</w:t>
            </w:r>
          </w:p>
        </w:tc>
        <w:tc>
          <w:tcPr>
            <w:tcW w:w="1801" w:type="dxa"/>
            <w:noWrap/>
            <w:vAlign w:val="center"/>
            <w:hideMark/>
          </w:tcPr>
          <w:p w14:paraId="5E2C3815"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61705FDC"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20F325D9" w14:textId="1C621AF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37 226,44</w:t>
            </w:r>
          </w:p>
        </w:tc>
      </w:tr>
      <w:tr w:rsidR="007F0139" w:rsidRPr="000F376E" w14:paraId="0CDA64CB" w14:textId="77777777" w:rsidTr="005F6673">
        <w:trPr>
          <w:trHeight w:val="1095"/>
        </w:trPr>
        <w:tc>
          <w:tcPr>
            <w:tcW w:w="1743" w:type="dxa"/>
            <w:noWrap/>
            <w:vAlign w:val="center"/>
            <w:hideMark/>
          </w:tcPr>
          <w:p w14:paraId="319B38FF"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31.</w:t>
            </w:r>
          </w:p>
        </w:tc>
        <w:tc>
          <w:tcPr>
            <w:tcW w:w="2391" w:type="dxa"/>
            <w:vAlign w:val="center"/>
            <w:hideMark/>
          </w:tcPr>
          <w:p w14:paraId="2AE6549F"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Miejski Zespół do Spraw Orzekania o Niepełnosprawności</w:t>
            </w:r>
          </w:p>
        </w:tc>
        <w:tc>
          <w:tcPr>
            <w:tcW w:w="1605" w:type="dxa"/>
            <w:noWrap/>
            <w:vAlign w:val="center"/>
            <w:hideMark/>
          </w:tcPr>
          <w:p w14:paraId="61492443"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4E0109A3"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18DB9041"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3 202 086,95</w:t>
            </w:r>
          </w:p>
        </w:tc>
        <w:tc>
          <w:tcPr>
            <w:tcW w:w="1628" w:type="dxa"/>
            <w:noWrap/>
            <w:vAlign w:val="center"/>
            <w:hideMark/>
          </w:tcPr>
          <w:p w14:paraId="3A39BF84"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281D733B" w14:textId="0A3E27AF"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3 202 086,95</w:t>
            </w:r>
          </w:p>
        </w:tc>
      </w:tr>
      <w:tr w:rsidR="007F0139" w:rsidRPr="000F376E" w14:paraId="367AF353" w14:textId="77777777" w:rsidTr="001F771C">
        <w:trPr>
          <w:trHeight w:val="885"/>
        </w:trPr>
        <w:tc>
          <w:tcPr>
            <w:tcW w:w="1743" w:type="dxa"/>
            <w:noWrap/>
            <w:vAlign w:val="center"/>
            <w:hideMark/>
          </w:tcPr>
          <w:p w14:paraId="315988BA"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32.</w:t>
            </w:r>
          </w:p>
        </w:tc>
        <w:tc>
          <w:tcPr>
            <w:tcW w:w="2391" w:type="dxa"/>
            <w:noWrap/>
            <w:vAlign w:val="center"/>
            <w:hideMark/>
          </w:tcPr>
          <w:p w14:paraId="52DF1E43" w14:textId="77777777" w:rsidR="007F0139" w:rsidRPr="000F376E" w:rsidRDefault="007F013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Zakup usług pocztowych</w:t>
            </w:r>
          </w:p>
        </w:tc>
        <w:tc>
          <w:tcPr>
            <w:tcW w:w="1605" w:type="dxa"/>
            <w:noWrap/>
            <w:vAlign w:val="center"/>
            <w:hideMark/>
          </w:tcPr>
          <w:p w14:paraId="5498D03F"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0579EDE9"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31A8C223"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106 446,98</w:t>
            </w:r>
          </w:p>
        </w:tc>
        <w:tc>
          <w:tcPr>
            <w:tcW w:w="1628" w:type="dxa"/>
            <w:noWrap/>
            <w:vAlign w:val="center"/>
            <w:hideMark/>
          </w:tcPr>
          <w:p w14:paraId="322C7EEC"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64E81503" w14:textId="439006E2"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106 446,98</w:t>
            </w:r>
          </w:p>
        </w:tc>
      </w:tr>
      <w:tr w:rsidR="007F0139" w:rsidRPr="000F376E" w14:paraId="0B8DF49A" w14:textId="77777777" w:rsidTr="00710EE5">
        <w:trPr>
          <w:trHeight w:val="555"/>
        </w:trPr>
        <w:tc>
          <w:tcPr>
            <w:tcW w:w="1743" w:type="dxa"/>
            <w:shd w:val="clear" w:color="auto" w:fill="DBDBDB" w:themeFill="accent3" w:themeFillTint="66"/>
            <w:noWrap/>
            <w:vAlign w:val="center"/>
            <w:hideMark/>
          </w:tcPr>
          <w:p w14:paraId="25D58BD3" w14:textId="05CFB273"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p>
        </w:tc>
        <w:tc>
          <w:tcPr>
            <w:tcW w:w="2391" w:type="dxa"/>
            <w:shd w:val="clear" w:color="auto" w:fill="DBDBDB" w:themeFill="accent3" w:themeFillTint="66"/>
            <w:vAlign w:val="center"/>
            <w:hideMark/>
          </w:tcPr>
          <w:p w14:paraId="0C61DADF" w14:textId="77777777" w:rsidR="007F0139" w:rsidRPr="000F376E" w:rsidRDefault="007F013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Razem</w:t>
            </w:r>
          </w:p>
        </w:tc>
        <w:tc>
          <w:tcPr>
            <w:tcW w:w="1605" w:type="dxa"/>
            <w:shd w:val="clear" w:color="auto" w:fill="DBDBDB" w:themeFill="accent3" w:themeFillTint="66"/>
            <w:noWrap/>
            <w:vAlign w:val="center"/>
            <w:hideMark/>
          </w:tcPr>
          <w:p w14:paraId="21165FDA"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546" w:type="dxa"/>
            <w:shd w:val="clear" w:color="auto" w:fill="DBDBDB" w:themeFill="accent3" w:themeFillTint="66"/>
            <w:noWrap/>
            <w:vAlign w:val="center"/>
            <w:hideMark/>
          </w:tcPr>
          <w:p w14:paraId="7267E291"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273 655,72</w:t>
            </w:r>
          </w:p>
        </w:tc>
        <w:tc>
          <w:tcPr>
            <w:tcW w:w="1801" w:type="dxa"/>
            <w:shd w:val="clear" w:color="auto" w:fill="DBDBDB" w:themeFill="accent3" w:themeFillTint="66"/>
            <w:noWrap/>
            <w:vAlign w:val="center"/>
            <w:hideMark/>
          </w:tcPr>
          <w:p w14:paraId="166BD39B"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3 308 533,93</w:t>
            </w:r>
          </w:p>
        </w:tc>
        <w:tc>
          <w:tcPr>
            <w:tcW w:w="1628" w:type="dxa"/>
            <w:shd w:val="clear" w:color="auto" w:fill="DBDBDB" w:themeFill="accent3" w:themeFillTint="66"/>
            <w:noWrap/>
            <w:vAlign w:val="center"/>
            <w:hideMark/>
          </w:tcPr>
          <w:p w14:paraId="41A1AFC2" w14:textId="77777777"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3280" w:type="dxa"/>
            <w:shd w:val="clear" w:color="auto" w:fill="DBDBDB" w:themeFill="accent3" w:themeFillTint="66"/>
            <w:noWrap/>
            <w:vAlign w:val="center"/>
            <w:hideMark/>
          </w:tcPr>
          <w:p w14:paraId="2A86AC55" w14:textId="19E006DE" w:rsidR="007F0139" w:rsidRPr="000F376E" w:rsidRDefault="007F013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3 582 189,65</w:t>
            </w:r>
          </w:p>
        </w:tc>
      </w:tr>
      <w:tr w:rsidR="001E2B6F" w:rsidRPr="000F376E" w14:paraId="30E8CF4C" w14:textId="77777777" w:rsidTr="00E703C1">
        <w:trPr>
          <w:trHeight w:val="420"/>
        </w:trPr>
        <w:tc>
          <w:tcPr>
            <w:tcW w:w="13994" w:type="dxa"/>
            <w:gridSpan w:val="7"/>
            <w:shd w:val="clear" w:color="auto" w:fill="DEEAF6" w:themeFill="accent5" w:themeFillTint="33"/>
            <w:noWrap/>
            <w:vAlign w:val="center"/>
            <w:hideMark/>
          </w:tcPr>
          <w:p w14:paraId="5FED6281" w14:textId="77777777" w:rsidR="001E2B6F" w:rsidRPr="000F376E" w:rsidRDefault="001E2B6F"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III. POMOC OSOBOM Z ZABURZENIAMI PSYCHICZNYMI I ICH RODZINOM</w:t>
            </w:r>
          </w:p>
        </w:tc>
      </w:tr>
      <w:tr w:rsidR="00E703C1" w:rsidRPr="000F376E" w14:paraId="50523E8E" w14:textId="77777777" w:rsidTr="000A2B5C">
        <w:trPr>
          <w:trHeight w:val="870"/>
        </w:trPr>
        <w:tc>
          <w:tcPr>
            <w:tcW w:w="1743" w:type="dxa"/>
            <w:noWrap/>
            <w:vAlign w:val="center"/>
            <w:hideMark/>
          </w:tcPr>
          <w:p w14:paraId="6E6567AE" w14:textId="77777777" w:rsidR="00E703C1" w:rsidRPr="000F376E" w:rsidRDefault="00E703C1"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33.</w:t>
            </w:r>
          </w:p>
        </w:tc>
        <w:tc>
          <w:tcPr>
            <w:tcW w:w="2391" w:type="dxa"/>
            <w:vAlign w:val="center"/>
            <w:hideMark/>
          </w:tcPr>
          <w:p w14:paraId="43476C95" w14:textId="77777777" w:rsidR="00E703C1" w:rsidRPr="000F376E" w:rsidRDefault="00E703C1"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 xml:space="preserve">Dzienne domy pomocy </w:t>
            </w:r>
            <w:r w:rsidRPr="000F376E">
              <w:rPr>
                <w:rFonts w:asciiTheme="minorHAnsi" w:hAnsiTheme="minorHAnsi" w:cstheme="minorHAnsi"/>
                <w:b/>
                <w:bCs/>
                <w:sz w:val="18"/>
                <w:szCs w:val="18"/>
              </w:rPr>
              <w:br/>
              <w:t>dla osób niepełnosprawnych</w:t>
            </w:r>
          </w:p>
        </w:tc>
        <w:tc>
          <w:tcPr>
            <w:tcW w:w="1605" w:type="dxa"/>
            <w:noWrap/>
            <w:vAlign w:val="center"/>
            <w:hideMark/>
          </w:tcPr>
          <w:p w14:paraId="261D5909" w14:textId="77777777" w:rsidR="00E703C1" w:rsidRPr="000F376E" w:rsidRDefault="00E703C1"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4EED7DFE" w14:textId="77777777" w:rsidR="00E703C1" w:rsidRPr="000F376E" w:rsidRDefault="00E703C1"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3 803 975,42</w:t>
            </w:r>
          </w:p>
        </w:tc>
        <w:tc>
          <w:tcPr>
            <w:tcW w:w="1801" w:type="dxa"/>
            <w:noWrap/>
            <w:vAlign w:val="center"/>
            <w:hideMark/>
          </w:tcPr>
          <w:p w14:paraId="08075D4E" w14:textId="77777777" w:rsidR="00E703C1" w:rsidRPr="000F376E" w:rsidRDefault="00E703C1"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1D933F9F" w14:textId="77777777" w:rsidR="00E703C1" w:rsidRPr="000F376E" w:rsidRDefault="00E703C1"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54B21EBE" w14:textId="2E7F7D2B" w:rsidR="00E703C1" w:rsidRPr="000F376E" w:rsidRDefault="00E703C1"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3 803 975,42</w:t>
            </w:r>
          </w:p>
        </w:tc>
      </w:tr>
      <w:tr w:rsidR="00E05649" w:rsidRPr="000F376E" w14:paraId="630CC161" w14:textId="77777777" w:rsidTr="00186255">
        <w:trPr>
          <w:trHeight w:val="2445"/>
        </w:trPr>
        <w:tc>
          <w:tcPr>
            <w:tcW w:w="1743" w:type="dxa"/>
            <w:noWrap/>
            <w:vAlign w:val="center"/>
            <w:hideMark/>
          </w:tcPr>
          <w:p w14:paraId="7E36BE20"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34.</w:t>
            </w:r>
          </w:p>
        </w:tc>
        <w:tc>
          <w:tcPr>
            <w:tcW w:w="2391" w:type="dxa"/>
            <w:vAlign w:val="center"/>
            <w:hideMark/>
          </w:tcPr>
          <w:p w14:paraId="1528CB16" w14:textId="77777777" w:rsidR="00E05649" w:rsidRPr="000F376E" w:rsidRDefault="00E0564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Środki przeznaczone na pokrywanie wydatków z tytułu pobytu mieszkańców innej Gminy niż Gmina Łódź w Domu dziennego pobytu dla osób niepełnosprawnych</w:t>
            </w:r>
          </w:p>
        </w:tc>
        <w:tc>
          <w:tcPr>
            <w:tcW w:w="1605" w:type="dxa"/>
            <w:noWrap/>
            <w:vAlign w:val="center"/>
            <w:hideMark/>
          </w:tcPr>
          <w:p w14:paraId="5903CF67"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0238760B"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40 536,00</w:t>
            </w:r>
          </w:p>
        </w:tc>
        <w:tc>
          <w:tcPr>
            <w:tcW w:w="1801" w:type="dxa"/>
            <w:noWrap/>
            <w:vAlign w:val="center"/>
            <w:hideMark/>
          </w:tcPr>
          <w:p w14:paraId="4B152C62"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065481C6"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60FCF340" w14:textId="19CCA929"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40 536,00</w:t>
            </w:r>
          </w:p>
        </w:tc>
      </w:tr>
      <w:tr w:rsidR="00E05649" w:rsidRPr="000F376E" w14:paraId="0B6AAB04" w14:textId="77777777" w:rsidTr="00E05649">
        <w:trPr>
          <w:trHeight w:val="330"/>
        </w:trPr>
        <w:tc>
          <w:tcPr>
            <w:tcW w:w="1743" w:type="dxa"/>
            <w:shd w:val="clear" w:color="auto" w:fill="DBDBDB" w:themeFill="accent3" w:themeFillTint="66"/>
            <w:noWrap/>
            <w:vAlign w:val="center"/>
            <w:hideMark/>
          </w:tcPr>
          <w:p w14:paraId="7B638BFD" w14:textId="1AB97D9C"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p>
        </w:tc>
        <w:tc>
          <w:tcPr>
            <w:tcW w:w="2391" w:type="dxa"/>
            <w:shd w:val="clear" w:color="auto" w:fill="DBDBDB" w:themeFill="accent3" w:themeFillTint="66"/>
            <w:vAlign w:val="center"/>
            <w:hideMark/>
          </w:tcPr>
          <w:p w14:paraId="34FE5C60"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noWrap/>
            <w:vAlign w:val="center"/>
            <w:hideMark/>
          </w:tcPr>
          <w:p w14:paraId="1D2AA545"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546" w:type="dxa"/>
            <w:shd w:val="clear" w:color="auto" w:fill="DBDBDB" w:themeFill="accent3" w:themeFillTint="66"/>
            <w:noWrap/>
            <w:vAlign w:val="center"/>
            <w:hideMark/>
          </w:tcPr>
          <w:p w14:paraId="08130C1B"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3 844 511,42</w:t>
            </w:r>
          </w:p>
        </w:tc>
        <w:tc>
          <w:tcPr>
            <w:tcW w:w="1801" w:type="dxa"/>
            <w:shd w:val="clear" w:color="auto" w:fill="DBDBDB" w:themeFill="accent3" w:themeFillTint="66"/>
            <w:noWrap/>
            <w:vAlign w:val="center"/>
            <w:hideMark/>
          </w:tcPr>
          <w:p w14:paraId="5DC41896"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628" w:type="dxa"/>
            <w:shd w:val="clear" w:color="auto" w:fill="DBDBDB" w:themeFill="accent3" w:themeFillTint="66"/>
            <w:noWrap/>
            <w:vAlign w:val="center"/>
            <w:hideMark/>
          </w:tcPr>
          <w:p w14:paraId="46F015D9"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3280" w:type="dxa"/>
            <w:shd w:val="clear" w:color="auto" w:fill="DBDBDB" w:themeFill="accent3" w:themeFillTint="66"/>
            <w:noWrap/>
            <w:vAlign w:val="center"/>
            <w:hideMark/>
          </w:tcPr>
          <w:p w14:paraId="52C284BA" w14:textId="66CF3BA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3 844 511,42</w:t>
            </w:r>
          </w:p>
        </w:tc>
      </w:tr>
      <w:tr w:rsidR="001E2B6F" w:rsidRPr="000F376E" w14:paraId="3426FCD1" w14:textId="77777777" w:rsidTr="00E05649">
        <w:trPr>
          <w:trHeight w:val="420"/>
        </w:trPr>
        <w:tc>
          <w:tcPr>
            <w:tcW w:w="13994" w:type="dxa"/>
            <w:gridSpan w:val="7"/>
            <w:shd w:val="clear" w:color="auto" w:fill="DEEAF6" w:themeFill="accent5" w:themeFillTint="33"/>
            <w:noWrap/>
            <w:vAlign w:val="center"/>
            <w:hideMark/>
          </w:tcPr>
          <w:p w14:paraId="162F6AF5" w14:textId="77777777" w:rsidR="001E2B6F" w:rsidRPr="000F376E" w:rsidRDefault="001E2B6F"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IV. POMOC OSOBOM BEZDOMNYM</w:t>
            </w:r>
          </w:p>
        </w:tc>
      </w:tr>
      <w:tr w:rsidR="00E05649" w:rsidRPr="000F376E" w14:paraId="333DF473" w14:textId="77777777" w:rsidTr="00864182">
        <w:trPr>
          <w:trHeight w:val="1125"/>
        </w:trPr>
        <w:tc>
          <w:tcPr>
            <w:tcW w:w="1743" w:type="dxa"/>
            <w:noWrap/>
            <w:vAlign w:val="center"/>
            <w:hideMark/>
          </w:tcPr>
          <w:p w14:paraId="56BDA029"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35.</w:t>
            </w:r>
          </w:p>
        </w:tc>
        <w:tc>
          <w:tcPr>
            <w:tcW w:w="2391" w:type="dxa"/>
            <w:vAlign w:val="center"/>
            <w:hideMark/>
          </w:tcPr>
          <w:p w14:paraId="43B6349D" w14:textId="77777777" w:rsidR="00E05649" w:rsidRPr="000F376E" w:rsidRDefault="00E0564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Schronisko dla Bezdomnych Kobiet</w:t>
            </w:r>
          </w:p>
        </w:tc>
        <w:tc>
          <w:tcPr>
            <w:tcW w:w="1605" w:type="dxa"/>
            <w:noWrap/>
            <w:vAlign w:val="center"/>
            <w:hideMark/>
          </w:tcPr>
          <w:p w14:paraId="400D3E35"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5718428E"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297 875,37</w:t>
            </w:r>
          </w:p>
        </w:tc>
        <w:tc>
          <w:tcPr>
            <w:tcW w:w="1801" w:type="dxa"/>
            <w:noWrap/>
            <w:vAlign w:val="center"/>
            <w:hideMark/>
          </w:tcPr>
          <w:p w14:paraId="58BE307B"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1356B1EF"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6CEBF5B4" w14:textId="6BFAB706"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297 875,37</w:t>
            </w:r>
          </w:p>
        </w:tc>
      </w:tr>
      <w:tr w:rsidR="00E05649" w:rsidRPr="000F376E" w14:paraId="730F9A9D" w14:textId="77777777" w:rsidTr="00E05649">
        <w:trPr>
          <w:trHeight w:val="570"/>
        </w:trPr>
        <w:tc>
          <w:tcPr>
            <w:tcW w:w="1743" w:type="dxa"/>
            <w:shd w:val="clear" w:color="auto" w:fill="DBDBDB" w:themeFill="accent3" w:themeFillTint="66"/>
            <w:noWrap/>
            <w:vAlign w:val="center"/>
            <w:hideMark/>
          </w:tcPr>
          <w:p w14:paraId="6AD7B591" w14:textId="03B98D6E"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p>
        </w:tc>
        <w:tc>
          <w:tcPr>
            <w:tcW w:w="2391" w:type="dxa"/>
            <w:shd w:val="clear" w:color="auto" w:fill="DBDBDB" w:themeFill="accent3" w:themeFillTint="66"/>
            <w:vAlign w:val="center"/>
            <w:hideMark/>
          </w:tcPr>
          <w:p w14:paraId="705D7B0D"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noWrap/>
            <w:vAlign w:val="center"/>
            <w:hideMark/>
          </w:tcPr>
          <w:p w14:paraId="4D4699D5"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546" w:type="dxa"/>
            <w:shd w:val="clear" w:color="auto" w:fill="DBDBDB" w:themeFill="accent3" w:themeFillTint="66"/>
            <w:noWrap/>
            <w:vAlign w:val="center"/>
            <w:hideMark/>
          </w:tcPr>
          <w:p w14:paraId="288860D0"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297 875,37</w:t>
            </w:r>
          </w:p>
        </w:tc>
        <w:tc>
          <w:tcPr>
            <w:tcW w:w="1801" w:type="dxa"/>
            <w:shd w:val="clear" w:color="auto" w:fill="DBDBDB" w:themeFill="accent3" w:themeFillTint="66"/>
            <w:noWrap/>
            <w:vAlign w:val="center"/>
            <w:hideMark/>
          </w:tcPr>
          <w:p w14:paraId="12F6DCA3"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628" w:type="dxa"/>
            <w:shd w:val="clear" w:color="auto" w:fill="DBDBDB" w:themeFill="accent3" w:themeFillTint="66"/>
            <w:noWrap/>
            <w:vAlign w:val="center"/>
            <w:hideMark/>
          </w:tcPr>
          <w:p w14:paraId="237B2139"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3280" w:type="dxa"/>
            <w:shd w:val="clear" w:color="auto" w:fill="DBDBDB" w:themeFill="accent3" w:themeFillTint="66"/>
            <w:noWrap/>
            <w:vAlign w:val="center"/>
            <w:hideMark/>
          </w:tcPr>
          <w:p w14:paraId="7E3C86E2" w14:textId="6084ADA3"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297 875,37</w:t>
            </w:r>
          </w:p>
        </w:tc>
      </w:tr>
      <w:tr w:rsidR="001E2B6F" w:rsidRPr="000F376E" w14:paraId="22600D0D" w14:textId="77777777" w:rsidTr="00E05649">
        <w:trPr>
          <w:trHeight w:val="495"/>
        </w:trPr>
        <w:tc>
          <w:tcPr>
            <w:tcW w:w="13994" w:type="dxa"/>
            <w:gridSpan w:val="7"/>
            <w:shd w:val="clear" w:color="auto" w:fill="DEEAF6" w:themeFill="accent5" w:themeFillTint="33"/>
            <w:noWrap/>
            <w:vAlign w:val="center"/>
            <w:hideMark/>
          </w:tcPr>
          <w:p w14:paraId="38AB6575" w14:textId="77777777" w:rsidR="001E2B6F" w:rsidRPr="000F376E" w:rsidRDefault="001E2B6F"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V. POMOC DLA OSÓB USAMODZIELNIANYCH W ZAKRESIE ZADAŃ WYNIKAJĄCYCH Z USTAWY O POMOCY SPOŁECZNEJ</w:t>
            </w:r>
          </w:p>
        </w:tc>
      </w:tr>
      <w:tr w:rsidR="00E05649" w:rsidRPr="000F376E" w14:paraId="6B9DEB4B" w14:textId="77777777" w:rsidTr="002A7286">
        <w:trPr>
          <w:trHeight w:val="1290"/>
        </w:trPr>
        <w:tc>
          <w:tcPr>
            <w:tcW w:w="1743" w:type="dxa"/>
            <w:noWrap/>
            <w:vAlign w:val="center"/>
            <w:hideMark/>
          </w:tcPr>
          <w:p w14:paraId="59E17381"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36.</w:t>
            </w:r>
          </w:p>
        </w:tc>
        <w:tc>
          <w:tcPr>
            <w:tcW w:w="2391" w:type="dxa"/>
            <w:vAlign w:val="center"/>
            <w:hideMark/>
          </w:tcPr>
          <w:p w14:paraId="3918F627" w14:textId="77777777" w:rsidR="00E05649" w:rsidRPr="000F376E" w:rsidRDefault="00E0564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Pomoc pieniężna</w:t>
            </w:r>
            <w:r w:rsidRPr="000F376E">
              <w:rPr>
                <w:rFonts w:asciiTheme="minorHAnsi" w:hAnsiTheme="minorHAnsi" w:cstheme="minorHAnsi"/>
                <w:b/>
                <w:bCs/>
                <w:sz w:val="18"/>
                <w:szCs w:val="18"/>
              </w:rPr>
              <w:br/>
              <w:t>na usamodzielnienie</w:t>
            </w:r>
            <w:r w:rsidRPr="000F376E">
              <w:rPr>
                <w:rFonts w:asciiTheme="minorHAnsi" w:hAnsiTheme="minorHAnsi" w:cstheme="minorHAnsi"/>
                <w:b/>
                <w:bCs/>
                <w:sz w:val="18"/>
                <w:szCs w:val="18"/>
              </w:rPr>
              <w:br/>
              <w:t>i kontynuowanie nauki</w:t>
            </w:r>
          </w:p>
        </w:tc>
        <w:tc>
          <w:tcPr>
            <w:tcW w:w="1605" w:type="dxa"/>
            <w:noWrap/>
            <w:vAlign w:val="center"/>
            <w:hideMark/>
          </w:tcPr>
          <w:p w14:paraId="0DA80B4A"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02C5D68D"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7AC48954"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60D55EDE"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4 225,10</w:t>
            </w:r>
          </w:p>
        </w:tc>
        <w:tc>
          <w:tcPr>
            <w:tcW w:w="3280" w:type="dxa"/>
            <w:noWrap/>
            <w:vAlign w:val="center"/>
            <w:hideMark/>
          </w:tcPr>
          <w:p w14:paraId="0358400D" w14:textId="4206FE64"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4 225,10</w:t>
            </w:r>
          </w:p>
        </w:tc>
      </w:tr>
      <w:tr w:rsidR="00E05649" w:rsidRPr="000F376E" w14:paraId="0DA53392" w14:textId="77777777" w:rsidTr="00AF79ED">
        <w:trPr>
          <w:trHeight w:val="465"/>
        </w:trPr>
        <w:tc>
          <w:tcPr>
            <w:tcW w:w="1743" w:type="dxa"/>
            <w:shd w:val="clear" w:color="auto" w:fill="DBDBDB" w:themeFill="accent3" w:themeFillTint="66"/>
            <w:noWrap/>
            <w:vAlign w:val="center"/>
            <w:hideMark/>
          </w:tcPr>
          <w:p w14:paraId="24587B68" w14:textId="6782D676"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p>
        </w:tc>
        <w:tc>
          <w:tcPr>
            <w:tcW w:w="2391" w:type="dxa"/>
            <w:shd w:val="clear" w:color="auto" w:fill="DBDBDB" w:themeFill="accent3" w:themeFillTint="66"/>
            <w:noWrap/>
            <w:vAlign w:val="center"/>
            <w:hideMark/>
          </w:tcPr>
          <w:p w14:paraId="718312A1" w14:textId="0A8B4B12"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noWrap/>
            <w:vAlign w:val="center"/>
            <w:hideMark/>
          </w:tcPr>
          <w:p w14:paraId="4C6EA020"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546" w:type="dxa"/>
            <w:shd w:val="clear" w:color="auto" w:fill="DBDBDB" w:themeFill="accent3" w:themeFillTint="66"/>
            <w:noWrap/>
            <w:vAlign w:val="center"/>
            <w:hideMark/>
          </w:tcPr>
          <w:p w14:paraId="4B01CC5B"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801" w:type="dxa"/>
            <w:shd w:val="clear" w:color="auto" w:fill="DBDBDB" w:themeFill="accent3" w:themeFillTint="66"/>
            <w:noWrap/>
            <w:vAlign w:val="center"/>
            <w:hideMark/>
          </w:tcPr>
          <w:p w14:paraId="1F09AC02"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628" w:type="dxa"/>
            <w:shd w:val="clear" w:color="auto" w:fill="DBDBDB" w:themeFill="accent3" w:themeFillTint="66"/>
            <w:noWrap/>
            <w:vAlign w:val="center"/>
            <w:hideMark/>
          </w:tcPr>
          <w:p w14:paraId="5118803F"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4 225,10</w:t>
            </w:r>
          </w:p>
        </w:tc>
        <w:tc>
          <w:tcPr>
            <w:tcW w:w="3280" w:type="dxa"/>
            <w:shd w:val="clear" w:color="auto" w:fill="DBDBDB" w:themeFill="accent3" w:themeFillTint="66"/>
            <w:noWrap/>
            <w:vAlign w:val="center"/>
            <w:hideMark/>
          </w:tcPr>
          <w:p w14:paraId="0766CBCD" w14:textId="498E64E9"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4 225,10</w:t>
            </w:r>
          </w:p>
        </w:tc>
      </w:tr>
      <w:tr w:rsidR="00E05649" w:rsidRPr="000F376E" w14:paraId="2EB54FDF" w14:textId="77777777" w:rsidTr="00747A55">
        <w:trPr>
          <w:trHeight w:val="1635"/>
        </w:trPr>
        <w:tc>
          <w:tcPr>
            <w:tcW w:w="1743" w:type="dxa"/>
            <w:noWrap/>
            <w:vAlign w:val="center"/>
            <w:hideMark/>
          </w:tcPr>
          <w:p w14:paraId="15B80F14"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37.</w:t>
            </w:r>
          </w:p>
        </w:tc>
        <w:tc>
          <w:tcPr>
            <w:tcW w:w="2391" w:type="dxa"/>
            <w:vAlign w:val="center"/>
            <w:hideMark/>
          </w:tcPr>
          <w:p w14:paraId="51273E18" w14:textId="77777777" w:rsidR="00E05649" w:rsidRPr="000F376E" w:rsidRDefault="00E0564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Gminny Program Przeciwdziałania Przemocy w Rodzinie - koordynowanie działań Zespołu Interdyscyplinarnego</w:t>
            </w:r>
          </w:p>
        </w:tc>
        <w:tc>
          <w:tcPr>
            <w:tcW w:w="1605" w:type="dxa"/>
            <w:noWrap/>
            <w:vAlign w:val="center"/>
            <w:hideMark/>
          </w:tcPr>
          <w:p w14:paraId="6985F1AA"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5294E385"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15 619,71</w:t>
            </w:r>
          </w:p>
        </w:tc>
        <w:tc>
          <w:tcPr>
            <w:tcW w:w="1801" w:type="dxa"/>
            <w:noWrap/>
            <w:vAlign w:val="center"/>
            <w:hideMark/>
          </w:tcPr>
          <w:p w14:paraId="34E93A36"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726AFBBC"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2C5E0A13" w14:textId="64540E80"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15 619,71</w:t>
            </w:r>
          </w:p>
        </w:tc>
      </w:tr>
      <w:tr w:rsidR="00E05649" w:rsidRPr="000F376E" w14:paraId="0CD49A8D" w14:textId="77777777" w:rsidTr="007D4045">
        <w:trPr>
          <w:trHeight w:val="1905"/>
        </w:trPr>
        <w:tc>
          <w:tcPr>
            <w:tcW w:w="1743" w:type="dxa"/>
            <w:noWrap/>
            <w:vAlign w:val="center"/>
            <w:hideMark/>
          </w:tcPr>
          <w:p w14:paraId="7CC5F719"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38.</w:t>
            </w:r>
          </w:p>
        </w:tc>
        <w:tc>
          <w:tcPr>
            <w:tcW w:w="2391" w:type="dxa"/>
            <w:vAlign w:val="center"/>
            <w:hideMark/>
          </w:tcPr>
          <w:p w14:paraId="51A57929" w14:textId="77777777" w:rsidR="00E05649" w:rsidRPr="000F376E" w:rsidRDefault="00E0564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br/>
              <w:t>Rządowy Program Przeciwdziałania Przemocy Domowej na lata 2024-2030 - na dofinansowanie funkcjonowania zespołów interdyscyplinarnych</w:t>
            </w:r>
          </w:p>
        </w:tc>
        <w:tc>
          <w:tcPr>
            <w:tcW w:w="1605" w:type="dxa"/>
            <w:noWrap/>
            <w:vAlign w:val="center"/>
            <w:hideMark/>
          </w:tcPr>
          <w:p w14:paraId="5425F621"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4F6040D4"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5 900,85</w:t>
            </w:r>
          </w:p>
        </w:tc>
        <w:tc>
          <w:tcPr>
            <w:tcW w:w="1801" w:type="dxa"/>
            <w:noWrap/>
            <w:vAlign w:val="center"/>
            <w:hideMark/>
          </w:tcPr>
          <w:p w14:paraId="3AA3F3FC"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3ED3E4C3"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160D070F" w14:textId="4857E109"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5 900,85</w:t>
            </w:r>
          </w:p>
        </w:tc>
      </w:tr>
      <w:tr w:rsidR="00E05649" w:rsidRPr="000F376E" w14:paraId="55FC0430" w14:textId="77777777" w:rsidTr="00E05649">
        <w:trPr>
          <w:trHeight w:val="690"/>
        </w:trPr>
        <w:tc>
          <w:tcPr>
            <w:tcW w:w="1743" w:type="dxa"/>
            <w:shd w:val="clear" w:color="auto" w:fill="DBDBDB" w:themeFill="accent3" w:themeFillTint="66"/>
            <w:noWrap/>
            <w:vAlign w:val="center"/>
            <w:hideMark/>
          </w:tcPr>
          <w:p w14:paraId="5339CD5E" w14:textId="1716D44D"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p>
        </w:tc>
        <w:tc>
          <w:tcPr>
            <w:tcW w:w="2391" w:type="dxa"/>
            <w:shd w:val="clear" w:color="auto" w:fill="DBDBDB" w:themeFill="accent3" w:themeFillTint="66"/>
            <w:vAlign w:val="center"/>
            <w:hideMark/>
          </w:tcPr>
          <w:p w14:paraId="6B886730"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noWrap/>
            <w:vAlign w:val="center"/>
            <w:hideMark/>
          </w:tcPr>
          <w:p w14:paraId="6AEB86AF"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546" w:type="dxa"/>
            <w:shd w:val="clear" w:color="auto" w:fill="DBDBDB" w:themeFill="accent3" w:themeFillTint="66"/>
            <w:noWrap/>
            <w:vAlign w:val="center"/>
            <w:hideMark/>
          </w:tcPr>
          <w:p w14:paraId="689AD74A"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21 520,56</w:t>
            </w:r>
          </w:p>
        </w:tc>
        <w:tc>
          <w:tcPr>
            <w:tcW w:w="1801" w:type="dxa"/>
            <w:shd w:val="clear" w:color="auto" w:fill="DBDBDB" w:themeFill="accent3" w:themeFillTint="66"/>
            <w:noWrap/>
            <w:vAlign w:val="center"/>
            <w:hideMark/>
          </w:tcPr>
          <w:p w14:paraId="17422B7F"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628" w:type="dxa"/>
            <w:shd w:val="clear" w:color="auto" w:fill="DBDBDB" w:themeFill="accent3" w:themeFillTint="66"/>
            <w:noWrap/>
            <w:vAlign w:val="center"/>
            <w:hideMark/>
          </w:tcPr>
          <w:p w14:paraId="608B530B"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3280" w:type="dxa"/>
            <w:shd w:val="clear" w:color="auto" w:fill="DBDBDB" w:themeFill="accent3" w:themeFillTint="66"/>
            <w:noWrap/>
            <w:vAlign w:val="center"/>
            <w:hideMark/>
          </w:tcPr>
          <w:p w14:paraId="2F7FD430" w14:textId="5FC65C7A"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21 520,56</w:t>
            </w:r>
          </w:p>
        </w:tc>
      </w:tr>
      <w:tr w:rsidR="001E2B6F" w:rsidRPr="000F376E" w14:paraId="7847BECC" w14:textId="77777777" w:rsidTr="00E05649">
        <w:trPr>
          <w:trHeight w:val="465"/>
        </w:trPr>
        <w:tc>
          <w:tcPr>
            <w:tcW w:w="13994" w:type="dxa"/>
            <w:gridSpan w:val="7"/>
            <w:shd w:val="clear" w:color="auto" w:fill="DEEAF6" w:themeFill="accent5" w:themeFillTint="33"/>
            <w:noWrap/>
            <w:vAlign w:val="center"/>
            <w:hideMark/>
          </w:tcPr>
          <w:p w14:paraId="40397B9B" w14:textId="77777777" w:rsidR="001E2B6F" w:rsidRPr="000F376E" w:rsidRDefault="001E2B6F"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VI. POMOC MIGRANTOM</w:t>
            </w:r>
          </w:p>
        </w:tc>
      </w:tr>
      <w:tr w:rsidR="00E05649" w:rsidRPr="000F376E" w14:paraId="15719AD0" w14:textId="77777777" w:rsidTr="001D016C">
        <w:trPr>
          <w:trHeight w:val="960"/>
        </w:trPr>
        <w:tc>
          <w:tcPr>
            <w:tcW w:w="1743" w:type="dxa"/>
            <w:noWrap/>
            <w:vAlign w:val="center"/>
            <w:hideMark/>
          </w:tcPr>
          <w:p w14:paraId="736FA1FA"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39.</w:t>
            </w:r>
          </w:p>
        </w:tc>
        <w:tc>
          <w:tcPr>
            <w:tcW w:w="2391" w:type="dxa"/>
            <w:vAlign w:val="center"/>
            <w:hideMark/>
          </w:tcPr>
          <w:p w14:paraId="1CA5D60E" w14:textId="77777777" w:rsidR="00E05649" w:rsidRPr="000F376E" w:rsidRDefault="00E0564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Pomoc z tytułu Karty Polaka</w:t>
            </w:r>
          </w:p>
        </w:tc>
        <w:tc>
          <w:tcPr>
            <w:tcW w:w="1605" w:type="dxa"/>
            <w:noWrap/>
            <w:vAlign w:val="center"/>
            <w:hideMark/>
          </w:tcPr>
          <w:p w14:paraId="21118FA9"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39C0FF31"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3C0AC881"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1 081 301,09</w:t>
            </w:r>
          </w:p>
        </w:tc>
        <w:tc>
          <w:tcPr>
            <w:tcW w:w="1628" w:type="dxa"/>
            <w:noWrap/>
            <w:vAlign w:val="center"/>
            <w:hideMark/>
          </w:tcPr>
          <w:p w14:paraId="04BABE34"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5564C1F4" w14:textId="3E45D065"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1 081 301,09</w:t>
            </w:r>
          </w:p>
        </w:tc>
      </w:tr>
      <w:tr w:rsidR="00E05649" w:rsidRPr="000F376E" w14:paraId="04115623" w14:textId="77777777" w:rsidTr="000B42B9">
        <w:trPr>
          <w:trHeight w:val="645"/>
        </w:trPr>
        <w:tc>
          <w:tcPr>
            <w:tcW w:w="1743" w:type="dxa"/>
            <w:noWrap/>
            <w:vAlign w:val="center"/>
            <w:hideMark/>
          </w:tcPr>
          <w:p w14:paraId="424CE9FD"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40.</w:t>
            </w:r>
          </w:p>
        </w:tc>
        <w:tc>
          <w:tcPr>
            <w:tcW w:w="2391" w:type="dxa"/>
            <w:vAlign w:val="center"/>
            <w:hideMark/>
          </w:tcPr>
          <w:p w14:paraId="1BB9733E" w14:textId="77777777" w:rsidR="00E05649" w:rsidRPr="000F376E" w:rsidRDefault="00E0564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Pomoc dla cudzoziemców</w:t>
            </w:r>
          </w:p>
        </w:tc>
        <w:tc>
          <w:tcPr>
            <w:tcW w:w="1605" w:type="dxa"/>
            <w:noWrap/>
            <w:vAlign w:val="center"/>
            <w:hideMark/>
          </w:tcPr>
          <w:p w14:paraId="3486CD51"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327F7451"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5E9E23BC"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953 068,50</w:t>
            </w:r>
          </w:p>
        </w:tc>
        <w:tc>
          <w:tcPr>
            <w:tcW w:w="1628" w:type="dxa"/>
            <w:noWrap/>
            <w:vAlign w:val="center"/>
            <w:hideMark/>
          </w:tcPr>
          <w:p w14:paraId="73CDDB1B"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412358C5" w14:textId="7510A02F"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953 068,50</w:t>
            </w:r>
          </w:p>
        </w:tc>
      </w:tr>
      <w:tr w:rsidR="00E05649" w:rsidRPr="000F376E" w14:paraId="0C5B2E61" w14:textId="77777777" w:rsidTr="008359EE">
        <w:trPr>
          <w:trHeight w:val="645"/>
        </w:trPr>
        <w:tc>
          <w:tcPr>
            <w:tcW w:w="1743" w:type="dxa"/>
            <w:noWrap/>
            <w:vAlign w:val="center"/>
            <w:hideMark/>
          </w:tcPr>
          <w:p w14:paraId="282224A7"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41.</w:t>
            </w:r>
          </w:p>
        </w:tc>
        <w:tc>
          <w:tcPr>
            <w:tcW w:w="2391" w:type="dxa"/>
            <w:vAlign w:val="center"/>
            <w:hideMark/>
          </w:tcPr>
          <w:p w14:paraId="40E4ED64" w14:textId="3234386B" w:rsidR="00E05649" w:rsidRPr="000F376E" w:rsidRDefault="00E0564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Pomoc Repatriantom</w:t>
            </w:r>
          </w:p>
        </w:tc>
        <w:tc>
          <w:tcPr>
            <w:tcW w:w="1605" w:type="dxa"/>
            <w:noWrap/>
            <w:vAlign w:val="center"/>
            <w:hideMark/>
          </w:tcPr>
          <w:p w14:paraId="2973DD30"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5CF93554"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5F7FCEE0"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131 258,16</w:t>
            </w:r>
          </w:p>
        </w:tc>
        <w:tc>
          <w:tcPr>
            <w:tcW w:w="1628" w:type="dxa"/>
            <w:noWrap/>
            <w:vAlign w:val="center"/>
            <w:hideMark/>
          </w:tcPr>
          <w:p w14:paraId="45304EC7"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7BAF3A44" w14:textId="4AC98E8F"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131 258,16</w:t>
            </w:r>
          </w:p>
        </w:tc>
      </w:tr>
      <w:tr w:rsidR="00E05649" w:rsidRPr="000F376E" w14:paraId="56C81BB2" w14:textId="77777777" w:rsidTr="00E05649">
        <w:trPr>
          <w:trHeight w:val="480"/>
        </w:trPr>
        <w:tc>
          <w:tcPr>
            <w:tcW w:w="1743" w:type="dxa"/>
            <w:shd w:val="clear" w:color="auto" w:fill="DBDBDB" w:themeFill="accent3" w:themeFillTint="66"/>
            <w:noWrap/>
            <w:vAlign w:val="center"/>
            <w:hideMark/>
          </w:tcPr>
          <w:p w14:paraId="210EF377" w14:textId="18652AFA"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p>
        </w:tc>
        <w:tc>
          <w:tcPr>
            <w:tcW w:w="2391" w:type="dxa"/>
            <w:shd w:val="clear" w:color="auto" w:fill="DBDBDB" w:themeFill="accent3" w:themeFillTint="66"/>
            <w:vAlign w:val="center"/>
            <w:hideMark/>
          </w:tcPr>
          <w:p w14:paraId="559EE6DC" w14:textId="77777777" w:rsidR="00E05649" w:rsidRPr="000F376E" w:rsidRDefault="00E0564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noWrap/>
            <w:vAlign w:val="center"/>
            <w:hideMark/>
          </w:tcPr>
          <w:p w14:paraId="4C0B5C77"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546" w:type="dxa"/>
            <w:shd w:val="clear" w:color="auto" w:fill="DBDBDB" w:themeFill="accent3" w:themeFillTint="66"/>
            <w:noWrap/>
            <w:vAlign w:val="center"/>
            <w:hideMark/>
          </w:tcPr>
          <w:p w14:paraId="6AE71333"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801" w:type="dxa"/>
            <w:shd w:val="clear" w:color="auto" w:fill="DBDBDB" w:themeFill="accent3" w:themeFillTint="66"/>
            <w:noWrap/>
            <w:vAlign w:val="center"/>
            <w:hideMark/>
          </w:tcPr>
          <w:p w14:paraId="3DD880CA"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2 165 627,75</w:t>
            </w:r>
          </w:p>
        </w:tc>
        <w:tc>
          <w:tcPr>
            <w:tcW w:w="1628" w:type="dxa"/>
            <w:shd w:val="clear" w:color="auto" w:fill="DBDBDB" w:themeFill="accent3" w:themeFillTint="66"/>
            <w:noWrap/>
            <w:vAlign w:val="center"/>
            <w:hideMark/>
          </w:tcPr>
          <w:p w14:paraId="35D1A990"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3280" w:type="dxa"/>
            <w:shd w:val="clear" w:color="auto" w:fill="DBDBDB" w:themeFill="accent3" w:themeFillTint="66"/>
            <w:noWrap/>
            <w:vAlign w:val="center"/>
            <w:hideMark/>
          </w:tcPr>
          <w:p w14:paraId="3473BA8A" w14:textId="3BE19AD1"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2 165 627,75</w:t>
            </w:r>
          </w:p>
        </w:tc>
      </w:tr>
      <w:tr w:rsidR="001E2B6F" w:rsidRPr="000F376E" w14:paraId="5A3849DD" w14:textId="77777777" w:rsidTr="00E05649">
        <w:trPr>
          <w:trHeight w:val="585"/>
        </w:trPr>
        <w:tc>
          <w:tcPr>
            <w:tcW w:w="13994" w:type="dxa"/>
            <w:gridSpan w:val="7"/>
            <w:shd w:val="clear" w:color="auto" w:fill="DEEAF6" w:themeFill="accent5" w:themeFillTint="33"/>
            <w:noWrap/>
            <w:vAlign w:val="center"/>
            <w:hideMark/>
          </w:tcPr>
          <w:p w14:paraId="55DB5427" w14:textId="77777777" w:rsidR="001E2B6F" w:rsidRPr="000F376E" w:rsidRDefault="001E2B6F"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VII. POTWIERDZANIE PRAWA DO ŚWIADCZEŃ OPIEKI ZDROWOTNEJ OSOBOM INNYM NIŻ UBEZPIECZENI</w:t>
            </w:r>
          </w:p>
        </w:tc>
      </w:tr>
      <w:tr w:rsidR="00E05649" w:rsidRPr="000F376E" w14:paraId="7FBE8DA2" w14:textId="77777777" w:rsidTr="00F85578">
        <w:trPr>
          <w:trHeight w:val="720"/>
        </w:trPr>
        <w:tc>
          <w:tcPr>
            <w:tcW w:w="1743" w:type="dxa"/>
            <w:noWrap/>
            <w:vAlign w:val="center"/>
            <w:hideMark/>
          </w:tcPr>
          <w:p w14:paraId="3C767A21"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42.</w:t>
            </w:r>
          </w:p>
        </w:tc>
        <w:tc>
          <w:tcPr>
            <w:tcW w:w="2391" w:type="dxa"/>
            <w:noWrap/>
            <w:vAlign w:val="center"/>
            <w:hideMark/>
          </w:tcPr>
          <w:p w14:paraId="28380B79" w14:textId="77777777" w:rsidR="00E05649" w:rsidRPr="000F376E" w:rsidRDefault="00E0564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Koszty wydawania decyzji</w:t>
            </w:r>
          </w:p>
        </w:tc>
        <w:tc>
          <w:tcPr>
            <w:tcW w:w="1605" w:type="dxa"/>
            <w:noWrap/>
            <w:vAlign w:val="center"/>
            <w:hideMark/>
          </w:tcPr>
          <w:p w14:paraId="091CDF60"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97 549,00</w:t>
            </w:r>
          </w:p>
        </w:tc>
        <w:tc>
          <w:tcPr>
            <w:tcW w:w="1546" w:type="dxa"/>
            <w:noWrap/>
            <w:vAlign w:val="center"/>
            <w:hideMark/>
          </w:tcPr>
          <w:p w14:paraId="33B2251E"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5446AF10"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36B6D75F"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55D24C1B" w14:textId="1677921C"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97 549,00</w:t>
            </w:r>
          </w:p>
        </w:tc>
      </w:tr>
      <w:tr w:rsidR="00E05649" w:rsidRPr="000F376E" w14:paraId="6F3F58A4" w14:textId="77777777" w:rsidTr="00E05649">
        <w:trPr>
          <w:trHeight w:val="720"/>
        </w:trPr>
        <w:tc>
          <w:tcPr>
            <w:tcW w:w="1743" w:type="dxa"/>
            <w:shd w:val="clear" w:color="auto" w:fill="DBDBDB" w:themeFill="accent3" w:themeFillTint="66"/>
            <w:noWrap/>
            <w:vAlign w:val="center"/>
            <w:hideMark/>
          </w:tcPr>
          <w:p w14:paraId="4C4C7A49" w14:textId="1FAF26BC"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p>
        </w:tc>
        <w:tc>
          <w:tcPr>
            <w:tcW w:w="2391" w:type="dxa"/>
            <w:shd w:val="clear" w:color="auto" w:fill="DBDBDB" w:themeFill="accent3" w:themeFillTint="66"/>
            <w:vAlign w:val="center"/>
            <w:hideMark/>
          </w:tcPr>
          <w:p w14:paraId="2CFC14DE"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noWrap/>
            <w:vAlign w:val="center"/>
            <w:hideMark/>
          </w:tcPr>
          <w:p w14:paraId="5DB95406"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97 549,00</w:t>
            </w:r>
          </w:p>
        </w:tc>
        <w:tc>
          <w:tcPr>
            <w:tcW w:w="1546" w:type="dxa"/>
            <w:shd w:val="clear" w:color="auto" w:fill="DBDBDB" w:themeFill="accent3" w:themeFillTint="66"/>
            <w:noWrap/>
            <w:vAlign w:val="center"/>
            <w:hideMark/>
          </w:tcPr>
          <w:p w14:paraId="29D9600B"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801" w:type="dxa"/>
            <w:shd w:val="clear" w:color="auto" w:fill="DBDBDB" w:themeFill="accent3" w:themeFillTint="66"/>
            <w:noWrap/>
            <w:vAlign w:val="center"/>
            <w:hideMark/>
          </w:tcPr>
          <w:p w14:paraId="13465520"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628" w:type="dxa"/>
            <w:shd w:val="clear" w:color="auto" w:fill="DBDBDB" w:themeFill="accent3" w:themeFillTint="66"/>
            <w:noWrap/>
            <w:vAlign w:val="center"/>
            <w:hideMark/>
          </w:tcPr>
          <w:p w14:paraId="0C3C58E9"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3280" w:type="dxa"/>
            <w:shd w:val="clear" w:color="auto" w:fill="DBDBDB" w:themeFill="accent3" w:themeFillTint="66"/>
            <w:noWrap/>
            <w:vAlign w:val="center"/>
            <w:hideMark/>
          </w:tcPr>
          <w:p w14:paraId="5F2D7DC8" w14:textId="392B8891"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97 549,00</w:t>
            </w:r>
          </w:p>
        </w:tc>
      </w:tr>
      <w:tr w:rsidR="001E2B6F" w:rsidRPr="000F376E" w14:paraId="50996681" w14:textId="77777777" w:rsidTr="00E05649">
        <w:trPr>
          <w:trHeight w:val="375"/>
        </w:trPr>
        <w:tc>
          <w:tcPr>
            <w:tcW w:w="13994" w:type="dxa"/>
            <w:gridSpan w:val="7"/>
            <w:shd w:val="clear" w:color="auto" w:fill="DEEAF6" w:themeFill="accent5" w:themeFillTint="33"/>
            <w:noWrap/>
            <w:vAlign w:val="center"/>
            <w:hideMark/>
          </w:tcPr>
          <w:p w14:paraId="6C388D80" w14:textId="77777777" w:rsidR="001E2B6F" w:rsidRPr="000F376E" w:rsidRDefault="001E2B6F"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VII. WSPIERANIE RODZINY</w:t>
            </w:r>
          </w:p>
        </w:tc>
      </w:tr>
      <w:tr w:rsidR="00E05649" w:rsidRPr="000F376E" w14:paraId="4C4145F6" w14:textId="77777777" w:rsidTr="00202D2A">
        <w:trPr>
          <w:trHeight w:val="1350"/>
        </w:trPr>
        <w:tc>
          <w:tcPr>
            <w:tcW w:w="1743" w:type="dxa"/>
            <w:noWrap/>
            <w:vAlign w:val="center"/>
            <w:hideMark/>
          </w:tcPr>
          <w:p w14:paraId="27FE3835"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43.</w:t>
            </w:r>
          </w:p>
        </w:tc>
        <w:tc>
          <w:tcPr>
            <w:tcW w:w="2391" w:type="dxa"/>
            <w:vAlign w:val="center"/>
            <w:hideMark/>
          </w:tcPr>
          <w:p w14:paraId="5EBF1ED2" w14:textId="77777777" w:rsidR="00E05649" w:rsidRPr="000F376E" w:rsidRDefault="00E05649"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Wspieranie rodziny przez asystentów rodziny oraz pomoc psychologiczno-pedagogiczna</w:t>
            </w:r>
          </w:p>
        </w:tc>
        <w:tc>
          <w:tcPr>
            <w:tcW w:w="1605" w:type="dxa"/>
            <w:noWrap/>
            <w:vAlign w:val="center"/>
            <w:hideMark/>
          </w:tcPr>
          <w:p w14:paraId="650E48C3"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700A3EF2"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1 816 386,51</w:t>
            </w:r>
          </w:p>
        </w:tc>
        <w:tc>
          <w:tcPr>
            <w:tcW w:w="1801" w:type="dxa"/>
            <w:noWrap/>
            <w:vAlign w:val="center"/>
            <w:hideMark/>
          </w:tcPr>
          <w:p w14:paraId="541DCF83"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16AEA956" w14:textId="77777777"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1B2096AE" w14:textId="6FD0A980"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1 816 386,51</w:t>
            </w:r>
          </w:p>
        </w:tc>
      </w:tr>
      <w:tr w:rsidR="00E05649" w:rsidRPr="000F376E" w14:paraId="56CED954" w14:textId="77777777" w:rsidTr="00E05649">
        <w:trPr>
          <w:trHeight w:val="288"/>
        </w:trPr>
        <w:tc>
          <w:tcPr>
            <w:tcW w:w="1743" w:type="dxa"/>
            <w:shd w:val="clear" w:color="auto" w:fill="DBDBDB" w:themeFill="accent3" w:themeFillTint="66"/>
            <w:noWrap/>
            <w:vAlign w:val="center"/>
            <w:hideMark/>
          </w:tcPr>
          <w:p w14:paraId="7F25C368" w14:textId="176AABAB" w:rsidR="00E05649" w:rsidRPr="000F376E" w:rsidRDefault="00E05649" w:rsidP="001E2B6F">
            <w:pPr>
              <w:widowControl w:val="0"/>
              <w:tabs>
                <w:tab w:val="left" w:pos="709"/>
              </w:tabs>
              <w:spacing w:line="276" w:lineRule="auto"/>
              <w:jc w:val="center"/>
              <w:rPr>
                <w:rFonts w:asciiTheme="minorHAnsi" w:hAnsiTheme="minorHAnsi" w:cstheme="minorHAnsi"/>
                <w:sz w:val="18"/>
                <w:szCs w:val="18"/>
              </w:rPr>
            </w:pPr>
          </w:p>
        </w:tc>
        <w:tc>
          <w:tcPr>
            <w:tcW w:w="2391" w:type="dxa"/>
            <w:shd w:val="clear" w:color="auto" w:fill="DBDBDB" w:themeFill="accent3" w:themeFillTint="66"/>
            <w:vAlign w:val="center"/>
            <w:hideMark/>
          </w:tcPr>
          <w:p w14:paraId="66C67333"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noWrap/>
            <w:vAlign w:val="center"/>
            <w:hideMark/>
          </w:tcPr>
          <w:p w14:paraId="663E66A2"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546" w:type="dxa"/>
            <w:shd w:val="clear" w:color="auto" w:fill="DBDBDB" w:themeFill="accent3" w:themeFillTint="66"/>
            <w:noWrap/>
            <w:vAlign w:val="center"/>
            <w:hideMark/>
          </w:tcPr>
          <w:p w14:paraId="02F43F67"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1 816 386,51</w:t>
            </w:r>
          </w:p>
        </w:tc>
        <w:tc>
          <w:tcPr>
            <w:tcW w:w="1801" w:type="dxa"/>
            <w:shd w:val="clear" w:color="auto" w:fill="DBDBDB" w:themeFill="accent3" w:themeFillTint="66"/>
            <w:noWrap/>
            <w:vAlign w:val="center"/>
            <w:hideMark/>
          </w:tcPr>
          <w:p w14:paraId="6F311121"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628" w:type="dxa"/>
            <w:shd w:val="clear" w:color="auto" w:fill="DBDBDB" w:themeFill="accent3" w:themeFillTint="66"/>
            <w:noWrap/>
            <w:vAlign w:val="center"/>
            <w:hideMark/>
          </w:tcPr>
          <w:p w14:paraId="486B2077" w14:textId="77777777"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3280" w:type="dxa"/>
            <w:shd w:val="clear" w:color="auto" w:fill="DBDBDB" w:themeFill="accent3" w:themeFillTint="66"/>
            <w:noWrap/>
            <w:vAlign w:val="center"/>
            <w:hideMark/>
          </w:tcPr>
          <w:p w14:paraId="58A897A7" w14:textId="730DCE31" w:rsidR="00E05649" w:rsidRPr="000F376E" w:rsidRDefault="00E05649"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1 816 386,51</w:t>
            </w:r>
          </w:p>
        </w:tc>
      </w:tr>
      <w:tr w:rsidR="001E2B6F" w:rsidRPr="000F376E" w14:paraId="000B606F" w14:textId="77777777" w:rsidTr="00E05649">
        <w:trPr>
          <w:trHeight w:val="510"/>
        </w:trPr>
        <w:tc>
          <w:tcPr>
            <w:tcW w:w="13994" w:type="dxa"/>
            <w:gridSpan w:val="7"/>
            <w:shd w:val="clear" w:color="auto" w:fill="DEEAF6" w:themeFill="accent5" w:themeFillTint="33"/>
            <w:noWrap/>
            <w:vAlign w:val="center"/>
            <w:hideMark/>
          </w:tcPr>
          <w:p w14:paraId="5874486D" w14:textId="77777777" w:rsidR="001E2B6F" w:rsidRPr="000F376E" w:rsidRDefault="001E2B6F" w:rsidP="001E2B6F">
            <w:pPr>
              <w:widowControl w:val="0"/>
              <w:tabs>
                <w:tab w:val="left" w:pos="709"/>
              </w:tabs>
              <w:spacing w:line="276" w:lineRule="auto"/>
              <w:jc w:val="center"/>
              <w:rPr>
                <w:rFonts w:asciiTheme="minorHAnsi" w:hAnsiTheme="minorHAnsi" w:cstheme="minorHAnsi"/>
                <w:b/>
                <w:bCs/>
                <w:sz w:val="18"/>
                <w:szCs w:val="18"/>
              </w:rPr>
            </w:pPr>
            <w:bookmarkStart w:id="129" w:name="RANGE!A67"/>
            <w:r w:rsidRPr="000F376E">
              <w:rPr>
                <w:rFonts w:asciiTheme="minorHAnsi" w:hAnsiTheme="minorHAnsi" w:cstheme="minorHAnsi"/>
                <w:b/>
                <w:bCs/>
                <w:sz w:val="18"/>
                <w:szCs w:val="18"/>
              </w:rPr>
              <w:t>IX. PIECZA ZASTĘPCZA</w:t>
            </w:r>
            <w:bookmarkEnd w:id="129"/>
          </w:p>
        </w:tc>
      </w:tr>
      <w:tr w:rsidR="00E66344" w:rsidRPr="000F376E" w14:paraId="73716569" w14:textId="77777777" w:rsidTr="00294B49">
        <w:trPr>
          <w:trHeight w:val="2280"/>
        </w:trPr>
        <w:tc>
          <w:tcPr>
            <w:tcW w:w="1743" w:type="dxa"/>
            <w:noWrap/>
            <w:vAlign w:val="center"/>
            <w:hideMark/>
          </w:tcPr>
          <w:p w14:paraId="4F7F25D7"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44.</w:t>
            </w:r>
          </w:p>
        </w:tc>
        <w:tc>
          <w:tcPr>
            <w:tcW w:w="2391" w:type="dxa"/>
            <w:vAlign w:val="center"/>
            <w:hideMark/>
          </w:tcPr>
          <w:p w14:paraId="5BDB86B1"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Środki przeznaczone na pokrywanie wydatków na dziecko mieszkańca innego powiatu niż Powiat Łódź umieszczone w rodzinnych formach pieczy zastępczej na terenie Łodzi</w:t>
            </w:r>
          </w:p>
        </w:tc>
        <w:tc>
          <w:tcPr>
            <w:tcW w:w="1605" w:type="dxa"/>
            <w:noWrap/>
            <w:vAlign w:val="center"/>
            <w:hideMark/>
          </w:tcPr>
          <w:p w14:paraId="0FCB16C3"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7D34DDE0"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7030CC90"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1B24A9A0"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2 585 678,83</w:t>
            </w:r>
          </w:p>
        </w:tc>
        <w:tc>
          <w:tcPr>
            <w:tcW w:w="3280" w:type="dxa"/>
            <w:noWrap/>
            <w:vAlign w:val="center"/>
            <w:hideMark/>
          </w:tcPr>
          <w:p w14:paraId="61256A71" w14:textId="7345D0CD"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2 585 678,83</w:t>
            </w:r>
          </w:p>
        </w:tc>
      </w:tr>
      <w:tr w:rsidR="00E66344" w:rsidRPr="000F376E" w14:paraId="1E708C1D" w14:textId="77777777" w:rsidTr="00EF34CD">
        <w:trPr>
          <w:trHeight w:val="990"/>
        </w:trPr>
        <w:tc>
          <w:tcPr>
            <w:tcW w:w="1743" w:type="dxa"/>
            <w:vMerge w:val="restart"/>
            <w:noWrap/>
            <w:vAlign w:val="center"/>
            <w:hideMark/>
          </w:tcPr>
          <w:p w14:paraId="604C70B8"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45.</w:t>
            </w:r>
          </w:p>
        </w:tc>
        <w:tc>
          <w:tcPr>
            <w:tcW w:w="2391" w:type="dxa"/>
            <w:vMerge w:val="restart"/>
            <w:noWrap/>
            <w:vAlign w:val="center"/>
            <w:hideMark/>
          </w:tcPr>
          <w:p w14:paraId="6F8D1B2E"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Rodziny zastępcze</w:t>
            </w:r>
          </w:p>
        </w:tc>
        <w:tc>
          <w:tcPr>
            <w:tcW w:w="1605" w:type="dxa"/>
            <w:noWrap/>
            <w:vAlign w:val="center"/>
            <w:hideMark/>
          </w:tcPr>
          <w:p w14:paraId="1358B9D6"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4DDDFF9D"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6 841 080,94</w:t>
            </w:r>
          </w:p>
        </w:tc>
        <w:tc>
          <w:tcPr>
            <w:tcW w:w="1801" w:type="dxa"/>
            <w:noWrap/>
            <w:vAlign w:val="center"/>
            <w:hideMark/>
          </w:tcPr>
          <w:p w14:paraId="58A3FEB4"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266F22F9"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0276B0FD" w14:textId="5C7FB68E"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6 841 080,94</w:t>
            </w:r>
          </w:p>
        </w:tc>
      </w:tr>
      <w:tr w:rsidR="00E66344" w:rsidRPr="000F376E" w14:paraId="3A877737" w14:textId="77777777" w:rsidTr="002452FC">
        <w:trPr>
          <w:trHeight w:val="288"/>
        </w:trPr>
        <w:tc>
          <w:tcPr>
            <w:tcW w:w="1743" w:type="dxa"/>
            <w:vMerge/>
            <w:vAlign w:val="center"/>
            <w:hideMark/>
          </w:tcPr>
          <w:p w14:paraId="5EBC02D6"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p>
        </w:tc>
        <w:tc>
          <w:tcPr>
            <w:tcW w:w="2391" w:type="dxa"/>
            <w:vMerge/>
            <w:vAlign w:val="center"/>
            <w:hideMark/>
          </w:tcPr>
          <w:p w14:paraId="6DC5B577"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p>
        </w:tc>
        <w:tc>
          <w:tcPr>
            <w:tcW w:w="1605" w:type="dxa"/>
            <w:noWrap/>
            <w:vAlign w:val="center"/>
            <w:hideMark/>
          </w:tcPr>
          <w:p w14:paraId="54CF7B62"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36BD40D5"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2 721 984,74</w:t>
            </w:r>
          </w:p>
        </w:tc>
        <w:tc>
          <w:tcPr>
            <w:tcW w:w="1801" w:type="dxa"/>
            <w:noWrap/>
            <w:vAlign w:val="center"/>
            <w:hideMark/>
          </w:tcPr>
          <w:p w14:paraId="156D0A3E"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132E9E5B"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37831348" w14:textId="42FA9CCB"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2 721 984,74</w:t>
            </w:r>
          </w:p>
        </w:tc>
      </w:tr>
      <w:tr w:rsidR="00E66344" w:rsidRPr="000F376E" w14:paraId="3C737DD6" w14:textId="77777777" w:rsidTr="00BB4107">
        <w:trPr>
          <w:trHeight w:val="450"/>
        </w:trPr>
        <w:tc>
          <w:tcPr>
            <w:tcW w:w="1743" w:type="dxa"/>
            <w:vMerge/>
            <w:vAlign w:val="center"/>
            <w:hideMark/>
          </w:tcPr>
          <w:p w14:paraId="79F54C73"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p>
        </w:tc>
        <w:tc>
          <w:tcPr>
            <w:tcW w:w="2391" w:type="dxa"/>
            <w:vMerge/>
            <w:vAlign w:val="center"/>
            <w:hideMark/>
          </w:tcPr>
          <w:p w14:paraId="5282BEF4"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p>
        </w:tc>
        <w:tc>
          <w:tcPr>
            <w:tcW w:w="1605" w:type="dxa"/>
            <w:noWrap/>
            <w:vAlign w:val="center"/>
            <w:hideMark/>
          </w:tcPr>
          <w:p w14:paraId="7CE4751F"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636E2856"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22 862,40</w:t>
            </w:r>
          </w:p>
        </w:tc>
        <w:tc>
          <w:tcPr>
            <w:tcW w:w="1801" w:type="dxa"/>
            <w:noWrap/>
            <w:vAlign w:val="center"/>
            <w:hideMark/>
          </w:tcPr>
          <w:p w14:paraId="140E51AC"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045FF294"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54 657,83</w:t>
            </w:r>
          </w:p>
        </w:tc>
        <w:tc>
          <w:tcPr>
            <w:tcW w:w="3280" w:type="dxa"/>
            <w:noWrap/>
            <w:vAlign w:val="center"/>
            <w:hideMark/>
          </w:tcPr>
          <w:p w14:paraId="76D09F12" w14:textId="74A73D69"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77 520,23</w:t>
            </w:r>
          </w:p>
        </w:tc>
      </w:tr>
      <w:tr w:rsidR="00E66344" w:rsidRPr="000F376E" w14:paraId="01B59F60" w14:textId="77777777" w:rsidTr="006565AC">
        <w:trPr>
          <w:trHeight w:val="288"/>
        </w:trPr>
        <w:tc>
          <w:tcPr>
            <w:tcW w:w="1743" w:type="dxa"/>
            <w:vMerge/>
            <w:vAlign w:val="center"/>
            <w:hideMark/>
          </w:tcPr>
          <w:p w14:paraId="35AF3DCE"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p>
        </w:tc>
        <w:tc>
          <w:tcPr>
            <w:tcW w:w="2391" w:type="dxa"/>
            <w:vMerge/>
            <w:vAlign w:val="center"/>
            <w:hideMark/>
          </w:tcPr>
          <w:p w14:paraId="1EE2D11E"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p>
        </w:tc>
        <w:tc>
          <w:tcPr>
            <w:tcW w:w="1605" w:type="dxa"/>
            <w:noWrap/>
            <w:vAlign w:val="center"/>
            <w:hideMark/>
          </w:tcPr>
          <w:p w14:paraId="7E7D3819"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24DE0CDF"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75A08F2A"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2BA13B64"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15 715 219,55</w:t>
            </w:r>
          </w:p>
        </w:tc>
        <w:tc>
          <w:tcPr>
            <w:tcW w:w="3280" w:type="dxa"/>
            <w:noWrap/>
            <w:vAlign w:val="center"/>
            <w:hideMark/>
          </w:tcPr>
          <w:p w14:paraId="61547FBF" w14:textId="55DD4B50"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15 715 219,55</w:t>
            </w:r>
          </w:p>
        </w:tc>
      </w:tr>
      <w:tr w:rsidR="00E66344" w:rsidRPr="000F376E" w14:paraId="2080E841" w14:textId="77777777" w:rsidTr="00235841">
        <w:trPr>
          <w:trHeight w:val="288"/>
        </w:trPr>
        <w:tc>
          <w:tcPr>
            <w:tcW w:w="1743" w:type="dxa"/>
            <w:vMerge/>
            <w:vAlign w:val="center"/>
            <w:hideMark/>
          </w:tcPr>
          <w:p w14:paraId="2FAFE950"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p>
        </w:tc>
        <w:tc>
          <w:tcPr>
            <w:tcW w:w="2391" w:type="dxa"/>
            <w:vMerge/>
            <w:vAlign w:val="center"/>
            <w:hideMark/>
          </w:tcPr>
          <w:p w14:paraId="0A9667D4"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p>
        </w:tc>
        <w:tc>
          <w:tcPr>
            <w:tcW w:w="1605" w:type="dxa"/>
            <w:noWrap/>
            <w:vAlign w:val="center"/>
            <w:hideMark/>
          </w:tcPr>
          <w:p w14:paraId="4719D841"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4589FDD8"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59DC2534"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6D8C1EA5"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5 916 830,68</w:t>
            </w:r>
          </w:p>
        </w:tc>
        <w:tc>
          <w:tcPr>
            <w:tcW w:w="3280" w:type="dxa"/>
            <w:noWrap/>
            <w:vAlign w:val="center"/>
            <w:hideMark/>
          </w:tcPr>
          <w:p w14:paraId="651CE4C3" w14:textId="7FF2B88E"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5 916 830,68</w:t>
            </w:r>
          </w:p>
        </w:tc>
      </w:tr>
      <w:tr w:rsidR="00E66344" w:rsidRPr="000F376E" w14:paraId="31080D9F" w14:textId="77777777" w:rsidTr="00F91E97">
        <w:trPr>
          <w:trHeight w:val="288"/>
        </w:trPr>
        <w:tc>
          <w:tcPr>
            <w:tcW w:w="1743" w:type="dxa"/>
            <w:vMerge/>
            <w:vAlign w:val="center"/>
            <w:hideMark/>
          </w:tcPr>
          <w:p w14:paraId="0C5AD02C"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p>
        </w:tc>
        <w:tc>
          <w:tcPr>
            <w:tcW w:w="2391" w:type="dxa"/>
            <w:vMerge/>
            <w:vAlign w:val="center"/>
            <w:hideMark/>
          </w:tcPr>
          <w:p w14:paraId="12F0D133"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p>
        </w:tc>
        <w:tc>
          <w:tcPr>
            <w:tcW w:w="1605" w:type="dxa"/>
            <w:noWrap/>
            <w:vAlign w:val="center"/>
            <w:hideMark/>
          </w:tcPr>
          <w:p w14:paraId="3B964142"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0E524F81"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06C0C921"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2CF0B27C"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3 653 730,98</w:t>
            </w:r>
          </w:p>
        </w:tc>
        <w:tc>
          <w:tcPr>
            <w:tcW w:w="3280" w:type="dxa"/>
            <w:noWrap/>
            <w:vAlign w:val="center"/>
            <w:hideMark/>
          </w:tcPr>
          <w:p w14:paraId="65DB819B" w14:textId="4FB3192A"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3 653 730,98</w:t>
            </w:r>
          </w:p>
        </w:tc>
      </w:tr>
      <w:tr w:rsidR="00E66344" w:rsidRPr="000F376E" w14:paraId="49805075" w14:textId="77777777" w:rsidTr="005727E8">
        <w:trPr>
          <w:trHeight w:val="2475"/>
        </w:trPr>
        <w:tc>
          <w:tcPr>
            <w:tcW w:w="1743" w:type="dxa"/>
            <w:noWrap/>
            <w:vAlign w:val="center"/>
            <w:hideMark/>
          </w:tcPr>
          <w:p w14:paraId="1CFF5F56"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46.</w:t>
            </w:r>
          </w:p>
        </w:tc>
        <w:tc>
          <w:tcPr>
            <w:tcW w:w="2391" w:type="dxa"/>
            <w:vAlign w:val="center"/>
            <w:hideMark/>
          </w:tcPr>
          <w:p w14:paraId="0BF9202A"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Środki przeznaczone na pokrywanie procentowego udziału gminy w wydatkach na dziecko mieszkańca Łodzi umieszczone w rodzinie zastępczej zamieszkałej na terenie innego powiatu niż Łódź</w:t>
            </w:r>
          </w:p>
        </w:tc>
        <w:tc>
          <w:tcPr>
            <w:tcW w:w="1605" w:type="dxa"/>
            <w:noWrap/>
            <w:vAlign w:val="center"/>
            <w:hideMark/>
          </w:tcPr>
          <w:p w14:paraId="6F53AE64"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785628F0"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2 304 363,45</w:t>
            </w:r>
          </w:p>
        </w:tc>
        <w:tc>
          <w:tcPr>
            <w:tcW w:w="1801" w:type="dxa"/>
            <w:noWrap/>
            <w:vAlign w:val="center"/>
            <w:hideMark/>
          </w:tcPr>
          <w:p w14:paraId="1C6D6DB6"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2D168F99"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032F5298" w14:textId="2CADEB63"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2 304 363,45</w:t>
            </w:r>
          </w:p>
        </w:tc>
      </w:tr>
      <w:tr w:rsidR="00E66344" w:rsidRPr="000F376E" w14:paraId="5DE92CFD" w14:textId="77777777" w:rsidTr="00592796">
        <w:trPr>
          <w:trHeight w:val="1140"/>
        </w:trPr>
        <w:tc>
          <w:tcPr>
            <w:tcW w:w="1743" w:type="dxa"/>
            <w:vMerge w:val="restart"/>
            <w:noWrap/>
            <w:vAlign w:val="center"/>
            <w:hideMark/>
          </w:tcPr>
          <w:p w14:paraId="5A9B7E08"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47.</w:t>
            </w:r>
          </w:p>
        </w:tc>
        <w:tc>
          <w:tcPr>
            <w:tcW w:w="2391" w:type="dxa"/>
            <w:vAlign w:val="center"/>
            <w:hideMark/>
          </w:tcPr>
          <w:p w14:paraId="1A3EEE79"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Środki na finansowanie pobytu dzieci cudzoziemskich w rodzinnej pieczy zastępcze</w:t>
            </w:r>
          </w:p>
        </w:tc>
        <w:tc>
          <w:tcPr>
            <w:tcW w:w="1605" w:type="dxa"/>
            <w:noWrap/>
            <w:vAlign w:val="center"/>
            <w:hideMark/>
          </w:tcPr>
          <w:p w14:paraId="7B4F4B34"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2C051363"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59C57C6E"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17 424,00</w:t>
            </w:r>
          </w:p>
        </w:tc>
        <w:tc>
          <w:tcPr>
            <w:tcW w:w="1628" w:type="dxa"/>
            <w:noWrap/>
            <w:vAlign w:val="center"/>
            <w:hideMark/>
          </w:tcPr>
          <w:p w14:paraId="08435C09"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5FB5D640" w14:textId="4F518E61"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17 424,00</w:t>
            </w:r>
          </w:p>
        </w:tc>
      </w:tr>
      <w:tr w:rsidR="00E66344" w:rsidRPr="000F376E" w14:paraId="7C01A7E3" w14:textId="77777777" w:rsidTr="006906B2">
        <w:trPr>
          <w:trHeight w:val="1140"/>
        </w:trPr>
        <w:tc>
          <w:tcPr>
            <w:tcW w:w="1743" w:type="dxa"/>
            <w:vMerge/>
            <w:vAlign w:val="center"/>
            <w:hideMark/>
          </w:tcPr>
          <w:p w14:paraId="556FDAA6"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p>
        </w:tc>
        <w:tc>
          <w:tcPr>
            <w:tcW w:w="2391" w:type="dxa"/>
            <w:vAlign w:val="center"/>
            <w:hideMark/>
          </w:tcPr>
          <w:p w14:paraId="3F23EBFF"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Realizacja rządowego programu Asystent Rodziny - wkład własny</w:t>
            </w:r>
          </w:p>
        </w:tc>
        <w:tc>
          <w:tcPr>
            <w:tcW w:w="1605" w:type="dxa"/>
            <w:noWrap/>
            <w:vAlign w:val="center"/>
            <w:hideMark/>
          </w:tcPr>
          <w:p w14:paraId="6021595F"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7A6E7324"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8 370,47</w:t>
            </w:r>
          </w:p>
        </w:tc>
        <w:tc>
          <w:tcPr>
            <w:tcW w:w="1801" w:type="dxa"/>
            <w:noWrap/>
            <w:vAlign w:val="center"/>
            <w:hideMark/>
          </w:tcPr>
          <w:p w14:paraId="7A441FEA"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22894D52"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17D25B34" w14:textId="127E43A9"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8 370,47</w:t>
            </w:r>
          </w:p>
        </w:tc>
      </w:tr>
      <w:tr w:rsidR="00E66344" w:rsidRPr="000F376E" w14:paraId="4AEBC363" w14:textId="77777777" w:rsidTr="001C0B35">
        <w:trPr>
          <w:trHeight w:val="960"/>
        </w:trPr>
        <w:tc>
          <w:tcPr>
            <w:tcW w:w="1743" w:type="dxa"/>
            <w:vMerge/>
            <w:vAlign w:val="center"/>
            <w:hideMark/>
          </w:tcPr>
          <w:p w14:paraId="6692B309"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p>
        </w:tc>
        <w:tc>
          <w:tcPr>
            <w:tcW w:w="2391" w:type="dxa"/>
            <w:vAlign w:val="center"/>
            <w:hideMark/>
          </w:tcPr>
          <w:p w14:paraId="24EB5EFA"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Realizacja rządowego programu Asystent Rodziny</w:t>
            </w:r>
          </w:p>
        </w:tc>
        <w:tc>
          <w:tcPr>
            <w:tcW w:w="1605" w:type="dxa"/>
            <w:noWrap/>
            <w:vAlign w:val="center"/>
            <w:hideMark/>
          </w:tcPr>
          <w:p w14:paraId="74A75636"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52A35B10"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347 665,54</w:t>
            </w:r>
          </w:p>
        </w:tc>
        <w:tc>
          <w:tcPr>
            <w:tcW w:w="1801" w:type="dxa"/>
            <w:noWrap/>
            <w:vAlign w:val="center"/>
            <w:hideMark/>
          </w:tcPr>
          <w:p w14:paraId="5FE961FB"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1760CCFA"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75BC112C" w14:textId="15264C91"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347 665,54</w:t>
            </w:r>
          </w:p>
        </w:tc>
      </w:tr>
      <w:tr w:rsidR="00E66344" w:rsidRPr="000F376E" w14:paraId="518FDA39" w14:textId="77777777" w:rsidTr="00B34F16">
        <w:trPr>
          <w:trHeight w:val="1305"/>
        </w:trPr>
        <w:tc>
          <w:tcPr>
            <w:tcW w:w="1743" w:type="dxa"/>
            <w:vMerge/>
            <w:vAlign w:val="center"/>
            <w:hideMark/>
          </w:tcPr>
          <w:p w14:paraId="51B3974A"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p>
        </w:tc>
        <w:tc>
          <w:tcPr>
            <w:tcW w:w="2391" w:type="dxa"/>
            <w:vAlign w:val="center"/>
            <w:hideMark/>
          </w:tcPr>
          <w:p w14:paraId="71BFC20E"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Wsparcie powiatu w organizacji i tworzeniu rodzinnych form pieczy zastępczej</w:t>
            </w:r>
          </w:p>
        </w:tc>
        <w:tc>
          <w:tcPr>
            <w:tcW w:w="1605" w:type="dxa"/>
            <w:noWrap/>
            <w:vAlign w:val="center"/>
            <w:hideMark/>
          </w:tcPr>
          <w:p w14:paraId="64847A8F"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495EBA4F"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521E33ED"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6BBAF305"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1 378 355,00</w:t>
            </w:r>
          </w:p>
        </w:tc>
        <w:tc>
          <w:tcPr>
            <w:tcW w:w="3280" w:type="dxa"/>
            <w:noWrap/>
            <w:vAlign w:val="center"/>
            <w:hideMark/>
          </w:tcPr>
          <w:p w14:paraId="615D40E7" w14:textId="44B6974A"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1 378 355,00</w:t>
            </w:r>
          </w:p>
        </w:tc>
      </w:tr>
      <w:tr w:rsidR="00E66344" w:rsidRPr="000F376E" w14:paraId="34C8497F" w14:textId="77777777" w:rsidTr="00E66344">
        <w:trPr>
          <w:trHeight w:val="405"/>
        </w:trPr>
        <w:tc>
          <w:tcPr>
            <w:tcW w:w="1743" w:type="dxa"/>
            <w:shd w:val="clear" w:color="auto" w:fill="DBDBDB" w:themeFill="accent3" w:themeFillTint="66"/>
            <w:noWrap/>
            <w:vAlign w:val="center"/>
            <w:hideMark/>
          </w:tcPr>
          <w:p w14:paraId="16B3A3A9" w14:textId="0C2125DB"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p>
        </w:tc>
        <w:tc>
          <w:tcPr>
            <w:tcW w:w="2391" w:type="dxa"/>
            <w:shd w:val="clear" w:color="auto" w:fill="DBDBDB" w:themeFill="accent3" w:themeFillTint="66"/>
            <w:vAlign w:val="center"/>
            <w:hideMark/>
          </w:tcPr>
          <w:p w14:paraId="049A53E7"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noWrap/>
            <w:vAlign w:val="center"/>
            <w:hideMark/>
          </w:tcPr>
          <w:p w14:paraId="2F917FAA"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546" w:type="dxa"/>
            <w:shd w:val="clear" w:color="auto" w:fill="DBDBDB" w:themeFill="accent3" w:themeFillTint="66"/>
            <w:noWrap/>
            <w:vAlign w:val="center"/>
            <w:hideMark/>
          </w:tcPr>
          <w:p w14:paraId="7BDB5FD1"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12 246 327,54</w:t>
            </w:r>
          </w:p>
        </w:tc>
        <w:tc>
          <w:tcPr>
            <w:tcW w:w="1801" w:type="dxa"/>
            <w:shd w:val="clear" w:color="auto" w:fill="DBDBDB" w:themeFill="accent3" w:themeFillTint="66"/>
            <w:noWrap/>
            <w:vAlign w:val="center"/>
            <w:hideMark/>
          </w:tcPr>
          <w:p w14:paraId="29F7C492"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17 424,00</w:t>
            </w:r>
          </w:p>
        </w:tc>
        <w:tc>
          <w:tcPr>
            <w:tcW w:w="1628" w:type="dxa"/>
            <w:shd w:val="clear" w:color="auto" w:fill="DBDBDB" w:themeFill="accent3" w:themeFillTint="66"/>
            <w:noWrap/>
            <w:vAlign w:val="center"/>
            <w:hideMark/>
          </w:tcPr>
          <w:p w14:paraId="213CE165"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29 304 472,87</w:t>
            </w:r>
          </w:p>
        </w:tc>
        <w:tc>
          <w:tcPr>
            <w:tcW w:w="3280" w:type="dxa"/>
            <w:shd w:val="clear" w:color="auto" w:fill="DBDBDB" w:themeFill="accent3" w:themeFillTint="66"/>
            <w:noWrap/>
            <w:vAlign w:val="center"/>
            <w:hideMark/>
          </w:tcPr>
          <w:p w14:paraId="0064C438" w14:textId="0EB2E193"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41 568 224,41</w:t>
            </w:r>
          </w:p>
        </w:tc>
      </w:tr>
      <w:tr w:rsidR="00E66344" w:rsidRPr="000F376E" w14:paraId="093C34FE" w14:textId="77777777" w:rsidTr="00C031C0">
        <w:trPr>
          <w:trHeight w:val="825"/>
        </w:trPr>
        <w:tc>
          <w:tcPr>
            <w:tcW w:w="1743" w:type="dxa"/>
            <w:noWrap/>
            <w:vAlign w:val="center"/>
            <w:hideMark/>
          </w:tcPr>
          <w:p w14:paraId="02B86CFA"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48.</w:t>
            </w:r>
          </w:p>
        </w:tc>
        <w:tc>
          <w:tcPr>
            <w:tcW w:w="2391" w:type="dxa"/>
            <w:vAlign w:val="center"/>
            <w:hideMark/>
          </w:tcPr>
          <w:p w14:paraId="78395A87"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Interwencyjny ośrodek preadopcyjny</w:t>
            </w:r>
          </w:p>
        </w:tc>
        <w:tc>
          <w:tcPr>
            <w:tcW w:w="1605" w:type="dxa"/>
            <w:noWrap/>
            <w:vAlign w:val="center"/>
            <w:hideMark/>
          </w:tcPr>
          <w:p w14:paraId="4B52F796"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48F120B7"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6580E38C"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1CA64E40"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378 302,06</w:t>
            </w:r>
          </w:p>
        </w:tc>
        <w:tc>
          <w:tcPr>
            <w:tcW w:w="3280" w:type="dxa"/>
            <w:noWrap/>
            <w:vAlign w:val="center"/>
            <w:hideMark/>
          </w:tcPr>
          <w:p w14:paraId="393033B3" w14:textId="31632E82" w:rsidR="00E66344" w:rsidRPr="000F376E" w:rsidRDefault="00E66344" w:rsidP="00E66344">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378 302,06</w:t>
            </w:r>
          </w:p>
        </w:tc>
      </w:tr>
      <w:tr w:rsidR="00E66344" w:rsidRPr="000F376E" w14:paraId="6E96265D" w14:textId="77777777" w:rsidTr="00E66344">
        <w:trPr>
          <w:trHeight w:val="390"/>
        </w:trPr>
        <w:tc>
          <w:tcPr>
            <w:tcW w:w="1743" w:type="dxa"/>
            <w:shd w:val="clear" w:color="auto" w:fill="DBDBDB" w:themeFill="accent3" w:themeFillTint="66"/>
            <w:noWrap/>
            <w:vAlign w:val="center"/>
            <w:hideMark/>
          </w:tcPr>
          <w:p w14:paraId="65C9BB61" w14:textId="578113DC"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p>
        </w:tc>
        <w:tc>
          <w:tcPr>
            <w:tcW w:w="2391" w:type="dxa"/>
            <w:shd w:val="clear" w:color="auto" w:fill="DBDBDB" w:themeFill="accent3" w:themeFillTint="66"/>
            <w:vAlign w:val="center"/>
            <w:hideMark/>
          </w:tcPr>
          <w:p w14:paraId="0726608B"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noWrap/>
            <w:vAlign w:val="center"/>
            <w:hideMark/>
          </w:tcPr>
          <w:p w14:paraId="665261FA"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546" w:type="dxa"/>
            <w:shd w:val="clear" w:color="auto" w:fill="DBDBDB" w:themeFill="accent3" w:themeFillTint="66"/>
            <w:noWrap/>
            <w:vAlign w:val="center"/>
            <w:hideMark/>
          </w:tcPr>
          <w:p w14:paraId="0185977B"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801" w:type="dxa"/>
            <w:shd w:val="clear" w:color="auto" w:fill="DBDBDB" w:themeFill="accent3" w:themeFillTint="66"/>
            <w:noWrap/>
            <w:vAlign w:val="center"/>
            <w:hideMark/>
          </w:tcPr>
          <w:p w14:paraId="7D10ED1F"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628" w:type="dxa"/>
            <w:shd w:val="clear" w:color="auto" w:fill="DBDBDB" w:themeFill="accent3" w:themeFillTint="66"/>
            <w:noWrap/>
            <w:vAlign w:val="center"/>
            <w:hideMark/>
          </w:tcPr>
          <w:p w14:paraId="0D65BB3F"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378 302,06</w:t>
            </w:r>
          </w:p>
        </w:tc>
        <w:tc>
          <w:tcPr>
            <w:tcW w:w="3280" w:type="dxa"/>
            <w:shd w:val="clear" w:color="auto" w:fill="DBDBDB" w:themeFill="accent3" w:themeFillTint="66"/>
            <w:noWrap/>
            <w:vAlign w:val="center"/>
            <w:hideMark/>
          </w:tcPr>
          <w:p w14:paraId="6204D617" w14:textId="3A7C226C"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378 302,06</w:t>
            </w:r>
          </w:p>
        </w:tc>
      </w:tr>
      <w:tr w:rsidR="00E66344" w:rsidRPr="000F376E" w14:paraId="536DD1E8" w14:textId="77777777" w:rsidTr="00C07DEE">
        <w:trPr>
          <w:trHeight w:val="1650"/>
        </w:trPr>
        <w:tc>
          <w:tcPr>
            <w:tcW w:w="1743" w:type="dxa"/>
            <w:noWrap/>
            <w:vAlign w:val="center"/>
            <w:hideMark/>
          </w:tcPr>
          <w:p w14:paraId="114AC136"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49.</w:t>
            </w:r>
          </w:p>
        </w:tc>
        <w:tc>
          <w:tcPr>
            <w:tcW w:w="2391" w:type="dxa"/>
            <w:vAlign w:val="center"/>
            <w:hideMark/>
          </w:tcPr>
          <w:p w14:paraId="7BE2FF2B"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Środki przekazywane  na pokrycie kosztów utrzymania wychowanków placówek opiekuńczo - wychowawczych</w:t>
            </w:r>
          </w:p>
        </w:tc>
        <w:tc>
          <w:tcPr>
            <w:tcW w:w="1605" w:type="dxa"/>
            <w:noWrap/>
            <w:vAlign w:val="center"/>
            <w:hideMark/>
          </w:tcPr>
          <w:p w14:paraId="4E640A8F"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6EF5E630"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686 325,99</w:t>
            </w:r>
          </w:p>
        </w:tc>
        <w:tc>
          <w:tcPr>
            <w:tcW w:w="1801" w:type="dxa"/>
            <w:noWrap/>
            <w:vAlign w:val="center"/>
            <w:hideMark/>
          </w:tcPr>
          <w:p w14:paraId="6A8CC243"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350563E0"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54CCE4AE" w14:textId="546B4A06"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686 325,99</w:t>
            </w:r>
          </w:p>
        </w:tc>
      </w:tr>
      <w:tr w:rsidR="00E66344" w:rsidRPr="000F376E" w14:paraId="13D306FE" w14:textId="77777777" w:rsidTr="00B50DC6">
        <w:trPr>
          <w:trHeight w:val="2505"/>
        </w:trPr>
        <w:tc>
          <w:tcPr>
            <w:tcW w:w="1743" w:type="dxa"/>
            <w:noWrap/>
            <w:vAlign w:val="center"/>
            <w:hideMark/>
          </w:tcPr>
          <w:p w14:paraId="371AA44C"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50.</w:t>
            </w:r>
          </w:p>
        </w:tc>
        <w:tc>
          <w:tcPr>
            <w:tcW w:w="2391" w:type="dxa"/>
            <w:vAlign w:val="center"/>
            <w:hideMark/>
          </w:tcPr>
          <w:p w14:paraId="141DCA7C"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Środki przekazywane na pokrycie kosztów utrzymania wychowanków będących mieszkańcami Powiatu Łódź umieszczonych w placówkach opiekuńczo - wychowawczych działających na terenie innych powiatów</w:t>
            </w:r>
          </w:p>
        </w:tc>
        <w:tc>
          <w:tcPr>
            <w:tcW w:w="1605" w:type="dxa"/>
            <w:noWrap/>
            <w:vAlign w:val="center"/>
            <w:hideMark/>
          </w:tcPr>
          <w:p w14:paraId="55EDA67A"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19186F56"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597407FD"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53635544"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771 254,40</w:t>
            </w:r>
          </w:p>
        </w:tc>
        <w:tc>
          <w:tcPr>
            <w:tcW w:w="3280" w:type="dxa"/>
            <w:noWrap/>
            <w:vAlign w:val="center"/>
            <w:hideMark/>
          </w:tcPr>
          <w:p w14:paraId="1B1F1E1D" w14:textId="1E48186A"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771 254,40</w:t>
            </w:r>
          </w:p>
        </w:tc>
      </w:tr>
      <w:tr w:rsidR="00E66344" w:rsidRPr="000F376E" w14:paraId="6E318DA9" w14:textId="77777777" w:rsidTr="00DF30AB">
        <w:trPr>
          <w:trHeight w:val="2415"/>
        </w:trPr>
        <w:tc>
          <w:tcPr>
            <w:tcW w:w="1743" w:type="dxa"/>
            <w:noWrap/>
            <w:vAlign w:val="center"/>
            <w:hideMark/>
          </w:tcPr>
          <w:p w14:paraId="21C00A8D"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51.</w:t>
            </w:r>
          </w:p>
        </w:tc>
        <w:tc>
          <w:tcPr>
            <w:tcW w:w="2391" w:type="dxa"/>
            <w:vAlign w:val="center"/>
            <w:hideMark/>
          </w:tcPr>
          <w:p w14:paraId="5F61999D"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Środki przekazywane na pokrycie kosztów utrzymania wychowanków będących mieszkańcami Powiatu Łódź umieszczonych w placówkach opiekuńczo - wychowawczych działających na terenie innego województwa</w:t>
            </w:r>
          </w:p>
        </w:tc>
        <w:tc>
          <w:tcPr>
            <w:tcW w:w="1605" w:type="dxa"/>
            <w:noWrap/>
            <w:vAlign w:val="center"/>
            <w:hideMark/>
          </w:tcPr>
          <w:p w14:paraId="3E4F066F"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78B6A776"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12436397"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3E5045F0"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77 953,46</w:t>
            </w:r>
          </w:p>
        </w:tc>
        <w:tc>
          <w:tcPr>
            <w:tcW w:w="3280" w:type="dxa"/>
            <w:noWrap/>
            <w:vAlign w:val="center"/>
            <w:hideMark/>
          </w:tcPr>
          <w:p w14:paraId="641AAB7C" w14:textId="4332262E"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77 953,46</w:t>
            </w:r>
          </w:p>
        </w:tc>
      </w:tr>
      <w:tr w:rsidR="00E66344" w:rsidRPr="000F376E" w14:paraId="07CE18F8" w14:textId="77777777" w:rsidTr="00E66344">
        <w:trPr>
          <w:trHeight w:val="555"/>
        </w:trPr>
        <w:tc>
          <w:tcPr>
            <w:tcW w:w="1743" w:type="dxa"/>
            <w:shd w:val="clear" w:color="auto" w:fill="DBDBDB" w:themeFill="accent3" w:themeFillTint="66"/>
            <w:noWrap/>
            <w:vAlign w:val="center"/>
            <w:hideMark/>
          </w:tcPr>
          <w:p w14:paraId="7E146F85" w14:textId="76F702B2"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p>
        </w:tc>
        <w:tc>
          <w:tcPr>
            <w:tcW w:w="2391" w:type="dxa"/>
            <w:shd w:val="clear" w:color="auto" w:fill="DBDBDB" w:themeFill="accent3" w:themeFillTint="66"/>
            <w:vAlign w:val="center"/>
            <w:hideMark/>
          </w:tcPr>
          <w:p w14:paraId="71074D81"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noWrap/>
            <w:vAlign w:val="center"/>
            <w:hideMark/>
          </w:tcPr>
          <w:p w14:paraId="4035485F"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546" w:type="dxa"/>
            <w:shd w:val="clear" w:color="auto" w:fill="DBDBDB" w:themeFill="accent3" w:themeFillTint="66"/>
            <w:noWrap/>
            <w:vAlign w:val="center"/>
            <w:hideMark/>
          </w:tcPr>
          <w:p w14:paraId="57263DC0"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686 325,99</w:t>
            </w:r>
          </w:p>
        </w:tc>
        <w:tc>
          <w:tcPr>
            <w:tcW w:w="1801" w:type="dxa"/>
            <w:shd w:val="clear" w:color="auto" w:fill="DBDBDB" w:themeFill="accent3" w:themeFillTint="66"/>
            <w:noWrap/>
            <w:vAlign w:val="center"/>
            <w:hideMark/>
          </w:tcPr>
          <w:p w14:paraId="711BD566"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628" w:type="dxa"/>
            <w:shd w:val="clear" w:color="auto" w:fill="DBDBDB" w:themeFill="accent3" w:themeFillTint="66"/>
            <w:noWrap/>
            <w:vAlign w:val="center"/>
            <w:hideMark/>
          </w:tcPr>
          <w:p w14:paraId="53D6A469"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849 207,86</w:t>
            </w:r>
          </w:p>
        </w:tc>
        <w:tc>
          <w:tcPr>
            <w:tcW w:w="3280" w:type="dxa"/>
            <w:shd w:val="clear" w:color="auto" w:fill="DBDBDB" w:themeFill="accent3" w:themeFillTint="66"/>
            <w:noWrap/>
            <w:vAlign w:val="center"/>
            <w:hideMark/>
          </w:tcPr>
          <w:p w14:paraId="5CDF9117" w14:textId="430F0B74"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1 535 533,85</w:t>
            </w:r>
          </w:p>
        </w:tc>
      </w:tr>
      <w:tr w:rsidR="00E66344" w:rsidRPr="000F376E" w14:paraId="6A575BBD" w14:textId="77777777" w:rsidTr="0097315F">
        <w:trPr>
          <w:trHeight w:val="2475"/>
        </w:trPr>
        <w:tc>
          <w:tcPr>
            <w:tcW w:w="1743" w:type="dxa"/>
            <w:noWrap/>
            <w:vAlign w:val="center"/>
            <w:hideMark/>
          </w:tcPr>
          <w:p w14:paraId="08A08E01"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52.</w:t>
            </w:r>
          </w:p>
        </w:tc>
        <w:tc>
          <w:tcPr>
            <w:tcW w:w="2391" w:type="dxa"/>
            <w:vAlign w:val="center"/>
            <w:hideMark/>
          </w:tcPr>
          <w:p w14:paraId="127480C7"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Opłaty za pobyt dziecka w placówkach leczniczych, o których mowa w art. 18 ustawy o świadczeniach opieki zdrowotnej finansowanych ze środków publicznych</w:t>
            </w:r>
          </w:p>
        </w:tc>
        <w:tc>
          <w:tcPr>
            <w:tcW w:w="1605" w:type="dxa"/>
            <w:noWrap/>
            <w:vAlign w:val="center"/>
            <w:hideMark/>
          </w:tcPr>
          <w:p w14:paraId="1A7CFF8D"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486492F9"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556730A0"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72C13F9E"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745 929,59</w:t>
            </w:r>
          </w:p>
        </w:tc>
        <w:tc>
          <w:tcPr>
            <w:tcW w:w="3280" w:type="dxa"/>
            <w:noWrap/>
            <w:vAlign w:val="center"/>
            <w:hideMark/>
          </w:tcPr>
          <w:p w14:paraId="2B154727" w14:textId="562FE1CC"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745 929,59</w:t>
            </w:r>
          </w:p>
        </w:tc>
      </w:tr>
      <w:tr w:rsidR="00E66344" w:rsidRPr="000F376E" w14:paraId="634DF5DD" w14:textId="77777777" w:rsidTr="00E66344">
        <w:trPr>
          <w:trHeight w:val="360"/>
        </w:trPr>
        <w:tc>
          <w:tcPr>
            <w:tcW w:w="1743" w:type="dxa"/>
            <w:shd w:val="clear" w:color="auto" w:fill="DBDBDB" w:themeFill="accent3" w:themeFillTint="66"/>
            <w:noWrap/>
            <w:vAlign w:val="center"/>
            <w:hideMark/>
          </w:tcPr>
          <w:p w14:paraId="346740D2" w14:textId="1C06415E"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p>
        </w:tc>
        <w:tc>
          <w:tcPr>
            <w:tcW w:w="2391" w:type="dxa"/>
            <w:shd w:val="clear" w:color="auto" w:fill="DBDBDB" w:themeFill="accent3" w:themeFillTint="66"/>
            <w:vAlign w:val="center"/>
            <w:hideMark/>
          </w:tcPr>
          <w:p w14:paraId="782E85FD"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noWrap/>
            <w:vAlign w:val="center"/>
            <w:hideMark/>
          </w:tcPr>
          <w:p w14:paraId="2BD7229D"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546" w:type="dxa"/>
            <w:shd w:val="clear" w:color="auto" w:fill="DBDBDB" w:themeFill="accent3" w:themeFillTint="66"/>
            <w:noWrap/>
            <w:vAlign w:val="center"/>
            <w:hideMark/>
          </w:tcPr>
          <w:p w14:paraId="7757A37E"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801" w:type="dxa"/>
            <w:shd w:val="clear" w:color="auto" w:fill="DBDBDB" w:themeFill="accent3" w:themeFillTint="66"/>
            <w:noWrap/>
            <w:vAlign w:val="center"/>
            <w:hideMark/>
          </w:tcPr>
          <w:p w14:paraId="78281D65"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628" w:type="dxa"/>
            <w:shd w:val="clear" w:color="auto" w:fill="DBDBDB" w:themeFill="accent3" w:themeFillTint="66"/>
            <w:noWrap/>
            <w:vAlign w:val="center"/>
            <w:hideMark/>
          </w:tcPr>
          <w:p w14:paraId="35FC9903"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745 929,59</w:t>
            </w:r>
          </w:p>
        </w:tc>
        <w:tc>
          <w:tcPr>
            <w:tcW w:w="3280" w:type="dxa"/>
            <w:shd w:val="clear" w:color="auto" w:fill="DBDBDB" w:themeFill="accent3" w:themeFillTint="66"/>
            <w:noWrap/>
            <w:vAlign w:val="center"/>
            <w:hideMark/>
          </w:tcPr>
          <w:p w14:paraId="6FAD3818" w14:textId="59EB0E25"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745 929,59</w:t>
            </w:r>
          </w:p>
        </w:tc>
      </w:tr>
      <w:tr w:rsidR="001E2B6F" w:rsidRPr="000F376E" w14:paraId="23231ED4" w14:textId="77777777" w:rsidTr="00E66344">
        <w:trPr>
          <w:trHeight w:val="840"/>
        </w:trPr>
        <w:tc>
          <w:tcPr>
            <w:tcW w:w="13994" w:type="dxa"/>
            <w:gridSpan w:val="7"/>
            <w:shd w:val="clear" w:color="auto" w:fill="DEEAF6" w:themeFill="accent5" w:themeFillTint="33"/>
            <w:noWrap/>
            <w:vAlign w:val="center"/>
            <w:hideMark/>
          </w:tcPr>
          <w:p w14:paraId="40DE16F2" w14:textId="77777777" w:rsidR="001E2B6F" w:rsidRPr="000F376E" w:rsidRDefault="001E2B6F"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X. OSOBY USAMODZIELNIANE OPUSZCZAJĄCE RODZINY ZASTĘPCZE I PLACÓWKI OPIEKUŃCZO-WYCHOWAWCZE</w:t>
            </w:r>
          </w:p>
        </w:tc>
      </w:tr>
      <w:tr w:rsidR="00E66344" w:rsidRPr="000F376E" w14:paraId="30683C0E" w14:textId="77777777" w:rsidTr="00E71E62">
        <w:trPr>
          <w:trHeight w:val="1320"/>
        </w:trPr>
        <w:tc>
          <w:tcPr>
            <w:tcW w:w="1743" w:type="dxa"/>
            <w:noWrap/>
            <w:vAlign w:val="center"/>
            <w:hideMark/>
          </w:tcPr>
          <w:p w14:paraId="1562677C"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53.</w:t>
            </w:r>
          </w:p>
        </w:tc>
        <w:tc>
          <w:tcPr>
            <w:tcW w:w="2391" w:type="dxa"/>
            <w:vAlign w:val="center"/>
            <w:hideMark/>
          </w:tcPr>
          <w:p w14:paraId="7B28C9EC"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Pomoc na zagospodarowanie dla pełnoletnich osób opuszczających rodziny zastępcze</w:t>
            </w:r>
          </w:p>
        </w:tc>
        <w:tc>
          <w:tcPr>
            <w:tcW w:w="1605" w:type="dxa"/>
            <w:noWrap/>
            <w:vAlign w:val="center"/>
            <w:hideMark/>
          </w:tcPr>
          <w:p w14:paraId="66D766AE"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708B1C77"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23CFF9B8"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7CABBE50"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116 450,00</w:t>
            </w:r>
          </w:p>
        </w:tc>
        <w:tc>
          <w:tcPr>
            <w:tcW w:w="3280" w:type="dxa"/>
            <w:noWrap/>
            <w:vAlign w:val="center"/>
            <w:hideMark/>
          </w:tcPr>
          <w:p w14:paraId="1924B609" w14:textId="3CC536E1"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116 450,00</w:t>
            </w:r>
          </w:p>
        </w:tc>
      </w:tr>
      <w:tr w:rsidR="00E66344" w:rsidRPr="000F376E" w14:paraId="722734C2" w14:textId="77777777" w:rsidTr="00BD4966">
        <w:trPr>
          <w:trHeight w:val="1455"/>
        </w:trPr>
        <w:tc>
          <w:tcPr>
            <w:tcW w:w="1743" w:type="dxa"/>
            <w:noWrap/>
            <w:vAlign w:val="center"/>
            <w:hideMark/>
          </w:tcPr>
          <w:p w14:paraId="29D4B530"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54.</w:t>
            </w:r>
          </w:p>
        </w:tc>
        <w:tc>
          <w:tcPr>
            <w:tcW w:w="2391" w:type="dxa"/>
            <w:vAlign w:val="center"/>
            <w:hideMark/>
          </w:tcPr>
          <w:p w14:paraId="6037AC95"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Pomoc na usamodzielnienie, kontynuowanie nauki dla osób pełnoletnich opuszczających rodziny zastępcze</w:t>
            </w:r>
          </w:p>
        </w:tc>
        <w:tc>
          <w:tcPr>
            <w:tcW w:w="1605" w:type="dxa"/>
            <w:noWrap/>
            <w:vAlign w:val="center"/>
            <w:hideMark/>
          </w:tcPr>
          <w:p w14:paraId="52E4A82B"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291463DF"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0E482B38"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01AEC895"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928 533,28</w:t>
            </w:r>
          </w:p>
        </w:tc>
        <w:tc>
          <w:tcPr>
            <w:tcW w:w="3280" w:type="dxa"/>
            <w:noWrap/>
            <w:vAlign w:val="center"/>
            <w:hideMark/>
          </w:tcPr>
          <w:p w14:paraId="3CD929D9" w14:textId="13C3B805"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928 533,28</w:t>
            </w:r>
          </w:p>
        </w:tc>
      </w:tr>
      <w:tr w:rsidR="00E66344" w:rsidRPr="000F376E" w14:paraId="1C1039FB" w14:textId="77777777" w:rsidTr="00F45F89">
        <w:trPr>
          <w:trHeight w:val="1740"/>
        </w:trPr>
        <w:tc>
          <w:tcPr>
            <w:tcW w:w="1743" w:type="dxa"/>
            <w:noWrap/>
            <w:vAlign w:val="center"/>
            <w:hideMark/>
          </w:tcPr>
          <w:p w14:paraId="651FE8E4"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55.</w:t>
            </w:r>
          </w:p>
        </w:tc>
        <w:tc>
          <w:tcPr>
            <w:tcW w:w="2391" w:type="dxa"/>
            <w:vAlign w:val="center"/>
            <w:hideMark/>
          </w:tcPr>
          <w:p w14:paraId="14365AC2"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Pomoc na usamodzielnienie, kontynuowanie nauki dla pełnoletnich osób opuszczających rodzinne domy dziecka</w:t>
            </w:r>
          </w:p>
        </w:tc>
        <w:tc>
          <w:tcPr>
            <w:tcW w:w="1605" w:type="dxa"/>
            <w:noWrap/>
            <w:vAlign w:val="center"/>
            <w:hideMark/>
          </w:tcPr>
          <w:p w14:paraId="0444757C"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515BC194"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481E390F"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4A7FDCAD"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166 564,80</w:t>
            </w:r>
          </w:p>
        </w:tc>
        <w:tc>
          <w:tcPr>
            <w:tcW w:w="3280" w:type="dxa"/>
            <w:noWrap/>
            <w:vAlign w:val="center"/>
            <w:hideMark/>
          </w:tcPr>
          <w:p w14:paraId="3F7F91FC" w14:textId="5F9EE8CD"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166 564,80</w:t>
            </w:r>
          </w:p>
        </w:tc>
      </w:tr>
      <w:tr w:rsidR="00E66344" w:rsidRPr="000F376E" w14:paraId="311CC5CF" w14:textId="77777777" w:rsidTr="00396364">
        <w:trPr>
          <w:trHeight w:val="1455"/>
        </w:trPr>
        <w:tc>
          <w:tcPr>
            <w:tcW w:w="1743" w:type="dxa"/>
            <w:noWrap/>
            <w:vAlign w:val="center"/>
            <w:hideMark/>
          </w:tcPr>
          <w:p w14:paraId="358D05F6"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56.</w:t>
            </w:r>
          </w:p>
        </w:tc>
        <w:tc>
          <w:tcPr>
            <w:tcW w:w="2391" w:type="dxa"/>
            <w:vAlign w:val="center"/>
            <w:hideMark/>
          </w:tcPr>
          <w:p w14:paraId="7E2A758C"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Pomoc na zagospodarowanie dla pełnoletnich osób opuszczających rodzinne domy dziecka</w:t>
            </w:r>
          </w:p>
        </w:tc>
        <w:tc>
          <w:tcPr>
            <w:tcW w:w="1605" w:type="dxa"/>
            <w:noWrap/>
            <w:vAlign w:val="center"/>
            <w:hideMark/>
          </w:tcPr>
          <w:p w14:paraId="3DEC6B21"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31D6A0CA"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11E32A05"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52CFC3FA"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14 971,00</w:t>
            </w:r>
          </w:p>
        </w:tc>
        <w:tc>
          <w:tcPr>
            <w:tcW w:w="3280" w:type="dxa"/>
            <w:noWrap/>
            <w:vAlign w:val="center"/>
            <w:hideMark/>
          </w:tcPr>
          <w:p w14:paraId="5BA05654" w14:textId="403C28F2"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14 971,00</w:t>
            </w:r>
          </w:p>
        </w:tc>
      </w:tr>
      <w:tr w:rsidR="00E66344" w:rsidRPr="000F376E" w14:paraId="0D8B7FEB" w14:textId="77777777" w:rsidTr="00E06B48">
        <w:trPr>
          <w:trHeight w:val="1785"/>
        </w:trPr>
        <w:tc>
          <w:tcPr>
            <w:tcW w:w="1743" w:type="dxa"/>
            <w:noWrap/>
            <w:vAlign w:val="center"/>
            <w:hideMark/>
          </w:tcPr>
          <w:p w14:paraId="37DD6241"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57.</w:t>
            </w:r>
          </w:p>
        </w:tc>
        <w:tc>
          <w:tcPr>
            <w:tcW w:w="2391" w:type="dxa"/>
            <w:vAlign w:val="center"/>
            <w:hideMark/>
          </w:tcPr>
          <w:p w14:paraId="430F191A"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Pomoc na usamodzielnienie i kontynuowanie nauki dla osób opuszczających po osiągnięciu pełnoletności placówki opiekuńczo-wychowawcze</w:t>
            </w:r>
          </w:p>
        </w:tc>
        <w:tc>
          <w:tcPr>
            <w:tcW w:w="1605" w:type="dxa"/>
            <w:noWrap/>
            <w:vAlign w:val="center"/>
            <w:hideMark/>
          </w:tcPr>
          <w:p w14:paraId="3542CAD8"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5E6C967C"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06D600F8"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5AEFEF7A"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710 882,31</w:t>
            </w:r>
          </w:p>
        </w:tc>
        <w:tc>
          <w:tcPr>
            <w:tcW w:w="3280" w:type="dxa"/>
            <w:noWrap/>
            <w:vAlign w:val="center"/>
            <w:hideMark/>
          </w:tcPr>
          <w:p w14:paraId="70692A5F" w14:textId="71E5FC5C"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710 882,31</w:t>
            </w:r>
          </w:p>
        </w:tc>
      </w:tr>
      <w:tr w:rsidR="00E66344" w:rsidRPr="000F376E" w14:paraId="655B363B" w14:textId="77777777" w:rsidTr="00B6589D">
        <w:trPr>
          <w:trHeight w:val="1845"/>
        </w:trPr>
        <w:tc>
          <w:tcPr>
            <w:tcW w:w="1743" w:type="dxa"/>
            <w:noWrap/>
            <w:vAlign w:val="center"/>
            <w:hideMark/>
          </w:tcPr>
          <w:p w14:paraId="3BB70229"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58.</w:t>
            </w:r>
          </w:p>
        </w:tc>
        <w:tc>
          <w:tcPr>
            <w:tcW w:w="2391" w:type="dxa"/>
            <w:vAlign w:val="center"/>
            <w:hideMark/>
          </w:tcPr>
          <w:p w14:paraId="76DAA3AD"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Pomoc na zagospodarowanie dla osób opuszczających po osiągnięciu pełnoletności placówki opiekuńczo-wychowawcze</w:t>
            </w:r>
          </w:p>
        </w:tc>
        <w:tc>
          <w:tcPr>
            <w:tcW w:w="1605" w:type="dxa"/>
            <w:noWrap/>
            <w:vAlign w:val="center"/>
            <w:hideMark/>
          </w:tcPr>
          <w:p w14:paraId="3CC61A4F"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16EC2949"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7CF88E29"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6672C762"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43 110,00</w:t>
            </w:r>
          </w:p>
        </w:tc>
        <w:tc>
          <w:tcPr>
            <w:tcW w:w="3280" w:type="dxa"/>
            <w:noWrap/>
            <w:vAlign w:val="center"/>
            <w:hideMark/>
          </w:tcPr>
          <w:p w14:paraId="33D09E71" w14:textId="46B7CDBC"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43 110,00</w:t>
            </w:r>
          </w:p>
        </w:tc>
      </w:tr>
      <w:tr w:rsidR="00E66344" w:rsidRPr="000F376E" w14:paraId="7780A0BF" w14:textId="77777777" w:rsidTr="00E66344">
        <w:trPr>
          <w:trHeight w:val="1110"/>
        </w:trPr>
        <w:tc>
          <w:tcPr>
            <w:tcW w:w="1743" w:type="dxa"/>
            <w:shd w:val="clear" w:color="auto" w:fill="DBDBDB" w:themeFill="accent3" w:themeFillTint="66"/>
            <w:noWrap/>
            <w:vAlign w:val="center"/>
            <w:hideMark/>
          </w:tcPr>
          <w:p w14:paraId="773C65D3" w14:textId="0CF4CA48"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p>
        </w:tc>
        <w:tc>
          <w:tcPr>
            <w:tcW w:w="2391" w:type="dxa"/>
            <w:shd w:val="clear" w:color="auto" w:fill="DBDBDB" w:themeFill="accent3" w:themeFillTint="66"/>
            <w:vAlign w:val="center"/>
            <w:hideMark/>
          </w:tcPr>
          <w:p w14:paraId="631B3B2C"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noWrap/>
            <w:vAlign w:val="center"/>
            <w:hideMark/>
          </w:tcPr>
          <w:p w14:paraId="26B9FA00"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546" w:type="dxa"/>
            <w:shd w:val="clear" w:color="auto" w:fill="DBDBDB" w:themeFill="accent3" w:themeFillTint="66"/>
            <w:noWrap/>
            <w:vAlign w:val="center"/>
            <w:hideMark/>
          </w:tcPr>
          <w:p w14:paraId="47B8A4DF"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801" w:type="dxa"/>
            <w:shd w:val="clear" w:color="auto" w:fill="DBDBDB" w:themeFill="accent3" w:themeFillTint="66"/>
            <w:noWrap/>
            <w:vAlign w:val="center"/>
            <w:hideMark/>
          </w:tcPr>
          <w:p w14:paraId="1199D4CF"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628" w:type="dxa"/>
            <w:shd w:val="clear" w:color="auto" w:fill="DBDBDB" w:themeFill="accent3" w:themeFillTint="66"/>
            <w:noWrap/>
            <w:vAlign w:val="center"/>
            <w:hideMark/>
          </w:tcPr>
          <w:p w14:paraId="5585BBDA"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1 980 511,39</w:t>
            </w:r>
          </w:p>
        </w:tc>
        <w:tc>
          <w:tcPr>
            <w:tcW w:w="3280" w:type="dxa"/>
            <w:shd w:val="clear" w:color="auto" w:fill="DBDBDB" w:themeFill="accent3" w:themeFillTint="66"/>
            <w:noWrap/>
            <w:vAlign w:val="center"/>
            <w:hideMark/>
          </w:tcPr>
          <w:p w14:paraId="212DDCE9" w14:textId="1A3E4B5E"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1 980 511,39</w:t>
            </w:r>
          </w:p>
        </w:tc>
      </w:tr>
      <w:tr w:rsidR="001E2B6F" w:rsidRPr="000F376E" w14:paraId="4EEBCD31" w14:textId="77777777" w:rsidTr="00E66344">
        <w:trPr>
          <w:trHeight w:val="795"/>
        </w:trPr>
        <w:tc>
          <w:tcPr>
            <w:tcW w:w="13994" w:type="dxa"/>
            <w:gridSpan w:val="7"/>
            <w:shd w:val="clear" w:color="auto" w:fill="DEEAF6" w:themeFill="accent5" w:themeFillTint="33"/>
            <w:noWrap/>
            <w:vAlign w:val="center"/>
            <w:hideMark/>
          </w:tcPr>
          <w:p w14:paraId="1CA3B1E1" w14:textId="77777777" w:rsidR="001E2B6F" w:rsidRPr="000F376E" w:rsidRDefault="001E2B6F"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XI. DZIAŁANIA NA RZECZ WŁĄCZENIA SPOŁECZNEGO</w:t>
            </w:r>
          </w:p>
        </w:tc>
      </w:tr>
      <w:tr w:rsidR="00E66344" w:rsidRPr="000F376E" w14:paraId="3E35350D" w14:textId="77777777" w:rsidTr="00CB1346">
        <w:trPr>
          <w:trHeight w:val="1140"/>
        </w:trPr>
        <w:tc>
          <w:tcPr>
            <w:tcW w:w="1743" w:type="dxa"/>
            <w:noWrap/>
            <w:vAlign w:val="center"/>
            <w:hideMark/>
          </w:tcPr>
          <w:p w14:paraId="472BC371"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59.</w:t>
            </w:r>
          </w:p>
        </w:tc>
        <w:tc>
          <w:tcPr>
            <w:tcW w:w="2391" w:type="dxa"/>
            <w:vAlign w:val="center"/>
            <w:hideMark/>
          </w:tcPr>
          <w:p w14:paraId="74F59C71"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Aktywizacja zawodowa osób uzależnionych od alkoholu</w:t>
            </w:r>
          </w:p>
        </w:tc>
        <w:tc>
          <w:tcPr>
            <w:tcW w:w="1605" w:type="dxa"/>
            <w:noWrap/>
            <w:vAlign w:val="center"/>
            <w:hideMark/>
          </w:tcPr>
          <w:p w14:paraId="0D7F8574"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702F63EB"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378 000,00</w:t>
            </w:r>
          </w:p>
        </w:tc>
        <w:tc>
          <w:tcPr>
            <w:tcW w:w="1801" w:type="dxa"/>
            <w:noWrap/>
            <w:vAlign w:val="center"/>
            <w:hideMark/>
          </w:tcPr>
          <w:p w14:paraId="651911B9"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0DC9E105"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29FF3230" w14:textId="1EF37B48"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378 000,00</w:t>
            </w:r>
          </w:p>
        </w:tc>
      </w:tr>
      <w:tr w:rsidR="00E66344" w:rsidRPr="000F376E" w14:paraId="2501EEB4" w14:textId="77777777" w:rsidTr="00E66344">
        <w:trPr>
          <w:trHeight w:val="450"/>
        </w:trPr>
        <w:tc>
          <w:tcPr>
            <w:tcW w:w="1743" w:type="dxa"/>
            <w:shd w:val="clear" w:color="auto" w:fill="DBDBDB" w:themeFill="accent3" w:themeFillTint="66"/>
            <w:noWrap/>
            <w:vAlign w:val="center"/>
            <w:hideMark/>
          </w:tcPr>
          <w:p w14:paraId="1A4116DB" w14:textId="0B1FD510"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p>
        </w:tc>
        <w:tc>
          <w:tcPr>
            <w:tcW w:w="2391" w:type="dxa"/>
            <w:shd w:val="clear" w:color="auto" w:fill="DBDBDB" w:themeFill="accent3" w:themeFillTint="66"/>
            <w:vAlign w:val="center"/>
            <w:hideMark/>
          </w:tcPr>
          <w:p w14:paraId="4E168EF3"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noWrap/>
            <w:vAlign w:val="center"/>
            <w:hideMark/>
          </w:tcPr>
          <w:p w14:paraId="5276CD61"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546" w:type="dxa"/>
            <w:shd w:val="clear" w:color="auto" w:fill="DBDBDB" w:themeFill="accent3" w:themeFillTint="66"/>
            <w:noWrap/>
            <w:vAlign w:val="center"/>
            <w:hideMark/>
          </w:tcPr>
          <w:p w14:paraId="32B1D88F"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378 000,00</w:t>
            </w:r>
          </w:p>
        </w:tc>
        <w:tc>
          <w:tcPr>
            <w:tcW w:w="1801" w:type="dxa"/>
            <w:shd w:val="clear" w:color="auto" w:fill="DBDBDB" w:themeFill="accent3" w:themeFillTint="66"/>
            <w:noWrap/>
            <w:vAlign w:val="center"/>
            <w:hideMark/>
          </w:tcPr>
          <w:p w14:paraId="6BCDA303"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628" w:type="dxa"/>
            <w:shd w:val="clear" w:color="auto" w:fill="DBDBDB" w:themeFill="accent3" w:themeFillTint="66"/>
            <w:noWrap/>
            <w:vAlign w:val="center"/>
            <w:hideMark/>
          </w:tcPr>
          <w:p w14:paraId="4AF3ABB7"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3280" w:type="dxa"/>
            <w:shd w:val="clear" w:color="auto" w:fill="DBDBDB" w:themeFill="accent3" w:themeFillTint="66"/>
            <w:noWrap/>
            <w:vAlign w:val="center"/>
            <w:hideMark/>
          </w:tcPr>
          <w:p w14:paraId="48133C6D" w14:textId="6CE0EBBC"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378 000,00</w:t>
            </w:r>
          </w:p>
        </w:tc>
      </w:tr>
      <w:tr w:rsidR="00E66344" w:rsidRPr="000F376E" w14:paraId="7EC0289C" w14:textId="77777777" w:rsidTr="00FF4F1B">
        <w:trPr>
          <w:trHeight w:val="1620"/>
        </w:trPr>
        <w:tc>
          <w:tcPr>
            <w:tcW w:w="1743" w:type="dxa"/>
            <w:noWrap/>
            <w:vAlign w:val="center"/>
            <w:hideMark/>
          </w:tcPr>
          <w:p w14:paraId="562F2ACF"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60.</w:t>
            </w:r>
          </w:p>
        </w:tc>
        <w:tc>
          <w:tcPr>
            <w:tcW w:w="2391" w:type="dxa"/>
            <w:vAlign w:val="center"/>
            <w:hideMark/>
          </w:tcPr>
          <w:p w14:paraId="6A8A229C" w14:textId="0B37721A"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Realizacja projektu współfinansowanego ze środków UE w zakresie polityki społecznej i ochrony zdrowia "Przepis na lepsze życie"</w:t>
            </w:r>
          </w:p>
        </w:tc>
        <w:tc>
          <w:tcPr>
            <w:tcW w:w="1605" w:type="dxa"/>
            <w:noWrap/>
            <w:vAlign w:val="center"/>
            <w:hideMark/>
          </w:tcPr>
          <w:p w14:paraId="505EAB97"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5AE98F6E"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10 837,27</w:t>
            </w:r>
          </w:p>
        </w:tc>
        <w:tc>
          <w:tcPr>
            <w:tcW w:w="1801" w:type="dxa"/>
            <w:noWrap/>
            <w:vAlign w:val="center"/>
            <w:hideMark/>
          </w:tcPr>
          <w:p w14:paraId="4D30450E"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4FD5F89C"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090E2578" w14:textId="0316AC76"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10 837,27</w:t>
            </w:r>
          </w:p>
        </w:tc>
      </w:tr>
      <w:tr w:rsidR="00E66344" w:rsidRPr="000F376E" w14:paraId="0D257B68" w14:textId="77777777" w:rsidTr="004226F6">
        <w:trPr>
          <w:trHeight w:val="1890"/>
        </w:trPr>
        <w:tc>
          <w:tcPr>
            <w:tcW w:w="1743" w:type="dxa"/>
            <w:noWrap/>
            <w:vAlign w:val="center"/>
            <w:hideMark/>
          </w:tcPr>
          <w:p w14:paraId="2CE2D578"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61.</w:t>
            </w:r>
          </w:p>
        </w:tc>
        <w:tc>
          <w:tcPr>
            <w:tcW w:w="2391" w:type="dxa"/>
            <w:vAlign w:val="center"/>
            <w:hideMark/>
          </w:tcPr>
          <w:p w14:paraId="15242C8C" w14:textId="0FB41933"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Realizacja projektu współfinansowanego ze środków UE w zakresie polityki społecznej i ochrony zdrowia "Centrum Usług Środowiskowych"</w:t>
            </w:r>
          </w:p>
        </w:tc>
        <w:tc>
          <w:tcPr>
            <w:tcW w:w="1605" w:type="dxa"/>
            <w:noWrap/>
            <w:vAlign w:val="center"/>
            <w:hideMark/>
          </w:tcPr>
          <w:p w14:paraId="27CDA312"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16F5A376"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950 644,68</w:t>
            </w:r>
          </w:p>
        </w:tc>
        <w:tc>
          <w:tcPr>
            <w:tcW w:w="1801" w:type="dxa"/>
            <w:noWrap/>
            <w:vAlign w:val="center"/>
            <w:hideMark/>
          </w:tcPr>
          <w:p w14:paraId="688CA900"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773C5B9C"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6D8E74D8" w14:textId="5D7800E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950 644,68</w:t>
            </w:r>
          </w:p>
        </w:tc>
      </w:tr>
      <w:tr w:rsidR="00E66344" w:rsidRPr="000F376E" w14:paraId="226A576F" w14:textId="77777777" w:rsidTr="00A977C3">
        <w:trPr>
          <w:trHeight w:val="1755"/>
        </w:trPr>
        <w:tc>
          <w:tcPr>
            <w:tcW w:w="1743" w:type="dxa"/>
            <w:noWrap/>
            <w:vAlign w:val="center"/>
            <w:hideMark/>
          </w:tcPr>
          <w:p w14:paraId="71FBFED9"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62.</w:t>
            </w:r>
          </w:p>
        </w:tc>
        <w:tc>
          <w:tcPr>
            <w:tcW w:w="2391" w:type="dxa"/>
            <w:vAlign w:val="center"/>
            <w:hideMark/>
          </w:tcPr>
          <w:p w14:paraId="6B6CC244" w14:textId="05BBC653"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Realizacja projektu współfinansowanego ze środków UE w zakresie polityki społecznej i ochrony zdrowia "Nasze Świetlice 2"</w:t>
            </w:r>
          </w:p>
        </w:tc>
        <w:tc>
          <w:tcPr>
            <w:tcW w:w="1605" w:type="dxa"/>
            <w:noWrap/>
            <w:vAlign w:val="center"/>
            <w:hideMark/>
          </w:tcPr>
          <w:p w14:paraId="46659939"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42B3F68D"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668 281,42</w:t>
            </w:r>
          </w:p>
        </w:tc>
        <w:tc>
          <w:tcPr>
            <w:tcW w:w="1801" w:type="dxa"/>
            <w:noWrap/>
            <w:vAlign w:val="center"/>
            <w:hideMark/>
          </w:tcPr>
          <w:p w14:paraId="0D0646B5"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44D34C2B"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0D08B73D" w14:textId="526B8B54"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668 281,42</w:t>
            </w:r>
          </w:p>
        </w:tc>
      </w:tr>
      <w:tr w:rsidR="00E66344" w:rsidRPr="000F376E" w14:paraId="54941596" w14:textId="77777777" w:rsidTr="00204B62">
        <w:trPr>
          <w:trHeight w:val="2325"/>
        </w:trPr>
        <w:tc>
          <w:tcPr>
            <w:tcW w:w="1743" w:type="dxa"/>
            <w:noWrap/>
            <w:vAlign w:val="center"/>
            <w:hideMark/>
          </w:tcPr>
          <w:p w14:paraId="64A9009C"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63.</w:t>
            </w:r>
          </w:p>
        </w:tc>
        <w:tc>
          <w:tcPr>
            <w:tcW w:w="2391" w:type="dxa"/>
            <w:vAlign w:val="center"/>
            <w:hideMark/>
          </w:tcPr>
          <w:p w14:paraId="42893EDB" w14:textId="2D1124C1"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Realizacja projektu współfinansowanego ze środków UE w zakresie polityki społecznej i ochrony zdrowia "Wspólnie - wsparcie rodziny i pieczy zastępczej w Łodzi"</w:t>
            </w:r>
          </w:p>
        </w:tc>
        <w:tc>
          <w:tcPr>
            <w:tcW w:w="1605" w:type="dxa"/>
            <w:noWrap/>
            <w:vAlign w:val="center"/>
            <w:hideMark/>
          </w:tcPr>
          <w:p w14:paraId="263D3DC3"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16773264"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430 181,48</w:t>
            </w:r>
          </w:p>
        </w:tc>
        <w:tc>
          <w:tcPr>
            <w:tcW w:w="1801" w:type="dxa"/>
            <w:noWrap/>
            <w:vAlign w:val="center"/>
            <w:hideMark/>
          </w:tcPr>
          <w:p w14:paraId="75D4E3EB"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0338940E"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578997DE" w14:textId="30363F84"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430 181,48</w:t>
            </w:r>
          </w:p>
        </w:tc>
      </w:tr>
      <w:tr w:rsidR="00E66344" w:rsidRPr="000F376E" w14:paraId="15DA93BB" w14:textId="77777777" w:rsidTr="00AB32AA">
        <w:trPr>
          <w:trHeight w:val="2325"/>
        </w:trPr>
        <w:tc>
          <w:tcPr>
            <w:tcW w:w="1743" w:type="dxa"/>
            <w:noWrap/>
            <w:vAlign w:val="center"/>
            <w:hideMark/>
          </w:tcPr>
          <w:p w14:paraId="500CF196"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64.</w:t>
            </w:r>
          </w:p>
        </w:tc>
        <w:tc>
          <w:tcPr>
            <w:tcW w:w="2391" w:type="dxa"/>
            <w:vAlign w:val="center"/>
            <w:hideMark/>
          </w:tcPr>
          <w:p w14:paraId="1B9CD605" w14:textId="2460B51F"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Realizacja projektu współfinansowanego ze środków UE w zakresie polityki społecznej i ochrony zdrowia "Pomocna dłoń - rozwój usług społecznych dla mieszkańców Łodzi"</w:t>
            </w:r>
          </w:p>
        </w:tc>
        <w:tc>
          <w:tcPr>
            <w:tcW w:w="1605" w:type="dxa"/>
            <w:noWrap/>
            <w:vAlign w:val="center"/>
            <w:hideMark/>
          </w:tcPr>
          <w:p w14:paraId="6ACB3F14"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123FC420"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18 353,49</w:t>
            </w:r>
          </w:p>
        </w:tc>
        <w:tc>
          <w:tcPr>
            <w:tcW w:w="1801" w:type="dxa"/>
            <w:noWrap/>
            <w:vAlign w:val="center"/>
            <w:hideMark/>
          </w:tcPr>
          <w:p w14:paraId="3353BBCB"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2E582F1E"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0FBE62A2" w14:textId="6643BF01"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18 353,49</w:t>
            </w:r>
          </w:p>
        </w:tc>
      </w:tr>
      <w:tr w:rsidR="00E66344" w:rsidRPr="000F376E" w14:paraId="2D49D1D3" w14:textId="77777777" w:rsidTr="00230F0E">
        <w:trPr>
          <w:trHeight w:val="2325"/>
        </w:trPr>
        <w:tc>
          <w:tcPr>
            <w:tcW w:w="1743" w:type="dxa"/>
            <w:noWrap/>
            <w:vAlign w:val="center"/>
            <w:hideMark/>
          </w:tcPr>
          <w:p w14:paraId="7D622D38"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65.</w:t>
            </w:r>
          </w:p>
        </w:tc>
        <w:tc>
          <w:tcPr>
            <w:tcW w:w="2391" w:type="dxa"/>
            <w:vAlign w:val="center"/>
            <w:hideMark/>
          </w:tcPr>
          <w:p w14:paraId="3A6DB7B4" w14:textId="39E514EE"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Realizacja projektu współfinansowanego ze środków UE w zakresie polityki społecznej i ochrony zdrowia "Razom - wsparcie integracji obywateli państw trzecich"</w:t>
            </w:r>
          </w:p>
        </w:tc>
        <w:tc>
          <w:tcPr>
            <w:tcW w:w="1605" w:type="dxa"/>
            <w:noWrap/>
            <w:vAlign w:val="center"/>
            <w:hideMark/>
          </w:tcPr>
          <w:p w14:paraId="1E2D3FB2"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48F15832"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143 433,93</w:t>
            </w:r>
          </w:p>
        </w:tc>
        <w:tc>
          <w:tcPr>
            <w:tcW w:w="1801" w:type="dxa"/>
            <w:noWrap/>
            <w:vAlign w:val="center"/>
            <w:hideMark/>
          </w:tcPr>
          <w:p w14:paraId="6DD14968"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10FA136B"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5C61C184" w14:textId="444398AB"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143 433,93</w:t>
            </w:r>
          </w:p>
        </w:tc>
      </w:tr>
      <w:tr w:rsidR="00E66344" w:rsidRPr="000F376E" w14:paraId="282FF4B2" w14:textId="77777777" w:rsidTr="00E66344">
        <w:trPr>
          <w:trHeight w:val="750"/>
        </w:trPr>
        <w:tc>
          <w:tcPr>
            <w:tcW w:w="1743" w:type="dxa"/>
            <w:shd w:val="clear" w:color="auto" w:fill="DBDBDB" w:themeFill="accent3" w:themeFillTint="66"/>
            <w:noWrap/>
            <w:vAlign w:val="center"/>
            <w:hideMark/>
          </w:tcPr>
          <w:p w14:paraId="04036293" w14:textId="5255D3E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p>
        </w:tc>
        <w:tc>
          <w:tcPr>
            <w:tcW w:w="2391" w:type="dxa"/>
            <w:shd w:val="clear" w:color="auto" w:fill="DBDBDB" w:themeFill="accent3" w:themeFillTint="66"/>
            <w:vAlign w:val="center"/>
            <w:hideMark/>
          </w:tcPr>
          <w:p w14:paraId="10E9497E"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noWrap/>
            <w:vAlign w:val="center"/>
            <w:hideMark/>
          </w:tcPr>
          <w:p w14:paraId="60B52111"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546" w:type="dxa"/>
            <w:shd w:val="clear" w:color="auto" w:fill="DBDBDB" w:themeFill="accent3" w:themeFillTint="66"/>
            <w:noWrap/>
            <w:vAlign w:val="center"/>
            <w:hideMark/>
          </w:tcPr>
          <w:p w14:paraId="1FC26F28"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2 221 732,27</w:t>
            </w:r>
          </w:p>
        </w:tc>
        <w:tc>
          <w:tcPr>
            <w:tcW w:w="1801" w:type="dxa"/>
            <w:shd w:val="clear" w:color="auto" w:fill="DBDBDB" w:themeFill="accent3" w:themeFillTint="66"/>
            <w:noWrap/>
            <w:vAlign w:val="center"/>
            <w:hideMark/>
          </w:tcPr>
          <w:p w14:paraId="012F0D2E"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628" w:type="dxa"/>
            <w:shd w:val="clear" w:color="auto" w:fill="DBDBDB" w:themeFill="accent3" w:themeFillTint="66"/>
            <w:noWrap/>
            <w:vAlign w:val="center"/>
            <w:hideMark/>
          </w:tcPr>
          <w:p w14:paraId="0519414E"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3280" w:type="dxa"/>
            <w:shd w:val="clear" w:color="auto" w:fill="DBDBDB" w:themeFill="accent3" w:themeFillTint="66"/>
            <w:noWrap/>
            <w:vAlign w:val="center"/>
            <w:hideMark/>
          </w:tcPr>
          <w:p w14:paraId="3826163D" w14:textId="2E7CE98B"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2 221 732,27</w:t>
            </w:r>
          </w:p>
        </w:tc>
      </w:tr>
      <w:tr w:rsidR="001E2B6F" w:rsidRPr="000F376E" w14:paraId="54BAA499" w14:textId="77777777" w:rsidTr="00E66344">
        <w:trPr>
          <w:trHeight w:val="855"/>
        </w:trPr>
        <w:tc>
          <w:tcPr>
            <w:tcW w:w="13994" w:type="dxa"/>
            <w:gridSpan w:val="7"/>
            <w:shd w:val="clear" w:color="auto" w:fill="DEEAF6" w:themeFill="accent5" w:themeFillTint="33"/>
            <w:vAlign w:val="center"/>
            <w:hideMark/>
          </w:tcPr>
          <w:p w14:paraId="52CB1A3E" w14:textId="77777777" w:rsidR="001E2B6F" w:rsidRPr="000F376E" w:rsidRDefault="001E2B6F"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 xml:space="preserve">XII.  ZADANIA REALIZOWANE W RAMACH BUDŻETU OBYWATELSKIEGO  ORAZ ZADANIA ZGŁOSZONE PRZEZ JEDNOSTKI </w:t>
            </w:r>
            <w:r w:rsidRPr="000F376E">
              <w:rPr>
                <w:rFonts w:asciiTheme="minorHAnsi" w:hAnsiTheme="minorHAnsi" w:cstheme="minorHAnsi"/>
                <w:b/>
                <w:bCs/>
                <w:sz w:val="18"/>
                <w:szCs w:val="18"/>
              </w:rPr>
              <w:br/>
              <w:t>POMOCNICZE MIASTA ŁODZI</w:t>
            </w:r>
          </w:p>
        </w:tc>
      </w:tr>
      <w:tr w:rsidR="00E66344" w:rsidRPr="000F376E" w14:paraId="711C3F31" w14:textId="77777777" w:rsidTr="00E2271C">
        <w:trPr>
          <w:trHeight w:val="2040"/>
        </w:trPr>
        <w:tc>
          <w:tcPr>
            <w:tcW w:w="1743" w:type="dxa"/>
            <w:noWrap/>
            <w:vAlign w:val="center"/>
            <w:hideMark/>
          </w:tcPr>
          <w:p w14:paraId="174966E3"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66.</w:t>
            </w:r>
          </w:p>
        </w:tc>
        <w:tc>
          <w:tcPr>
            <w:tcW w:w="2391" w:type="dxa"/>
            <w:vAlign w:val="center"/>
            <w:hideMark/>
          </w:tcPr>
          <w:p w14:paraId="75FCDC1E"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Wspieramy bohaterów codzienności - opieka wytchnieniowa dla rodziców i opiekunów osób z niepełnosprawnością z terenu Miasta Łodzi</w:t>
            </w:r>
          </w:p>
        </w:tc>
        <w:tc>
          <w:tcPr>
            <w:tcW w:w="1605" w:type="dxa"/>
            <w:noWrap/>
            <w:vAlign w:val="center"/>
            <w:hideMark/>
          </w:tcPr>
          <w:p w14:paraId="009559F2"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7CA853E1"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203 600,00</w:t>
            </w:r>
          </w:p>
        </w:tc>
        <w:tc>
          <w:tcPr>
            <w:tcW w:w="1801" w:type="dxa"/>
            <w:noWrap/>
            <w:vAlign w:val="center"/>
            <w:hideMark/>
          </w:tcPr>
          <w:p w14:paraId="60A6DD11"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7C7BC3FE"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2826BC8D" w14:textId="0A7E3BDD"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203 600,00</w:t>
            </w:r>
          </w:p>
        </w:tc>
      </w:tr>
      <w:tr w:rsidR="00E66344" w:rsidRPr="000F376E" w14:paraId="394FF6F9" w14:textId="77777777" w:rsidTr="00E66344">
        <w:trPr>
          <w:trHeight w:val="450"/>
        </w:trPr>
        <w:tc>
          <w:tcPr>
            <w:tcW w:w="1743" w:type="dxa"/>
            <w:shd w:val="clear" w:color="auto" w:fill="DBDBDB" w:themeFill="accent3" w:themeFillTint="66"/>
            <w:noWrap/>
            <w:vAlign w:val="center"/>
            <w:hideMark/>
          </w:tcPr>
          <w:p w14:paraId="63B13010" w14:textId="767B074D"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p>
        </w:tc>
        <w:tc>
          <w:tcPr>
            <w:tcW w:w="2391" w:type="dxa"/>
            <w:shd w:val="clear" w:color="auto" w:fill="DBDBDB" w:themeFill="accent3" w:themeFillTint="66"/>
            <w:vAlign w:val="center"/>
            <w:hideMark/>
          </w:tcPr>
          <w:p w14:paraId="1F8DB9FE"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noWrap/>
            <w:vAlign w:val="center"/>
            <w:hideMark/>
          </w:tcPr>
          <w:p w14:paraId="1B25197F"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546" w:type="dxa"/>
            <w:shd w:val="clear" w:color="auto" w:fill="DBDBDB" w:themeFill="accent3" w:themeFillTint="66"/>
            <w:noWrap/>
            <w:vAlign w:val="center"/>
            <w:hideMark/>
          </w:tcPr>
          <w:p w14:paraId="794FD6E7"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203 600,00</w:t>
            </w:r>
          </w:p>
        </w:tc>
        <w:tc>
          <w:tcPr>
            <w:tcW w:w="1801" w:type="dxa"/>
            <w:shd w:val="clear" w:color="auto" w:fill="DBDBDB" w:themeFill="accent3" w:themeFillTint="66"/>
            <w:noWrap/>
            <w:vAlign w:val="center"/>
            <w:hideMark/>
          </w:tcPr>
          <w:p w14:paraId="06F45DD9"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628" w:type="dxa"/>
            <w:shd w:val="clear" w:color="auto" w:fill="DBDBDB" w:themeFill="accent3" w:themeFillTint="66"/>
            <w:noWrap/>
            <w:vAlign w:val="center"/>
            <w:hideMark/>
          </w:tcPr>
          <w:p w14:paraId="67C1001B"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3280" w:type="dxa"/>
            <w:shd w:val="clear" w:color="auto" w:fill="DBDBDB" w:themeFill="accent3" w:themeFillTint="66"/>
            <w:noWrap/>
            <w:vAlign w:val="center"/>
            <w:hideMark/>
          </w:tcPr>
          <w:p w14:paraId="6AE048A6" w14:textId="5EE9516F"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203 600,00</w:t>
            </w:r>
          </w:p>
        </w:tc>
      </w:tr>
      <w:tr w:rsidR="001E2B6F" w:rsidRPr="000F376E" w14:paraId="02974A67" w14:textId="77777777" w:rsidTr="00E66344">
        <w:trPr>
          <w:trHeight w:val="645"/>
        </w:trPr>
        <w:tc>
          <w:tcPr>
            <w:tcW w:w="13994" w:type="dxa"/>
            <w:gridSpan w:val="7"/>
            <w:shd w:val="clear" w:color="auto" w:fill="DEEAF6" w:themeFill="accent5" w:themeFillTint="33"/>
            <w:noWrap/>
            <w:vAlign w:val="center"/>
            <w:hideMark/>
          </w:tcPr>
          <w:p w14:paraId="4BC2933C" w14:textId="77777777" w:rsidR="001E2B6F" w:rsidRPr="000F376E" w:rsidRDefault="001E2B6F"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XIII. WYDATKI NA UTRZYMANIE OŚRODKA</w:t>
            </w:r>
          </w:p>
        </w:tc>
      </w:tr>
      <w:tr w:rsidR="00E66344" w:rsidRPr="000F376E" w14:paraId="5244B833" w14:textId="77777777" w:rsidTr="00A2206A">
        <w:trPr>
          <w:trHeight w:val="1020"/>
        </w:trPr>
        <w:tc>
          <w:tcPr>
            <w:tcW w:w="1743" w:type="dxa"/>
            <w:noWrap/>
            <w:vAlign w:val="center"/>
            <w:hideMark/>
          </w:tcPr>
          <w:p w14:paraId="010E1096"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67.</w:t>
            </w:r>
          </w:p>
        </w:tc>
        <w:tc>
          <w:tcPr>
            <w:tcW w:w="2391" w:type="dxa"/>
            <w:vAlign w:val="center"/>
            <w:hideMark/>
          </w:tcPr>
          <w:p w14:paraId="139F02B2"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Obsługa zadań Państwowego Funduszu Rehabilitacji Osób Niepełnosprawnych</w:t>
            </w:r>
          </w:p>
        </w:tc>
        <w:tc>
          <w:tcPr>
            <w:tcW w:w="1605" w:type="dxa"/>
            <w:noWrap/>
            <w:vAlign w:val="center"/>
            <w:hideMark/>
          </w:tcPr>
          <w:p w14:paraId="5637139D"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19F85A84"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1 418 855,23</w:t>
            </w:r>
          </w:p>
        </w:tc>
        <w:tc>
          <w:tcPr>
            <w:tcW w:w="1801" w:type="dxa"/>
            <w:noWrap/>
            <w:vAlign w:val="center"/>
            <w:hideMark/>
          </w:tcPr>
          <w:p w14:paraId="67B535E5"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2DE17805"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768E75A8" w14:textId="3A9122A8"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1 418 855,23</w:t>
            </w:r>
          </w:p>
        </w:tc>
      </w:tr>
      <w:tr w:rsidR="00E66344" w:rsidRPr="000F376E" w14:paraId="47E04334" w14:textId="77777777" w:rsidTr="00390EAD">
        <w:trPr>
          <w:trHeight w:val="765"/>
        </w:trPr>
        <w:tc>
          <w:tcPr>
            <w:tcW w:w="1743" w:type="dxa"/>
            <w:noWrap/>
            <w:vAlign w:val="center"/>
            <w:hideMark/>
          </w:tcPr>
          <w:p w14:paraId="315B5445"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68.</w:t>
            </w:r>
          </w:p>
        </w:tc>
        <w:tc>
          <w:tcPr>
            <w:tcW w:w="2391" w:type="dxa"/>
            <w:vAlign w:val="center"/>
            <w:hideMark/>
          </w:tcPr>
          <w:p w14:paraId="17BCA972"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Prowadzenie ośrodków pomocy społecznej</w:t>
            </w:r>
          </w:p>
        </w:tc>
        <w:tc>
          <w:tcPr>
            <w:tcW w:w="1605" w:type="dxa"/>
            <w:noWrap/>
            <w:vAlign w:val="center"/>
            <w:hideMark/>
          </w:tcPr>
          <w:p w14:paraId="3BBD2DBE"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639095C2"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61 036 685,02</w:t>
            </w:r>
          </w:p>
        </w:tc>
        <w:tc>
          <w:tcPr>
            <w:tcW w:w="1801" w:type="dxa"/>
            <w:noWrap/>
            <w:vAlign w:val="center"/>
            <w:hideMark/>
          </w:tcPr>
          <w:p w14:paraId="3CCE151C"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490CA0A6"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1D5E5B46" w14:textId="3F32BAAC"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61 036 685,02</w:t>
            </w:r>
          </w:p>
        </w:tc>
      </w:tr>
      <w:tr w:rsidR="00E66344" w:rsidRPr="000F376E" w14:paraId="78D86D48" w14:textId="77777777" w:rsidTr="00606D2D">
        <w:trPr>
          <w:trHeight w:val="1290"/>
        </w:trPr>
        <w:tc>
          <w:tcPr>
            <w:tcW w:w="1743" w:type="dxa"/>
            <w:noWrap/>
            <w:vAlign w:val="center"/>
            <w:hideMark/>
          </w:tcPr>
          <w:p w14:paraId="017EF344"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69.</w:t>
            </w:r>
          </w:p>
        </w:tc>
        <w:tc>
          <w:tcPr>
            <w:tcW w:w="2391" w:type="dxa"/>
            <w:vAlign w:val="center"/>
            <w:hideMark/>
          </w:tcPr>
          <w:p w14:paraId="7E473537"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Dodatek do wynagrodzeń oraz dofinansowanie kosztów szkolenia dla pracowników socjalnych</w:t>
            </w:r>
          </w:p>
        </w:tc>
        <w:tc>
          <w:tcPr>
            <w:tcW w:w="1605" w:type="dxa"/>
            <w:noWrap/>
            <w:vAlign w:val="center"/>
            <w:hideMark/>
          </w:tcPr>
          <w:p w14:paraId="0CD1840F"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5CC3E2E1"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1 522 727,20</w:t>
            </w:r>
          </w:p>
        </w:tc>
        <w:tc>
          <w:tcPr>
            <w:tcW w:w="1801" w:type="dxa"/>
            <w:noWrap/>
            <w:vAlign w:val="center"/>
            <w:hideMark/>
          </w:tcPr>
          <w:p w14:paraId="61E3AAC0"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761A7FDB"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545FC369" w14:textId="16B0FF9F"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1 522 727,20</w:t>
            </w:r>
          </w:p>
        </w:tc>
      </w:tr>
      <w:tr w:rsidR="00E66344" w:rsidRPr="000F376E" w14:paraId="755114A6" w14:textId="77777777" w:rsidTr="002C4E1A">
        <w:trPr>
          <w:trHeight w:val="1035"/>
        </w:trPr>
        <w:tc>
          <w:tcPr>
            <w:tcW w:w="1743" w:type="dxa"/>
            <w:noWrap/>
            <w:vAlign w:val="center"/>
            <w:hideMark/>
          </w:tcPr>
          <w:p w14:paraId="21E550B4"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70.</w:t>
            </w:r>
          </w:p>
        </w:tc>
        <w:tc>
          <w:tcPr>
            <w:tcW w:w="2391" w:type="dxa"/>
            <w:vAlign w:val="center"/>
            <w:hideMark/>
          </w:tcPr>
          <w:p w14:paraId="7555D271"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Wydział Pieczy Instytucjonalnej i Świadczeń</w:t>
            </w:r>
          </w:p>
        </w:tc>
        <w:tc>
          <w:tcPr>
            <w:tcW w:w="1605" w:type="dxa"/>
            <w:noWrap/>
            <w:vAlign w:val="center"/>
            <w:hideMark/>
          </w:tcPr>
          <w:p w14:paraId="78773D12"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116EDDD8"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3 418 330,77</w:t>
            </w:r>
          </w:p>
        </w:tc>
        <w:tc>
          <w:tcPr>
            <w:tcW w:w="1801" w:type="dxa"/>
            <w:noWrap/>
            <w:vAlign w:val="center"/>
            <w:hideMark/>
          </w:tcPr>
          <w:p w14:paraId="65415626"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1692CFDE"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59E30559" w14:textId="0F4E5FC0"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3 418 330,77</w:t>
            </w:r>
          </w:p>
        </w:tc>
      </w:tr>
      <w:tr w:rsidR="00E66344" w:rsidRPr="000F376E" w14:paraId="50489CDF" w14:textId="77777777" w:rsidTr="00067365">
        <w:trPr>
          <w:trHeight w:val="570"/>
        </w:trPr>
        <w:tc>
          <w:tcPr>
            <w:tcW w:w="1743" w:type="dxa"/>
            <w:noWrap/>
            <w:vAlign w:val="center"/>
            <w:hideMark/>
          </w:tcPr>
          <w:p w14:paraId="42922508"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71.</w:t>
            </w:r>
          </w:p>
        </w:tc>
        <w:tc>
          <w:tcPr>
            <w:tcW w:w="2391" w:type="dxa"/>
            <w:vAlign w:val="center"/>
            <w:hideMark/>
          </w:tcPr>
          <w:p w14:paraId="7BA38024"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Zakup usług pocztowych</w:t>
            </w:r>
          </w:p>
        </w:tc>
        <w:tc>
          <w:tcPr>
            <w:tcW w:w="1605" w:type="dxa"/>
            <w:noWrap/>
            <w:vAlign w:val="center"/>
            <w:hideMark/>
          </w:tcPr>
          <w:p w14:paraId="4A77D5EB"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7256877D"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439 493,75</w:t>
            </w:r>
          </w:p>
        </w:tc>
        <w:tc>
          <w:tcPr>
            <w:tcW w:w="1801" w:type="dxa"/>
            <w:noWrap/>
            <w:vAlign w:val="center"/>
            <w:hideMark/>
          </w:tcPr>
          <w:p w14:paraId="7C98AE8F"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086D9060"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6999E73A" w14:textId="4137921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439 493,75</w:t>
            </w:r>
          </w:p>
        </w:tc>
      </w:tr>
      <w:tr w:rsidR="00E66344" w:rsidRPr="000F376E" w14:paraId="1EBC96A9" w14:textId="77777777" w:rsidTr="00FD34C7">
        <w:trPr>
          <w:trHeight w:val="1200"/>
        </w:trPr>
        <w:tc>
          <w:tcPr>
            <w:tcW w:w="1743" w:type="dxa"/>
            <w:noWrap/>
            <w:vAlign w:val="center"/>
            <w:hideMark/>
          </w:tcPr>
          <w:p w14:paraId="0CB6FA12"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72.</w:t>
            </w:r>
          </w:p>
        </w:tc>
        <w:tc>
          <w:tcPr>
            <w:tcW w:w="2391" w:type="dxa"/>
            <w:vAlign w:val="center"/>
            <w:hideMark/>
          </w:tcPr>
          <w:p w14:paraId="62A43CF5"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Funkcjonowanie Miejskiego Ośrodka Pomocy Społecznej - zadanie wieloletnie</w:t>
            </w:r>
          </w:p>
        </w:tc>
        <w:tc>
          <w:tcPr>
            <w:tcW w:w="1605" w:type="dxa"/>
            <w:noWrap/>
            <w:vAlign w:val="center"/>
            <w:hideMark/>
          </w:tcPr>
          <w:p w14:paraId="51C37A97"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5342C8CC"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70 092,63</w:t>
            </w:r>
          </w:p>
        </w:tc>
        <w:tc>
          <w:tcPr>
            <w:tcW w:w="1801" w:type="dxa"/>
            <w:noWrap/>
            <w:vAlign w:val="center"/>
            <w:hideMark/>
          </w:tcPr>
          <w:p w14:paraId="441E2110"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52E72C51"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40CD4AD5" w14:textId="0470931A"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70 092,63</w:t>
            </w:r>
          </w:p>
        </w:tc>
      </w:tr>
      <w:tr w:rsidR="00E66344" w:rsidRPr="000F376E" w14:paraId="5D6F64B1" w14:textId="77777777" w:rsidTr="008B240F">
        <w:trPr>
          <w:trHeight w:val="1200"/>
        </w:trPr>
        <w:tc>
          <w:tcPr>
            <w:tcW w:w="1743" w:type="dxa"/>
            <w:noWrap/>
            <w:vAlign w:val="center"/>
            <w:hideMark/>
          </w:tcPr>
          <w:p w14:paraId="43EC9D99"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73.</w:t>
            </w:r>
          </w:p>
        </w:tc>
        <w:tc>
          <w:tcPr>
            <w:tcW w:w="2391" w:type="dxa"/>
            <w:vAlign w:val="center"/>
            <w:hideMark/>
          </w:tcPr>
          <w:p w14:paraId="6766C601"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Zakup energii elektrycznej na potrzeby oświetlenia przestrzeni publicznej oraz obiektów użyteczności publicznej</w:t>
            </w:r>
          </w:p>
        </w:tc>
        <w:tc>
          <w:tcPr>
            <w:tcW w:w="1605" w:type="dxa"/>
            <w:noWrap/>
            <w:vAlign w:val="center"/>
            <w:hideMark/>
          </w:tcPr>
          <w:p w14:paraId="6CC702E1"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29C66EDF"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164 948,65</w:t>
            </w:r>
          </w:p>
        </w:tc>
        <w:tc>
          <w:tcPr>
            <w:tcW w:w="1801" w:type="dxa"/>
            <w:noWrap/>
            <w:vAlign w:val="center"/>
            <w:hideMark/>
          </w:tcPr>
          <w:p w14:paraId="3C9821AD"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3350BA52"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58A56DBA" w14:textId="0DA4CE43"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164 948,65</w:t>
            </w:r>
          </w:p>
        </w:tc>
      </w:tr>
      <w:tr w:rsidR="00E66344" w:rsidRPr="000F376E" w14:paraId="4E29CE05" w14:textId="77777777" w:rsidTr="0094070B">
        <w:trPr>
          <w:trHeight w:val="1290"/>
        </w:trPr>
        <w:tc>
          <w:tcPr>
            <w:tcW w:w="1743" w:type="dxa"/>
            <w:noWrap/>
            <w:vAlign w:val="center"/>
            <w:hideMark/>
          </w:tcPr>
          <w:p w14:paraId="1576B844"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74.</w:t>
            </w:r>
          </w:p>
        </w:tc>
        <w:tc>
          <w:tcPr>
            <w:tcW w:w="2391" w:type="dxa"/>
            <w:vAlign w:val="center"/>
            <w:hideMark/>
          </w:tcPr>
          <w:p w14:paraId="0687B3A4"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Długoterminowy wynajem pojazdów dla obsługi transportowej miejskich jednostek organizacyjnych</w:t>
            </w:r>
          </w:p>
        </w:tc>
        <w:tc>
          <w:tcPr>
            <w:tcW w:w="1605" w:type="dxa"/>
            <w:noWrap/>
            <w:vAlign w:val="center"/>
            <w:hideMark/>
          </w:tcPr>
          <w:p w14:paraId="1F035121"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5D4C1B74"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59 482,80</w:t>
            </w:r>
          </w:p>
        </w:tc>
        <w:tc>
          <w:tcPr>
            <w:tcW w:w="1801" w:type="dxa"/>
            <w:noWrap/>
            <w:vAlign w:val="center"/>
            <w:hideMark/>
          </w:tcPr>
          <w:p w14:paraId="4BC62162"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0AFB8A31"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34A23721" w14:textId="62EB1315"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59 482,80</w:t>
            </w:r>
          </w:p>
        </w:tc>
      </w:tr>
      <w:tr w:rsidR="00E66344" w:rsidRPr="000F376E" w14:paraId="771AF7D4" w14:textId="77777777" w:rsidTr="0039124D">
        <w:trPr>
          <w:trHeight w:val="900"/>
        </w:trPr>
        <w:tc>
          <w:tcPr>
            <w:tcW w:w="1743" w:type="dxa"/>
            <w:noWrap/>
            <w:vAlign w:val="center"/>
            <w:hideMark/>
          </w:tcPr>
          <w:p w14:paraId="34D17846"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75.</w:t>
            </w:r>
          </w:p>
        </w:tc>
        <w:tc>
          <w:tcPr>
            <w:tcW w:w="2391" w:type="dxa"/>
            <w:vAlign w:val="center"/>
            <w:hideMark/>
          </w:tcPr>
          <w:p w14:paraId="62FFE2D4"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Podnoszenie kwalifikacji pracowników</w:t>
            </w:r>
          </w:p>
        </w:tc>
        <w:tc>
          <w:tcPr>
            <w:tcW w:w="1605" w:type="dxa"/>
            <w:noWrap/>
            <w:vAlign w:val="center"/>
            <w:hideMark/>
          </w:tcPr>
          <w:p w14:paraId="0DADD136"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603FB133"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1 923,48</w:t>
            </w:r>
          </w:p>
        </w:tc>
        <w:tc>
          <w:tcPr>
            <w:tcW w:w="1801" w:type="dxa"/>
            <w:noWrap/>
            <w:vAlign w:val="center"/>
            <w:hideMark/>
          </w:tcPr>
          <w:p w14:paraId="067DCE4B"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235FC1C7"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449DDC58" w14:textId="546BB572"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1 923,48</w:t>
            </w:r>
          </w:p>
        </w:tc>
      </w:tr>
      <w:tr w:rsidR="00E66344" w:rsidRPr="000F376E" w14:paraId="6D9E8082" w14:textId="77777777" w:rsidTr="004E350C">
        <w:trPr>
          <w:trHeight w:val="900"/>
        </w:trPr>
        <w:tc>
          <w:tcPr>
            <w:tcW w:w="1743" w:type="dxa"/>
            <w:noWrap/>
            <w:vAlign w:val="center"/>
            <w:hideMark/>
          </w:tcPr>
          <w:p w14:paraId="60A27461"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76.</w:t>
            </w:r>
          </w:p>
        </w:tc>
        <w:tc>
          <w:tcPr>
            <w:tcW w:w="2391" w:type="dxa"/>
            <w:vAlign w:val="center"/>
            <w:hideMark/>
          </w:tcPr>
          <w:p w14:paraId="53578A86"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Utrzymanie oprogramowania POMOST</w:t>
            </w:r>
          </w:p>
        </w:tc>
        <w:tc>
          <w:tcPr>
            <w:tcW w:w="1605" w:type="dxa"/>
            <w:noWrap/>
            <w:vAlign w:val="center"/>
            <w:hideMark/>
          </w:tcPr>
          <w:p w14:paraId="606A15FD"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43 120,11</w:t>
            </w:r>
          </w:p>
        </w:tc>
        <w:tc>
          <w:tcPr>
            <w:tcW w:w="1546" w:type="dxa"/>
            <w:noWrap/>
            <w:vAlign w:val="center"/>
            <w:hideMark/>
          </w:tcPr>
          <w:p w14:paraId="60DA668C"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359CE852"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5F895500"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283E004E" w14:textId="597C043C"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43 120,11</w:t>
            </w:r>
          </w:p>
        </w:tc>
      </w:tr>
      <w:tr w:rsidR="00E66344" w:rsidRPr="000F376E" w14:paraId="21A3E866" w14:textId="77777777" w:rsidTr="00BB77BB">
        <w:trPr>
          <w:trHeight w:val="900"/>
        </w:trPr>
        <w:tc>
          <w:tcPr>
            <w:tcW w:w="1743" w:type="dxa"/>
            <w:noWrap/>
            <w:vAlign w:val="center"/>
            <w:hideMark/>
          </w:tcPr>
          <w:p w14:paraId="74B4E2B3"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77.</w:t>
            </w:r>
          </w:p>
        </w:tc>
        <w:tc>
          <w:tcPr>
            <w:tcW w:w="2391" w:type="dxa"/>
            <w:vAlign w:val="center"/>
            <w:hideMark/>
          </w:tcPr>
          <w:p w14:paraId="5A69E762"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Roboty inwestycyjne w Miejskim Ośrodku Pomocy Społecznej w Łodzi</w:t>
            </w:r>
          </w:p>
        </w:tc>
        <w:tc>
          <w:tcPr>
            <w:tcW w:w="1605" w:type="dxa"/>
            <w:noWrap/>
            <w:vAlign w:val="center"/>
            <w:hideMark/>
          </w:tcPr>
          <w:p w14:paraId="2BDE8C45"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13B7FB9A"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90 900,00</w:t>
            </w:r>
          </w:p>
        </w:tc>
        <w:tc>
          <w:tcPr>
            <w:tcW w:w="1801" w:type="dxa"/>
            <w:noWrap/>
            <w:vAlign w:val="center"/>
            <w:hideMark/>
          </w:tcPr>
          <w:p w14:paraId="143BEFD5"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5A6C6A49"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1CA5D9DE" w14:textId="1C14075D"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90 900,00</w:t>
            </w:r>
          </w:p>
        </w:tc>
      </w:tr>
      <w:tr w:rsidR="00E66344" w:rsidRPr="000F376E" w14:paraId="21CB3A5A" w14:textId="77777777" w:rsidTr="00E66344">
        <w:trPr>
          <w:trHeight w:val="465"/>
        </w:trPr>
        <w:tc>
          <w:tcPr>
            <w:tcW w:w="1743" w:type="dxa"/>
            <w:shd w:val="clear" w:color="auto" w:fill="DBDBDB" w:themeFill="accent3" w:themeFillTint="66"/>
            <w:noWrap/>
            <w:vAlign w:val="center"/>
            <w:hideMark/>
          </w:tcPr>
          <w:p w14:paraId="28176739" w14:textId="17FE1071"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p>
        </w:tc>
        <w:tc>
          <w:tcPr>
            <w:tcW w:w="2391" w:type="dxa"/>
            <w:shd w:val="clear" w:color="auto" w:fill="DBDBDB" w:themeFill="accent3" w:themeFillTint="66"/>
            <w:vAlign w:val="center"/>
            <w:hideMark/>
          </w:tcPr>
          <w:p w14:paraId="24DFCB34"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noWrap/>
            <w:vAlign w:val="center"/>
            <w:hideMark/>
          </w:tcPr>
          <w:p w14:paraId="38834708"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43 120,11</w:t>
            </w:r>
          </w:p>
        </w:tc>
        <w:tc>
          <w:tcPr>
            <w:tcW w:w="1546" w:type="dxa"/>
            <w:shd w:val="clear" w:color="auto" w:fill="DBDBDB" w:themeFill="accent3" w:themeFillTint="66"/>
            <w:noWrap/>
            <w:vAlign w:val="center"/>
            <w:hideMark/>
          </w:tcPr>
          <w:p w14:paraId="1F48E024"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68 223 439,53</w:t>
            </w:r>
          </w:p>
        </w:tc>
        <w:tc>
          <w:tcPr>
            <w:tcW w:w="1801" w:type="dxa"/>
            <w:shd w:val="clear" w:color="auto" w:fill="DBDBDB" w:themeFill="accent3" w:themeFillTint="66"/>
            <w:noWrap/>
            <w:vAlign w:val="center"/>
            <w:hideMark/>
          </w:tcPr>
          <w:p w14:paraId="49CB7D93"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628" w:type="dxa"/>
            <w:shd w:val="clear" w:color="auto" w:fill="DBDBDB" w:themeFill="accent3" w:themeFillTint="66"/>
            <w:noWrap/>
            <w:vAlign w:val="center"/>
            <w:hideMark/>
          </w:tcPr>
          <w:p w14:paraId="1E9D4898"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3280" w:type="dxa"/>
            <w:shd w:val="clear" w:color="auto" w:fill="DBDBDB" w:themeFill="accent3" w:themeFillTint="66"/>
            <w:noWrap/>
            <w:vAlign w:val="center"/>
            <w:hideMark/>
          </w:tcPr>
          <w:p w14:paraId="1F5883F6" w14:textId="5AFAE19F"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68 266 559,64</w:t>
            </w:r>
          </w:p>
        </w:tc>
      </w:tr>
      <w:tr w:rsidR="001E2B6F" w:rsidRPr="000F376E" w14:paraId="32D97876" w14:textId="77777777" w:rsidTr="00E66344">
        <w:trPr>
          <w:trHeight w:val="465"/>
        </w:trPr>
        <w:tc>
          <w:tcPr>
            <w:tcW w:w="13994" w:type="dxa"/>
            <w:gridSpan w:val="7"/>
            <w:shd w:val="clear" w:color="auto" w:fill="DEEAF6" w:themeFill="accent5" w:themeFillTint="33"/>
            <w:noWrap/>
            <w:vAlign w:val="center"/>
            <w:hideMark/>
          </w:tcPr>
          <w:p w14:paraId="0C8A5B33" w14:textId="77777777" w:rsidR="001E2B6F" w:rsidRPr="000F376E" w:rsidRDefault="001E2B6F"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XIV. DOFINANSOWANIE WYNAGRODZEŃ W POSTACI DODATKU MOTYWACYJNEGO NA LATA 2024-2027</w:t>
            </w:r>
          </w:p>
        </w:tc>
      </w:tr>
      <w:tr w:rsidR="00E66344" w:rsidRPr="000F376E" w14:paraId="19E7D9C9" w14:textId="77777777" w:rsidTr="00533BDC">
        <w:trPr>
          <w:trHeight w:val="2295"/>
        </w:trPr>
        <w:tc>
          <w:tcPr>
            <w:tcW w:w="1743" w:type="dxa"/>
            <w:noWrap/>
            <w:vAlign w:val="center"/>
            <w:hideMark/>
          </w:tcPr>
          <w:p w14:paraId="5BEF24E7"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78.</w:t>
            </w:r>
          </w:p>
        </w:tc>
        <w:tc>
          <w:tcPr>
            <w:tcW w:w="2391" w:type="dxa"/>
            <w:vAlign w:val="center"/>
            <w:hideMark/>
          </w:tcPr>
          <w:p w14:paraId="00678A30"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Dofinansowanie wynagrodzeń pracowników jednostek organizacyjnych pomocy społecznej w postaci dodatku motywacyjnego na lata 2024-2027 - organizacje i podmioty niepubliczne</w:t>
            </w:r>
          </w:p>
        </w:tc>
        <w:tc>
          <w:tcPr>
            <w:tcW w:w="1605" w:type="dxa"/>
            <w:noWrap/>
            <w:vAlign w:val="center"/>
            <w:hideMark/>
          </w:tcPr>
          <w:p w14:paraId="1F2D05DE"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629 417,17</w:t>
            </w:r>
          </w:p>
        </w:tc>
        <w:tc>
          <w:tcPr>
            <w:tcW w:w="1546" w:type="dxa"/>
            <w:noWrap/>
            <w:vAlign w:val="center"/>
            <w:hideMark/>
          </w:tcPr>
          <w:p w14:paraId="1D46D27E"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335 553,19</w:t>
            </w:r>
          </w:p>
        </w:tc>
        <w:tc>
          <w:tcPr>
            <w:tcW w:w="1801" w:type="dxa"/>
            <w:noWrap/>
            <w:vAlign w:val="center"/>
            <w:hideMark/>
          </w:tcPr>
          <w:p w14:paraId="41060085"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1E4EB281"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775 625,31</w:t>
            </w:r>
          </w:p>
        </w:tc>
        <w:tc>
          <w:tcPr>
            <w:tcW w:w="3280" w:type="dxa"/>
            <w:noWrap/>
            <w:vAlign w:val="center"/>
            <w:hideMark/>
          </w:tcPr>
          <w:p w14:paraId="6BCFB1E0" w14:textId="2AED5D6A"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1 740 595,67</w:t>
            </w:r>
          </w:p>
        </w:tc>
      </w:tr>
      <w:tr w:rsidR="00E66344" w:rsidRPr="000F376E" w14:paraId="18AED95D" w14:textId="77777777" w:rsidTr="00E418AD">
        <w:trPr>
          <w:trHeight w:val="2220"/>
        </w:trPr>
        <w:tc>
          <w:tcPr>
            <w:tcW w:w="1743" w:type="dxa"/>
            <w:noWrap/>
            <w:vAlign w:val="center"/>
            <w:hideMark/>
          </w:tcPr>
          <w:p w14:paraId="6E9AADC9"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79.</w:t>
            </w:r>
          </w:p>
        </w:tc>
        <w:tc>
          <w:tcPr>
            <w:tcW w:w="2391" w:type="dxa"/>
            <w:vAlign w:val="center"/>
            <w:hideMark/>
          </w:tcPr>
          <w:p w14:paraId="3F09F9F2"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Dofinansowanie wynagrodzeń pracowników jednostek organizacyjnych pomocy społecznej w postaci dodatku motywacyjnego na lata 2024-2027 - pracownicy Domów Dziennego Pobytu</w:t>
            </w:r>
          </w:p>
        </w:tc>
        <w:tc>
          <w:tcPr>
            <w:tcW w:w="1605" w:type="dxa"/>
            <w:noWrap/>
            <w:vAlign w:val="center"/>
            <w:hideMark/>
          </w:tcPr>
          <w:p w14:paraId="7CC6918D"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68CAC9DA"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876 218,83</w:t>
            </w:r>
          </w:p>
        </w:tc>
        <w:tc>
          <w:tcPr>
            <w:tcW w:w="1801" w:type="dxa"/>
            <w:noWrap/>
            <w:vAlign w:val="center"/>
            <w:hideMark/>
          </w:tcPr>
          <w:p w14:paraId="46AEA54F"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35089DDE"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7559FF94" w14:textId="697955BB"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876 218,83</w:t>
            </w:r>
          </w:p>
        </w:tc>
      </w:tr>
      <w:tr w:rsidR="00E66344" w:rsidRPr="000F376E" w14:paraId="3CBED8AF" w14:textId="77777777" w:rsidTr="001A0765">
        <w:trPr>
          <w:trHeight w:val="2235"/>
        </w:trPr>
        <w:tc>
          <w:tcPr>
            <w:tcW w:w="1743" w:type="dxa"/>
            <w:noWrap/>
            <w:vAlign w:val="center"/>
            <w:hideMark/>
          </w:tcPr>
          <w:p w14:paraId="06D57D5C"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80.</w:t>
            </w:r>
          </w:p>
        </w:tc>
        <w:tc>
          <w:tcPr>
            <w:tcW w:w="2391" w:type="dxa"/>
            <w:vAlign w:val="center"/>
            <w:hideMark/>
          </w:tcPr>
          <w:p w14:paraId="4736EB38"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Dofinansowanie wynagrodzeń pracowników jednostek organizacyjnych pomocy społecznej w postaci dodatku motywacyjnego na lata 2024-2027 - pracownicy Miejskiego Ośrodka Pomocy Społecznej</w:t>
            </w:r>
          </w:p>
        </w:tc>
        <w:tc>
          <w:tcPr>
            <w:tcW w:w="1605" w:type="dxa"/>
            <w:noWrap/>
            <w:vAlign w:val="center"/>
            <w:hideMark/>
          </w:tcPr>
          <w:p w14:paraId="20EA910C"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61CB3AB2"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3 396 261,21</w:t>
            </w:r>
          </w:p>
        </w:tc>
        <w:tc>
          <w:tcPr>
            <w:tcW w:w="1801" w:type="dxa"/>
            <w:noWrap/>
            <w:vAlign w:val="center"/>
            <w:hideMark/>
          </w:tcPr>
          <w:p w14:paraId="4C97A77D"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710144AB"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499 490,31</w:t>
            </w:r>
          </w:p>
        </w:tc>
        <w:tc>
          <w:tcPr>
            <w:tcW w:w="3280" w:type="dxa"/>
            <w:noWrap/>
            <w:vAlign w:val="center"/>
            <w:hideMark/>
          </w:tcPr>
          <w:p w14:paraId="1639A6C0" w14:textId="531F6CFD"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3 895 751,52</w:t>
            </w:r>
          </w:p>
        </w:tc>
      </w:tr>
      <w:tr w:rsidR="00E66344" w:rsidRPr="000F376E" w14:paraId="2FC4743B" w14:textId="77777777" w:rsidTr="00985537">
        <w:trPr>
          <w:trHeight w:val="1815"/>
        </w:trPr>
        <w:tc>
          <w:tcPr>
            <w:tcW w:w="1743" w:type="dxa"/>
            <w:noWrap/>
            <w:vAlign w:val="center"/>
            <w:hideMark/>
          </w:tcPr>
          <w:p w14:paraId="008B8F9D"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81.</w:t>
            </w:r>
          </w:p>
        </w:tc>
        <w:tc>
          <w:tcPr>
            <w:tcW w:w="2391" w:type="dxa"/>
            <w:vAlign w:val="center"/>
            <w:hideMark/>
          </w:tcPr>
          <w:p w14:paraId="05112BF1"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Dofinansowanie wynagrodzeń pracowników wspierana rodziny i systemu pieczy zastępczej  w postaci dodatku motywacyjnego na lata 2024-2027</w:t>
            </w:r>
          </w:p>
        </w:tc>
        <w:tc>
          <w:tcPr>
            <w:tcW w:w="1605" w:type="dxa"/>
            <w:noWrap/>
            <w:vAlign w:val="center"/>
            <w:hideMark/>
          </w:tcPr>
          <w:p w14:paraId="7ECF6EFA"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76E15B85"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243 622,62</w:t>
            </w:r>
          </w:p>
        </w:tc>
        <w:tc>
          <w:tcPr>
            <w:tcW w:w="1801" w:type="dxa"/>
            <w:noWrap/>
            <w:vAlign w:val="center"/>
            <w:hideMark/>
          </w:tcPr>
          <w:p w14:paraId="3E80F115"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73AD7E87"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502B7F6E" w14:textId="566D370E"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243 622,62</w:t>
            </w:r>
          </w:p>
        </w:tc>
      </w:tr>
      <w:tr w:rsidR="00E66344" w:rsidRPr="000F376E" w14:paraId="0CF64FC7" w14:textId="77777777" w:rsidTr="008039FA">
        <w:trPr>
          <w:trHeight w:val="1455"/>
        </w:trPr>
        <w:tc>
          <w:tcPr>
            <w:tcW w:w="1743" w:type="dxa"/>
            <w:noWrap/>
            <w:vAlign w:val="center"/>
            <w:hideMark/>
          </w:tcPr>
          <w:p w14:paraId="1EABCA09"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82.</w:t>
            </w:r>
          </w:p>
        </w:tc>
        <w:tc>
          <w:tcPr>
            <w:tcW w:w="2391" w:type="dxa"/>
            <w:vAlign w:val="center"/>
            <w:hideMark/>
          </w:tcPr>
          <w:p w14:paraId="3F728380" w14:textId="77777777" w:rsidR="00E66344" w:rsidRPr="000F376E" w:rsidRDefault="00E66344"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Dofinansowanie wynagrodzeń rodzin zastępczych zawodowych i prowadzących rodzinne domy dziecka na lata 2024-2027</w:t>
            </w:r>
          </w:p>
        </w:tc>
        <w:tc>
          <w:tcPr>
            <w:tcW w:w="1605" w:type="dxa"/>
            <w:noWrap/>
            <w:vAlign w:val="center"/>
            <w:hideMark/>
          </w:tcPr>
          <w:p w14:paraId="272BA33D"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5022178D"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46EE657F"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42B89AD8" w14:textId="7777777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853 363,19</w:t>
            </w:r>
          </w:p>
        </w:tc>
        <w:tc>
          <w:tcPr>
            <w:tcW w:w="3280" w:type="dxa"/>
            <w:noWrap/>
            <w:vAlign w:val="center"/>
            <w:hideMark/>
          </w:tcPr>
          <w:p w14:paraId="42A9F3AF" w14:textId="6F5FE3A7"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853 363,19</w:t>
            </w:r>
          </w:p>
        </w:tc>
      </w:tr>
      <w:tr w:rsidR="00E66344" w:rsidRPr="000F376E" w14:paraId="1E8068F8" w14:textId="77777777" w:rsidTr="00E66344">
        <w:trPr>
          <w:trHeight w:val="465"/>
        </w:trPr>
        <w:tc>
          <w:tcPr>
            <w:tcW w:w="1743" w:type="dxa"/>
            <w:shd w:val="clear" w:color="auto" w:fill="DBDBDB" w:themeFill="accent3" w:themeFillTint="66"/>
            <w:noWrap/>
            <w:vAlign w:val="center"/>
            <w:hideMark/>
          </w:tcPr>
          <w:p w14:paraId="605F388B" w14:textId="0EF4CEE5" w:rsidR="00E66344" w:rsidRPr="000F376E" w:rsidRDefault="00E66344" w:rsidP="001E2B6F">
            <w:pPr>
              <w:widowControl w:val="0"/>
              <w:tabs>
                <w:tab w:val="left" w:pos="709"/>
              </w:tabs>
              <w:spacing w:line="276" w:lineRule="auto"/>
              <w:jc w:val="center"/>
              <w:rPr>
                <w:rFonts w:asciiTheme="minorHAnsi" w:hAnsiTheme="minorHAnsi" w:cstheme="minorHAnsi"/>
                <w:sz w:val="18"/>
                <w:szCs w:val="18"/>
              </w:rPr>
            </w:pPr>
          </w:p>
        </w:tc>
        <w:tc>
          <w:tcPr>
            <w:tcW w:w="2391" w:type="dxa"/>
            <w:shd w:val="clear" w:color="auto" w:fill="DBDBDB" w:themeFill="accent3" w:themeFillTint="66"/>
            <w:vAlign w:val="center"/>
            <w:hideMark/>
          </w:tcPr>
          <w:p w14:paraId="40090FA0"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noWrap/>
            <w:vAlign w:val="center"/>
            <w:hideMark/>
          </w:tcPr>
          <w:p w14:paraId="36A952E1"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629 417,17</w:t>
            </w:r>
          </w:p>
        </w:tc>
        <w:tc>
          <w:tcPr>
            <w:tcW w:w="1546" w:type="dxa"/>
            <w:shd w:val="clear" w:color="auto" w:fill="DBDBDB" w:themeFill="accent3" w:themeFillTint="66"/>
            <w:noWrap/>
            <w:vAlign w:val="center"/>
            <w:hideMark/>
          </w:tcPr>
          <w:p w14:paraId="18DD4ED8"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4 851 655,85</w:t>
            </w:r>
          </w:p>
        </w:tc>
        <w:tc>
          <w:tcPr>
            <w:tcW w:w="1801" w:type="dxa"/>
            <w:shd w:val="clear" w:color="auto" w:fill="DBDBDB" w:themeFill="accent3" w:themeFillTint="66"/>
            <w:noWrap/>
            <w:vAlign w:val="center"/>
            <w:hideMark/>
          </w:tcPr>
          <w:p w14:paraId="7D26646B"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628" w:type="dxa"/>
            <w:shd w:val="clear" w:color="auto" w:fill="DBDBDB" w:themeFill="accent3" w:themeFillTint="66"/>
            <w:noWrap/>
            <w:vAlign w:val="center"/>
            <w:hideMark/>
          </w:tcPr>
          <w:p w14:paraId="44E766AA" w14:textId="77777777"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2 128 478,81</w:t>
            </w:r>
          </w:p>
        </w:tc>
        <w:tc>
          <w:tcPr>
            <w:tcW w:w="3280" w:type="dxa"/>
            <w:shd w:val="clear" w:color="auto" w:fill="DBDBDB" w:themeFill="accent3" w:themeFillTint="66"/>
            <w:noWrap/>
            <w:vAlign w:val="center"/>
            <w:hideMark/>
          </w:tcPr>
          <w:p w14:paraId="329879AB" w14:textId="22000070" w:rsidR="00E66344" w:rsidRPr="000F376E" w:rsidRDefault="00E66344"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7 609 551,83</w:t>
            </w:r>
          </w:p>
        </w:tc>
      </w:tr>
      <w:tr w:rsidR="001E2B6F" w:rsidRPr="000F376E" w14:paraId="3C2032C5" w14:textId="77777777" w:rsidTr="00E66344">
        <w:trPr>
          <w:trHeight w:val="780"/>
        </w:trPr>
        <w:tc>
          <w:tcPr>
            <w:tcW w:w="13994" w:type="dxa"/>
            <w:gridSpan w:val="7"/>
            <w:shd w:val="clear" w:color="auto" w:fill="DEEAF6" w:themeFill="accent5" w:themeFillTint="33"/>
            <w:noWrap/>
            <w:vAlign w:val="center"/>
            <w:hideMark/>
          </w:tcPr>
          <w:p w14:paraId="3F47AF63" w14:textId="77777777" w:rsidR="001E2B6F" w:rsidRPr="000F376E" w:rsidRDefault="001E2B6F"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XV. POMOC OBYWATELOM UKRAINY W ZWIĄZKU Z KONFLIKTEM ZBROJNYM NA TERYTORIUM TEGO KRAJU</w:t>
            </w:r>
          </w:p>
        </w:tc>
      </w:tr>
      <w:tr w:rsidR="006C4F1D" w:rsidRPr="000F376E" w14:paraId="0F265587" w14:textId="77777777" w:rsidTr="00836086">
        <w:trPr>
          <w:trHeight w:val="735"/>
        </w:trPr>
        <w:tc>
          <w:tcPr>
            <w:tcW w:w="1743" w:type="dxa"/>
            <w:noWrap/>
            <w:vAlign w:val="center"/>
            <w:hideMark/>
          </w:tcPr>
          <w:p w14:paraId="3A48862F"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83.</w:t>
            </w:r>
          </w:p>
        </w:tc>
        <w:tc>
          <w:tcPr>
            <w:tcW w:w="2391" w:type="dxa"/>
            <w:vAlign w:val="center"/>
            <w:hideMark/>
          </w:tcPr>
          <w:p w14:paraId="0B509205"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Świadczenia pieniężne (40 zł)</w:t>
            </w:r>
          </w:p>
        </w:tc>
        <w:tc>
          <w:tcPr>
            <w:tcW w:w="1605" w:type="dxa"/>
            <w:noWrap/>
            <w:vAlign w:val="center"/>
            <w:hideMark/>
          </w:tcPr>
          <w:p w14:paraId="2CFE6E3C"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19 324 513,13</w:t>
            </w:r>
          </w:p>
        </w:tc>
        <w:tc>
          <w:tcPr>
            <w:tcW w:w="1546" w:type="dxa"/>
            <w:vAlign w:val="center"/>
            <w:hideMark/>
          </w:tcPr>
          <w:p w14:paraId="37D7B1EA"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68D127BC"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3AEE4D4F"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44A87F3E" w14:textId="3CCD0816"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19 324 513,13</w:t>
            </w:r>
          </w:p>
        </w:tc>
      </w:tr>
      <w:tr w:rsidR="006C4F1D" w:rsidRPr="000F376E" w14:paraId="5B999DD8" w14:textId="77777777" w:rsidTr="00EC587F">
        <w:trPr>
          <w:trHeight w:val="600"/>
        </w:trPr>
        <w:tc>
          <w:tcPr>
            <w:tcW w:w="1743" w:type="dxa"/>
            <w:noWrap/>
            <w:vAlign w:val="center"/>
            <w:hideMark/>
          </w:tcPr>
          <w:p w14:paraId="4CABD404"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84.</w:t>
            </w:r>
          </w:p>
        </w:tc>
        <w:tc>
          <w:tcPr>
            <w:tcW w:w="2391" w:type="dxa"/>
            <w:vAlign w:val="center"/>
            <w:hideMark/>
          </w:tcPr>
          <w:p w14:paraId="76F16B3A"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Zapewnienie posiłku dla dzieci i młodzieży</w:t>
            </w:r>
          </w:p>
        </w:tc>
        <w:tc>
          <w:tcPr>
            <w:tcW w:w="1605" w:type="dxa"/>
            <w:noWrap/>
            <w:vAlign w:val="center"/>
            <w:hideMark/>
          </w:tcPr>
          <w:p w14:paraId="26AB7EBE"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1C29FD71"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168 489,70</w:t>
            </w:r>
          </w:p>
        </w:tc>
        <w:tc>
          <w:tcPr>
            <w:tcW w:w="1801" w:type="dxa"/>
            <w:noWrap/>
            <w:vAlign w:val="center"/>
            <w:hideMark/>
          </w:tcPr>
          <w:p w14:paraId="11EC974B"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3C74D769"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56DF9D12" w14:textId="376C9E81"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168 489,70</w:t>
            </w:r>
          </w:p>
        </w:tc>
      </w:tr>
      <w:tr w:rsidR="006C4F1D" w:rsidRPr="000F376E" w14:paraId="79BE1EC2" w14:textId="77777777" w:rsidTr="0095552E">
        <w:trPr>
          <w:trHeight w:val="810"/>
        </w:trPr>
        <w:tc>
          <w:tcPr>
            <w:tcW w:w="1743" w:type="dxa"/>
            <w:noWrap/>
            <w:vAlign w:val="center"/>
            <w:hideMark/>
          </w:tcPr>
          <w:p w14:paraId="2F494D4C"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85.</w:t>
            </w:r>
          </w:p>
        </w:tc>
        <w:tc>
          <w:tcPr>
            <w:tcW w:w="2391" w:type="dxa"/>
            <w:vAlign w:val="center"/>
            <w:hideMark/>
          </w:tcPr>
          <w:p w14:paraId="2A2730AE"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Jednorazowe świadczenia pieniężne (300 zł)</w:t>
            </w:r>
          </w:p>
        </w:tc>
        <w:tc>
          <w:tcPr>
            <w:tcW w:w="1605" w:type="dxa"/>
            <w:vAlign w:val="center"/>
            <w:hideMark/>
          </w:tcPr>
          <w:p w14:paraId="3C835568"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286 112,42</w:t>
            </w:r>
          </w:p>
        </w:tc>
        <w:tc>
          <w:tcPr>
            <w:tcW w:w="1546" w:type="dxa"/>
            <w:vAlign w:val="center"/>
            <w:hideMark/>
          </w:tcPr>
          <w:p w14:paraId="15705A97"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1250043D"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22BF402D"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0E65FD96" w14:textId="0702E8DC"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286 112,42</w:t>
            </w:r>
          </w:p>
        </w:tc>
      </w:tr>
      <w:tr w:rsidR="006C4F1D" w:rsidRPr="000F376E" w14:paraId="13A53710" w14:textId="77777777" w:rsidTr="00C93CEF">
        <w:trPr>
          <w:trHeight w:val="1230"/>
        </w:trPr>
        <w:tc>
          <w:tcPr>
            <w:tcW w:w="1743" w:type="dxa"/>
            <w:noWrap/>
            <w:vAlign w:val="center"/>
            <w:hideMark/>
          </w:tcPr>
          <w:p w14:paraId="0DAEEC52"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86.</w:t>
            </w:r>
          </w:p>
        </w:tc>
        <w:tc>
          <w:tcPr>
            <w:tcW w:w="2391" w:type="dxa"/>
            <w:vAlign w:val="center"/>
            <w:hideMark/>
          </w:tcPr>
          <w:p w14:paraId="0AACB260"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Świadczenia z pomocy społecznej – zasiłek stały</w:t>
            </w:r>
          </w:p>
        </w:tc>
        <w:tc>
          <w:tcPr>
            <w:tcW w:w="1605" w:type="dxa"/>
            <w:noWrap/>
            <w:vAlign w:val="center"/>
            <w:hideMark/>
          </w:tcPr>
          <w:p w14:paraId="1E43C346"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28A72953"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2 192 819,16</w:t>
            </w:r>
          </w:p>
        </w:tc>
        <w:tc>
          <w:tcPr>
            <w:tcW w:w="1801" w:type="dxa"/>
            <w:noWrap/>
            <w:vAlign w:val="center"/>
            <w:hideMark/>
          </w:tcPr>
          <w:p w14:paraId="2FE92746"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1E948545"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421751AD" w14:textId="647938D6"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2 192 819,16</w:t>
            </w:r>
          </w:p>
        </w:tc>
      </w:tr>
      <w:tr w:rsidR="006C4F1D" w:rsidRPr="000F376E" w14:paraId="3338D6CA" w14:textId="77777777" w:rsidTr="00CA4CFF">
        <w:trPr>
          <w:trHeight w:val="885"/>
        </w:trPr>
        <w:tc>
          <w:tcPr>
            <w:tcW w:w="1743" w:type="dxa"/>
            <w:noWrap/>
            <w:vAlign w:val="center"/>
            <w:hideMark/>
          </w:tcPr>
          <w:p w14:paraId="443E12CA"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87.</w:t>
            </w:r>
          </w:p>
        </w:tc>
        <w:tc>
          <w:tcPr>
            <w:tcW w:w="2391" w:type="dxa"/>
            <w:vAlign w:val="center"/>
            <w:hideMark/>
          </w:tcPr>
          <w:p w14:paraId="1C63AF25"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Świadczenia z pomocy społecznej – zasiłek okresowy</w:t>
            </w:r>
          </w:p>
        </w:tc>
        <w:tc>
          <w:tcPr>
            <w:tcW w:w="1605" w:type="dxa"/>
            <w:noWrap/>
            <w:vAlign w:val="center"/>
            <w:hideMark/>
          </w:tcPr>
          <w:p w14:paraId="3742D72A"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1A452CFE"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799 056,61</w:t>
            </w:r>
          </w:p>
        </w:tc>
        <w:tc>
          <w:tcPr>
            <w:tcW w:w="1801" w:type="dxa"/>
            <w:noWrap/>
            <w:vAlign w:val="center"/>
            <w:hideMark/>
          </w:tcPr>
          <w:p w14:paraId="6ADBD1BB"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0E09DB63"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3D16EAC2" w14:textId="280D7855"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799 056,61</w:t>
            </w:r>
          </w:p>
        </w:tc>
      </w:tr>
      <w:tr w:rsidR="006C4F1D" w:rsidRPr="000F376E" w14:paraId="0CADD452" w14:textId="77777777" w:rsidTr="004D08F5">
        <w:trPr>
          <w:trHeight w:val="1005"/>
        </w:trPr>
        <w:tc>
          <w:tcPr>
            <w:tcW w:w="1743" w:type="dxa"/>
            <w:noWrap/>
            <w:vAlign w:val="center"/>
            <w:hideMark/>
          </w:tcPr>
          <w:p w14:paraId="2694D3B5"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88.</w:t>
            </w:r>
          </w:p>
        </w:tc>
        <w:tc>
          <w:tcPr>
            <w:tcW w:w="2391" w:type="dxa"/>
            <w:vAlign w:val="center"/>
            <w:hideMark/>
          </w:tcPr>
          <w:p w14:paraId="368A95CE"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Świadczenia z pomocy społecznej – usługi opiekuńcze dla obywateli Ukrainy</w:t>
            </w:r>
          </w:p>
        </w:tc>
        <w:tc>
          <w:tcPr>
            <w:tcW w:w="1605" w:type="dxa"/>
            <w:noWrap/>
            <w:vAlign w:val="center"/>
            <w:hideMark/>
          </w:tcPr>
          <w:p w14:paraId="7DA1CB83"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43094BF6"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39,45</w:t>
            </w:r>
          </w:p>
        </w:tc>
        <w:tc>
          <w:tcPr>
            <w:tcW w:w="1801" w:type="dxa"/>
            <w:noWrap/>
            <w:vAlign w:val="center"/>
            <w:hideMark/>
          </w:tcPr>
          <w:p w14:paraId="56B40172"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52A84D87"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7870710C" w14:textId="55D1047F"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39,45</w:t>
            </w:r>
          </w:p>
        </w:tc>
      </w:tr>
      <w:tr w:rsidR="006C4F1D" w:rsidRPr="000F376E" w14:paraId="69075893" w14:textId="77777777" w:rsidTr="00F5629F">
        <w:trPr>
          <w:trHeight w:val="885"/>
        </w:trPr>
        <w:tc>
          <w:tcPr>
            <w:tcW w:w="1743" w:type="dxa"/>
            <w:noWrap/>
            <w:vAlign w:val="center"/>
            <w:hideMark/>
          </w:tcPr>
          <w:p w14:paraId="03B7041E"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89.</w:t>
            </w:r>
          </w:p>
        </w:tc>
        <w:tc>
          <w:tcPr>
            <w:tcW w:w="2391" w:type="dxa"/>
            <w:vAlign w:val="center"/>
            <w:hideMark/>
          </w:tcPr>
          <w:p w14:paraId="1F259A77"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Świadczenia z pomocy społecznej - sprawienie pogrzebu</w:t>
            </w:r>
          </w:p>
        </w:tc>
        <w:tc>
          <w:tcPr>
            <w:tcW w:w="1605" w:type="dxa"/>
            <w:noWrap/>
            <w:vAlign w:val="center"/>
            <w:hideMark/>
          </w:tcPr>
          <w:p w14:paraId="00A3771D"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1A1D49A3"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3 594,40</w:t>
            </w:r>
          </w:p>
        </w:tc>
        <w:tc>
          <w:tcPr>
            <w:tcW w:w="1801" w:type="dxa"/>
            <w:noWrap/>
            <w:vAlign w:val="center"/>
            <w:hideMark/>
          </w:tcPr>
          <w:p w14:paraId="709EAB3C"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121C0AE8"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6AE4DD36" w14:textId="48AC7D00"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3 594,40</w:t>
            </w:r>
          </w:p>
        </w:tc>
      </w:tr>
      <w:tr w:rsidR="006C4F1D" w:rsidRPr="000F376E" w14:paraId="10A93497" w14:textId="77777777" w:rsidTr="003B229E">
        <w:trPr>
          <w:trHeight w:val="1350"/>
        </w:trPr>
        <w:tc>
          <w:tcPr>
            <w:tcW w:w="1743" w:type="dxa"/>
            <w:noWrap/>
            <w:vAlign w:val="center"/>
            <w:hideMark/>
          </w:tcPr>
          <w:p w14:paraId="59DDF843"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90.</w:t>
            </w:r>
          </w:p>
        </w:tc>
        <w:tc>
          <w:tcPr>
            <w:tcW w:w="2391" w:type="dxa"/>
            <w:vAlign w:val="center"/>
            <w:hideMark/>
          </w:tcPr>
          <w:p w14:paraId="3389FBA8"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Świadczenia z pomocy społecznej - pobyt w domu pomocy społecznej</w:t>
            </w:r>
          </w:p>
        </w:tc>
        <w:tc>
          <w:tcPr>
            <w:tcW w:w="1605" w:type="dxa"/>
            <w:noWrap/>
            <w:vAlign w:val="center"/>
            <w:hideMark/>
          </w:tcPr>
          <w:p w14:paraId="4F88234A"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34BE9DC2"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0FB6E715"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76CBCEAB"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31 597,60</w:t>
            </w:r>
          </w:p>
        </w:tc>
        <w:tc>
          <w:tcPr>
            <w:tcW w:w="3280" w:type="dxa"/>
            <w:noWrap/>
            <w:vAlign w:val="center"/>
            <w:hideMark/>
          </w:tcPr>
          <w:p w14:paraId="1F86C7BC" w14:textId="4DD202B3"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31 597,60</w:t>
            </w:r>
          </w:p>
        </w:tc>
      </w:tr>
      <w:tr w:rsidR="006C4F1D" w:rsidRPr="000F376E" w14:paraId="1FE5B9EA" w14:textId="77777777" w:rsidTr="006E470D">
        <w:trPr>
          <w:trHeight w:val="1260"/>
        </w:trPr>
        <w:tc>
          <w:tcPr>
            <w:tcW w:w="1743" w:type="dxa"/>
            <w:noWrap/>
            <w:vAlign w:val="center"/>
            <w:hideMark/>
          </w:tcPr>
          <w:p w14:paraId="46534EA9"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91.</w:t>
            </w:r>
          </w:p>
        </w:tc>
        <w:tc>
          <w:tcPr>
            <w:tcW w:w="2391" w:type="dxa"/>
            <w:vAlign w:val="center"/>
            <w:hideMark/>
          </w:tcPr>
          <w:p w14:paraId="04FD8004"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Finansowanie wydatków związanych z realizacją przez zespoły orzekające o niepełnosprawności</w:t>
            </w:r>
          </w:p>
        </w:tc>
        <w:tc>
          <w:tcPr>
            <w:tcW w:w="1605" w:type="dxa"/>
            <w:vAlign w:val="center"/>
            <w:hideMark/>
          </w:tcPr>
          <w:p w14:paraId="0C24CC09"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7AB419AE"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vAlign w:val="center"/>
            <w:hideMark/>
          </w:tcPr>
          <w:p w14:paraId="6A4A330D"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67 967,09</w:t>
            </w:r>
          </w:p>
        </w:tc>
        <w:tc>
          <w:tcPr>
            <w:tcW w:w="1628" w:type="dxa"/>
            <w:vAlign w:val="center"/>
            <w:hideMark/>
          </w:tcPr>
          <w:p w14:paraId="3B9569E4"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632BBC5A" w14:textId="7820E873"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67 967,09</w:t>
            </w:r>
          </w:p>
        </w:tc>
      </w:tr>
      <w:tr w:rsidR="006C4F1D" w:rsidRPr="000F376E" w14:paraId="31443DE6" w14:textId="77777777" w:rsidTr="001237AF">
        <w:trPr>
          <w:trHeight w:val="1260"/>
        </w:trPr>
        <w:tc>
          <w:tcPr>
            <w:tcW w:w="1743" w:type="dxa"/>
            <w:noWrap/>
            <w:vAlign w:val="center"/>
            <w:hideMark/>
          </w:tcPr>
          <w:p w14:paraId="4B1A0B17"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92.</w:t>
            </w:r>
          </w:p>
        </w:tc>
        <w:tc>
          <w:tcPr>
            <w:tcW w:w="2391" w:type="dxa"/>
            <w:vAlign w:val="center"/>
            <w:hideMark/>
          </w:tcPr>
          <w:p w14:paraId="41285D54"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Ewidencja małoletnich obywateli Ukrainy</w:t>
            </w:r>
          </w:p>
        </w:tc>
        <w:tc>
          <w:tcPr>
            <w:tcW w:w="1605" w:type="dxa"/>
            <w:vAlign w:val="center"/>
            <w:hideMark/>
          </w:tcPr>
          <w:p w14:paraId="44912F8A"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10D99AAD"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vAlign w:val="center"/>
            <w:hideMark/>
          </w:tcPr>
          <w:p w14:paraId="070F94A6"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2 202,79</w:t>
            </w:r>
          </w:p>
        </w:tc>
        <w:tc>
          <w:tcPr>
            <w:tcW w:w="1628" w:type="dxa"/>
            <w:vAlign w:val="center"/>
            <w:hideMark/>
          </w:tcPr>
          <w:p w14:paraId="7BC667D0"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0872A583" w14:textId="7787EB82"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2 202,79</w:t>
            </w:r>
          </w:p>
        </w:tc>
      </w:tr>
      <w:tr w:rsidR="006C4F1D" w:rsidRPr="000F376E" w14:paraId="59F67307" w14:textId="77777777" w:rsidTr="00122BCF">
        <w:trPr>
          <w:trHeight w:val="1260"/>
        </w:trPr>
        <w:tc>
          <w:tcPr>
            <w:tcW w:w="1743" w:type="dxa"/>
            <w:noWrap/>
            <w:vAlign w:val="center"/>
            <w:hideMark/>
          </w:tcPr>
          <w:p w14:paraId="220779F2"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93.</w:t>
            </w:r>
          </w:p>
        </w:tc>
        <w:tc>
          <w:tcPr>
            <w:tcW w:w="2391" w:type="dxa"/>
            <w:vAlign w:val="center"/>
            <w:hideMark/>
          </w:tcPr>
          <w:p w14:paraId="13DE0724"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Pobyt dzieci - obywateli Ukrainy w polskim systemie pieczy zastępczej</w:t>
            </w:r>
          </w:p>
        </w:tc>
        <w:tc>
          <w:tcPr>
            <w:tcW w:w="1605" w:type="dxa"/>
            <w:noWrap/>
            <w:vAlign w:val="center"/>
            <w:hideMark/>
          </w:tcPr>
          <w:p w14:paraId="47C4BBD5"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6166A65B"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vAlign w:val="center"/>
            <w:hideMark/>
          </w:tcPr>
          <w:p w14:paraId="3A08D1F1"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143 259,03</w:t>
            </w:r>
          </w:p>
        </w:tc>
        <w:tc>
          <w:tcPr>
            <w:tcW w:w="1628" w:type="dxa"/>
            <w:noWrap/>
            <w:vAlign w:val="center"/>
            <w:hideMark/>
          </w:tcPr>
          <w:p w14:paraId="7F6ADF11"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1074553B" w14:textId="623FD4A9"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143 259,03</w:t>
            </w:r>
          </w:p>
        </w:tc>
      </w:tr>
      <w:tr w:rsidR="006C4F1D" w:rsidRPr="000F376E" w14:paraId="1E69F8B5" w14:textId="77777777" w:rsidTr="006C4F1D">
        <w:trPr>
          <w:trHeight w:val="450"/>
        </w:trPr>
        <w:tc>
          <w:tcPr>
            <w:tcW w:w="1743" w:type="dxa"/>
            <w:shd w:val="clear" w:color="auto" w:fill="DBDBDB" w:themeFill="accent3" w:themeFillTint="66"/>
            <w:noWrap/>
            <w:vAlign w:val="center"/>
            <w:hideMark/>
          </w:tcPr>
          <w:p w14:paraId="5EA7AF07" w14:textId="22526178"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p>
        </w:tc>
        <w:tc>
          <w:tcPr>
            <w:tcW w:w="2391" w:type="dxa"/>
            <w:shd w:val="clear" w:color="auto" w:fill="DBDBDB" w:themeFill="accent3" w:themeFillTint="66"/>
            <w:vAlign w:val="center"/>
            <w:hideMark/>
          </w:tcPr>
          <w:p w14:paraId="61F2976D"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vAlign w:val="center"/>
            <w:hideMark/>
          </w:tcPr>
          <w:p w14:paraId="32A8226A"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19 610 625,55</w:t>
            </w:r>
          </w:p>
        </w:tc>
        <w:tc>
          <w:tcPr>
            <w:tcW w:w="1546" w:type="dxa"/>
            <w:shd w:val="clear" w:color="auto" w:fill="DBDBDB" w:themeFill="accent3" w:themeFillTint="66"/>
            <w:vAlign w:val="center"/>
            <w:hideMark/>
          </w:tcPr>
          <w:p w14:paraId="773D12F9"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3 163 999,32</w:t>
            </w:r>
          </w:p>
        </w:tc>
        <w:tc>
          <w:tcPr>
            <w:tcW w:w="1801" w:type="dxa"/>
            <w:shd w:val="clear" w:color="auto" w:fill="DBDBDB" w:themeFill="accent3" w:themeFillTint="66"/>
            <w:vAlign w:val="center"/>
            <w:hideMark/>
          </w:tcPr>
          <w:p w14:paraId="7D0DCBD2"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213 428,91</w:t>
            </w:r>
          </w:p>
        </w:tc>
        <w:tc>
          <w:tcPr>
            <w:tcW w:w="1628" w:type="dxa"/>
            <w:shd w:val="clear" w:color="auto" w:fill="DBDBDB" w:themeFill="accent3" w:themeFillTint="66"/>
            <w:vAlign w:val="center"/>
            <w:hideMark/>
          </w:tcPr>
          <w:p w14:paraId="155130C0"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31 597,60</w:t>
            </w:r>
          </w:p>
        </w:tc>
        <w:tc>
          <w:tcPr>
            <w:tcW w:w="3280" w:type="dxa"/>
            <w:shd w:val="clear" w:color="auto" w:fill="DBDBDB" w:themeFill="accent3" w:themeFillTint="66"/>
            <w:vAlign w:val="center"/>
            <w:hideMark/>
          </w:tcPr>
          <w:p w14:paraId="20D4CA84" w14:textId="2DEA1C45"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23 019 651,38</w:t>
            </w:r>
          </w:p>
        </w:tc>
      </w:tr>
      <w:tr w:rsidR="001E2B6F" w:rsidRPr="000F376E" w14:paraId="069E2E72" w14:textId="77777777" w:rsidTr="006C4F1D">
        <w:trPr>
          <w:trHeight w:val="765"/>
        </w:trPr>
        <w:tc>
          <w:tcPr>
            <w:tcW w:w="13994" w:type="dxa"/>
            <w:gridSpan w:val="7"/>
            <w:shd w:val="clear" w:color="auto" w:fill="DEEAF6" w:themeFill="accent5" w:themeFillTint="33"/>
            <w:vAlign w:val="center"/>
            <w:hideMark/>
          </w:tcPr>
          <w:p w14:paraId="6276E78E" w14:textId="77777777" w:rsidR="001E2B6F" w:rsidRPr="000F376E" w:rsidRDefault="001E2B6F"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XVI. REALIZACJA ZADAŃ WYNIKAJĄCYCH ZE WSPÓŁPRACY Z UNICEF</w:t>
            </w:r>
          </w:p>
        </w:tc>
      </w:tr>
      <w:tr w:rsidR="006C4F1D" w:rsidRPr="000F376E" w14:paraId="74B34A2D" w14:textId="77777777" w:rsidTr="00602668">
        <w:trPr>
          <w:trHeight w:val="1950"/>
        </w:trPr>
        <w:tc>
          <w:tcPr>
            <w:tcW w:w="1743" w:type="dxa"/>
            <w:noWrap/>
            <w:vAlign w:val="center"/>
            <w:hideMark/>
          </w:tcPr>
          <w:p w14:paraId="7D68888D"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94.</w:t>
            </w:r>
          </w:p>
        </w:tc>
        <w:tc>
          <w:tcPr>
            <w:tcW w:w="2391" w:type="dxa"/>
            <w:vAlign w:val="center"/>
            <w:hideMark/>
          </w:tcPr>
          <w:p w14:paraId="2E4B91D1"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Rekrutowanie ukraińskich tłumaczy i specjalistów oraz przygotowanie ich do wspierania integracji ukraińskich dzieci i rodzin we wszystkich usługach społecznych</w:t>
            </w:r>
          </w:p>
        </w:tc>
        <w:tc>
          <w:tcPr>
            <w:tcW w:w="1605" w:type="dxa"/>
            <w:noWrap/>
            <w:vAlign w:val="center"/>
            <w:hideMark/>
          </w:tcPr>
          <w:p w14:paraId="2425DDDD"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5BBD2014"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961 366,03</w:t>
            </w:r>
          </w:p>
        </w:tc>
        <w:tc>
          <w:tcPr>
            <w:tcW w:w="1801" w:type="dxa"/>
            <w:noWrap/>
            <w:vAlign w:val="center"/>
            <w:hideMark/>
          </w:tcPr>
          <w:p w14:paraId="01849355"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5614E537"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73F7638F" w14:textId="10A8B534"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961 366,03</w:t>
            </w:r>
          </w:p>
        </w:tc>
      </w:tr>
      <w:tr w:rsidR="006C4F1D" w:rsidRPr="000F376E" w14:paraId="0907E84C" w14:textId="77777777" w:rsidTr="006C4F1D">
        <w:trPr>
          <w:trHeight w:val="480"/>
        </w:trPr>
        <w:tc>
          <w:tcPr>
            <w:tcW w:w="1743" w:type="dxa"/>
            <w:shd w:val="clear" w:color="auto" w:fill="DBDBDB" w:themeFill="accent3" w:themeFillTint="66"/>
            <w:noWrap/>
            <w:vAlign w:val="center"/>
            <w:hideMark/>
          </w:tcPr>
          <w:p w14:paraId="1D318979" w14:textId="26CABC9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p>
        </w:tc>
        <w:tc>
          <w:tcPr>
            <w:tcW w:w="2391" w:type="dxa"/>
            <w:shd w:val="clear" w:color="auto" w:fill="DBDBDB" w:themeFill="accent3" w:themeFillTint="66"/>
            <w:vAlign w:val="center"/>
            <w:hideMark/>
          </w:tcPr>
          <w:p w14:paraId="1073BACE"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Razem</w:t>
            </w:r>
          </w:p>
        </w:tc>
        <w:tc>
          <w:tcPr>
            <w:tcW w:w="1605" w:type="dxa"/>
            <w:shd w:val="clear" w:color="auto" w:fill="DBDBDB" w:themeFill="accent3" w:themeFillTint="66"/>
            <w:vAlign w:val="center"/>
            <w:hideMark/>
          </w:tcPr>
          <w:p w14:paraId="42D22E21"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546" w:type="dxa"/>
            <w:shd w:val="clear" w:color="auto" w:fill="DBDBDB" w:themeFill="accent3" w:themeFillTint="66"/>
            <w:vAlign w:val="center"/>
            <w:hideMark/>
          </w:tcPr>
          <w:p w14:paraId="144071CC"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961 366,03</w:t>
            </w:r>
          </w:p>
        </w:tc>
        <w:tc>
          <w:tcPr>
            <w:tcW w:w="1801" w:type="dxa"/>
            <w:shd w:val="clear" w:color="auto" w:fill="DBDBDB" w:themeFill="accent3" w:themeFillTint="66"/>
            <w:vAlign w:val="center"/>
            <w:hideMark/>
          </w:tcPr>
          <w:p w14:paraId="075A4F5E"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1628" w:type="dxa"/>
            <w:shd w:val="clear" w:color="auto" w:fill="DBDBDB" w:themeFill="accent3" w:themeFillTint="66"/>
            <w:vAlign w:val="center"/>
            <w:hideMark/>
          </w:tcPr>
          <w:p w14:paraId="2EA37BBA"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0,00</w:t>
            </w:r>
          </w:p>
        </w:tc>
        <w:tc>
          <w:tcPr>
            <w:tcW w:w="3280" w:type="dxa"/>
            <w:shd w:val="clear" w:color="auto" w:fill="DBDBDB" w:themeFill="accent3" w:themeFillTint="66"/>
            <w:vAlign w:val="center"/>
            <w:hideMark/>
          </w:tcPr>
          <w:p w14:paraId="17468FD0" w14:textId="56ABB68E"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961 366,03</w:t>
            </w:r>
          </w:p>
        </w:tc>
      </w:tr>
      <w:tr w:rsidR="001E2B6F" w:rsidRPr="000F376E" w14:paraId="0A30B242" w14:textId="77777777" w:rsidTr="006C4F1D">
        <w:trPr>
          <w:trHeight w:val="480"/>
        </w:trPr>
        <w:tc>
          <w:tcPr>
            <w:tcW w:w="13994" w:type="dxa"/>
            <w:gridSpan w:val="7"/>
            <w:shd w:val="clear" w:color="auto" w:fill="DEEAF6" w:themeFill="accent5" w:themeFillTint="33"/>
            <w:vAlign w:val="center"/>
            <w:hideMark/>
          </w:tcPr>
          <w:p w14:paraId="0F6754E6" w14:textId="77777777" w:rsidR="001E2B6F" w:rsidRPr="000F376E" w:rsidRDefault="001E2B6F"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XVII. REALIZACJA ZADAŃ  ZLECANYCH ORGANIZACJOM I PODMIOTOM NIEPUBLICZNYM</w:t>
            </w:r>
          </w:p>
        </w:tc>
      </w:tr>
      <w:tr w:rsidR="006C4F1D" w:rsidRPr="000F376E" w14:paraId="2913E407" w14:textId="77777777" w:rsidTr="001B3C55">
        <w:trPr>
          <w:trHeight w:val="2445"/>
        </w:trPr>
        <w:tc>
          <w:tcPr>
            <w:tcW w:w="1743" w:type="dxa"/>
            <w:noWrap/>
            <w:vAlign w:val="center"/>
            <w:hideMark/>
          </w:tcPr>
          <w:p w14:paraId="09333205"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95.</w:t>
            </w:r>
          </w:p>
        </w:tc>
        <w:tc>
          <w:tcPr>
            <w:tcW w:w="2391" w:type="dxa"/>
            <w:vAlign w:val="center"/>
            <w:hideMark/>
          </w:tcPr>
          <w:p w14:paraId="0C12AB75"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Zwiększenie dostępności pomocy dla osób z problemem alkoholowym i członków ich rodzin w formie dożywiania</w:t>
            </w:r>
          </w:p>
        </w:tc>
        <w:tc>
          <w:tcPr>
            <w:tcW w:w="1605" w:type="dxa"/>
            <w:noWrap/>
            <w:vAlign w:val="center"/>
            <w:hideMark/>
          </w:tcPr>
          <w:p w14:paraId="43485F7A"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4A839918"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592 220,00</w:t>
            </w:r>
          </w:p>
        </w:tc>
        <w:tc>
          <w:tcPr>
            <w:tcW w:w="1801" w:type="dxa"/>
            <w:noWrap/>
            <w:vAlign w:val="center"/>
            <w:hideMark/>
          </w:tcPr>
          <w:p w14:paraId="35951C64"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346EE6AB"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53BA31C3" w14:textId="42ABD9C9"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592 220,00</w:t>
            </w:r>
          </w:p>
        </w:tc>
      </w:tr>
      <w:tr w:rsidR="006C4F1D" w:rsidRPr="000F376E" w14:paraId="4EBE9F1A" w14:textId="77777777" w:rsidTr="00F428F0">
        <w:trPr>
          <w:trHeight w:val="1365"/>
        </w:trPr>
        <w:tc>
          <w:tcPr>
            <w:tcW w:w="1743" w:type="dxa"/>
            <w:noWrap/>
            <w:vAlign w:val="center"/>
            <w:hideMark/>
          </w:tcPr>
          <w:p w14:paraId="7B1FA061"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96.</w:t>
            </w:r>
          </w:p>
        </w:tc>
        <w:tc>
          <w:tcPr>
            <w:tcW w:w="2391" w:type="dxa"/>
            <w:vAlign w:val="center"/>
            <w:hideMark/>
          </w:tcPr>
          <w:p w14:paraId="0758A027" w14:textId="553AA46B"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Organizowanie i prowadzenie hosteli dla osób z problemem al</w:t>
            </w:r>
            <w:r w:rsidR="00020070" w:rsidRPr="000F376E">
              <w:rPr>
                <w:rFonts w:asciiTheme="minorHAnsi" w:hAnsiTheme="minorHAnsi" w:cstheme="minorHAnsi"/>
                <w:b/>
                <w:bCs/>
                <w:sz w:val="18"/>
                <w:szCs w:val="18"/>
              </w:rPr>
              <w:t>k</w:t>
            </w:r>
            <w:r w:rsidRPr="000F376E">
              <w:rPr>
                <w:rFonts w:asciiTheme="minorHAnsi" w:hAnsiTheme="minorHAnsi" w:cstheme="minorHAnsi"/>
                <w:b/>
                <w:bCs/>
                <w:sz w:val="18"/>
                <w:szCs w:val="18"/>
              </w:rPr>
              <w:t>oholowym R</w:t>
            </w:r>
          </w:p>
        </w:tc>
        <w:tc>
          <w:tcPr>
            <w:tcW w:w="1605" w:type="dxa"/>
            <w:noWrap/>
            <w:vAlign w:val="center"/>
            <w:hideMark/>
          </w:tcPr>
          <w:p w14:paraId="6E04B5D5"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45C09906"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146 510,00</w:t>
            </w:r>
          </w:p>
        </w:tc>
        <w:tc>
          <w:tcPr>
            <w:tcW w:w="1801" w:type="dxa"/>
            <w:noWrap/>
            <w:vAlign w:val="center"/>
            <w:hideMark/>
          </w:tcPr>
          <w:p w14:paraId="08BB63B5"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17ECD925"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31CE3471" w14:textId="2B98B162"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146 510,00</w:t>
            </w:r>
          </w:p>
        </w:tc>
      </w:tr>
      <w:tr w:rsidR="006C4F1D" w:rsidRPr="000F376E" w14:paraId="415364CE" w14:textId="77777777" w:rsidTr="005D4E0B">
        <w:trPr>
          <w:trHeight w:val="1575"/>
        </w:trPr>
        <w:tc>
          <w:tcPr>
            <w:tcW w:w="1743" w:type="dxa"/>
            <w:noWrap/>
            <w:vAlign w:val="center"/>
            <w:hideMark/>
          </w:tcPr>
          <w:p w14:paraId="01EA904D"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97.</w:t>
            </w:r>
          </w:p>
        </w:tc>
        <w:tc>
          <w:tcPr>
            <w:tcW w:w="2391" w:type="dxa"/>
            <w:vAlign w:val="center"/>
            <w:hideMark/>
          </w:tcPr>
          <w:p w14:paraId="1EAE8403" w14:textId="63150EC9"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 xml:space="preserve">Wspieranie </w:t>
            </w:r>
            <w:r w:rsidR="00020070" w:rsidRPr="000F376E">
              <w:rPr>
                <w:rFonts w:asciiTheme="minorHAnsi" w:hAnsiTheme="minorHAnsi" w:cstheme="minorHAnsi"/>
                <w:b/>
                <w:bCs/>
                <w:sz w:val="18"/>
                <w:szCs w:val="18"/>
              </w:rPr>
              <w:t>z</w:t>
            </w:r>
            <w:r w:rsidRPr="000F376E">
              <w:rPr>
                <w:rFonts w:asciiTheme="minorHAnsi" w:hAnsiTheme="minorHAnsi" w:cstheme="minorHAnsi"/>
                <w:b/>
                <w:bCs/>
                <w:sz w:val="18"/>
                <w:szCs w:val="18"/>
              </w:rPr>
              <w:t>atrudnienia socjalnego poprzez organizowanie i finansowanie centrum integracji społecznej dla osób uzależnionych od alkoholu</w:t>
            </w:r>
          </w:p>
        </w:tc>
        <w:tc>
          <w:tcPr>
            <w:tcW w:w="1605" w:type="dxa"/>
            <w:noWrap/>
            <w:vAlign w:val="center"/>
            <w:hideMark/>
          </w:tcPr>
          <w:p w14:paraId="280B16C0"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4C747BF2"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131 999,98</w:t>
            </w:r>
          </w:p>
        </w:tc>
        <w:tc>
          <w:tcPr>
            <w:tcW w:w="1801" w:type="dxa"/>
            <w:noWrap/>
            <w:vAlign w:val="center"/>
            <w:hideMark/>
          </w:tcPr>
          <w:p w14:paraId="2BC3D599"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12E60A87"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7D36FB4B" w14:textId="33C10F31"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131 999,98</w:t>
            </w:r>
          </w:p>
        </w:tc>
      </w:tr>
      <w:tr w:rsidR="006C4F1D" w:rsidRPr="000F376E" w14:paraId="543DA130" w14:textId="77777777" w:rsidTr="007F66CC">
        <w:trPr>
          <w:trHeight w:val="1560"/>
        </w:trPr>
        <w:tc>
          <w:tcPr>
            <w:tcW w:w="1743" w:type="dxa"/>
            <w:noWrap/>
            <w:vAlign w:val="center"/>
            <w:hideMark/>
          </w:tcPr>
          <w:p w14:paraId="374F16B7"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98.</w:t>
            </w:r>
          </w:p>
        </w:tc>
        <w:tc>
          <w:tcPr>
            <w:tcW w:w="2391" w:type="dxa"/>
            <w:vAlign w:val="center"/>
            <w:hideMark/>
          </w:tcPr>
          <w:p w14:paraId="70274930" w14:textId="79910D72"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Udzielanie schronienia, zapewnienie posiłku oraz niezbędnego ubrania osobom tego pozbawionym</w:t>
            </w:r>
          </w:p>
        </w:tc>
        <w:tc>
          <w:tcPr>
            <w:tcW w:w="1605" w:type="dxa"/>
            <w:noWrap/>
            <w:vAlign w:val="center"/>
            <w:hideMark/>
          </w:tcPr>
          <w:p w14:paraId="2E2FA70E"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75289E39"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3 339 655,20</w:t>
            </w:r>
          </w:p>
        </w:tc>
        <w:tc>
          <w:tcPr>
            <w:tcW w:w="1801" w:type="dxa"/>
            <w:noWrap/>
            <w:vAlign w:val="center"/>
            <w:hideMark/>
          </w:tcPr>
          <w:p w14:paraId="324ADE41"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7D3D2CAA"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0137C999" w14:textId="7349F65B"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3 339 655,20</w:t>
            </w:r>
          </w:p>
        </w:tc>
      </w:tr>
      <w:tr w:rsidR="006C4F1D" w:rsidRPr="000F376E" w14:paraId="3145C069" w14:textId="77777777" w:rsidTr="00F21E95">
        <w:trPr>
          <w:trHeight w:val="1065"/>
        </w:trPr>
        <w:tc>
          <w:tcPr>
            <w:tcW w:w="1743" w:type="dxa"/>
            <w:noWrap/>
            <w:vAlign w:val="center"/>
            <w:hideMark/>
          </w:tcPr>
          <w:p w14:paraId="5B5D8787"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99.</w:t>
            </w:r>
          </w:p>
        </w:tc>
        <w:tc>
          <w:tcPr>
            <w:tcW w:w="2391" w:type="dxa"/>
            <w:vAlign w:val="center"/>
            <w:hideMark/>
          </w:tcPr>
          <w:p w14:paraId="2E252A39"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Prowadzenie dziennych domów pomocy</w:t>
            </w:r>
          </w:p>
        </w:tc>
        <w:tc>
          <w:tcPr>
            <w:tcW w:w="1605" w:type="dxa"/>
            <w:noWrap/>
            <w:vAlign w:val="center"/>
            <w:hideMark/>
          </w:tcPr>
          <w:p w14:paraId="62D1A0ED"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1F17843C"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673 465,00</w:t>
            </w:r>
          </w:p>
        </w:tc>
        <w:tc>
          <w:tcPr>
            <w:tcW w:w="1801" w:type="dxa"/>
            <w:noWrap/>
            <w:vAlign w:val="center"/>
            <w:hideMark/>
          </w:tcPr>
          <w:p w14:paraId="6438A6FE"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6C6B5D20"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58F45AA1" w14:textId="6928401A"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673 465,00</w:t>
            </w:r>
          </w:p>
        </w:tc>
      </w:tr>
      <w:tr w:rsidR="006C4F1D" w:rsidRPr="000F376E" w14:paraId="002B691B" w14:textId="77777777" w:rsidTr="00165EFD">
        <w:trPr>
          <w:trHeight w:val="1095"/>
        </w:trPr>
        <w:tc>
          <w:tcPr>
            <w:tcW w:w="1743" w:type="dxa"/>
            <w:noWrap/>
            <w:vAlign w:val="center"/>
            <w:hideMark/>
          </w:tcPr>
          <w:p w14:paraId="5BF34187"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100.</w:t>
            </w:r>
          </w:p>
        </w:tc>
        <w:tc>
          <w:tcPr>
            <w:tcW w:w="2391" w:type="dxa"/>
            <w:vAlign w:val="center"/>
            <w:hideMark/>
          </w:tcPr>
          <w:p w14:paraId="1E25B987" w14:textId="584210F3"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Realizacja programu osłonowego pn.</w:t>
            </w:r>
            <w:r w:rsidR="00020070" w:rsidRPr="000F376E">
              <w:rPr>
                <w:rFonts w:asciiTheme="minorHAnsi" w:hAnsiTheme="minorHAnsi" w:cstheme="minorHAnsi"/>
                <w:b/>
                <w:bCs/>
                <w:sz w:val="18"/>
                <w:szCs w:val="18"/>
              </w:rPr>
              <w:t xml:space="preserve"> </w:t>
            </w:r>
            <w:r w:rsidRPr="000F376E">
              <w:rPr>
                <w:rFonts w:asciiTheme="minorHAnsi" w:hAnsiTheme="minorHAnsi" w:cstheme="minorHAnsi"/>
                <w:b/>
                <w:bCs/>
                <w:sz w:val="18"/>
                <w:szCs w:val="18"/>
              </w:rPr>
              <w:t>"Świetlica dla osób bezdomnych"</w:t>
            </w:r>
          </w:p>
        </w:tc>
        <w:tc>
          <w:tcPr>
            <w:tcW w:w="1605" w:type="dxa"/>
            <w:noWrap/>
            <w:vAlign w:val="center"/>
            <w:hideMark/>
          </w:tcPr>
          <w:p w14:paraId="284B2F95"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676D422A"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57 482,00</w:t>
            </w:r>
          </w:p>
        </w:tc>
        <w:tc>
          <w:tcPr>
            <w:tcW w:w="1801" w:type="dxa"/>
            <w:noWrap/>
            <w:vAlign w:val="center"/>
            <w:hideMark/>
          </w:tcPr>
          <w:p w14:paraId="659039B2"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690245D7"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4AB79712" w14:textId="520267D3"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57 482,00</w:t>
            </w:r>
          </w:p>
        </w:tc>
      </w:tr>
      <w:tr w:rsidR="006C4F1D" w:rsidRPr="000F376E" w14:paraId="6E7A0DB4" w14:textId="77777777" w:rsidTr="009E37FA">
        <w:trPr>
          <w:trHeight w:val="1305"/>
        </w:trPr>
        <w:tc>
          <w:tcPr>
            <w:tcW w:w="1743" w:type="dxa"/>
            <w:noWrap/>
            <w:vAlign w:val="center"/>
            <w:hideMark/>
          </w:tcPr>
          <w:p w14:paraId="1C6BE2F0"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101.</w:t>
            </w:r>
          </w:p>
        </w:tc>
        <w:tc>
          <w:tcPr>
            <w:tcW w:w="2391" w:type="dxa"/>
            <w:vAlign w:val="center"/>
            <w:hideMark/>
          </w:tcPr>
          <w:p w14:paraId="71EDD885" w14:textId="2528D5BA"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Prowadzenie domu dla matek z małoletnimi dziećmi i kobiet w ciąży</w:t>
            </w:r>
          </w:p>
        </w:tc>
        <w:tc>
          <w:tcPr>
            <w:tcW w:w="1605" w:type="dxa"/>
            <w:noWrap/>
            <w:vAlign w:val="center"/>
            <w:hideMark/>
          </w:tcPr>
          <w:p w14:paraId="4C984B8B"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0996FCA0"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00663389"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6BD3C517"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760 293,52</w:t>
            </w:r>
          </w:p>
        </w:tc>
        <w:tc>
          <w:tcPr>
            <w:tcW w:w="3280" w:type="dxa"/>
            <w:noWrap/>
            <w:vAlign w:val="center"/>
            <w:hideMark/>
          </w:tcPr>
          <w:p w14:paraId="5BF55992" w14:textId="3EF6E55A"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760 293,52</w:t>
            </w:r>
          </w:p>
        </w:tc>
      </w:tr>
      <w:tr w:rsidR="006C4F1D" w:rsidRPr="000F376E" w14:paraId="04BA30AE" w14:textId="77777777" w:rsidTr="00F96324">
        <w:trPr>
          <w:trHeight w:val="1515"/>
        </w:trPr>
        <w:tc>
          <w:tcPr>
            <w:tcW w:w="1743" w:type="dxa"/>
            <w:noWrap/>
            <w:vAlign w:val="center"/>
            <w:hideMark/>
          </w:tcPr>
          <w:p w14:paraId="5B6CA029"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102.</w:t>
            </w:r>
          </w:p>
        </w:tc>
        <w:tc>
          <w:tcPr>
            <w:tcW w:w="2391" w:type="dxa"/>
            <w:vAlign w:val="center"/>
            <w:hideMark/>
          </w:tcPr>
          <w:p w14:paraId="714922C7" w14:textId="4763BC78"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Prowadzenie placówek wsparcia dziennego w formie opiekuńczej (świetlice środowiskowe,</w:t>
            </w:r>
            <w:r w:rsidR="00020070" w:rsidRPr="000F376E">
              <w:rPr>
                <w:rFonts w:asciiTheme="minorHAnsi" w:hAnsiTheme="minorHAnsi" w:cstheme="minorHAnsi"/>
                <w:b/>
                <w:bCs/>
                <w:sz w:val="18"/>
                <w:szCs w:val="18"/>
              </w:rPr>
              <w:t xml:space="preserve"> </w:t>
            </w:r>
            <w:r w:rsidRPr="000F376E">
              <w:rPr>
                <w:rFonts w:asciiTheme="minorHAnsi" w:hAnsiTheme="minorHAnsi" w:cstheme="minorHAnsi"/>
                <w:b/>
                <w:bCs/>
                <w:sz w:val="18"/>
                <w:szCs w:val="18"/>
              </w:rPr>
              <w:t>ognisko wychowawcze)</w:t>
            </w:r>
          </w:p>
        </w:tc>
        <w:tc>
          <w:tcPr>
            <w:tcW w:w="1605" w:type="dxa"/>
            <w:noWrap/>
            <w:vAlign w:val="center"/>
            <w:hideMark/>
          </w:tcPr>
          <w:p w14:paraId="1DC81CFD"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210CD095"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266 773,93</w:t>
            </w:r>
          </w:p>
        </w:tc>
        <w:tc>
          <w:tcPr>
            <w:tcW w:w="1801" w:type="dxa"/>
            <w:noWrap/>
            <w:vAlign w:val="center"/>
            <w:hideMark/>
          </w:tcPr>
          <w:p w14:paraId="03AAA03A"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43D1781C"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62FC50F2" w14:textId="37728260"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266 773,93</w:t>
            </w:r>
          </w:p>
        </w:tc>
      </w:tr>
      <w:tr w:rsidR="006C4F1D" w:rsidRPr="000F376E" w14:paraId="3FB86A75" w14:textId="77777777" w:rsidTr="006C28A3">
        <w:trPr>
          <w:trHeight w:val="1530"/>
        </w:trPr>
        <w:tc>
          <w:tcPr>
            <w:tcW w:w="1743" w:type="dxa"/>
            <w:noWrap/>
            <w:vAlign w:val="center"/>
            <w:hideMark/>
          </w:tcPr>
          <w:p w14:paraId="75EA31BD"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103.</w:t>
            </w:r>
          </w:p>
        </w:tc>
        <w:tc>
          <w:tcPr>
            <w:tcW w:w="2391" w:type="dxa"/>
            <w:vAlign w:val="center"/>
            <w:hideMark/>
          </w:tcPr>
          <w:p w14:paraId="34831825" w14:textId="70F3788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Prowadzenie placówek wsparcia dziennego w formie opiekuńczej "R" w obszarze rewitalizacji (świetlice środowiskowe,</w:t>
            </w:r>
            <w:r w:rsidR="00020070" w:rsidRPr="000F376E">
              <w:rPr>
                <w:rFonts w:asciiTheme="minorHAnsi" w:hAnsiTheme="minorHAnsi" w:cstheme="minorHAnsi"/>
                <w:b/>
                <w:bCs/>
                <w:sz w:val="18"/>
                <w:szCs w:val="18"/>
              </w:rPr>
              <w:t xml:space="preserve"> </w:t>
            </w:r>
            <w:r w:rsidRPr="000F376E">
              <w:rPr>
                <w:rFonts w:asciiTheme="minorHAnsi" w:hAnsiTheme="minorHAnsi" w:cstheme="minorHAnsi"/>
                <w:b/>
                <w:bCs/>
                <w:sz w:val="18"/>
                <w:szCs w:val="18"/>
              </w:rPr>
              <w:t>ognisko wychowawcze)</w:t>
            </w:r>
          </w:p>
        </w:tc>
        <w:tc>
          <w:tcPr>
            <w:tcW w:w="1605" w:type="dxa"/>
            <w:noWrap/>
            <w:vAlign w:val="center"/>
            <w:hideMark/>
          </w:tcPr>
          <w:p w14:paraId="24422048"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17DD1FA8"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133 226,00</w:t>
            </w:r>
          </w:p>
        </w:tc>
        <w:tc>
          <w:tcPr>
            <w:tcW w:w="1801" w:type="dxa"/>
            <w:noWrap/>
            <w:vAlign w:val="center"/>
            <w:hideMark/>
          </w:tcPr>
          <w:p w14:paraId="19143E09"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389C961E"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7AFC64EA" w14:textId="41314676"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133 226,00</w:t>
            </w:r>
          </w:p>
        </w:tc>
      </w:tr>
      <w:tr w:rsidR="006C4F1D" w:rsidRPr="000F376E" w14:paraId="06169E10" w14:textId="77777777" w:rsidTr="00E2075C">
        <w:trPr>
          <w:trHeight w:val="1200"/>
        </w:trPr>
        <w:tc>
          <w:tcPr>
            <w:tcW w:w="1743" w:type="dxa"/>
            <w:noWrap/>
            <w:vAlign w:val="center"/>
            <w:hideMark/>
          </w:tcPr>
          <w:p w14:paraId="20D8D150"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104.</w:t>
            </w:r>
          </w:p>
        </w:tc>
        <w:tc>
          <w:tcPr>
            <w:tcW w:w="2391" w:type="dxa"/>
            <w:vAlign w:val="center"/>
            <w:hideMark/>
          </w:tcPr>
          <w:p w14:paraId="38E2B67D" w14:textId="6053265C"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Prowadzenie jednostek spec</w:t>
            </w:r>
            <w:r w:rsidR="00020070" w:rsidRPr="000F376E">
              <w:rPr>
                <w:rFonts w:asciiTheme="minorHAnsi" w:hAnsiTheme="minorHAnsi" w:cstheme="minorHAnsi"/>
                <w:b/>
                <w:bCs/>
                <w:sz w:val="18"/>
                <w:szCs w:val="18"/>
              </w:rPr>
              <w:t>j</w:t>
            </w:r>
            <w:r w:rsidRPr="000F376E">
              <w:rPr>
                <w:rFonts w:asciiTheme="minorHAnsi" w:hAnsiTheme="minorHAnsi" w:cstheme="minorHAnsi"/>
                <w:b/>
                <w:bCs/>
                <w:sz w:val="18"/>
                <w:szCs w:val="18"/>
              </w:rPr>
              <w:t>alistycznego poradnictwa</w:t>
            </w:r>
          </w:p>
        </w:tc>
        <w:tc>
          <w:tcPr>
            <w:tcW w:w="1605" w:type="dxa"/>
            <w:noWrap/>
            <w:vAlign w:val="center"/>
            <w:hideMark/>
          </w:tcPr>
          <w:p w14:paraId="6C7FBDBD"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7B9EDDD0"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18B072F8"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4437580E"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140 069,00</w:t>
            </w:r>
          </w:p>
        </w:tc>
        <w:tc>
          <w:tcPr>
            <w:tcW w:w="3280" w:type="dxa"/>
            <w:noWrap/>
            <w:vAlign w:val="center"/>
            <w:hideMark/>
          </w:tcPr>
          <w:p w14:paraId="39838874" w14:textId="15E2615F"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140 069,00</w:t>
            </w:r>
          </w:p>
        </w:tc>
      </w:tr>
      <w:tr w:rsidR="006C4F1D" w:rsidRPr="000F376E" w14:paraId="4F4B2875" w14:textId="77777777" w:rsidTr="00B64F9B">
        <w:trPr>
          <w:trHeight w:val="1515"/>
        </w:trPr>
        <w:tc>
          <w:tcPr>
            <w:tcW w:w="1743" w:type="dxa"/>
            <w:noWrap/>
            <w:vAlign w:val="center"/>
            <w:hideMark/>
          </w:tcPr>
          <w:p w14:paraId="2CBA9013"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105.</w:t>
            </w:r>
          </w:p>
        </w:tc>
        <w:tc>
          <w:tcPr>
            <w:tcW w:w="2391" w:type="dxa"/>
            <w:vAlign w:val="center"/>
            <w:hideMark/>
          </w:tcPr>
          <w:p w14:paraId="0C35EE97" w14:textId="27EC1C00"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Realizacja programu osłonowego pn.: " Zorganizowanie Wigilii dla osób starszych, samotnych i wykluczonych społecznie "</w:t>
            </w:r>
          </w:p>
        </w:tc>
        <w:tc>
          <w:tcPr>
            <w:tcW w:w="1605" w:type="dxa"/>
            <w:noWrap/>
            <w:vAlign w:val="center"/>
            <w:hideMark/>
          </w:tcPr>
          <w:p w14:paraId="0C0EC77D"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2E07B577"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97 500,00</w:t>
            </w:r>
          </w:p>
        </w:tc>
        <w:tc>
          <w:tcPr>
            <w:tcW w:w="1801" w:type="dxa"/>
            <w:noWrap/>
            <w:vAlign w:val="center"/>
            <w:hideMark/>
          </w:tcPr>
          <w:p w14:paraId="78C972C4"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6344AF8E"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3F4182FE" w14:textId="2E775166"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97 500,00</w:t>
            </w:r>
          </w:p>
        </w:tc>
      </w:tr>
      <w:tr w:rsidR="006C4F1D" w:rsidRPr="000F376E" w14:paraId="41AC59C7" w14:textId="77777777" w:rsidTr="00371E64">
        <w:trPr>
          <w:trHeight w:val="1170"/>
        </w:trPr>
        <w:tc>
          <w:tcPr>
            <w:tcW w:w="1743" w:type="dxa"/>
            <w:noWrap/>
            <w:vAlign w:val="center"/>
            <w:hideMark/>
          </w:tcPr>
          <w:p w14:paraId="115BF6B6"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106.</w:t>
            </w:r>
          </w:p>
        </w:tc>
        <w:tc>
          <w:tcPr>
            <w:tcW w:w="2391" w:type="dxa"/>
            <w:vAlign w:val="center"/>
            <w:hideMark/>
          </w:tcPr>
          <w:p w14:paraId="10144E4E"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Prowadzenie domów pomocy społecznej</w:t>
            </w:r>
          </w:p>
        </w:tc>
        <w:tc>
          <w:tcPr>
            <w:tcW w:w="1605" w:type="dxa"/>
            <w:noWrap/>
            <w:vAlign w:val="center"/>
            <w:hideMark/>
          </w:tcPr>
          <w:p w14:paraId="760CC3ED"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62C540C6"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4452D880"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394887E8"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7 193 377,83</w:t>
            </w:r>
          </w:p>
        </w:tc>
        <w:tc>
          <w:tcPr>
            <w:tcW w:w="3280" w:type="dxa"/>
            <w:noWrap/>
            <w:vAlign w:val="center"/>
            <w:hideMark/>
          </w:tcPr>
          <w:p w14:paraId="4C325324" w14:textId="29FA7322"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7 193 377,83</w:t>
            </w:r>
          </w:p>
        </w:tc>
      </w:tr>
      <w:tr w:rsidR="006C4F1D" w:rsidRPr="000F376E" w14:paraId="0F16FB26" w14:textId="77777777" w:rsidTr="00036573">
        <w:trPr>
          <w:trHeight w:val="2250"/>
        </w:trPr>
        <w:tc>
          <w:tcPr>
            <w:tcW w:w="1743" w:type="dxa"/>
            <w:noWrap/>
            <w:vAlign w:val="center"/>
            <w:hideMark/>
          </w:tcPr>
          <w:p w14:paraId="0BFD0EFF"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107.</w:t>
            </w:r>
          </w:p>
        </w:tc>
        <w:tc>
          <w:tcPr>
            <w:tcW w:w="2391" w:type="dxa"/>
            <w:vAlign w:val="center"/>
            <w:hideMark/>
          </w:tcPr>
          <w:p w14:paraId="06350F1A"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Organizowanie i świadczenie usług opiekuńczych, w tym specjalistycznych, w miejscu zamieszkania, z wyłączeniem specjalistycznych usług opiekuńczych dla osób z zaburzeniami psychicznymi</w:t>
            </w:r>
          </w:p>
        </w:tc>
        <w:tc>
          <w:tcPr>
            <w:tcW w:w="1605" w:type="dxa"/>
            <w:noWrap/>
            <w:vAlign w:val="center"/>
            <w:hideMark/>
          </w:tcPr>
          <w:p w14:paraId="3C911058"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242CC6C7"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17 759 066,59</w:t>
            </w:r>
          </w:p>
        </w:tc>
        <w:tc>
          <w:tcPr>
            <w:tcW w:w="1801" w:type="dxa"/>
            <w:noWrap/>
            <w:vAlign w:val="center"/>
            <w:hideMark/>
          </w:tcPr>
          <w:p w14:paraId="64D28CB8"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7C6D532B"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2A5EBA1F" w14:textId="2A05E246"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17 759 066,59</w:t>
            </w:r>
          </w:p>
        </w:tc>
      </w:tr>
      <w:tr w:rsidR="006C4F1D" w:rsidRPr="000F376E" w14:paraId="0D961715" w14:textId="77777777" w:rsidTr="00445752">
        <w:trPr>
          <w:trHeight w:val="1455"/>
        </w:trPr>
        <w:tc>
          <w:tcPr>
            <w:tcW w:w="1743" w:type="dxa"/>
            <w:noWrap/>
            <w:vAlign w:val="center"/>
            <w:hideMark/>
          </w:tcPr>
          <w:p w14:paraId="7FADAA02"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108.</w:t>
            </w:r>
          </w:p>
        </w:tc>
        <w:tc>
          <w:tcPr>
            <w:tcW w:w="2391" w:type="dxa"/>
            <w:vAlign w:val="center"/>
            <w:hideMark/>
          </w:tcPr>
          <w:p w14:paraId="445FFA53"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Prowadzenie mieszkań chronionych dla pełnoletnich wychowanków opuszczających formy pieczy zastępczej</w:t>
            </w:r>
          </w:p>
        </w:tc>
        <w:tc>
          <w:tcPr>
            <w:tcW w:w="1605" w:type="dxa"/>
            <w:noWrap/>
            <w:vAlign w:val="center"/>
            <w:hideMark/>
          </w:tcPr>
          <w:p w14:paraId="311315B3"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44343BCF"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357 800,00</w:t>
            </w:r>
          </w:p>
        </w:tc>
        <w:tc>
          <w:tcPr>
            <w:tcW w:w="1801" w:type="dxa"/>
            <w:noWrap/>
            <w:vAlign w:val="center"/>
            <w:hideMark/>
          </w:tcPr>
          <w:p w14:paraId="22E74E7D"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1EBAE688"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17B17304" w14:textId="2633755D"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357 800,00</w:t>
            </w:r>
          </w:p>
        </w:tc>
      </w:tr>
      <w:tr w:rsidR="006C4F1D" w:rsidRPr="000F376E" w14:paraId="08192C97" w14:textId="77777777" w:rsidTr="000C5335">
        <w:trPr>
          <w:trHeight w:val="1200"/>
        </w:trPr>
        <w:tc>
          <w:tcPr>
            <w:tcW w:w="1743" w:type="dxa"/>
            <w:noWrap/>
            <w:vAlign w:val="center"/>
            <w:hideMark/>
          </w:tcPr>
          <w:p w14:paraId="520034B4"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109.</w:t>
            </w:r>
          </w:p>
        </w:tc>
        <w:tc>
          <w:tcPr>
            <w:tcW w:w="2391" w:type="dxa"/>
            <w:vAlign w:val="center"/>
            <w:hideMark/>
          </w:tcPr>
          <w:p w14:paraId="6CF2C072"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Prowadzenie mieszkań chronionych dla osób z różnymi niepełnosprawnościami</w:t>
            </w:r>
          </w:p>
        </w:tc>
        <w:tc>
          <w:tcPr>
            <w:tcW w:w="1605" w:type="dxa"/>
            <w:noWrap/>
            <w:vAlign w:val="center"/>
            <w:hideMark/>
          </w:tcPr>
          <w:p w14:paraId="37CDB433"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6986D9D3"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1 243 815,00</w:t>
            </w:r>
          </w:p>
        </w:tc>
        <w:tc>
          <w:tcPr>
            <w:tcW w:w="1801" w:type="dxa"/>
            <w:noWrap/>
            <w:vAlign w:val="center"/>
            <w:hideMark/>
          </w:tcPr>
          <w:p w14:paraId="755F508F"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64A28724"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63A9E73E" w14:textId="71CC311A"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1 243 815,00</w:t>
            </w:r>
          </w:p>
        </w:tc>
      </w:tr>
      <w:tr w:rsidR="006C4F1D" w:rsidRPr="000F376E" w14:paraId="18DF1450" w14:textId="77777777" w:rsidTr="00AF7E1A">
        <w:trPr>
          <w:trHeight w:val="1455"/>
        </w:trPr>
        <w:tc>
          <w:tcPr>
            <w:tcW w:w="1743" w:type="dxa"/>
            <w:noWrap/>
            <w:vAlign w:val="center"/>
            <w:hideMark/>
          </w:tcPr>
          <w:p w14:paraId="48D04205"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110.</w:t>
            </w:r>
          </w:p>
        </w:tc>
        <w:tc>
          <w:tcPr>
            <w:tcW w:w="2391" w:type="dxa"/>
            <w:vAlign w:val="center"/>
            <w:hideMark/>
          </w:tcPr>
          <w:p w14:paraId="78819740"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Prowadzenie mieszkań chronionych dla osób z różnymi niepełnosprawnościami "R"</w:t>
            </w:r>
          </w:p>
        </w:tc>
        <w:tc>
          <w:tcPr>
            <w:tcW w:w="1605" w:type="dxa"/>
            <w:noWrap/>
            <w:vAlign w:val="center"/>
            <w:hideMark/>
          </w:tcPr>
          <w:p w14:paraId="1E945F7F"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3D205EAF"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1 244 085,00</w:t>
            </w:r>
          </w:p>
        </w:tc>
        <w:tc>
          <w:tcPr>
            <w:tcW w:w="1801" w:type="dxa"/>
            <w:noWrap/>
            <w:vAlign w:val="center"/>
            <w:hideMark/>
          </w:tcPr>
          <w:p w14:paraId="1DDD275C"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483BA859"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6FE0A9CD" w14:textId="76DF0F35"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1 244 085,00</w:t>
            </w:r>
          </w:p>
        </w:tc>
      </w:tr>
      <w:tr w:rsidR="006C4F1D" w:rsidRPr="000F376E" w14:paraId="08447E52" w14:textId="77777777" w:rsidTr="0006415C">
        <w:trPr>
          <w:trHeight w:val="1380"/>
        </w:trPr>
        <w:tc>
          <w:tcPr>
            <w:tcW w:w="1743" w:type="dxa"/>
            <w:noWrap/>
            <w:vAlign w:val="center"/>
            <w:hideMark/>
          </w:tcPr>
          <w:p w14:paraId="411AF7D6"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111.</w:t>
            </w:r>
          </w:p>
        </w:tc>
        <w:tc>
          <w:tcPr>
            <w:tcW w:w="2391" w:type="dxa"/>
            <w:vAlign w:val="center"/>
            <w:hideMark/>
          </w:tcPr>
          <w:p w14:paraId="42A29E1D" w14:textId="2D762166"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Realizacja programu osłonowego pn</w:t>
            </w:r>
            <w:r w:rsidR="00020070" w:rsidRPr="000F376E">
              <w:rPr>
                <w:rFonts w:asciiTheme="minorHAnsi" w:hAnsiTheme="minorHAnsi" w:cstheme="minorHAnsi"/>
                <w:b/>
                <w:bCs/>
                <w:sz w:val="18"/>
                <w:szCs w:val="18"/>
              </w:rPr>
              <w:t>.</w:t>
            </w:r>
            <w:r w:rsidRPr="000F376E">
              <w:rPr>
                <w:rFonts w:asciiTheme="minorHAnsi" w:hAnsiTheme="minorHAnsi" w:cstheme="minorHAnsi"/>
                <w:b/>
                <w:bCs/>
                <w:sz w:val="18"/>
                <w:szCs w:val="18"/>
              </w:rPr>
              <w:t xml:space="preserve"> "Mieszkania wspierane dla osób bezdomnych"</w:t>
            </w:r>
          </w:p>
        </w:tc>
        <w:tc>
          <w:tcPr>
            <w:tcW w:w="1605" w:type="dxa"/>
            <w:noWrap/>
            <w:vAlign w:val="center"/>
            <w:hideMark/>
          </w:tcPr>
          <w:p w14:paraId="7398A269"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419B9B38"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230 023,00</w:t>
            </w:r>
          </w:p>
        </w:tc>
        <w:tc>
          <w:tcPr>
            <w:tcW w:w="1801" w:type="dxa"/>
            <w:noWrap/>
            <w:vAlign w:val="center"/>
            <w:hideMark/>
          </w:tcPr>
          <w:p w14:paraId="099E7D9A"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204530A6"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484E8B58" w14:textId="204632CD"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230 023,00</w:t>
            </w:r>
          </w:p>
        </w:tc>
      </w:tr>
      <w:tr w:rsidR="006C4F1D" w:rsidRPr="000F376E" w14:paraId="5FC13731" w14:textId="77777777" w:rsidTr="007F1A4C">
        <w:trPr>
          <w:trHeight w:val="2940"/>
        </w:trPr>
        <w:tc>
          <w:tcPr>
            <w:tcW w:w="1743" w:type="dxa"/>
            <w:noWrap/>
            <w:vAlign w:val="center"/>
            <w:hideMark/>
          </w:tcPr>
          <w:p w14:paraId="46AED0FA"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112.</w:t>
            </w:r>
          </w:p>
        </w:tc>
        <w:tc>
          <w:tcPr>
            <w:tcW w:w="2391" w:type="dxa"/>
            <w:vAlign w:val="center"/>
            <w:hideMark/>
          </w:tcPr>
          <w:p w14:paraId="3B93E1B5"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Organizowanie wsparcia osobom usamodzielnianym opuszczającym rodziny zastępcze, rodzinne domy dziecka oraz placówki opiekuńczo-wychowawcze i regionalne placówki opiekuńczo-terapeutyczne, przez wspieranie procesu usamodzielnienia</w:t>
            </w:r>
          </w:p>
        </w:tc>
        <w:tc>
          <w:tcPr>
            <w:tcW w:w="1605" w:type="dxa"/>
            <w:noWrap/>
            <w:vAlign w:val="center"/>
            <w:hideMark/>
          </w:tcPr>
          <w:p w14:paraId="3346C342"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3CBD8109"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4D0C09BD"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61DE7ED6"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300 000,00</w:t>
            </w:r>
          </w:p>
        </w:tc>
        <w:tc>
          <w:tcPr>
            <w:tcW w:w="3280" w:type="dxa"/>
            <w:noWrap/>
            <w:vAlign w:val="center"/>
            <w:hideMark/>
          </w:tcPr>
          <w:p w14:paraId="42BCCAE9" w14:textId="7ECB5E74"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300 000,00</w:t>
            </w:r>
          </w:p>
        </w:tc>
      </w:tr>
      <w:tr w:rsidR="006C4F1D" w:rsidRPr="000F376E" w14:paraId="6F9CCB3A" w14:textId="77777777" w:rsidTr="0022422A">
        <w:trPr>
          <w:trHeight w:val="2940"/>
        </w:trPr>
        <w:tc>
          <w:tcPr>
            <w:tcW w:w="1743" w:type="dxa"/>
            <w:noWrap/>
            <w:vAlign w:val="center"/>
            <w:hideMark/>
          </w:tcPr>
          <w:p w14:paraId="126F37E2"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113.</w:t>
            </w:r>
          </w:p>
        </w:tc>
        <w:tc>
          <w:tcPr>
            <w:tcW w:w="2391" w:type="dxa"/>
            <w:vAlign w:val="center"/>
            <w:hideMark/>
          </w:tcPr>
          <w:p w14:paraId="4FBF8DDA" w14:textId="57911872"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Realizacja programu osłonowego pn.: " Hostel koedukacyjny dla osób bezdom</w:t>
            </w:r>
            <w:r w:rsidR="00020070" w:rsidRPr="000F376E">
              <w:rPr>
                <w:rFonts w:asciiTheme="minorHAnsi" w:hAnsiTheme="minorHAnsi" w:cstheme="minorHAnsi"/>
                <w:b/>
                <w:bCs/>
                <w:sz w:val="18"/>
                <w:szCs w:val="18"/>
              </w:rPr>
              <w:t>n</w:t>
            </w:r>
            <w:r w:rsidRPr="000F376E">
              <w:rPr>
                <w:rFonts w:asciiTheme="minorHAnsi" w:hAnsiTheme="minorHAnsi" w:cstheme="minorHAnsi"/>
                <w:b/>
                <w:bCs/>
                <w:sz w:val="18"/>
                <w:szCs w:val="18"/>
              </w:rPr>
              <w:t>ych ze szczególnym uwzględnieniem rodzin".</w:t>
            </w:r>
          </w:p>
        </w:tc>
        <w:tc>
          <w:tcPr>
            <w:tcW w:w="1605" w:type="dxa"/>
            <w:noWrap/>
            <w:vAlign w:val="center"/>
            <w:hideMark/>
          </w:tcPr>
          <w:p w14:paraId="02B1B93E"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771C3937"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528 122,00</w:t>
            </w:r>
          </w:p>
        </w:tc>
        <w:tc>
          <w:tcPr>
            <w:tcW w:w="1801" w:type="dxa"/>
            <w:noWrap/>
            <w:vAlign w:val="center"/>
            <w:hideMark/>
          </w:tcPr>
          <w:p w14:paraId="10CBEDF1"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7A7403CC"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7B75C1E8" w14:textId="7E17A3B0"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528 122,00</w:t>
            </w:r>
          </w:p>
        </w:tc>
      </w:tr>
      <w:tr w:rsidR="006C4F1D" w:rsidRPr="000F376E" w14:paraId="0CAE540F" w14:textId="77777777" w:rsidTr="00277358">
        <w:trPr>
          <w:trHeight w:val="2940"/>
        </w:trPr>
        <w:tc>
          <w:tcPr>
            <w:tcW w:w="1743" w:type="dxa"/>
            <w:noWrap/>
            <w:vAlign w:val="center"/>
            <w:hideMark/>
          </w:tcPr>
          <w:p w14:paraId="6D2D6A47"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114.</w:t>
            </w:r>
          </w:p>
        </w:tc>
        <w:tc>
          <w:tcPr>
            <w:tcW w:w="2391" w:type="dxa"/>
            <w:vAlign w:val="center"/>
            <w:hideMark/>
          </w:tcPr>
          <w:p w14:paraId="02530987"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Realizacja programu osłonowego pn.:" Aktywizacja społeczna osób wychodzących z kryzysu bezdomności".</w:t>
            </w:r>
          </w:p>
        </w:tc>
        <w:tc>
          <w:tcPr>
            <w:tcW w:w="1605" w:type="dxa"/>
            <w:vAlign w:val="center"/>
            <w:hideMark/>
          </w:tcPr>
          <w:p w14:paraId="46A12A87"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2FE95683"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466 301,72</w:t>
            </w:r>
          </w:p>
        </w:tc>
        <w:tc>
          <w:tcPr>
            <w:tcW w:w="1801" w:type="dxa"/>
            <w:noWrap/>
            <w:vAlign w:val="center"/>
            <w:hideMark/>
          </w:tcPr>
          <w:p w14:paraId="25A8A56D"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51DF0529"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7069249B" w14:textId="39DA2CBB"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466 301,72</w:t>
            </w:r>
          </w:p>
        </w:tc>
      </w:tr>
      <w:tr w:rsidR="006C4F1D" w:rsidRPr="000F376E" w14:paraId="0FA69966" w14:textId="77777777" w:rsidTr="00423D1D">
        <w:trPr>
          <w:trHeight w:val="2535"/>
        </w:trPr>
        <w:tc>
          <w:tcPr>
            <w:tcW w:w="1743" w:type="dxa"/>
            <w:noWrap/>
            <w:vAlign w:val="center"/>
            <w:hideMark/>
          </w:tcPr>
          <w:p w14:paraId="16DB7FC5"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115.</w:t>
            </w:r>
          </w:p>
        </w:tc>
        <w:tc>
          <w:tcPr>
            <w:tcW w:w="2391" w:type="dxa"/>
            <w:vAlign w:val="center"/>
            <w:hideMark/>
          </w:tcPr>
          <w:p w14:paraId="7DC16481" w14:textId="46AF8BC0"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Organizowanie i prowadzenie placówek wsparcia dziennego w formie opiekuńczej-spec</w:t>
            </w:r>
            <w:r w:rsidR="00020070" w:rsidRPr="000F376E">
              <w:rPr>
                <w:rFonts w:asciiTheme="minorHAnsi" w:hAnsiTheme="minorHAnsi" w:cstheme="minorHAnsi"/>
                <w:b/>
                <w:bCs/>
                <w:sz w:val="18"/>
                <w:szCs w:val="18"/>
              </w:rPr>
              <w:t>j</w:t>
            </w:r>
            <w:r w:rsidRPr="000F376E">
              <w:rPr>
                <w:rFonts w:asciiTheme="minorHAnsi" w:hAnsiTheme="minorHAnsi" w:cstheme="minorHAnsi"/>
                <w:b/>
                <w:bCs/>
                <w:sz w:val="18"/>
                <w:szCs w:val="18"/>
              </w:rPr>
              <w:t>alistycznej dla dzieci i młodzie</w:t>
            </w:r>
            <w:r w:rsidR="00020070" w:rsidRPr="000F376E">
              <w:rPr>
                <w:rFonts w:asciiTheme="minorHAnsi" w:hAnsiTheme="minorHAnsi" w:cstheme="minorHAnsi"/>
                <w:b/>
                <w:bCs/>
                <w:sz w:val="18"/>
                <w:szCs w:val="18"/>
              </w:rPr>
              <w:t>ż</w:t>
            </w:r>
            <w:r w:rsidRPr="000F376E">
              <w:rPr>
                <w:rFonts w:asciiTheme="minorHAnsi" w:hAnsiTheme="minorHAnsi" w:cstheme="minorHAnsi"/>
                <w:b/>
                <w:bCs/>
                <w:sz w:val="18"/>
                <w:szCs w:val="18"/>
              </w:rPr>
              <w:t>y z rodzin z problemem alkoholowym</w:t>
            </w:r>
          </w:p>
        </w:tc>
        <w:tc>
          <w:tcPr>
            <w:tcW w:w="1605" w:type="dxa"/>
            <w:noWrap/>
            <w:vAlign w:val="center"/>
            <w:hideMark/>
          </w:tcPr>
          <w:p w14:paraId="7F39B50D"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63E3AE3B"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531 960,00</w:t>
            </w:r>
          </w:p>
        </w:tc>
        <w:tc>
          <w:tcPr>
            <w:tcW w:w="1801" w:type="dxa"/>
            <w:noWrap/>
            <w:vAlign w:val="center"/>
            <w:hideMark/>
          </w:tcPr>
          <w:p w14:paraId="309FE6AD"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01613B24"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024AEE5A" w14:textId="48C6D0CC"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531 960,00</w:t>
            </w:r>
          </w:p>
        </w:tc>
      </w:tr>
      <w:tr w:rsidR="006C4F1D" w:rsidRPr="000F376E" w14:paraId="3B479420" w14:textId="77777777" w:rsidTr="001C0A02">
        <w:trPr>
          <w:trHeight w:val="2160"/>
        </w:trPr>
        <w:tc>
          <w:tcPr>
            <w:tcW w:w="1743" w:type="dxa"/>
            <w:noWrap/>
            <w:vAlign w:val="center"/>
            <w:hideMark/>
          </w:tcPr>
          <w:p w14:paraId="05579DB6"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116.</w:t>
            </w:r>
          </w:p>
        </w:tc>
        <w:tc>
          <w:tcPr>
            <w:tcW w:w="2391" w:type="dxa"/>
            <w:vAlign w:val="center"/>
            <w:hideMark/>
          </w:tcPr>
          <w:p w14:paraId="0D4A1212" w14:textId="21A2F753"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Organizowanie i prowadzenie placówek wsparcia dziennego w formie opiekuńczej-spec</w:t>
            </w:r>
            <w:r w:rsidR="00020070" w:rsidRPr="000F376E">
              <w:rPr>
                <w:rFonts w:asciiTheme="minorHAnsi" w:hAnsiTheme="minorHAnsi" w:cstheme="minorHAnsi"/>
                <w:b/>
                <w:bCs/>
                <w:sz w:val="18"/>
                <w:szCs w:val="18"/>
              </w:rPr>
              <w:t>j</w:t>
            </w:r>
            <w:r w:rsidRPr="000F376E">
              <w:rPr>
                <w:rFonts w:asciiTheme="minorHAnsi" w:hAnsiTheme="minorHAnsi" w:cstheme="minorHAnsi"/>
                <w:b/>
                <w:bCs/>
                <w:sz w:val="18"/>
                <w:szCs w:val="18"/>
              </w:rPr>
              <w:t>alistycznej dla dzieci i młodzie</w:t>
            </w:r>
            <w:r w:rsidR="00020070" w:rsidRPr="000F376E">
              <w:rPr>
                <w:rFonts w:asciiTheme="minorHAnsi" w:hAnsiTheme="minorHAnsi" w:cstheme="minorHAnsi"/>
                <w:b/>
                <w:bCs/>
                <w:sz w:val="18"/>
                <w:szCs w:val="18"/>
              </w:rPr>
              <w:t>ż</w:t>
            </w:r>
            <w:r w:rsidRPr="000F376E">
              <w:rPr>
                <w:rFonts w:asciiTheme="minorHAnsi" w:hAnsiTheme="minorHAnsi" w:cstheme="minorHAnsi"/>
                <w:b/>
                <w:bCs/>
                <w:sz w:val="18"/>
                <w:szCs w:val="18"/>
              </w:rPr>
              <w:t>y z rodzin z problemem alkoholowym R</w:t>
            </w:r>
          </w:p>
        </w:tc>
        <w:tc>
          <w:tcPr>
            <w:tcW w:w="1605" w:type="dxa"/>
            <w:noWrap/>
            <w:vAlign w:val="center"/>
            <w:hideMark/>
          </w:tcPr>
          <w:p w14:paraId="6DA3E82F"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440F38A4"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847 610,00</w:t>
            </w:r>
          </w:p>
        </w:tc>
        <w:tc>
          <w:tcPr>
            <w:tcW w:w="1801" w:type="dxa"/>
            <w:noWrap/>
            <w:vAlign w:val="center"/>
            <w:hideMark/>
          </w:tcPr>
          <w:p w14:paraId="16FCBA7B"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788ABE6C"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1D03F12A" w14:textId="1BD25639"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847 610,00</w:t>
            </w:r>
          </w:p>
        </w:tc>
      </w:tr>
      <w:tr w:rsidR="006C4F1D" w:rsidRPr="000F376E" w14:paraId="7542A4B7" w14:textId="77777777" w:rsidTr="0081704B">
        <w:trPr>
          <w:trHeight w:val="2160"/>
        </w:trPr>
        <w:tc>
          <w:tcPr>
            <w:tcW w:w="1743" w:type="dxa"/>
            <w:noWrap/>
            <w:vAlign w:val="center"/>
            <w:hideMark/>
          </w:tcPr>
          <w:p w14:paraId="440A6E7C"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117.</w:t>
            </w:r>
          </w:p>
        </w:tc>
        <w:tc>
          <w:tcPr>
            <w:tcW w:w="2391" w:type="dxa"/>
            <w:vAlign w:val="center"/>
            <w:hideMark/>
          </w:tcPr>
          <w:p w14:paraId="5F3D633C" w14:textId="0919A02A"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Organizowanie i prowadzenie ośrodków rehabilitacyjno-readapt</w:t>
            </w:r>
            <w:r w:rsidR="00020070" w:rsidRPr="000F376E">
              <w:rPr>
                <w:rFonts w:asciiTheme="minorHAnsi" w:hAnsiTheme="minorHAnsi" w:cstheme="minorHAnsi"/>
                <w:b/>
                <w:bCs/>
                <w:sz w:val="18"/>
                <w:szCs w:val="18"/>
              </w:rPr>
              <w:t>a</w:t>
            </w:r>
            <w:r w:rsidRPr="000F376E">
              <w:rPr>
                <w:rFonts w:asciiTheme="minorHAnsi" w:hAnsiTheme="minorHAnsi" w:cstheme="minorHAnsi"/>
                <w:b/>
                <w:bCs/>
                <w:sz w:val="18"/>
                <w:szCs w:val="18"/>
              </w:rPr>
              <w:t xml:space="preserve">cyjnych (hosteli) dla osób uzależnionych i szkodliwie używających substancje </w:t>
            </w:r>
            <w:r w:rsidR="00EB23A8" w:rsidRPr="000F376E">
              <w:rPr>
                <w:rFonts w:asciiTheme="minorHAnsi" w:hAnsiTheme="minorHAnsi" w:cstheme="minorHAnsi"/>
                <w:b/>
                <w:bCs/>
                <w:sz w:val="18"/>
                <w:szCs w:val="18"/>
              </w:rPr>
              <w:t>psychoaktywne, które</w:t>
            </w:r>
            <w:r w:rsidRPr="000F376E">
              <w:rPr>
                <w:rFonts w:asciiTheme="minorHAnsi" w:hAnsiTheme="minorHAnsi" w:cstheme="minorHAnsi"/>
                <w:b/>
                <w:bCs/>
                <w:sz w:val="18"/>
                <w:szCs w:val="18"/>
              </w:rPr>
              <w:t xml:space="preserve"> ukończyły program terapeutyczny</w:t>
            </w:r>
          </w:p>
        </w:tc>
        <w:tc>
          <w:tcPr>
            <w:tcW w:w="1605" w:type="dxa"/>
            <w:noWrap/>
            <w:vAlign w:val="center"/>
            <w:hideMark/>
          </w:tcPr>
          <w:p w14:paraId="5114ECFB"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2AD44083"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119 040,00</w:t>
            </w:r>
          </w:p>
        </w:tc>
        <w:tc>
          <w:tcPr>
            <w:tcW w:w="1801" w:type="dxa"/>
            <w:noWrap/>
            <w:vAlign w:val="center"/>
            <w:hideMark/>
          </w:tcPr>
          <w:p w14:paraId="2BBBA793"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59187EE7"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14F0CF05" w14:textId="5019D454"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119 040,00</w:t>
            </w:r>
          </w:p>
        </w:tc>
      </w:tr>
      <w:tr w:rsidR="006C4F1D" w:rsidRPr="000F376E" w14:paraId="4266EEA3" w14:textId="77777777" w:rsidTr="006D77C8">
        <w:trPr>
          <w:trHeight w:val="2160"/>
        </w:trPr>
        <w:tc>
          <w:tcPr>
            <w:tcW w:w="1743" w:type="dxa"/>
            <w:noWrap/>
            <w:vAlign w:val="center"/>
            <w:hideMark/>
          </w:tcPr>
          <w:p w14:paraId="18B5FFA3"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118.</w:t>
            </w:r>
          </w:p>
        </w:tc>
        <w:tc>
          <w:tcPr>
            <w:tcW w:w="2391" w:type="dxa"/>
            <w:vAlign w:val="center"/>
            <w:hideMark/>
          </w:tcPr>
          <w:p w14:paraId="191CCD22"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Prowadzenie i rozwój infrastruktury ośrodków wsparcia dla osób z zaburzeniami psychicznymi w formie środowiskowych domów samopomocy</w:t>
            </w:r>
          </w:p>
        </w:tc>
        <w:tc>
          <w:tcPr>
            <w:tcW w:w="1605" w:type="dxa"/>
            <w:noWrap/>
            <w:vAlign w:val="center"/>
            <w:hideMark/>
          </w:tcPr>
          <w:p w14:paraId="00F65EAF"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10 409 923,12</w:t>
            </w:r>
          </w:p>
        </w:tc>
        <w:tc>
          <w:tcPr>
            <w:tcW w:w="1546" w:type="dxa"/>
            <w:vAlign w:val="center"/>
            <w:hideMark/>
          </w:tcPr>
          <w:p w14:paraId="069AFE13"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0311CF9C"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5D565531"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6221B699" w14:textId="0C12C67A"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10 409 923,12</w:t>
            </w:r>
          </w:p>
        </w:tc>
      </w:tr>
      <w:tr w:rsidR="006C4F1D" w:rsidRPr="000F376E" w14:paraId="3875F52A" w14:textId="77777777" w:rsidTr="002235F8">
        <w:trPr>
          <w:trHeight w:val="2160"/>
        </w:trPr>
        <w:tc>
          <w:tcPr>
            <w:tcW w:w="1743" w:type="dxa"/>
            <w:noWrap/>
            <w:vAlign w:val="center"/>
            <w:hideMark/>
          </w:tcPr>
          <w:p w14:paraId="01DDC201"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119.</w:t>
            </w:r>
          </w:p>
        </w:tc>
        <w:tc>
          <w:tcPr>
            <w:tcW w:w="2391" w:type="dxa"/>
            <w:vAlign w:val="center"/>
            <w:hideMark/>
          </w:tcPr>
          <w:p w14:paraId="33684B39"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Prowadzenie i rozwój infrastruktury ośrodków wsparcia dla osób z zaburzeniami psychicznymi w formie klubów samopomocy dla osób z zaburzeniami psychicznymi</w:t>
            </w:r>
          </w:p>
        </w:tc>
        <w:tc>
          <w:tcPr>
            <w:tcW w:w="1605" w:type="dxa"/>
            <w:noWrap/>
            <w:vAlign w:val="center"/>
            <w:hideMark/>
          </w:tcPr>
          <w:p w14:paraId="431A9FA7"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1 218 909,00</w:t>
            </w:r>
          </w:p>
        </w:tc>
        <w:tc>
          <w:tcPr>
            <w:tcW w:w="1546" w:type="dxa"/>
            <w:vAlign w:val="center"/>
            <w:hideMark/>
          </w:tcPr>
          <w:p w14:paraId="6F6BA142"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0F1647C8"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64CC7F39"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0064DCC4" w14:textId="2BB8DD1D"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1 218 909,00</w:t>
            </w:r>
          </w:p>
        </w:tc>
      </w:tr>
      <w:tr w:rsidR="006C4F1D" w:rsidRPr="000F376E" w14:paraId="4B0A8367" w14:textId="77777777" w:rsidTr="00096AB4">
        <w:trPr>
          <w:trHeight w:val="1185"/>
        </w:trPr>
        <w:tc>
          <w:tcPr>
            <w:tcW w:w="1743" w:type="dxa"/>
            <w:noWrap/>
            <w:vAlign w:val="center"/>
            <w:hideMark/>
          </w:tcPr>
          <w:p w14:paraId="204B1B50"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120.</w:t>
            </w:r>
          </w:p>
        </w:tc>
        <w:tc>
          <w:tcPr>
            <w:tcW w:w="2391" w:type="dxa"/>
            <w:vAlign w:val="center"/>
            <w:hideMark/>
          </w:tcPr>
          <w:p w14:paraId="7C637FC2"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Prowadzenie specjalistycznego ośrodka wsparcia dla ofiar przemocy w rodzinie</w:t>
            </w:r>
          </w:p>
        </w:tc>
        <w:tc>
          <w:tcPr>
            <w:tcW w:w="1605" w:type="dxa"/>
            <w:noWrap/>
            <w:vAlign w:val="center"/>
            <w:hideMark/>
          </w:tcPr>
          <w:p w14:paraId="1029426C"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19E5CFFA"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206859C7"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780 000,00</w:t>
            </w:r>
          </w:p>
        </w:tc>
        <w:tc>
          <w:tcPr>
            <w:tcW w:w="1628" w:type="dxa"/>
            <w:noWrap/>
            <w:vAlign w:val="center"/>
            <w:hideMark/>
          </w:tcPr>
          <w:p w14:paraId="5E48E45C"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5BBBB48E" w14:textId="4AB1505C"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780 000,00</w:t>
            </w:r>
          </w:p>
        </w:tc>
      </w:tr>
      <w:tr w:rsidR="006C4F1D" w:rsidRPr="000F376E" w14:paraId="51E4225F" w14:textId="77777777" w:rsidTr="005C0923">
        <w:trPr>
          <w:trHeight w:val="1635"/>
        </w:trPr>
        <w:tc>
          <w:tcPr>
            <w:tcW w:w="1743" w:type="dxa"/>
            <w:noWrap/>
            <w:vAlign w:val="center"/>
            <w:hideMark/>
          </w:tcPr>
          <w:p w14:paraId="6D5FDBC2"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121.</w:t>
            </w:r>
          </w:p>
        </w:tc>
        <w:tc>
          <w:tcPr>
            <w:tcW w:w="2391" w:type="dxa"/>
            <w:vAlign w:val="center"/>
            <w:hideMark/>
          </w:tcPr>
          <w:p w14:paraId="117E9D69"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Organizowanie i świadczenie specjalistycznych usług opiekuńczych w miejscu zamieszkania dla osób z zaburzeniami psychicznymi</w:t>
            </w:r>
          </w:p>
        </w:tc>
        <w:tc>
          <w:tcPr>
            <w:tcW w:w="1605" w:type="dxa"/>
            <w:noWrap/>
            <w:vAlign w:val="center"/>
            <w:hideMark/>
          </w:tcPr>
          <w:p w14:paraId="41698968"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1 245 967,00</w:t>
            </w:r>
          </w:p>
        </w:tc>
        <w:tc>
          <w:tcPr>
            <w:tcW w:w="1546" w:type="dxa"/>
            <w:vAlign w:val="center"/>
            <w:hideMark/>
          </w:tcPr>
          <w:p w14:paraId="08C92078"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801" w:type="dxa"/>
            <w:noWrap/>
            <w:vAlign w:val="center"/>
            <w:hideMark/>
          </w:tcPr>
          <w:p w14:paraId="26EF4C39"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454BFC20"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1521EF40" w14:textId="364CE0E0"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1 245 967,00</w:t>
            </w:r>
          </w:p>
        </w:tc>
      </w:tr>
      <w:tr w:rsidR="006C4F1D" w:rsidRPr="000F376E" w14:paraId="47E68DB6" w14:textId="77777777" w:rsidTr="00637669">
        <w:trPr>
          <w:trHeight w:val="1005"/>
        </w:trPr>
        <w:tc>
          <w:tcPr>
            <w:tcW w:w="1743" w:type="dxa"/>
            <w:noWrap/>
            <w:vAlign w:val="center"/>
            <w:hideMark/>
          </w:tcPr>
          <w:p w14:paraId="3807723A"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122.</w:t>
            </w:r>
          </w:p>
        </w:tc>
        <w:tc>
          <w:tcPr>
            <w:tcW w:w="2391" w:type="dxa"/>
            <w:vAlign w:val="center"/>
            <w:hideMark/>
          </w:tcPr>
          <w:p w14:paraId="10B5DB23"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Realizacja programu osłonowego pn. Autobus dla bezdomnych              i potrzebujących</w:t>
            </w:r>
          </w:p>
        </w:tc>
        <w:tc>
          <w:tcPr>
            <w:tcW w:w="1605" w:type="dxa"/>
            <w:noWrap/>
            <w:vAlign w:val="center"/>
            <w:hideMark/>
          </w:tcPr>
          <w:p w14:paraId="2BA48CCE"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vAlign w:val="center"/>
            <w:hideMark/>
          </w:tcPr>
          <w:p w14:paraId="62BA926D"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81 700,00</w:t>
            </w:r>
          </w:p>
        </w:tc>
        <w:tc>
          <w:tcPr>
            <w:tcW w:w="1801" w:type="dxa"/>
            <w:noWrap/>
            <w:vAlign w:val="center"/>
            <w:hideMark/>
          </w:tcPr>
          <w:p w14:paraId="2A904667"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7BE998FC"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29C00E05" w14:textId="6045B7C6"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81 700,00</w:t>
            </w:r>
          </w:p>
        </w:tc>
      </w:tr>
      <w:tr w:rsidR="006C4F1D" w:rsidRPr="000F376E" w14:paraId="03A1568E" w14:textId="77777777" w:rsidTr="00D11546">
        <w:trPr>
          <w:trHeight w:val="1500"/>
        </w:trPr>
        <w:tc>
          <w:tcPr>
            <w:tcW w:w="1743" w:type="dxa"/>
            <w:noWrap/>
            <w:vAlign w:val="center"/>
            <w:hideMark/>
          </w:tcPr>
          <w:p w14:paraId="72D76C49"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123.</w:t>
            </w:r>
          </w:p>
        </w:tc>
        <w:tc>
          <w:tcPr>
            <w:tcW w:w="2391" w:type="dxa"/>
            <w:vAlign w:val="center"/>
            <w:hideMark/>
          </w:tcPr>
          <w:p w14:paraId="4D621F4F" w14:textId="77777777" w:rsidR="006C4F1D" w:rsidRPr="000F376E" w:rsidRDefault="006C4F1D"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Realizacja programu osłonowego pn. Bezpłatna całodobowa łazienka z pralnią i suszarnią dla bezdomnych łodzian</w:t>
            </w:r>
          </w:p>
        </w:tc>
        <w:tc>
          <w:tcPr>
            <w:tcW w:w="1605" w:type="dxa"/>
            <w:noWrap/>
            <w:vAlign w:val="center"/>
            <w:hideMark/>
          </w:tcPr>
          <w:p w14:paraId="4857FE07"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72B934B2"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329 360,31</w:t>
            </w:r>
          </w:p>
        </w:tc>
        <w:tc>
          <w:tcPr>
            <w:tcW w:w="1801" w:type="dxa"/>
            <w:noWrap/>
            <w:vAlign w:val="center"/>
            <w:hideMark/>
          </w:tcPr>
          <w:p w14:paraId="46278EEB"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76A2A9C1"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5899F7EA" w14:textId="77777777"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329 360,31</w:t>
            </w:r>
          </w:p>
          <w:p w14:paraId="05A0C48F" w14:textId="4CA7B365"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R 85203 001588-027</w:t>
            </w:r>
          </w:p>
        </w:tc>
      </w:tr>
      <w:tr w:rsidR="006C4F1D" w:rsidRPr="000F376E" w14:paraId="5E3A0E3B" w14:textId="77777777" w:rsidTr="006C4F1D">
        <w:trPr>
          <w:trHeight w:val="480"/>
        </w:trPr>
        <w:tc>
          <w:tcPr>
            <w:tcW w:w="1743" w:type="dxa"/>
            <w:shd w:val="clear" w:color="auto" w:fill="DBDBDB" w:themeFill="accent3" w:themeFillTint="66"/>
            <w:noWrap/>
            <w:vAlign w:val="center"/>
            <w:hideMark/>
          </w:tcPr>
          <w:p w14:paraId="5F822654" w14:textId="3F60BA54" w:rsidR="006C4F1D" w:rsidRPr="000F376E" w:rsidRDefault="006C4F1D" w:rsidP="001E2B6F">
            <w:pPr>
              <w:widowControl w:val="0"/>
              <w:tabs>
                <w:tab w:val="left" w:pos="709"/>
              </w:tabs>
              <w:spacing w:line="276" w:lineRule="auto"/>
              <w:jc w:val="center"/>
              <w:rPr>
                <w:rFonts w:asciiTheme="minorHAnsi" w:hAnsiTheme="minorHAnsi" w:cstheme="minorHAnsi"/>
                <w:sz w:val="18"/>
                <w:szCs w:val="18"/>
              </w:rPr>
            </w:pPr>
          </w:p>
        </w:tc>
        <w:tc>
          <w:tcPr>
            <w:tcW w:w="2391" w:type="dxa"/>
            <w:shd w:val="clear" w:color="auto" w:fill="DBDBDB" w:themeFill="accent3" w:themeFillTint="66"/>
            <w:vAlign w:val="center"/>
            <w:hideMark/>
          </w:tcPr>
          <w:p w14:paraId="1F054CD1" w14:textId="7CD902BA"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p>
        </w:tc>
        <w:tc>
          <w:tcPr>
            <w:tcW w:w="1605" w:type="dxa"/>
            <w:shd w:val="clear" w:color="auto" w:fill="DBDBDB" w:themeFill="accent3" w:themeFillTint="66"/>
            <w:vAlign w:val="center"/>
            <w:hideMark/>
          </w:tcPr>
          <w:p w14:paraId="2960C1C6"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12 874 799,12</w:t>
            </w:r>
          </w:p>
        </w:tc>
        <w:tc>
          <w:tcPr>
            <w:tcW w:w="1546" w:type="dxa"/>
            <w:shd w:val="clear" w:color="auto" w:fill="DBDBDB" w:themeFill="accent3" w:themeFillTint="66"/>
            <w:vAlign w:val="center"/>
            <w:hideMark/>
          </w:tcPr>
          <w:p w14:paraId="7FF68638"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29 177 715,73</w:t>
            </w:r>
          </w:p>
        </w:tc>
        <w:tc>
          <w:tcPr>
            <w:tcW w:w="1801" w:type="dxa"/>
            <w:shd w:val="clear" w:color="auto" w:fill="DBDBDB" w:themeFill="accent3" w:themeFillTint="66"/>
            <w:vAlign w:val="center"/>
            <w:hideMark/>
          </w:tcPr>
          <w:p w14:paraId="2F880283"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780 000,00</w:t>
            </w:r>
          </w:p>
        </w:tc>
        <w:tc>
          <w:tcPr>
            <w:tcW w:w="1628" w:type="dxa"/>
            <w:shd w:val="clear" w:color="auto" w:fill="DBDBDB" w:themeFill="accent3" w:themeFillTint="66"/>
            <w:vAlign w:val="center"/>
            <w:hideMark/>
          </w:tcPr>
          <w:p w14:paraId="0FD53249" w14:textId="77777777"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8 393 740,35</w:t>
            </w:r>
          </w:p>
        </w:tc>
        <w:tc>
          <w:tcPr>
            <w:tcW w:w="3280" w:type="dxa"/>
            <w:shd w:val="clear" w:color="auto" w:fill="DBDBDB" w:themeFill="accent3" w:themeFillTint="66"/>
            <w:vAlign w:val="center"/>
            <w:hideMark/>
          </w:tcPr>
          <w:p w14:paraId="183256D6" w14:textId="422E0065" w:rsidR="006C4F1D" w:rsidRPr="000F376E" w:rsidRDefault="006C4F1D"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51 226 255,20</w:t>
            </w:r>
          </w:p>
        </w:tc>
      </w:tr>
      <w:tr w:rsidR="00D807D1" w:rsidRPr="000F376E" w14:paraId="089B743E" w14:textId="77777777" w:rsidTr="0026527F">
        <w:trPr>
          <w:trHeight w:val="1215"/>
        </w:trPr>
        <w:tc>
          <w:tcPr>
            <w:tcW w:w="1743" w:type="dxa"/>
            <w:noWrap/>
            <w:vAlign w:val="center"/>
            <w:hideMark/>
          </w:tcPr>
          <w:p w14:paraId="7440E581" w14:textId="77777777" w:rsidR="00D807D1" w:rsidRPr="000F376E" w:rsidRDefault="00D807D1"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124.</w:t>
            </w:r>
          </w:p>
        </w:tc>
        <w:tc>
          <w:tcPr>
            <w:tcW w:w="2391" w:type="dxa"/>
            <w:vAlign w:val="center"/>
            <w:hideMark/>
          </w:tcPr>
          <w:p w14:paraId="78B175F4" w14:textId="77777777" w:rsidR="00D807D1" w:rsidRPr="000F376E" w:rsidRDefault="00D807D1" w:rsidP="001E2B6F">
            <w:pPr>
              <w:widowControl w:val="0"/>
              <w:tabs>
                <w:tab w:val="left" w:pos="709"/>
              </w:tabs>
              <w:spacing w:line="276" w:lineRule="auto"/>
              <w:rPr>
                <w:rFonts w:asciiTheme="minorHAnsi" w:hAnsiTheme="minorHAnsi" w:cstheme="minorHAnsi"/>
                <w:b/>
                <w:bCs/>
                <w:sz w:val="18"/>
                <w:szCs w:val="18"/>
              </w:rPr>
            </w:pPr>
            <w:r w:rsidRPr="000F376E">
              <w:rPr>
                <w:rFonts w:asciiTheme="minorHAnsi" w:hAnsiTheme="minorHAnsi" w:cstheme="minorHAnsi"/>
                <w:b/>
                <w:bCs/>
                <w:sz w:val="18"/>
                <w:szCs w:val="18"/>
              </w:rPr>
              <w:t>Niewłaściwe uznania lub obciążenia rachunku bankowego</w:t>
            </w:r>
          </w:p>
        </w:tc>
        <w:tc>
          <w:tcPr>
            <w:tcW w:w="1605" w:type="dxa"/>
            <w:noWrap/>
            <w:vAlign w:val="center"/>
            <w:hideMark/>
          </w:tcPr>
          <w:p w14:paraId="4B0707A7" w14:textId="77777777" w:rsidR="00D807D1" w:rsidRPr="000F376E" w:rsidRDefault="00D807D1"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546" w:type="dxa"/>
            <w:noWrap/>
            <w:vAlign w:val="center"/>
            <w:hideMark/>
          </w:tcPr>
          <w:p w14:paraId="67BD6ECD" w14:textId="77777777" w:rsidR="00D807D1" w:rsidRPr="000F376E" w:rsidRDefault="00D807D1"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156,45</w:t>
            </w:r>
          </w:p>
        </w:tc>
        <w:tc>
          <w:tcPr>
            <w:tcW w:w="1801" w:type="dxa"/>
            <w:noWrap/>
            <w:vAlign w:val="center"/>
            <w:hideMark/>
          </w:tcPr>
          <w:p w14:paraId="6950A635" w14:textId="77777777" w:rsidR="00D807D1" w:rsidRPr="000F376E" w:rsidRDefault="00D807D1"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1628" w:type="dxa"/>
            <w:noWrap/>
            <w:vAlign w:val="center"/>
            <w:hideMark/>
          </w:tcPr>
          <w:p w14:paraId="56052322" w14:textId="77777777" w:rsidR="00D807D1" w:rsidRPr="000F376E" w:rsidRDefault="00D807D1"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0,00</w:t>
            </w:r>
          </w:p>
        </w:tc>
        <w:tc>
          <w:tcPr>
            <w:tcW w:w="3280" w:type="dxa"/>
            <w:noWrap/>
            <w:vAlign w:val="center"/>
            <w:hideMark/>
          </w:tcPr>
          <w:p w14:paraId="4237A199" w14:textId="77777777" w:rsidR="00D807D1" w:rsidRPr="000F376E" w:rsidRDefault="00D807D1" w:rsidP="001E2B6F">
            <w:pPr>
              <w:widowControl w:val="0"/>
              <w:tabs>
                <w:tab w:val="left" w:pos="709"/>
              </w:tabs>
              <w:spacing w:line="276" w:lineRule="auto"/>
              <w:jc w:val="center"/>
              <w:rPr>
                <w:rFonts w:asciiTheme="minorHAnsi" w:hAnsiTheme="minorHAnsi" w:cstheme="minorHAnsi"/>
                <w:sz w:val="18"/>
                <w:szCs w:val="18"/>
              </w:rPr>
            </w:pPr>
            <w:r w:rsidRPr="000F376E">
              <w:rPr>
                <w:rFonts w:asciiTheme="minorHAnsi" w:hAnsiTheme="minorHAnsi" w:cstheme="minorHAnsi"/>
                <w:sz w:val="18"/>
                <w:szCs w:val="18"/>
              </w:rPr>
              <w:t>156,45</w:t>
            </w:r>
          </w:p>
          <w:p w14:paraId="0D1F6612" w14:textId="6B3F4671" w:rsidR="00D807D1" w:rsidRPr="000F376E" w:rsidRDefault="00D807D1" w:rsidP="00D807D1">
            <w:pPr>
              <w:widowControl w:val="0"/>
              <w:tabs>
                <w:tab w:val="left" w:pos="709"/>
              </w:tabs>
              <w:spacing w:line="276" w:lineRule="auto"/>
              <w:rPr>
                <w:rFonts w:asciiTheme="minorHAnsi" w:hAnsiTheme="minorHAnsi" w:cstheme="minorHAnsi"/>
                <w:sz w:val="18"/>
                <w:szCs w:val="18"/>
              </w:rPr>
            </w:pPr>
          </w:p>
        </w:tc>
      </w:tr>
      <w:tr w:rsidR="00D807D1" w:rsidRPr="000F376E" w14:paraId="7DA7C00D" w14:textId="77777777" w:rsidTr="00D807D1">
        <w:trPr>
          <w:trHeight w:val="930"/>
        </w:trPr>
        <w:tc>
          <w:tcPr>
            <w:tcW w:w="1743" w:type="dxa"/>
            <w:shd w:val="clear" w:color="auto" w:fill="DBDBDB" w:themeFill="accent3" w:themeFillTint="66"/>
            <w:noWrap/>
            <w:vAlign w:val="center"/>
            <w:hideMark/>
          </w:tcPr>
          <w:p w14:paraId="4EC72EBD" w14:textId="77777777" w:rsidR="00D807D1" w:rsidRPr="000F376E" w:rsidRDefault="00D807D1"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OGÓŁEM</w:t>
            </w:r>
          </w:p>
        </w:tc>
        <w:tc>
          <w:tcPr>
            <w:tcW w:w="2391" w:type="dxa"/>
            <w:shd w:val="clear" w:color="auto" w:fill="DBDBDB" w:themeFill="accent3" w:themeFillTint="66"/>
            <w:noWrap/>
            <w:vAlign w:val="center"/>
            <w:hideMark/>
          </w:tcPr>
          <w:p w14:paraId="4A58D5B0" w14:textId="4339A6DA" w:rsidR="00D807D1" w:rsidRPr="000F376E" w:rsidRDefault="00D807D1" w:rsidP="001E2B6F">
            <w:pPr>
              <w:widowControl w:val="0"/>
              <w:tabs>
                <w:tab w:val="left" w:pos="709"/>
              </w:tabs>
              <w:spacing w:line="276" w:lineRule="auto"/>
              <w:jc w:val="center"/>
              <w:rPr>
                <w:rFonts w:asciiTheme="minorHAnsi" w:hAnsiTheme="minorHAnsi" w:cstheme="minorHAnsi"/>
                <w:b/>
                <w:bCs/>
                <w:sz w:val="18"/>
                <w:szCs w:val="18"/>
              </w:rPr>
            </w:pPr>
          </w:p>
        </w:tc>
        <w:tc>
          <w:tcPr>
            <w:tcW w:w="1605" w:type="dxa"/>
            <w:shd w:val="clear" w:color="auto" w:fill="DBDBDB" w:themeFill="accent3" w:themeFillTint="66"/>
            <w:noWrap/>
            <w:vAlign w:val="center"/>
            <w:hideMark/>
          </w:tcPr>
          <w:p w14:paraId="4D0A9049" w14:textId="77777777" w:rsidR="00D807D1" w:rsidRPr="000F376E" w:rsidRDefault="00D807D1"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34 039 791,62</w:t>
            </w:r>
          </w:p>
        </w:tc>
        <w:tc>
          <w:tcPr>
            <w:tcW w:w="1546" w:type="dxa"/>
            <w:shd w:val="clear" w:color="auto" w:fill="DBDBDB" w:themeFill="accent3" w:themeFillTint="66"/>
            <w:noWrap/>
            <w:vAlign w:val="center"/>
            <w:hideMark/>
          </w:tcPr>
          <w:p w14:paraId="294E2812" w14:textId="77777777" w:rsidR="00D807D1" w:rsidRPr="000F376E" w:rsidRDefault="00D807D1"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212 686 928,17</w:t>
            </w:r>
          </w:p>
        </w:tc>
        <w:tc>
          <w:tcPr>
            <w:tcW w:w="1801" w:type="dxa"/>
            <w:shd w:val="clear" w:color="auto" w:fill="DBDBDB" w:themeFill="accent3" w:themeFillTint="66"/>
            <w:noWrap/>
            <w:vAlign w:val="center"/>
            <w:hideMark/>
          </w:tcPr>
          <w:p w14:paraId="3664156E" w14:textId="77777777" w:rsidR="00D807D1" w:rsidRPr="000F376E" w:rsidRDefault="00D807D1"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6 492 862,41</w:t>
            </w:r>
          </w:p>
        </w:tc>
        <w:tc>
          <w:tcPr>
            <w:tcW w:w="1628" w:type="dxa"/>
            <w:shd w:val="clear" w:color="auto" w:fill="DBDBDB" w:themeFill="accent3" w:themeFillTint="66"/>
            <w:noWrap/>
            <w:vAlign w:val="center"/>
            <w:hideMark/>
          </w:tcPr>
          <w:p w14:paraId="3896DD1A" w14:textId="77777777" w:rsidR="00D807D1" w:rsidRPr="000F376E" w:rsidRDefault="00D807D1"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45 037 009,63</w:t>
            </w:r>
          </w:p>
        </w:tc>
        <w:tc>
          <w:tcPr>
            <w:tcW w:w="3280" w:type="dxa"/>
            <w:shd w:val="clear" w:color="auto" w:fill="DBDBDB" w:themeFill="accent3" w:themeFillTint="66"/>
            <w:noWrap/>
            <w:vAlign w:val="center"/>
            <w:hideMark/>
          </w:tcPr>
          <w:p w14:paraId="1C2CCC56" w14:textId="7899DB52" w:rsidR="00D807D1" w:rsidRPr="000F376E" w:rsidRDefault="00D807D1"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298 256 591,83</w:t>
            </w:r>
          </w:p>
        </w:tc>
      </w:tr>
      <w:tr w:rsidR="001E2B6F" w:rsidRPr="000F376E" w14:paraId="06CB3D4A" w14:textId="77777777" w:rsidTr="00D807D1">
        <w:trPr>
          <w:trHeight w:val="510"/>
        </w:trPr>
        <w:tc>
          <w:tcPr>
            <w:tcW w:w="9086" w:type="dxa"/>
            <w:gridSpan w:val="5"/>
            <w:shd w:val="clear" w:color="auto" w:fill="9CC2E5" w:themeFill="accent5" w:themeFillTint="99"/>
            <w:vAlign w:val="center"/>
            <w:hideMark/>
          </w:tcPr>
          <w:p w14:paraId="277FB77F" w14:textId="21C80983" w:rsidR="001E2B6F" w:rsidRPr="000F376E" w:rsidRDefault="001E2B6F" w:rsidP="001E2B6F">
            <w:pPr>
              <w:widowControl w:val="0"/>
              <w:tabs>
                <w:tab w:val="left" w:pos="709"/>
              </w:tabs>
              <w:spacing w:line="276" w:lineRule="auto"/>
              <w:jc w:val="right"/>
              <w:rPr>
                <w:rFonts w:asciiTheme="minorHAnsi" w:hAnsiTheme="minorHAnsi" w:cstheme="minorHAnsi"/>
                <w:b/>
                <w:bCs/>
                <w:sz w:val="18"/>
                <w:szCs w:val="18"/>
              </w:rPr>
            </w:pPr>
            <w:r w:rsidRPr="000F376E">
              <w:rPr>
                <w:rFonts w:asciiTheme="minorHAnsi" w:hAnsiTheme="minorHAnsi" w:cstheme="minorHAnsi"/>
                <w:b/>
                <w:bCs/>
                <w:sz w:val="18"/>
                <w:szCs w:val="18"/>
              </w:rPr>
              <w:t xml:space="preserve">OGÓŁEM WYDATKI MIEJSKIEGO OŚRODKA POMOCY SPOŁECZNEJ </w:t>
            </w:r>
            <w:r w:rsidR="00B55CB3" w:rsidRPr="000F376E">
              <w:rPr>
                <w:rFonts w:asciiTheme="minorHAnsi" w:hAnsiTheme="minorHAnsi" w:cstheme="minorHAnsi"/>
                <w:b/>
                <w:bCs/>
                <w:sz w:val="18"/>
                <w:szCs w:val="18"/>
              </w:rPr>
              <w:t>W</w:t>
            </w:r>
            <w:r w:rsidRPr="000F376E">
              <w:rPr>
                <w:rFonts w:asciiTheme="minorHAnsi" w:hAnsiTheme="minorHAnsi" w:cstheme="minorHAnsi"/>
                <w:b/>
                <w:bCs/>
                <w:sz w:val="18"/>
                <w:szCs w:val="18"/>
              </w:rPr>
              <w:t xml:space="preserve"> ŁODZI</w:t>
            </w:r>
          </w:p>
        </w:tc>
        <w:tc>
          <w:tcPr>
            <w:tcW w:w="4908" w:type="dxa"/>
            <w:gridSpan w:val="2"/>
            <w:shd w:val="clear" w:color="auto" w:fill="9CC2E5" w:themeFill="accent5" w:themeFillTint="99"/>
            <w:noWrap/>
            <w:vAlign w:val="center"/>
            <w:hideMark/>
          </w:tcPr>
          <w:p w14:paraId="69AF57E1" w14:textId="77777777" w:rsidR="001E2B6F" w:rsidRPr="000F376E" w:rsidRDefault="001E2B6F" w:rsidP="001E2B6F">
            <w:pPr>
              <w:widowControl w:val="0"/>
              <w:tabs>
                <w:tab w:val="left" w:pos="709"/>
              </w:tabs>
              <w:spacing w:line="276" w:lineRule="auto"/>
              <w:jc w:val="center"/>
              <w:rPr>
                <w:rFonts w:asciiTheme="minorHAnsi" w:hAnsiTheme="minorHAnsi" w:cstheme="minorHAnsi"/>
                <w:b/>
                <w:bCs/>
                <w:sz w:val="18"/>
                <w:szCs w:val="18"/>
              </w:rPr>
            </w:pPr>
            <w:r w:rsidRPr="000F376E">
              <w:rPr>
                <w:rFonts w:asciiTheme="minorHAnsi" w:hAnsiTheme="minorHAnsi" w:cstheme="minorHAnsi"/>
                <w:b/>
                <w:bCs/>
                <w:sz w:val="18"/>
                <w:szCs w:val="18"/>
              </w:rPr>
              <w:t>298 256 591,83</w:t>
            </w:r>
          </w:p>
        </w:tc>
      </w:tr>
    </w:tbl>
    <w:p w14:paraId="18C0E416" w14:textId="77777777" w:rsidR="0055553A" w:rsidRDefault="0055553A" w:rsidP="00505BFB">
      <w:pPr>
        <w:widowControl w:val="0"/>
        <w:tabs>
          <w:tab w:val="left" w:pos="709"/>
        </w:tabs>
        <w:spacing w:line="276" w:lineRule="auto"/>
        <w:rPr>
          <w:rFonts w:asciiTheme="minorHAnsi" w:hAnsiTheme="minorHAnsi" w:cstheme="minorHAnsi"/>
          <w:sz w:val="22"/>
          <w:szCs w:val="22"/>
        </w:rPr>
      </w:pPr>
    </w:p>
    <w:p w14:paraId="4619170A" w14:textId="77777777" w:rsidR="0055553A" w:rsidRDefault="0055553A" w:rsidP="00505BFB">
      <w:pPr>
        <w:widowControl w:val="0"/>
        <w:tabs>
          <w:tab w:val="left" w:pos="709"/>
        </w:tabs>
        <w:spacing w:line="276" w:lineRule="auto"/>
        <w:rPr>
          <w:rFonts w:asciiTheme="minorHAnsi" w:hAnsiTheme="minorHAnsi" w:cstheme="minorHAnsi"/>
          <w:sz w:val="22"/>
          <w:szCs w:val="22"/>
        </w:rPr>
      </w:pPr>
    </w:p>
    <w:p w14:paraId="568E3B47" w14:textId="77777777" w:rsidR="0055553A" w:rsidRDefault="0055553A" w:rsidP="00505BFB">
      <w:pPr>
        <w:widowControl w:val="0"/>
        <w:tabs>
          <w:tab w:val="left" w:pos="709"/>
        </w:tabs>
        <w:spacing w:line="276" w:lineRule="auto"/>
        <w:rPr>
          <w:rFonts w:asciiTheme="minorHAnsi" w:hAnsiTheme="minorHAnsi" w:cstheme="minorHAnsi"/>
          <w:sz w:val="22"/>
          <w:szCs w:val="22"/>
        </w:rPr>
      </w:pPr>
    </w:p>
    <w:p w14:paraId="78B36265" w14:textId="77777777" w:rsidR="0055553A" w:rsidRDefault="0055553A" w:rsidP="00505BFB">
      <w:pPr>
        <w:widowControl w:val="0"/>
        <w:tabs>
          <w:tab w:val="left" w:pos="709"/>
        </w:tabs>
        <w:spacing w:line="276" w:lineRule="auto"/>
        <w:rPr>
          <w:rFonts w:asciiTheme="minorHAnsi" w:hAnsiTheme="minorHAnsi" w:cstheme="minorHAnsi"/>
          <w:sz w:val="22"/>
          <w:szCs w:val="22"/>
        </w:rPr>
      </w:pPr>
    </w:p>
    <w:p w14:paraId="6FE27A2F" w14:textId="77777777" w:rsidR="0055553A" w:rsidRDefault="0055553A" w:rsidP="00505BFB">
      <w:pPr>
        <w:widowControl w:val="0"/>
        <w:tabs>
          <w:tab w:val="left" w:pos="709"/>
        </w:tabs>
        <w:spacing w:line="276" w:lineRule="auto"/>
        <w:rPr>
          <w:rFonts w:asciiTheme="minorHAnsi" w:hAnsiTheme="minorHAnsi" w:cstheme="minorHAnsi"/>
          <w:sz w:val="22"/>
          <w:szCs w:val="22"/>
        </w:rPr>
      </w:pPr>
    </w:p>
    <w:p w14:paraId="7DBFE04B" w14:textId="77777777" w:rsidR="0055553A" w:rsidRDefault="0055553A" w:rsidP="00505BFB">
      <w:pPr>
        <w:widowControl w:val="0"/>
        <w:tabs>
          <w:tab w:val="left" w:pos="709"/>
        </w:tabs>
        <w:spacing w:line="276" w:lineRule="auto"/>
        <w:rPr>
          <w:rFonts w:asciiTheme="minorHAnsi" w:hAnsiTheme="minorHAnsi" w:cstheme="minorHAnsi"/>
          <w:sz w:val="22"/>
          <w:szCs w:val="22"/>
        </w:rPr>
      </w:pPr>
    </w:p>
    <w:p w14:paraId="0E8E4749" w14:textId="77777777" w:rsidR="0055553A" w:rsidRDefault="0055553A" w:rsidP="00505BFB">
      <w:pPr>
        <w:widowControl w:val="0"/>
        <w:tabs>
          <w:tab w:val="left" w:pos="709"/>
        </w:tabs>
        <w:spacing w:line="276" w:lineRule="auto"/>
        <w:rPr>
          <w:rFonts w:asciiTheme="minorHAnsi" w:hAnsiTheme="minorHAnsi" w:cstheme="minorHAnsi"/>
          <w:sz w:val="22"/>
          <w:szCs w:val="22"/>
        </w:rPr>
      </w:pPr>
    </w:p>
    <w:p w14:paraId="674F9078" w14:textId="77777777" w:rsidR="0055553A" w:rsidRPr="00505BFB" w:rsidRDefault="0055553A" w:rsidP="00505BFB">
      <w:pPr>
        <w:widowControl w:val="0"/>
        <w:tabs>
          <w:tab w:val="left" w:pos="709"/>
        </w:tabs>
        <w:spacing w:line="276" w:lineRule="auto"/>
        <w:rPr>
          <w:rFonts w:asciiTheme="minorHAnsi" w:hAnsiTheme="minorHAnsi" w:cstheme="minorHAnsi"/>
          <w:sz w:val="22"/>
          <w:szCs w:val="22"/>
        </w:rPr>
      </w:pPr>
    </w:p>
    <w:sectPr w:rsidR="0055553A" w:rsidRPr="00505BFB" w:rsidSect="0055553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2226A" w14:textId="77777777" w:rsidR="00A57A84" w:rsidRDefault="00A57A84" w:rsidP="003478F3">
      <w:r>
        <w:separator/>
      </w:r>
    </w:p>
  </w:endnote>
  <w:endnote w:type="continuationSeparator" w:id="0">
    <w:p w14:paraId="146241FF" w14:textId="77777777" w:rsidR="00A57A84" w:rsidRDefault="00A57A84" w:rsidP="0034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penSymbol">
    <w:altName w:val="Calibri"/>
    <w:panose1 w:val="05010000000000000000"/>
    <w:charset w:val="02"/>
    <w:family w:val="auto"/>
    <w:pitch w:val="default"/>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ComicSansMS">
    <w:charset w:val="EE"/>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952175"/>
      <w:docPartObj>
        <w:docPartGallery w:val="Page Numbers (Bottom of Page)"/>
        <w:docPartUnique/>
      </w:docPartObj>
    </w:sdtPr>
    <w:sdtEndPr/>
    <w:sdtContent>
      <w:p w14:paraId="3B52E676" w14:textId="1F9111DB" w:rsidR="00A603D8" w:rsidRDefault="00A603D8">
        <w:pPr>
          <w:pStyle w:val="Stopka"/>
          <w:jc w:val="center"/>
        </w:pPr>
        <w:r>
          <w:fldChar w:fldCharType="begin"/>
        </w:r>
        <w:r>
          <w:instrText>PAGE   \* MERGEFORMAT</w:instrText>
        </w:r>
        <w:r>
          <w:fldChar w:fldCharType="separate"/>
        </w:r>
        <w:r w:rsidR="00EE3546">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AE258" w14:textId="77777777" w:rsidR="00A57A84" w:rsidRDefault="00A57A84" w:rsidP="003478F3">
      <w:r>
        <w:separator/>
      </w:r>
    </w:p>
  </w:footnote>
  <w:footnote w:type="continuationSeparator" w:id="0">
    <w:p w14:paraId="038FAE23" w14:textId="77777777" w:rsidR="00A57A84" w:rsidRDefault="00A57A84" w:rsidP="003478F3">
      <w:r>
        <w:continuationSeparator/>
      </w:r>
    </w:p>
  </w:footnote>
  <w:footnote w:id="1">
    <w:p w14:paraId="46F677FD" w14:textId="1A5B2941" w:rsidR="00667063" w:rsidRPr="00667063" w:rsidRDefault="00667063">
      <w:pPr>
        <w:pStyle w:val="Tekstprzypisudolnego"/>
        <w:rPr>
          <w:rFonts w:asciiTheme="minorHAnsi" w:hAnsiTheme="minorHAnsi" w:cstheme="minorHAnsi"/>
          <w:sz w:val="18"/>
          <w:szCs w:val="18"/>
        </w:rPr>
      </w:pPr>
      <w:r w:rsidRPr="00667063">
        <w:rPr>
          <w:rStyle w:val="Odwoanieprzypisudolnego"/>
          <w:rFonts w:asciiTheme="minorHAnsi" w:hAnsiTheme="minorHAnsi" w:cstheme="minorHAnsi"/>
          <w:sz w:val="18"/>
          <w:szCs w:val="18"/>
        </w:rPr>
        <w:footnoteRef/>
      </w:r>
      <w:r w:rsidRPr="00667063">
        <w:rPr>
          <w:rFonts w:asciiTheme="minorHAnsi" w:hAnsiTheme="minorHAnsi" w:cstheme="minorHAnsi"/>
          <w:sz w:val="18"/>
          <w:szCs w:val="18"/>
        </w:rPr>
        <w:t xml:space="preserve"> Finansowane z budżetu Miasta</w:t>
      </w:r>
      <w:r w:rsidR="00233F84">
        <w:rPr>
          <w:rFonts w:asciiTheme="minorHAnsi" w:hAnsiTheme="minorHAnsi" w:cstheme="minorHAnsi"/>
          <w:sz w:val="18"/>
          <w:szCs w:val="18"/>
        </w:rPr>
        <w:t>. Ta forma wsparcia jest również realizowana w ramach projektów cz. III sprawozdania.</w:t>
      </w:r>
    </w:p>
  </w:footnote>
  <w:footnote w:id="2">
    <w:p w14:paraId="0667502C" w14:textId="4CE42D07" w:rsidR="00233F84" w:rsidRPr="00233F84" w:rsidRDefault="00233F84">
      <w:pPr>
        <w:pStyle w:val="Tekstprzypisudolnego"/>
        <w:rPr>
          <w:rFonts w:asciiTheme="minorHAnsi" w:hAnsiTheme="minorHAnsi" w:cstheme="minorHAnsi"/>
          <w:sz w:val="18"/>
          <w:szCs w:val="18"/>
        </w:rPr>
      </w:pPr>
      <w:r w:rsidRPr="00233F84">
        <w:rPr>
          <w:rStyle w:val="Odwoanieprzypisudolnego"/>
          <w:rFonts w:asciiTheme="minorHAnsi" w:hAnsiTheme="minorHAnsi" w:cstheme="minorHAnsi"/>
          <w:sz w:val="18"/>
          <w:szCs w:val="18"/>
        </w:rPr>
        <w:footnoteRef/>
      </w:r>
      <w:r w:rsidRPr="00233F84">
        <w:rPr>
          <w:rFonts w:asciiTheme="minorHAnsi" w:hAnsiTheme="minorHAnsi" w:cstheme="minorHAnsi"/>
          <w:sz w:val="18"/>
          <w:szCs w:val="18"/>
        </w:rPr>
        <w:t xml:space="preserve"> Finansowane z budżetu Miasta</w:t>
      </w:r>
      <w:r>
        <w:rPr>
          <w:rFonts w:asciiTheme="minorHAnsi" w:hAnsiTheme="minorHAnsi" w:cstheme="minorHAnsi"/>
          <w:sz w:val="18"/>
          <w:szCs w:val="18"/>
        </w:rPr>
        <w:t>. Ta forma wsparcia jest również realizowana w ramach projektów cz. III sprawozdania.</w:t>
      </w:r>
    </w:p>
  </w:footnote>
  <w:footnote w:id="3">
    <w:p w14:paraId="7176D328" w14:textId="12845071" w:rsidR="00233F84" w:rsidRDefault="00233F84">
      <w:pPr>
        <w:pStyle w:val="Tekstprzypisudolnego"/>
      </w:pPr>
      <w:r w:rsidRPr="00233F84">
        <w:rPr>
          <w:rStyle w:val="Odwoanieprzypisudolnego"/>
          <w:rFonts w:asciiTheme="minorHAnsi" w:hAnsiTheme="minorHAnsi" w:cstheme="minorHAnsi"/>
          <w:sz w:val="18"/>
          <w:szCs w:val="18"/>
        </w:rPr>
        <w:footnoteRef/>
      </w:r>
      <w:r w:rsidRPr="00233F84">
        <w:rPr>
          <w:rFonts w:asciiTheme="minorHAnsi" w:hAnsiTheme="minorHAnsi" w:cstheme="minorHAnsi"/>
          <w:sz w:val="18"/>
          <w:szCs w:val="18"/>
        </w:rPr>
        <w:t xml:space="preserve"> Finansowane w ramach Korpus Wsparcia Seniorów</w:t>
      </w:r>
      <w:r>
        <w:rPr>
          <w:rFonts w:asciiTheme="minorHAnsi" w:hAnsiTheme="minorHAnsi" w:cstheme="minorHAnsi"/>
          <w:sz w:val="18"/>
          <w:szCs w:val="18"/>
        </w:rPr>
        <w:t>. Ta forma wsparcia jest również realizowana w ramach projektów cz. III sprawozdania.</w:t>
      </w:r>
    </w:p>
  </w:footnote>
  <w:footnote w:id="4">
    <w:p w14:paraId="0309598E" w14:textId="555F1BE4" w:rsidR="007B2DBC" w:rsidRDefault="007B2DBC">
      <w:pPr>
        <w:pStyle w:val="Tekstprzypisudolnego"/>
      </w:pPr>
      <w:r>
        <w:rPr>
          <w:rStyle w:val="Odwoanieprzypisudolnego"/>
        </w:rPr>
        <w:footnoteRef/>
      </w:r>
      <w:r w:rsidRPr="007B2DBC">
        <w:rPr>
          <w:rFonts w:asciiTheme="minorHAnsi" w:hAnsiTheme="minorHAnsi" w:cstheme="minorHAnsi"/>
          <w:sz w:val="18"/>
          <w:szCs w:val="18"/>
        </w:rPr>
        <w:t xml:space="preserve"> W 2025 roku Domy funkcjonują w strukturze III Wydziału Pracy Środowiskowej MOPS w Łodzi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2144"/>
        </w:tabs>
        <w:ind w:left="2144" w:hanging="360"/>
      </w:pPr>
      <w:rPr>
        <w:rFonts w:ascii="Symbol" w:hAnsi="Symbol" w:cs="Wingdings"/>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1080" w:hanging="360"/>
      </w:pPr>
      <w:rPr>
        <w:rFonts w:ascii="Symbol" w:hAnsi="Symbol" w:cs="Wingdings"/>
      </w:rPr>
    </w:lvl>
  </w:abstractNum>
  <w:abstractNum w:abstractNumId="2" w15:restartNumberingAfterBreak="0">
    <w:nsid w:val="00000006"/>
    <w:multiLevelType w:val="multilevel"/>
    <w:tmpl w:val="92D80208"/>
    <w:name w:val="WW8Num7"/>
    <w:lvl w:ilvl="0">
      <w:start w:val="1"/>
      <w:numFmt w:val="decimal"/>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Arial" w:hAnsi="Arial" w:cs="Arial" w:hint="default"/>
        <w:sz w:val="20"/>
        <w:szCs w:val="20"/>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3" w15:restartNumberingAfterBreak="0">
    <w:nsid w:val="00000008"/>
    <w:multiLevelType w:val="multilevel"/>
    <w:tmpl w:val="00000008"/>
    <w:name w:val="WW8Num8"/>
    <w:lvl w:ilvl="0">
      <w:start w:val="2"/>
      <w:numFmt w:val="bullet"/>
      <w:lvlText w:val="-"/>
      <w:lvlJc w:val="left"/>
      <w:pPr>
        <w:tabs>
          <w:tab w:val="num" w:pos="360"/>
        </w:tabs>
        <w:ind w:left="360" w:hanging="360"/>
      </w:pPr>
      <w:rPr>
        <w:rFonts w:ascii="OpenSymbol" w:hAnsi="OpenSymbol" w:cs="OpenSymbol"/>
        <w:sz w:val="22"/>
        <w:szCs w:val="22"/>
        <w:shd w:val="clear" w:color="auto" w:fill="auto"/>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4"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Wingdings" w:hAnsi="Wingdings" w:cs="Symbol"/>
      </w:rPr>
    </w:lvl>
  </w:abstractNum>
  <w:abstractNum w:abstractNumId="5" w15:restartNumberingAfterBreak="0">
    <w:nsid w:val="0000000A"/>
    <w:multiLevelType w:val="multilevel"/>
    <w:tmpl w:val="0000000A"/>
    <w:name w:val="WWNum53"/>
    <w:lvl w:ilvl="0">
      <w:start w:val="1"/>
      <w:numFmt w:val="bullet"/>
      <w:lvlText w:val="-"/>
      <w:lvlJc w:val="left"/>
      <w:pPr>
        <w:tabs>
          <w:tab w:val="num" w:pos="0"/>
        </w:tabs>
        <w:ind w:left="1440" w:hanging="360"/>
      </w:pPr>
      <w:rPr>
        <w:rFonts w:ascii="Calibri" w:hAnsi="Calibri"/>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6" w15:restartNumberingAfterBreak="0">
    <w:nsid w:val="0000000B"/>
    <w:multiLevelType w:val="multilevel"/>
    <w:tmpl w:val="0000000B"/>
    <w:name w:val="WW8Num11"/>
    <w:lvl w:ilvl="0">
      <w:start w:val="1"/>
      <w:numFmt w:val="bullet"/>
      <w:lvlText w:val=""/>
      <w:lvlJc w:val="left"/>
      <w:pPr>
        <w:tabs>
          <w:tab w:val="num" w:pos="1860"/>
        </w:tabs>
        <w:ind w:left="1860" w:hanging="360"/>
      </w:pPr>
      <w:rPr>
        <w:rFonts w:ascii="Symbol" w:hAnsi="Symbol" w:cs="Symbol"/>
      </w:rPr>
    </w:lvl>
    <w:lvl w:ilvl="1">
      <w:start w:val="3"/>
      <w:numFmt w:val="bullet"/>
      <w:lvlText w:val="-"/>
      <w:lvlJc w:val="left"/>
      <w:pPr>
        <w:tabs>
          <w:tab w:val="num" w:pos="1800"/>
        </w:tabs>
        <w:ind w:left="1800" w:hanging="360"/>
      </w:pPr>
      <w:rPr>
        <w:rFonts w:ascii="Times New Roman" w:hAnsi="Times New Roman" w:cs="Courier New"/>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Times New Roman" w:hAnsi="Times New Roman" w:cs="Wingdings"/>
      </w:rPr>
    </w:lvl>
  </w:abstractNum>
  <w:abstractNum w:abstractNumId="8" w15:restartNumberingAfterBreak="0">
    <w:nsid w:val="00000012"/>
    <w:multiLevelType w:val="singleLevel"/>
    <w:tmpl w:val="97E005B8"/>
    <w:name w:val="WW8Num18"/>
    <w:lvl w:ilvl="0">
      <w:start w:val="8"/>
      <w:numFmt w:val="decimal"/>
      <w:lvlText w:val="%1."/>
      <w:lvlJc w:val="left"/>
      <w:pPr>
        <w:tabs>
          <w:tab w:val="num" w:pos="720"/>
        </w:tabs>
        <w:ind w:left="720" w:hanging="360"/>
      </w:pPr>
      <w:rPr>
        <w:rFonts w:hint="default"/>
      </w:rPr>
    </w:lvl>
  </w:abstractNum>
  <w:abstractNum w:abstractNumId="9" w15:restartNumberingAfterBreak="0">
    <w:nsid w:val="00000016"/>
    <w:multiLevelType w:val="multilevel"/>
    <w:tmpl w:val="00000016"/>
    <w:name w:val="WWNum95"/>
    <w:lvl w:ilvl="0">
      <w:start w:val="1"/>
      <w:numFmt w:val="bullet"/>
      <w:lvlText w:val=""/>
      <w:lvlJc w:val="left"/>
      <w:pPr>
        <w:tabs>
          <w:tab w:val="num" w:pos="720"/>
        </w:tabs>
        <w:ind w:left="720" w:hanging="360"/>
      </w:pPr>
      <w:rPr>
        <w:rFonts w:ascii="Symbol" w:hAnsi="Symbol" w:cs="Wingdings"/>
      </w:rPr>
    </w:lvl>
    <w:lvl w:ilvl="1">
      <w:start w:val="1"/>
      <w:numFmt w:val="bullet"/>
      <w:lvlText w:val="o"/>
      <w:lvlJc w:val="left"/>
      <w:pPr>
        <w:tabs>
          <w:tab w:val="num" w:pos="1440"/>
        </w:tabs>
        <w:ind w:left="1440" w:hanging="360"/>
      </w:pPr>
      <w:rPr>
        <w:rFonts w:ascii="Courier New" w:hAnsi="Courier New" w:cs="Times New Roman"/>
        <w:b w:val="0"/>
        <w:i w:val="0"/>
        <w:color w:val="00000A"/>
        <w:sz w:val="22"/>
        <w:szCs w:val="22"/>
      </w:rPr>
    </w:lvl>
    <w:lvl w:ilvl="2">
      <w:start w:val="1"/>
      <w:numFmt w:val="bullet"/>
      <w:lvlText w:val=""/>
      <w:lvlJc w:val="left"/>
      <w:pPr>
        <w:tabs>
          <w:tab w:val="num" w:pos="2160"/>
        </w:tabs>
        <w:ind w:left="2160" w:hanging="360"/>
      </w:pPr>
      <w:rPr>
        <w:rFonts w:ascii="Wingdings" w:hAnsi="Wingdings" w:cs="Calibri"/>
      </w:rPr>
    </w:lvl>
    <w:lvl w:ilvl="3">
      <w:start w:val="1"/>
      <w:numFmt w:val="bullet"/>
      <w:lvlText w:val=""/>
      <w:lvlJc w:val="left"/>
      <w:pPr>
        <w:tabs>
          <w:tab w:val="num" w:pos="2880"/>
        </w:tabs>
        <w:ind w:left="2880" w:hanging="360"/>
      </w:pPr>
      <w:rPr>
        <w:rFonts w:ascii="Wingdings" w:hAnsi="Wingdings" w:cs="Calibri"/>
      </w:rPr>
    </w:lvl>
    <w:lvl w:ilvl="4">
      <w:start w:val="1"/>
      <w:numFmt w:val="bullet"/>
      <w:lvlText w:val=""/>
      <w:lvlJc w:val="left"/>
      <w:pPr>
        <w:tabs>
          <w:tab w:val="num" w:pos="3600"/>
        </w:tabs>
        <w:ind w:left="3600" w:hanging="360"/>
      </w:pPr>
      <w:rPr>
        <w:rFonts w:ascii="Wingdings" w:hAnsi="Wingdings" w:cs="Calibri"/>
      </w:rPr>
    </w:lvl>
    <w:lvl w:ilvl="5">
      <w:start w:val="1"/>
      <w:numFmt w:val="bullet"/>
      <w:lvlText w:val=""/>
      <w:lvlJc w:val="left"/>
      <w:pPr>
        <w:tabs>
          <w:tab w:val="num" w:pos="4320"/>
        </w:tabs>
        <w:ind w:left="4320" w:hanging="360"/>
      </w:pPr>
      <w:rPr>
        <w:rFonts w:ascii="Wingdings" w:hAnsi="Wingdings" w:cs="Calibri"/>
      </w:rPr>
    </w:lvl>
    <w:lvl w:ilvl="6">
      <w:start w:val="1"/>
      <w:numFmt w:val="bullet"/>
      <w:lvlText w:val=""/>
      <w:lvlJc w:val="left"/>
      <w:pPr>
        <w:tabs>
          <w:tab w:val="num" w:pos="5040"/>
        </w:tabs>
        <w:ind w:left="5040" w:hanging="360"/>
      </w:pPr>
      <w:rPr>
        <w:rFonts w:ascii="Wingdings" w:hAnsi="Wingdings" w:cs="Calibri"/>
      </w:rPr>
    </w:lvl>
    <w:lvl w:ilvl="7">
      <w:start w:val="1"/>
      <w:numFmt w:val="bullet"/>
      <w:lvlText w:val=""/>
      <w:lvlJc w:val="left"/>
      <w:pPr>
        <w:tabs>
          <w:tab w:val="num" w:pos="5760"/>
        </w:tabs>
        <w:ind w:left="5760" w:hanging="360"/>
      </w:pPr>
      <w:rPr>
        <w:rFonts w:ascii="Wingdings" w:hAnsi="Wingdings" w:cs="Calibri"/>
      </w:rPr>
    </w:lvl>
    <w:lvl w:ilvl="8">
      <w:start w:val="1"/>
      <w:numFmt w:val="bullet"/>
      <w:lvlText w:val=""/>
      <w:lvlJc w:val="left"/>
      <w:pPr>
        <w:tabs>
          <w:tab w:val="num" w:pos="6480"/>
        </w:tabs>
        <w:ind w:left="6480" w:hanging="360"/>
      </w:pPr>
      <w:rPr>
        <w:rFonts w:ascii="Wingdings" w:hAnsi="Wingdings" w:cs="Calibri"/>
      </w:rPr>
    </w:lvl>
  </w:abstractNum>
  <w:abstractNum w:abstractNumId="10" w15:restartNumberingAfterBreak="0">
    <w:nsid w:val="00000017"/>
    <w:multiLevelType w:val="multilevel"/>
    <w:tmpl w:val="00000017"/>
    <w:name w:val="WW8Num23"/>
    <w:lvl w:ilvl="0">
      <w:start w:val="1"/>
      <w:numFmt w:val="bullet"/>
      <w:lvlText w:val=""/>
      <w:lvlJc w:val="left"/>
      <w:pPr>
        <w:tabs>
          <w:tab w:val="num" w:pos="709"/>
        </w:tabs>
        <w:ind w:left="720" w:hanging="360"/>
      </w:pPr>
      <w:rPr>
        <w:rFonts w:ascii="Wingdings 2" w:hAnsi="Wingdings 2" w:cs="Wingdings 2"/>
        <w:sz w:val="22"/>
        <w:szCs w:val="22"/>
        <w:shd w:val="clear" w:color="auto" w:fill="FFFFFF"/>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1" w15:restartNumberingAfterBreak="0">
    <w:nsid w:val="00000019"/>
    <w:multiLevelType w:val="multilevel"/>
    <w:tmpl w:val="00000019"/>
    <w:name w:val="WW8Num25"/>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1440"/>
        </w:tabs>
        <w:ind w:left="1440" w:hanging="360"/>
      </w:pPr>
      <w:rPr>
        <w:rFonts w:ascii="OpenSymbol" w:hAnsi="OpenSymbol" w:cs="Courier New"/>
      </w:rPr>
    </w:lvl>
    <w:lvl w:ilvl="2">
      <w:start w:val="1"/>
      <w:numFmt w:val="bullet"/>
      <w:lvlText w:val="▪"/>
      <w:lvlJc w:val="left"/>
      <w:pPr>
        <w:tabs>
          <w:tab w:val="num" w:pos="1800"/>
        </w:tabs>
        <w:ind w:left="1800" w:hanging="360"/>
      </w:pPr>
      <w:rPr>
        <w:rFonts w:ascii="OpenSymbol" w:hAnsi="OpenSymbol" w:cs="Courier New"/>
      </w:rPr>
    </w:lvl>
    <w:lvl w:ilvl="3">
      <w:start w:val="1"/>
      <w:numFmt w:val="bullet"/>
      <w:lvlText w:val=""/>
      <w:lvlJc w:val="left"/>
      <w:pPr>
        <w:tabs>
          <w:tab w:val="num" w:pos="2160"/>
        </w:tabs>
        <w:ind w:left="2160" w:hanging="360"/>
      </w:pPr>
      <w:rPr>
        <w:rFonts w:ascii="Symbol" w:hAnsi="Symbol" w:cs="Symbol"/>
      </w:rPr>
    </w:lvl>
    <w:lvl w:ilvl="4">
      <w:start w:val="1"/>
      <w:numFmt w:val="bullet"/>
      <w:lvlText w:val="◦"/>
      <w:lvlJc w:val="left"/>
      <w:pPr>
        <w:tabs>
          <w:tab w:val="num" w:pos="2520"/>
        </w:tabs>
        <w:ind w:left="2520" w:hanging="360"/>
      </w:pPr>
      <w:rPr>
        <w:rFonts w:ascii="OpenSymbol" w:hAnsi="OpenSymbol" w:cs="Courier New"/>
      </w:rPr>
    </w:lvl>
    <w:lvl w:ilvl="5">
      <w:start w:val="1"/>
      <w:numFmt w:val="bullet"/>
      <w:lvlText w:val="▪"/>
      <w:lvlJc w:val="left"/>
      <w:pPr>
        <w:tabs>
          <w:tab w:val="num" w:pos="2880"/>
        </w:tabs>
        <w:ind w:left="2880" w:hanging="360"/>
      </w:pPr>
      <w:rPr>
        <w:rFonts w:ascii="OpenSymbol" w:hAnsi="OpenSymbol" w:cs="Courier New"/>
      </w:rPr>
    </w:lvl>
    <w:lvl w:ilvl="6">
      <w:start w:val="1"/>
      <w:numFmt w:val="bullet"/>
      <w:lvlText w:val=""/>
      <w:lvlJc w:val="left"/>
      <w:pPr>
        <w:tabs>
          <w:tab w:val="num" w:pos="3240"/>
        </w:tabs>
        <w:ind w:left="3240" w:hanging="360"/>
      </w:pPr>
      <w:rPr>
        <w:rFonts w:ascii="Symbol" w:hAnsi="Symbol" w:cs="Symbol"/>
      </w:rPr>
    </w:lvl>
    <w:lvl w:ilvl="7">
      <w:start w:val="1"/>
      <w:numFmt w:val="bullet"/>
      <w:lvlText w:val="◦"/>
      <w:lvlJc w:val="left"/>
      <w:pPr>
        <w:tabs>
          <w:tab w:val="num" w:pos="3600"/>
        </w:tabs>
        <w:ind w:left="3600" w:hanging="360"/>
      </w:pPr>
      <w:rPr>
        <w:rFonts w:ascii="OpenSymbol" w:hAnsi="OpenSymbol" w:cs="Courier New"/>
      </w:rPr>
    </w:lvl>
    <w:lvl w:ilvl="8">
      <w:start w:val="1"/>
      <w:numFmt w:val="bullet"/>
      <w:lvlText w:val="▪"/>
      <w:lvlJc w:val="left"/>
      <w:pPr>
        <w:tabs>
          <w:tab w:val="num" w:pos="3960"/>
        </w:tabs>
        <w:ind w:left="3960" w:hanging="360"/>
      </w:pPr>
      <w:rPr>
        <w:rFonts w:ascii="OpenSymbol" w:hAnsi="OpenSymbol" w:cs="Courier New"/>
      </w:rPr>
    </w:lvl>
  </w:abstractNum>
  <w:abstractNum w:abstractNumId="12" w15:restartNumberingAfterBreak="0">
    <w:nsid w:val="0000001A"/>
    <w:multiLevelType w:val="multilevel"/>
    <w:tmpl w:val="0000001A"/>
    <w:name w:val="WWNum99"/>
    <w:lvl w:ilvl="0">
      <w:start w:val="1"/>
      <w:numFmt w:val="bullet"/>
      <w:lvlText w:val=""/>
      <w:lvlJc w:val="left"/>
      <w:pPr>
        <w:tabs>
          <w:tab w:val="num" w:pos="720"/>
        </w:tabs>
        <w:ind w:left="720" w:hanging="360"/>
      </w:pPr>
      <w:rPr>
        <w:rFonts w:ascii="Symbol" w:hAnsi="Symbol" w:cs="Wingdings"/>
      </w:rPr>
    </w:lvl>
    <w:lvl w:ilvl="1">
      <w:start w:val="1"/>
      <w:numFmt w:val="bullet"/>
      <w:lvlText w:val="o"/>
      <w:lvlJc w:val="left"/>
      <w:pPr>
        <w:tabs>
          <w:tab w:val="num" w:pos="1440"/>
        </w:tabs>
        <w:ind w:left="1440" w:hanging="360"/>
      </w:pPr>
      <w:rPr>
        <w:rFonts w:ascii="Courier New" w:hAnsi="Courier New" w:cs="Times New Roman"/>
        <w:b w:val="0"/>
        <w:i w:val="0"/>
        <w:color w:val="00000A"/>
        <w:sz w:val="22"/>
        <w:szCs w:val="22"/>
      </w:rPr>
    </w:lvl>
    <w:lvl w:ilvl="2">
      <w:start w:val="1"/>
      <w:numFmt w:val="bullet"/>
      <w:lvlText w:val=""/>
      <w:lvlJc w:val="left"/>
      <w:pPr>
        <w:tabs>
          <w:tab w:val="num" w:pos="2160"/>
        </w:tabs>
        <w:ind w:left="2160" w:hanging="360"/>
      </w:pPr>
      <w:rPr>
        <w:rFonts w:ascii="Wingdings" w:hAnsi="Wingdings" w:cs="Calibri"/>
      </w:rPr>
    </w:lvl>
    <w:lvl w:ilvl="3">
      <w:start w:val="1"/>
      <w:numFmt w:val="bullet"/>
      <w:lvlText w:val=""/>
      <w:lvlJc w:val="left"/>
      <w:pPr>
        <w:tabs>
          <w:tab w:val="num" w:pos="2880"/>
        </w:tabs>
        <w:ind w:left="2880" w:hanging="360"/>
      </w:pPr>
      <w:rPr>
        <w:rFonts w:ascii="Wingdings" w:hAnsi="Wingdings" w:cs="Calibri"/>
      </w:rPr>
    </w:lvl>
    <w:lvl w:ilvl="4">
      <w:start w:val="1"/>
      <w:numFmt w:val="bullet"/>
      <w:lvlText w:val=""/>
      <w:lvlJc w:val="left"/>
      <w:pPr>
        <w:tabs>
          <w:tab w:val="num" w:pos="3600"/>
        </w:tabs>
        <w:ind w:left="3600" w:hanging="360"/>
      </w:pPr>
      <w:rPr>
        <w:rFonts w:ascii="Wingdings" w:hAnsi="Wingdings" w:cs="Calibri"/>
      </w:rPr>
    </w:lvl>
    <w:lvl w:ilvl="5">
      <w:start w:val="1"/>
      <w:numFmt w:val="bullet"/>
      <w:lvlText w:val=""/>
      <w:lvlJc w:val="left"/>
      <w:pPr>
        <w:tabs>
          <w:tab w:val="num" w:pos="4320"/>
        </w:tabs>
        <w:ind w:left="4320" w:hanging="360"/>
      </w:pPr>
      <w:rPr>
        <w:rFonts w:ascii="Wingdings" w:hAnsi="Wingdings" w:cs="Calibri"/>
      </w:rPr>
    </w:lvl>
    <w:lvl w:ilvl="6">
      <w:start w:val="1"/>
      <w:numFmt w:val="bullet"/>
      <w:lvlText w:val=""/>
      <w:lvlJc w:val="left"/>
      <w:pPr>
        <w:tabs>
          <w:tab w:val="num" w:pos="5040"/>
        </w:tabs>
        <w:ind w:left="5040" w:hanging="360"/>
      </w:pPr>
      <w:rPr>
        <w:rFonts w:ascii="Wingdings" w:hAnsi="Wingdings" w:cs="Calibri"/>
      </w:rPr>
    </w:lvl>
    <w:lvl w:ilvl="7">
      <w:start w:val="1"/>
      <w:numFmt w:val="bullet"/>
      <w:lvlText w:val=""/>
      <w:lvlJc w:val="left"/>
      <w:pPr>
        <w:tabs>
          <w:tab w:val="num" w:pos="5760"/>
        </w:tabs>
        <w:ind w:left="5760" w:hanging="360"/>
      </w:pPr>
      <w:rPr>
        <w:rFonts w:ascii="Wingdings" w:hAnsi="Wingdings" w:cs="Calibri"/>
      </w:rPr>
    </w:lvl>
    <w:lvl w:ilvl="8">
      <w:start w:val="1"/>
      <w:numFmt w:val="bullet"/>
      <w:lvlText w:val=""/>
      <w:lvlJc w:val="left"/>
      <w:pPr>
        <w:tabs>
          <w:tab w:val="num" w:pos="6480"/>
        </w:tabs>
        <w:ind w:left="6480" w:hanging="360"/>
      </w:pPr>
      <w:rPr>
        <w:rFonts w:ascii="Wingdings" w:hAnsi="Wingdings" w:cs="Calibri"/>
      </w:rPr>
    </w:lvl>
  </w:abstractNum>
  <w:abstractNum w:abstractNumId="13" w15:restartNumberingAfterBreak="0">
    <w:nsid w:val="0000001B"/>
    <w:multiLevelType w:val="multilevel"/>
    <w:tmpl w:val="0000001B"/>
    <w:name w:val="WWNum100"/>
    <w:lvl w:ilvl="0">
      <w:start w:val="1"/>
      <w:numFmt w:val="bullet"/>
      <w:lvlText w:val=""/>
      <w:lvlJc w:val="left"/>
      <w:pPr>
        <w:tabs>
          <w:tab w:val="num" w:pos="720"/>
        </w:tabs>
        <w:ind w:left="720" w:hanging="360"/>
      </w:pPr>
      <w:rPr>
        <w:rFonts w:ascii="Symbol" w:hAnsi="Symbol" w:cs="Wingdings"/>
      </w:rPr>
    </w:lvl>
    <w:lvl w:ilvl="1">
      <w:start w:val="1"/>
      <w:numFmt w:val="bullet"/>
      <w:lvlText w:val="o"/>
      <w:lvlJc w:val="left"/>
      <w:pPr>
        <w:tabs>
          <w:tab w:val="num" w:pos="1440"/>
        </w:tabs>
        <w:ind w:left="1440" w:hanging="360"/>
      </w:pPr>
      <w:rPr>
        <w:rFonts w:ascii="Courier New" w:hAnsi="Courier New" w:cs="Times New Roman"/>
        <w:b w:val="0"/>
        <w:i w:val="0"/>
        <w:color w:val="00000A"/>
        <w:sz w:val="22"/>
        <w:szCs w:val="22"/>
      </w:rPr>
    </w:lvl>
    <w:lvl w:ilvl="2">
      <w:start w:val="1"/>
      <w:numFmt w:val="bullet"/>
      <w:lvlText w:val=""/>
      <w:lvlJc w:val="left"/>
      <w:pPr>
        <w:tabs>
          <w:tab w:val="num" w:pos="2160"/>
        </w:tabs>
        <w:ind w:left="2160" w:hanging="360"/>
      </w:pPr>
      <w:rPr>
        <w:rFonts w:ascii="Wingdings" w:hAnsi="Wingdings" w:cs="Calibri"/>
      </w:rPr>
    </w:lvl>
    <w:lvl w:ilvl="3">
      <w:start w:val="1"/>
      <w:numFmt w:val="bullet"/>
      <w:lvlText w:val=""/>
      <w:lvlJc w:val="left"/>
      <w:pPr>
        <w:tabs>
          <w:tab w:val="num" w:pos="2880"/>
        </w:tabs>
        <w:ind w:left="2880" w:hanging="360"/>
      </w:pPr>
      <w:rPr>
        <w:rFonts w:ascii="Wingdings" w:hAnsi="Wingdings" w:cs="Calibri"/>
      </w:rPr>
    </w:lvl>
    <w:lvl w:ilvl="4">
      <w:start w:val="1"/>
      <w:numFmt w:val="bullet"/>
      <w:lvlText w:val=""/>
      <w:lvlJc w:val="left"/>
      <w:pPr>
        <w:tabs>
          <w:tab w:val="num" w:pos="3600"/>
        </w:tabs>
        <w:ind w:left="3600" w:hanging="360"/>
      </w:pPr>
      <w:rPr>
        <w:rFonts w:ascii="Wingdings" w:hAnsi="Wingdings" w:cs="Calibri"/>
      </w:rPr>
    </w:lvl>
    <w:lvl w:ilvl="5">
      <w:start w:val="1"/>
      <w:numFmt w:val="bullet"/>
      <w:lvlText w:val=""/>
      <w:lvlJc w:val="left"/>
      <w:pPr>
        <w:tabs>
          <w:tab w:val="num" w:pos="4320"/>
        </w:tabs>
        <w:ind w:left="4320" w:hanging="360"/>
      </w:pPr>
      <w:rPr>
        <w:rFonts w:ascii="Wingdings" w:hAnsi="Wingdings" w:cs="Calibri"/>
      </w:rPr>
    </w:lvl>
    <w:lvl w:ilvl="6">
      <w:start w:val="1"/>
      <w:numFmt w:val="bullet"/>
      <w:lvlText w:val=""/>
      <w:lvlJc w:val="left"/>
      <w:pPr>
        <w:tabs>
          <w:tab w:val="num" w:pos="5040"/>
        </w:tabs>
        <w:ind w:left="5040" w:hanging="360"/>
      </w:pPr>
      <w:rPr>
        <w:rFonts w:ascii="Wingdings" w:hAnsi="Wingdings" w:cs="Calibri"/>
      </w:rPr>
    </w:lvl>
    <w:lvl w:ilvl="7">
      <w:start w:val="1"/>
      <w:numFmt w:val="bullet"/>
      <w:lvlText w:val=""/>
      <w:lvlJc w:val="left"/>
      <w:pPr>
        <w:tabs>
          <w:tab w:val="num" w:pos="5760"/>
        </w:tabs>
        <w:ind w:left="5760" w:hanging="360"/>
      </w:pPr>
      <w:rPr>
        <w:rFonts w:ascii="Wingdings" w:hAnsi="Wingdings" w:cs="Calibri"/>
      </w:rPr>
    </w:lvl>
    <w:lvl w:ilvl="8">
      <w:start w:val="1"/>
      <w:numFmt w:val="bullet"/>
      <w:lvlText w:val=""/>
      <w:lvlJc w:val="left"/>
      <w:pPr>
        <w:tabs>
          <w:tab w:val="num" w:pos="6480"/>
        </w:tabs>
        <w:ind w:left="6480" w:hanging="360"/>
      </w:pPr>
      <w:rPr>
        <w:rFonts w:ascii="Wingdings" w:hAnsi="Wingdings" w:cs="Calibri"/>
      </w:rPr>
    </w:lvl>
  </w:abstractNum>
  <w:abstractNum w:abstractNumId="14" w15:restartNumberingAfterBreak="0">
    <w:nsid w:val="0000001E"/>
    <w:multiLevelType w:val="singleLevel"/>
    <w:tmpl w:val="0000001E"/>
    <w:name w:val="WW8Num30"/>
    <w:lvl w:ilvl="0">
      <w:start w:val="1"/>
      <w:numFmt w:val="decimal"/>
      <w:lvlText w:val="%1)"/>
      <w:lvlJc w:val="left"/>
      <w:pPr>
        <w:tabs>
          <w:tab w:val="num" w:pos="720"/>
        </w:tabs>
        <w:ind w:left="720" w:hanging="360"/>
      </w:pPr>
      <w:rPr>
        <w:rFonts w:eastAsia="Calibri"/>
      </w:rPr>
    </w:lvl>
  </w:abstractNum>
  <w:abstractNum w:abstractNumId="15" w15:restartNumberingAfterBreak="0">
    <w:nsid w:val="00000020"/>
    <w:multiLevelType w:val="multilevel"/>
    <w:tmpl w:val="00000020"/>
    <w:name w:val="WW8Num32"/>
    <w:lvl w:ilvl="0">
      <w:start w:val="1"/>
      <w:numFmt w:val="bullet"/>
      <w:lvlText w:val="-"/>
      <w:lvlJc w:val="left"/>
      <w:pPr>
        <w:tabs>
          <w:tab w:val="num" w:pos="2340"/>
        </w:tabs>
        <w:ind w:left="2340" w:hanging="360"/>
      </w:pPr>
      <w:rPr>
        <w:rFonts w:ascii="Calibri" w:hAnsi="Calibri" w:cs="Calibri"/>
        <w:sz w:val="22"/>
        <w:szCs w:val="22"/>
        <w:shd w:val="clear" w:color="auto" w:fill="FFFF00"/>
      </w:rPr>
    </w:lvl>
    <w:lvl w:ilvl="1">
      <w:start w:val="1"/>
      <w:numFmt w:val="bullet"/>
      <w:lvlText w:val="o"/>
      <w:lvlJc w:val="left"/>
      <w:pPr>
        <w:tabs>
          <w:tab w:val="num" w:pos="1440"/>
        </w:tabs>
        <w:ind w:left="1440" w:hanging="360"/>
      </w:pPr>
      <w:rPr>
        <w:rFonts w:ascii="Courier New" w:hAnsi="Courier New" w:cs="Courier New"/>
        <w:sz w:val="22"/>
        <w:szCs w:val="22"/>
      </w:rPr>
    </w:lvl>
    <w:lvl w:ilvl="2">
      <w:start w:val="1"/>
      <w:numFmt w:val="bullet"/>
      <w:lvlText w:val=""/>
      <w:lvlJc w:val="left"/>
      <w:pPr>
        <w:tabs>
          <w:tab w:val="num" w:pos="2160"/>
        </w:tabs>
        <w:ind w:left="2160" w:hanging="360"/>
      </w:pPr>
      <w:rPr>
        <w:rFonts w:ascii="Wingdings" w:hAnsi="Wingdings" w:cs="Wingdings"/>
        <w:b/>
        <w:bCs/>
        <w:sz w:val="22"/>
        <w:szCs w:val="22"/>
      </w:rPr>
    </w:lvl>
    <w:lvl w:ilvl="3">
      <w:start w:val="1"/>
      <w:numFmt w:val="bullet"/>
      <w:lvlText w:val=""/>
      <w:lvlJc w:val="left"/>
      <w:pPr>
        <w:tabs>
          <w:tab w:val="num" w:pos="2880"/>
        </w:tabs>
        <w:ind w:left="2880" w:hanging="360"/>
      </w:pPr>
      <w:rPr>
        <w:rFonts w:ascii="Symbol" w:hAnsi="Symbol" w:cs="Symbol"/>
        <w:b/>
        <w:bCs/>
        <w:sz w:val="22"/>
        <w:szCs w:val="22"/>
      </w:rPr>
    </w:lvl>
    <w:lvl w:ilvl="4">
      <w:start w:val="1"/>
      <w:numFmt w:val="bullet"/>
      <w:lvlText w:val="o"/>
      <w:lvlJc w:val="left"/>
      <w:pPr>
        <w:tabs>
          <w:tab w:val="num" w:pos="3600"/>
        </w:tabs>
        <w:ind w:left="3600" w:hanging="360"/>
      </w:pPr>
      <w:rPr>
        <w:rFonts w:ascii="Courier New" w:hAnsi="Courier New" w:cs="Courier New"/>
        <w:sz w:val="22"/>
        <w:szCs w:val="22"/>
      </w:rPr>
    </w:lvl>
    <w:lvl w:ilvl="5">
      <w:start w:val="1"/>
      <w:numFmt w:val="bullet"/>
      <w:lvlText w:val=""/>
      <w:lvlJc w:val="left"/>
      <w:pPr>
        <w:tabs>
          <w:tab w:val="num" w:pos="4320"/>
        </w:tabs>
        <w:ind w:left="4320" w:hanging="360"/>
      </w:pPr>
      <w:rPr>
        <w:rFonts w:ascii="Wingdings" w:hAnsi="Wingdings" w:cs="Wingdings"/>
        <w:b/>
        <w:bCs/>
        <w:sz w:val="22"/>
        <w:szCs w:val="22"/>
      </w:rPr>
    </w:lvl>
    <w:lvl w:ilvl="6">
      <w:start w:val="1"/>
      <w:numFmt w:val="bullet"/>
      <w:lvlText w:val=""/>
      <w:lvlJc w:val="left"/>
      <w:pPr>
        <w:tabs>
          <w:tab w:val="num" w:pos="5040"/>
        </w:tabs>
        <w:ind w:left="5040" w:hanging="360"/>
      </w:pPr>
      <w:rPr>
        <w:rFonts w:ascii="Symbol" w:hAnsi="Symbol" w:cs="Symbol"/>
        <w:b/>
        <w:bCs/>
        <w:sz w:val="22"/>
        <w:szCs w:val="22"/>
      </w:rPr>
    </w:lvl>
    <w:lvl w:ilvl="7">
      <w:start w:val="1"/>
      <w:numFmt w:val="bullet"/>
      <w:lvlText w:val="o"/>
      <w:lvlJc w:val="left"/>
      <w:pPr>
        <w:tabs>
          <w:tab w:val="num" w:pos="5760"/>
        </w:tabs>
        <w:ind w:left="5760" w:hanging="360"/>
      </w:pPr>
      <w:rPr>
        <w:rFonts w:ascii="Courier New" w:hAnsi="Courier New" w:cs="Courier New"/>
        <w:sz w:val="22"/>
        <w:szCs w:val="22"/>
      </w:rPr>
    </w:lvl>
    <w:lvl w:ilvl="8">
      <w:start w:val="1"/>
      <w:numFmt w:val="bullet"/>
      <w:lvlText w:val=""/>
      <w:lvlJc w:val="left"/>
      <w:pPr>
        <w:tabs>
          <w:tab w:val="num" w:pos="6480"/>
        </w:tabs>
        <w:ind w:left="6480" w:hanging="360"/>
      </w:pPr>
      <w:rPr>
        <w:rFonts w:ascii="Wingdings" w:hAnsi="Wingdings" w:cs="Wingdings"/>
        <w:b/>
        <w:bCs/>
        <w:sz w:val="22"/>
        <w:szCs w:val="22"/>
      </w:rPr>
    </w:lvl>
  </w:abstractNum>
  <w:abstractNum w:abstractNumId="16" w15:restartNumberingAfterBreak="0">
    <w:nsid w:val="00000025"/>
    <w:multiLevelType w:val="multilevel"/>
    <w:tmpl w:val="00000025"/>
    <w:name w:val="WW8Num37"/>
    <w:lvl w:ilvl="0">
      <w:start w:val="1"/>
      <w:numFmt w:val="bullet"/>
      <w:lvlText w:val="-"/>
      <w:lvlJc w:val="left"/>
      <w:pPr>
        <w:tabs>
          <w:tab w:val="num" w:pos="0"/>
        </w:tabs>
        <w:ind w:left="720" w:hanging="360"/>
      </w:pPr>
      <w:rPr>
        <w:rFonts w:ascii="Times New Roman" w:hAnsi="Times New Roman" w:cs="Times New Roman"/>
        <w:b/>
        <w:bCs/>
        <w:sz w:val="22"/>
        <w:szCs w:val="22"/>
        <w:shd w:val="clear" w:color="auto" w:fill="FFFF00"/>
        <w:lang w:eastAsia="pl-PL"/>
      </w:rPr>
    </w:lvl>
    <w:lvl w:ilvl="1">
      <w:start w:val="1"/>
      <w:numFmt w:val="bullet"/>
      <w:lvlText w:val="o"/>
      <w:lvlJc w:val="left"/>
      <w:pPr>
        <w:tabs>
          <w:tab w:val="num" w:pos="0"/>
        </w:tabs>
        <w:ind w:left="1440" w:hanging="360"/>
      </w:pPr>
      <w:rPr>
        <w:rFonts w:ascii="Courier New" w:hAnsi="Courier New" w:cs="Courier New"/>
        <w:sz w:val="22"/>
        <w:szCs w:val="22"/>
      </w:rPr>
    </w:lvl>
    <w:lvl w:ilvl="2">
      <w:start w:val="1"/>
      <w:numFmt w:val="decimal"/>
      <w:lvlText w:val="%3."/>
      <w:lvlJc w:val="left"/>
      <w:pPr>
        <w:tabs>
          <w:tab w:val="num" w:pos="0"/>
        </w:tabs>
        <w:ind w:left="2160" w:hanging="360"/>
      </w:pPr>
      <w:rPr>
        <w:rFonts w:ascii="Times New Roman" w:hAnsi="Times New Roman" w:cs="Times New Roman"/>
        <w:b/>
        <w:bCs/>
        <w:sz w:val="22"/>
        <w:szCs w:val="22"/>
        <w:shd w:val="clear" w:color="auto" w:fill="FFFF00"/>
        <w:lang w:eastAsia="pl-PL"/>
      </w:rPr>
    </w:lvl>
    <w:lvl w:ilvl="3">
      <w:start w:val="1"/>
      <w:numFmt w:val="decimal"/>
      <w:lvlText w:val="%4."/>
      <w:lvlJc w:val="left"/>
      <w:pPr>
        <w:tabs>
          <w:tab w:val="num" w:pos="0"/>
        </w:tabs>
        <w:ind w:left="2880" w:hanging="360"/>
      </w:pPr>
      <w:rPr>
        <w:rFonts w:ascii="Times New Roman" w:hAnsi="Times New Roman" w:cs="Times New Roman"/>
        <w:b/>
        <w:bCs/>
        <w:sz w:val="22"/>
        <w:szCs w:val="22"/>
        <w:shd w:val="clear" w:color="auto" w:fill="FFFF00"/>
        <w:lang w:eastAsia="pl-PL"/>
      </w:rPr>
    </w:lvl>
    <w:lvl w:ilvl="4">
      <w:start w:val="1"/>
      <w:numFmt w:val="decimal"/>
      <w:lvlText w:val="%5."/>
      <w:lvlJc w:val="left"/>
      <w:pPr>
        <w:tabs>
          <w:tab w:val="num" w:pos="0"/>
        </w:tabs>
        <w:ind w:left="3600" w:hanging="360"/>
      </w:pPr>
      <w:rPr>
        <w:rFonts w:ascii="Times New Roman" w:hAnsi="Times New Roman" w:cs="Times New Roman"/>
        <w:b/>
        <w:bCs/>
        <w:sz w:val="22"/>
        <w:szCs w:val="22"/>
        <w:shd w:val="clear" w:color="auto" w:fill="FFFF00"/>
        <w:lang w:eastAsia="pl-PL"/>
      </w:rPr>
    </w:lvl>
    <w:lvl w:ilvl="5">
      <w:start w:val="1"/>
      <w:numFmt w:val="decimal"/>
      <w:lvlText w:val="%6."/>
      <w:lvlJc w:val="left"/>
      <w:pPr>
        <w:tabs>
          <w:tab w:val="num" w:pos="0"/>
        </w:tabs>
        <w:ind w:left="4320" w:hanging="360"/>
      </w:pPr>
      <w:rPr>
        <w:rFonts w:ascii="Times New Roman" w:hAnsi="Times New Roman" w:cs="Times New Roman"/>
        <w:b/>
        <w:bCs/>
        <w:sz w:val="22"/>
        <w:szCs w:val="22"/>
        <w:shd w:val="clear" w:color="auto" w:fill="FFFF00"/>
        <w:lang w:eastAsia="pl-PL"/>
      </w:rPr>
    </w:lvl>
    <w:lvl w:ilvl="6">
      <w:start w:val="1"/>
      <w:numFmt w:val="decimal"/>
      <w:lvlText w:val="%7."/>
      <w:lvlJc w:val="left"/>
      <w:pPr>
        <w:tabs>
          <w:tab w:val="num" w:pos="0"/>
        </w:tabs>
        <w:ind w:left="5040" w:hanging="360"/>
      </w:pPr>
      <w:rPr>
        <w:rFonts w:ascii="Times New Roman" w:hAnsi="Times New Roman" w:cs="Times New Roman"/>
        <w:b/>
        <w:bCs/>
        <w:sz w:val="22"/>
        <w:szCs w:val="22"/>
        <w:shd w:val="clear" w:color="auto" w:fill="FFFF00"/>
        <w:lang w:eastAsia="pl-PL"/>
      </w:rPr>
    </w:lvl>
    <w:lvl w:ilvl="7">
      <w:start w:val="1"/>
      <w:numFmt w:val="decimal"/>
      <w:lvlText w:val="%8."/>
      <w:lvlJc w:val="left"/>
      <w:pPr>
        <w:tabs>
          <w:tab w:val="num" w:pos="0"/>
        </w:tabs>
        <w:ind w:left="5760" w:hanging="360"/>
      </w:pPr>
      <w:rPr>
        <w:rFonts w:ascii="Times New Roman" w:hAnsi="Times New Roman" w:cs="Times New Roman"/>
        <w:b/>
        <w:bCs/>
        <w:sz w:val="22"/>
        <w:szCs w:val="22"/>
        <w:shd w:val="clear" w:color="auto" w:fill="FFFF00"/>
        <w:lang w:eastAsia="pl-PL"/>
      </w:rPr>
    </w:lvl>
    <w:lvl w:ilvl="8">
      <w:start w:val="1"/>
      <w:numFmt w:val="decimal"/>
      <w:lvlText w:val="%9."/>
      <w:lvlJc w:val="left"/>
      <w:pPr>
        <w:tabs>
          <w:tab w:val="num" w:pos="0"/>
        </w:tabs>
        <w:ind w:left="6480" w:hanging="360"/>
      </w:pPr>
      <w:rPr>
        <w:rFonts w:ascii="Times New Roman" w:hAnsi="Times New Roman" w:cs="Times New Roman"/>
        <w:b/>
        <w:bCs/>
        <w:sz w:val="22"/>
        <w:szCs w:val="22"/>
        <w:shd w:val="clear" w:color="auto" w:fill="FFFF00"/>
        <w:lang w:eastAsia="pl-PL"/>
      </w:rPr>
    </w:lvl>
  </w:abstractNum>
  <w:abstractNum w:abstractNumId="17" w15:restartNumberingAfterBreak="0">
    <w:nsid w:val="00000026"/>
    <w:multiLevelType w:val="multilevel"/>
    <w:tmpl w:val="00000026"/>
    <w:name w:val="WW8Num38"/>
    <w:lvl w:ilvl="0">
      <w:start w:val="1"/>
      <w:numFmt w:val="bullet"/>
      <w:lvlText w:val=""/>
      <w:lvlJc w:val="left"/>
      <w:pPr>
        <w:tabs>
          <w:tab w:val="num" w:pos="1080"/>
        </w:tabs>
        <w:ind w:left="1080" w:hanging="360"/>
      </w:pPr>
      <w:rPr>
        <w:rFonts w:ascii="Symbol" w:hAnsi="Symbol" w:cs="Symbol"/>
        <w:b/>
        <w:bCs/>
        <w:sz w:val="22"/>
        <w:szCs w:val="22"/>
        <w:shd w:val="clear" w:color="auto" w:fill="FFFFFF"/>
      </w:rPr>
    </w:lvl>
    <w:lvl w:ilvl="1">
      <w:start w:val="1"/>
      <w:numFmt w:val="bullet"/>
      <w:lvlText w:val="◦"/>
      <w:lvlJc w:val="left"/>
      <w:pPr>
        <w:tabs>
          <w:tab w:val="num" w:pos="1440"/>
        </w:tabs>
        <w:ind w:left="1440" w:hanging="360"/>
      </w:pPr>
      <w:rPr>
        <w:rFonts w:ascii="OpenSymbol" w:hAnsi="OpenSymbol" w:cs="OpenSymbol"/>
        <w:sz w:val="22"/>
        <w:szCs w:val="22"/>
      </w:rPr>
    </w:lvl>
    <w:lvl w:ilvl="2">
      <w:start w:val="1"/>
      <w:numFmt w:val="bullet"/>
      <w:lvlText w:val="▪"/>
      <w:lvlJc w:val="left"/>
      <w:pPr>
        <w:tabs>
          <w:tab w:val="num" w:pos="1800"/>
        </w:tabs>
        <w:ind w:left="1800" w:hanging="360"/>
      </w:pPr>
      <w:rPr>
        <w:rFonts w:ascii="OpenSymbol" w:hAnsi="OpenSymbol" w:cs="OpenSymbol"/>
        <w:sz w:val="22"/>
        <w:szCs w:val="22"/>
      </w:rPr>
    </w:lvl>
    <w:lvl w:ilvl="3">
      <w:start w:val="1"/>
      <w:numFmt w:val="bullet"/>
      <w:lvlText w:val=""/>
      <w:lvlJc w:val="left"/>
      <w:pPr>
        <w:tabs>
          <w:tab w:val="num" w:pos="2160"/>
        </w:tabs>
        <w:ind w:left="2160" w:hanging="360"/>
      </w:pPr>
      <w:rPr>
        <w:rFonts w:ascii="Symbol" w:hAnsi="Symbol" w:cs="Symbol"/>
        <w:b/>
        <w:bCs/>
        <w:sz w:val="22"/>
        <w:szCs w:val="22"/>
        <w:shd w:val="clear" w:color="auto" w:fill="FFFFFF"/>
      </w:rPr>
    </w:lvl>
    <w:lvl w:ilvl="4">
      <w:start w:val="1"/>
      <w:numFmt w:val="bullet"/>
      <w:lvlText w:val="◦"/>
      <w:lvlJc w:val="left"/>
      <w:pPr>
        <w:tabs>
          <w:tab w:val="num" w:pos="2520"/>
        </w:tabs>
        <w:ind w:left="2520" w:hanging="360"/>
      </w:pPr>
      <w:rPr>
        <w:rFonts w:ascii="OpenSymbol" w:hAnsi="OpenSymbol" w:cs="OpenSymbol"/>
        <w:sz w:val="22"/>
        <w:szCs w:val="22"/>
      </w:rPr>
    </w:lvl>
    <w:lvl w:ilvl="5">
      <w:start w:val="1"/>
      <w:numFmt w:val="bullet"/>
      <w:lvlText w:val="▪"/>
      <w:lvlJc w:val="left"/>
      <w:pPr>
        <w:tabs>
          <w:tab w:val="num" w:pos="2880"/>
        </w:tabs>
        <w:ind w:left="2880" w:hanging="360"/>
      </w:pPr>
      <w:rPr>
        <w:rFonts w:ascii="OpenSymbol" w:hAnsi="OpenSymbol" w:cs="OpenSymbol"/>
        <w:sz w:val="22"/>
        <w:szCs w:val="22"/>
      </w:rPr>
    </w:lvl>
    <w:lvl w:ilvl="6">
      <w:start w:val="1"/>
      <w:numFmt w:val="bullet"/>
      <w:lvlText w:val=""/>
      <w:lvlJc w:val="left"/>
      <w:pPr>
        <w:tabs>
          <w:tab w:val="num" w:pos="3240"/>
        </w:tabs>
        <w:ind w:left="3240" w:hanging="360"/>
      </w:pPr>
      <w:rPr>
        <w:rFonts w:ascii="Symbol" w:hAnsi="Symbol" w:cs="Symbol"/>
        <w:b/>
        <w:bCs/>
        <w:sz w:val="22"/>
        <w:szCs w:val="22"/>
        <w:shd w:val="clear" w:color="auto" w:fill="FFFFFF"/>
      </w:rPr>
    </w:lvl>
    <w:lvl w:ilvl="7">
      <w:start w:val="1"/>
      <w:numFmt w:val="bullet"/>
      <w:lvlText w:val="◦"/>
      <w:lvlJc w:val="left"/>
      <w:pPr>
        <w:tabs>
          <w:tab w:val="num" w:pos="3600"/>
        </w:tabs>
        <w:ind w:left="3600" w:hanging="360"/>
      </w:pPr>
      <w:rPr>
        <w:rFonts w:ascii="OpenSymbol" w:hAnsi="OpenSymbol" w:cs="OpenSymbol"/>
        <w:sz w:val="22"/>
        <w:szCs w:val="22"/>
      </w:rPr>
    </w:lvl>
    <w:lvl w:ilvl="8">
      <w:start w:val="1"/>
      <w:numFmt w:val="bullet"/>
      <w:lvlText w:val="▪"/>
      <w:lvlJc w:val="left"/>
      <w:pPr>
        <w:tabs>
          <w:tab w:val="num" w:pos="3960"/>
        </w:tabs>
        <w:ind w:left="3960" w:hanging="360"/>
      </w:pPr>
      <w:rPr>
        <w:rFonts w:ascii="OpenSymbol" w:hAnsi="OpenSymbol" w:cs="OpenSymbol"/>
        <w:sz w:val="22"/>
        <w:szCs w:val="22"/>
      </w:rPr>
    </w:lvl>
  </w:abstractNum>
  <w:abstractNum w:abstractNumId="18" w15:restartNumberingAfterBreak="0">
    <w:nsid w:val="0000002A"/>
    <w:multiLevelType w:val="multilevel"/>
    <w:tmpl w:val="0000002A"/>
    <w:name w:val="WW8Num42"/>
    <w:lvl w:ilvl="0">
      <w:start w:val="1"/>
      <w:numFmt w:val="bullet"/>
      <w:lvlText w:val=""/>
      <w:lvlJc w:val="left"/>
      <w:pPr>
        <w:tabs>
          <w:tab w:val="num" w:pos="709"/>
        </w:tabs>
        <w:ind w:left="720" w:hanging="360"/>
      </w:pPr>
      <w:rPr>
        <w:rFonts w:ascii="Wingdings 2" w:hAnsi="Wingdings 2" w:cs="Wingdings 2"/>
        <w:sz w:val="22"/>
        <w:szCs w:val="22"/>
        <w:shd w:val="clear" w:color="auto" w:fill="CCCCCC"/>
      </w:rPr>
    </w:lvl>
    <w:lvl w:ilvl="1">
      <w:start w:val="1"/>
      <w:numFmt w:val="bullet"/>
      <w:lvlText w:val=""/>
      <w:lvlJc w:val="left"/>
      <w:pPr>
        <w:tabs>
          <w:tab w:val="num" w:pos="1080"/>
        </w:tabs>
        <w:ind w:left="1080" w:hanging="360"/>
      </w:pPr>
      <w:rPr>
        <w:rFonts w:ascii="Wingdings" w:hAnsi="Wingdings" w:cs="Wingdings"/>
        <w:b/>
        <w:bCs/>
        <w:sz w:val="22"/>
        <w:szCs w:val="22"/>
      </w:rPr>
    </w:lvl>
    <w:lvl w:ilvl="2">
      <w:start w:val="1"/>
      <w:numFmt w:val="bullet"/>
      <w:lvlText w:val=""/>
      <w:lvlJc w:val="left"/>
      <w:pPr>
        <w:tabs>
          <w:tab w:val="num" w:pos="1440"/>
        </w:tabs>
        <w:ind w:left="1440" w:hanging="360"/>
      </w:pPr>
      <w:rPr>
        <w:rFonts w:ascii="Wingdings" w:hAnsi="Wingdings" w:cs="Wingdings"/>
        <w:b/>
        <w:bCs/>
        <w:sz w:val="22"/>
        <w:szCs w:val="22"/>
      </w:rPr>
    </w:lvl>
    <w:lvl w:ilvl="3">
      <w:start w:val="1"/>
      <w:numFmt w:val="bullet"/>
      <w:lvlText w:val=""/>
      <w:lvlJc w:val="left"/>
      <w:pPr>
        <w:tabs>
          <w:tab w:val="num" w:pos="1800"/>
        </w:tabs>
        <w:ind w:left="1800" w:hanging="360"/>
      </w:pPr>
      <w:rPr>
        <w:rFonts w:ascii="Wingdings" w:hAnsi="Wingdings" w:cs="Wingdings"/>
        <w:b/>
        <w:bCs/>
        <w:sz w:val="22"/>
        <w:szCs w:val="22"/>
      </w:rPr>
    </w:lvl>
    <w:lvl w:ilvl="4">
      <w:start w:val="1"/>
      <w:numFmt w:val="bullet"/>
      <w:lvlText w:val=""/>
      <w:lvlJc w:val="left"/>
      <w:pPr>
        <w:tabs>
          <w:tab w:val="num" w:pos="2160"/>
        </w:tabs>
        <w:ind w:left="2160" w:hanging="360"/>
      </w:pPr>
      <w:rPr>
        <w:rFonts w:ascii="Wingdings" w:hAnsi="Wingdings" w:cs="Wingdings"/>
        <w:b/>
        <w:bCs/>
        <w:sz w:val="22"/>
        <w:szCs w:val="22"/>
      </w:rPr>
    </w:lvl>
    <w:lvl w:ilvl="5">
      <w:start w:val="1"/>
      <w:numFmt w:val="bullet"/>
      <w:lvlText w:val=""/>
      <w:lvlJc w:val="left"/>
      <w:pPr>
        <w:tabs>
          <w:tab w:val="num" w:pos="2520"/>
        </w:tabs>
        <w:ind w:left="2520" w:hanging="360"/>
      </w:pPr>
      <w:rPr>
        <w:rFonts w:ascii="Wingdings" w:hAnsi="Wingdings" w:cs="Wingdings"/>
        <w:b/>
        <w:bCs/>
        <w:sz w:val="22"/>
        <w:szCs w:val="22"/>
      </w:rPr>
    </w:lvl>
    <w:lvl w:ilvl="6">
      <w:start w:val="1"/>
      <w:numFmt w:val="bullet"/>
      <w:lvlText w:val=""/>
      <w:lvlJc w:val="left"/>
      <w:pPr>
        <w:tabs>
          <w:tab w:val="num" w:pos="2880"/>
        </w:tabs>
        <w:ind w:left="2880" w:hanging="360"/>
      </w:pPr>
      <w:rPr>
        <w:rFonts w:ascii="Wingdings" w:hAnsi="Wingdings" w:cs="Wingdings"/>
        <w:b/>
        <w:bCs/>
        <w:sz w:val="22"/>
        <w:szCs w:val="22"/>
      </w:rPr>
    </w:lvl>
    <w:lvl w:ilvl="7">
      <w:start w:val="1"/>
      <w:numFmt w:val="bullet"/>
      <w:lvlText w:val=""/>
      <w:lvlJc w:val="left"/>
      <w:pPr>
        <w:tabs>
          <w:tab w:val="num" w:pos="3240"/>
        </w:tabs>
        <w:ind w:left="3240" w:hanging="360"/>
      </w:pPr>
      <w:rPr>
        <w:rFonts w:ascii="Wingdings" w:hAnsi="Wingdings" w:cs="Wingdings"/>
        <w:b/>
        <w:bCs/>
        <w:sz w:val="22"/>
        <w:szCs w:val="22"/>
      </w:rPr>
    </w:lvl>
    <w:lvl w:ilvl="8">
      <w:start w:val="1"/>
      <w:numFmt w:val="bullet"/>
      <w:lvlText w:val=""/>
      <w:lvlJc w:val="left"/>
      <w:pPr>
        <w:tabs>
          <w:tab w:val="num" w:pos="3600"/>
        </w:tabs>
        <w:ind w:left="3600" w:hanging="360"/>
      </w:pPr>
      <w:rPr>
        <w:rFonts w:ascii="Wingdings" w:hAnsi="Wingdings" w:cs="Wingdings"/>
        <w:b/>
        <w:bCs/>
        <w:sz w:val="22"/>
        <w:szCs w:val="22"/>
      </w:rPr>
    </w:lvl>
  </w:abstractNum>
  <w:abstractNum w:abstractNumId="19" w15:restartNumberingAfterBreak="0">
    <w:nsid w:val="0000002C"/>
    <w:multiLevelType w:val="singleLevel"/>
    <w:tmpl w:val="0000002C"/>
    <w:name w:val="WW8Num50"/>
    <w:lvl w:ilvl="0">
      <w:start w:val="1"/>
      <w:numFmt w:val="bullet"/>
      <w:lvlText w:val=""/>
      <w:lvlJc w:val="left"/>
      <w:pPr>
        <w:tabs>
          <w:tab w:val="num" w:pos="720"/>
        </w:tabs>
        <w:ind w:left="720" w:hanging="360"/>
      </w:pPr>
      <w:rPr>
        <w:rFonts w:ascii="Symbol" w:hAnsi="Symbol" w:cs="Wingdings"/>
        <w:sz w:val="16"/>
        <w:szCs w:val="20"/>
      </w:rPr>
    </w:lvl>
  </w:abstractNum>
  <w:abstractNum w:abstractNumId="20" w15:restartNumberingAfterBreak="0">
    <w:nsid w:val="0000002E"/>
    <w:multiLevelType w:val="multilevel"/>
    <w:tmpl w:val="0000002E"/>
    <w:name w:val="WW8Num46"/>
    <w:lvl w:ilvl="0">
      <w:start w:val="1"/>
      <w:numFmt w:val="bullet"/>
      <w:lvlText w:val=""/>
      <w:lvlJc w:val="left"/>
      <w:pPr>
        <w:tabs>
          <w:tab w:val="num" w:pos="709"/>
        </w:tabs>
        <w:ind w:left="1080" w:hanging="360"/>
      </w:pPr>
      <w:rPr>
        <w:rFonts w:ascii="Symbol" w:hAnsi="Symbol" w:cs="Symbol"/>
        <w:b/>
        <w:bCs/>
        <w:sz w:val="22"/>
        <w:szCs w:val="22"/>
        <w:shd w:val="clear" w:color="auto" w:fill="FFFFFF"/>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21" w15:restartNumberingAfterBreak="0">
    <w:nsid w:val="0000002F"/>
    <w:multiLevelType w:val="multilevel"/>
    <w:tmpl w:val="0000002F"/>
    <w:name w:val="WW8Num47"/>
    <w:lvl w:ilvl="0">
      <w:start w:val="1"/>
      <w:numFmt w:val="bullet"/>
      <w:lvlText w:val=""/>
      <w:lvlJc w:val="left"/>
      <w:pPr>
        <w:tabs>
          <w:tab w:val="num" w:pos="709"/>
        </w:tabs>
        <w:ind w:left="720" w:hanging="360"/>
      </w:pPr>
      <w:rPr>
        <w:rFonts w:ascii="Wingdings 2" w:hAnsi="Wingdings 2" w:cs="Wingdings 2"/>
        <w:b w:val="0"/>
        <w:bCs w:val="0"/>
        <w:sz w:val="20"/>
        <w:szCs w:val="20"/>
        <w:shd w:val="clear" w:color="auto" w:fill="FFFFFF"/>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22" w15:restartNumberingAfterBreak="0">
    <w:nsid w:val="00000035"/>
    <w:multiLevelType w:val="multilevel"/>
    <w:tmpl w:val="00000035"/>
    <w:name w:val="WW8Num53"/>
    <w:lvl w:ilvl="0">
      <w:start w:val="1"/>
      <w:numFmt w:val="bullet"/>
      <w:lvlText w:val="-"/>
      <w:lvlJc w:val="left"/>
      <w:pPr>
        <w:tabs>
          <w:tab w:val="num" w:pos="0"/>
        </w:tabs>
        <w:ind w:left="720" w:hanging="360"/>
      </w:pPr>
      <w:rPr>
        <w:rFonts w:ascii="Calibri" w:hAnsi="Calibri" w:cs="Times New Roman"/>
        <w:b/>
        <w:bCs/>
        <w:sz w:val="22"/>
        <w:szCs w:val="22"/>
        <w:shd w:val="clear" w:color="auto" w:fill="FFFF00"/>
      </w:rPr>
    </w:lvl>
    <w:lvl w:ilvl="1">
      <w:start w:val="1"/>
      <w:numFmt w:val="bullet"/>
      <w:lvlText w:val="o"/>
      <w:lvlJc w:val="left"/>
      <w:pPr>
        <w:tabs>
          <w:tab w:val="num" w:pos="0"/>
        </w:tabs>
        <w:ind w:left="1440" w:hanging="360"/>
      </w:pPr>
      <w:rPr>
        <w:rFonts w:ascii="Courier New" w:hAnsi="Courier New" w:cs="Times New Roman"/>
        <w:b/>
        <w:bCs/>
        <w:sz w:val="22"/>
        <w:szCs w:val="22"/>
      </w:rPr>
    </w:lvl>
    <w:lvl w:ilvl="2">
      <w:start w:val="1"/>
      <w:numFmt w:val="bullet"/>
      <w:lvlText w:val=""/>
      <w:lvlJc w:val="left"/>
      <w:pPr>
        <w:tabs>
          <w:tab w:val="num" w:pos="0"/>
        </w:tabs>
        <w:ind w:left="2160" w:hanging="360"/>
      </w:pPr>
      <w:rPr>
        <w:rFonts w:ascii="Wingdings" w:hAnsi="Wingdings" w:cs="Wingdings"/>
        <w:b/>
        <w:bCs/>
        <w:sz w:val="22"/>
        <w:szCs w:val="22"/>
      </w:rPr>
    </w:lvl>
    <w:lvl w:ilvl="3">
      <w:start w:val="1"/>
      <w:numFmt w:val="bullet"/>
      <w:lvlText w:val=""/>
      <w:lvlJc w:val="left"/>
      <w:pPr>
        <w:tabs>
          <w:tab w:val="num" w:pos="0"/>
        </w:tabs>
        <w:ind w:left="2880" w:hanging="360"/>
      </w:pPr>
      <w:rPr>
        <w:rFonts w:ascii="Symbol" w:hAnsi="Symbol" w:cs="Symbol"/>
        <w:b/>
        <w:bCs/>
        <w:sz w:val="22"/>
        <w:szCs w:val="22"/>
      </w:rPr>
    </w:lvl>
    <w:lvl w:ilvl="4">
      <w:start w:val="1"/>
      <w:numFmt w:val="bullet"/>
      <w:lvlText w:val="o"/>
      <w:lvlJc w:val="left"/>
      <w:pPr>
        <w:tabs>
          <w:tab w:val="num" w:pos="0"/>
        </w:tabs>
        <w:ind w:left="3600" w:hanging="360"/>
      </w:pPr>
      <w:rPr>
        <w:rFonts w:ascii="Courier New" w:hAnsi="Courier New" w:cs="Times New Roman"/>
        <w:b/>
        <w:bCs/>
        <w:sz w:val="22"/>
        <w:szCs w:val="22"/>
      </w:rPr>
    </w:lvl>
    <w:lvl w:ilvl="5">
      <w:start w:val="1"/>
      <w:numFmt w:val="bullet"/>
      <w:lvlText w:val=""/>
      <w:lvlJc w:val="left"/>
      <w:pPr>
        <w:tabs>
          <w:tab w:val="num" w:pos="0"/>
        </w:tabs>
        <w:ind w:left="4320" w:hanging="360"/>
      </w:pPr>
      <w:rPr>
        <w:rFonts w:ascii="Wingdings" w:hAnsi="Wingdings" w:cs="Wingdings"/>
        <w:b/>
        <w:bCs/>
        <w:sz w:val="22"/>
        <w:szCs w:val="22"/>
      </w:rPr>
    </w:lvl>
    <w:lvl w:ilvl="6">
      <w:start w:val="1"/>
      <w:numFmt w:val="bullet"/>
      <w:lvlText w:val=""/>
      <w:lvlJc w:val="left"/>
      <w:pPr>
        <w:tabs>
          <w:tab w:val="num" w:pos="0"/>
        </w:tabs>
        <w:ind w:left="5040" w:hanging="360"/>
      </w:pPr>
      <w:rPr>
        <w:rFonts w:ascii="Symbol" w:hAnsi="Symbol" w:cs="Symbol"/>
        <w:b/>
        <w:bCs/>
        <w:sz w:val="22"/>
        <w:szCs w:val="22"/>
      </w:rPr>
    </w:lvl>
    <w:lvl w:ilvl="7">
      <w:start w:val="1"/>
      <w:numFmt w:val="bullet"/>
      <w:lvlText w:val="o"/>
      <w:lvlJc w:val="left"/>
      <w:pPr>
        <w:tabs>
          <w:tab w:val="num" w:pos="0"/>
        </w:tabs>
        <w:ind w:left="5760" w:hanging="360"/>
      </w:pPr>
      <w:rPr>
        <w:rFonts w:ascii="Courier New" w:hAnsi="Courier New" w:cs="Times New Roman"/>
        <w:b/>
        <w:bCs/>
        <w:sz w:val="22"/>
        <w:szCs w:val="22"/>
      </w:rPr>
    </w:lvl>
    <w:lvl w:ilvl="8">
      <w:start w:val="1"/>
      <w:numFmt w:val="bullet"/>
      <w:lvlText w:val=""/>
      <w:lvlJc w:val="left"/>
      <w:pPr>
        <w:tabs>
          <w:tab w:val="num" w:pos="0"/>
        </w:tabs>
        <w:ind w:left="6480" w:hanging="360"/>
      </w:pPr>
      <w:rPr>
        <w:rFonts w:ascii="Wingdings" w:hAnsi="Wingdings" w:cs="Wingdings"/>
        <w:b/>
        <w:bCs/>
        <w:sz w:val="22"/>
        <w:szCs w:val="22"/>
      </w:rPr>
    </w:lvl>
  </w:abstractNum>
  <w:abstractNum w:abstractNumId="23" w15:restartNumberingAfterBreak="0">
    <w:nsid w:val="00000057"/>
    <w:multiLevelType w:val="multilevel"/>
    <w:tmpl w:val="00000057"/>
    <w:name w:val="WWNum97"/>
    <w:lvl w:ilvl="0">
      <w:start w:val="1"/>
      <w:numFmt w:val="bullet"/>
      <w:lvlText w:val=""/>
      <w:lvlJc w:val="left"/>
      <w:pPr>
        <w:tabs>
          <w:tab w:val="num" w:pos="0"/>
        </w:tabs>
        <w:ind w:left="1004" w:hanging="360"/>
      </w:pPr>
      <w:rPr>
        <w:rFonts w:ascii="Symbol" w:hAnsi="Symbol"/>
      </w:rPr>
    </w:lvl>
    <w:lvl w:ilvl="1">
      <w:start w:val="1"/>
      <w:numFmt w:val="bullet"/>
      <w:lvlText w:val="o"/>
      <w:lvlJc w:val="left"/>
      <w:pPr>
        <w:tabs>
          <w:tab w:val="num" w:pos="0"/>
        </w:tabs>
        <w:ind w:left="1724" w:hanging="360"/>
      </w:pPr>
      <w:rPr>
        <w:rFonts w:ascii="Courier New" w:hAnsi="Courier New" w:cs="Courier New"/>
        <w:sz w:val="22"/>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sz w:val="22"/>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sz w:val="22"/>
      </w:rPr>
    </w:lvl>
    <w:lvl w:ilvl="8">
      <w:start w:val="1"/>
      <w:numFmt w:val="bullet"/>
      <w:lvlText w:val=""/>
      <w:lvlJc w:val="left"/>
      <w:pPr>
        <w:tabs>
          <w:tab w:val="num" w:pos="0"/>
        </w:tabs>
        <w:ind w:left="6764" w:hanging="360"/>
      </w:pPr>
      <w:rPr>
        <w:rFonts w:ascii="Wingdings" w:hAnsi="Wingdings"/>
      </w:rPr>
    </w:lvl>
  </w:abstractNum>
  <w:abstractNum w:abstractNumId="24" w15:restartNumberingAfterBreak="0">
    <w:nsid w:val="022A2C13"/>
    <w:multiLevelType w:val="hybridMultilevel"/>
    <w:tmpl w:val="062E6022"/>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843326"/>
    <w:multiLevelType w:val="multilevel"/>
    <w:tmpl w:val="09EA9D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07C11CF2"/>
    <w:multiLevelType w:val="hybridMultilevel"/>
    <w:tmpl w:val="2E3868F2"/>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8217E2"/>
    <w:multiLevelType w:val="multilevel"/>
    <w:tmpl w:val="ECB47590"/>
    <w:styleLink w:val="WWNum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09F1062E"/>
    <w:multiLevelType w:val="hybridMultilevel"/>
    <w:tmpl w:val="81007B5C"/>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A8A0648"/>
    <w:multiLevelType w:val="hybridMultilevel"/>
    <w:tmpl w:val="9CA267BE"/>
    <w:lvl w:ilvl="0" w:tplc="94E47886">
      <w:numFmt w:val="bullet"/>
      <w:lvlText w:val="-"/>
      <w:lvlJc w:val="left"/>
      <w:pPr>
        <w:tabs>
          <w:tab w:val="num" w:pos="1080"/>
        </w:tabs>
        <w:ind w:left="1080" w:hanging="360"/>
      </w:pPr>
      <w:rPr>
        <w:rFonts w:ascii="Times New Roman" w:eastAsia="Times New Roman" w:hAnsi="Times New Roman" w:cs="Times New Roman" w:hint="default"/>
      </w:rPr>
    </w:lvl>
    <w:lvl w:ilvl="1" w:tplc="04150003">
      <w:start w:val="1"/>
      <w:numFmt w:val="bullet"/>
      <w:lvlText w:val="o"/>
      <w:lvlJc w:val="left"/>
      <w:pPr>
        <w:tabs>
          <w:tab w:val="num" w:pos="1460"/>
        </w:tabs>
        <w:ind w:left="1460" w:hanging="360"/>
      </w:pPr>
      <w:rPr>
        <w:rFonts w:ascii="Courier New" w:hAnsi="Courier New" w:cs="Times New Roman" w:hint="default"/>
      </w:rPr>
    </w:lvl>
    <w:lvl w:ilvl="2" w:tplc="04150005">
      <w:start w:val="1"/>
      <w:numFmt w:val="bullet"/>
      <w:lvlText w:val=""/>
      <w:lvlJc w:val="left"/>
      <w:pPr>
        <w:tabs>
          <w:tab w:val="num" w:pos="2180"/>
        </w:tabs>
        <w:ind w:left="2180" w:hanging="360"/>
      </w:pPr>
      <w:rPr>
        <w:rFonts w:ascii="Wingdings" w:hAnsi="Wingdings" w:hint="default"/>
      </w:rPr>
    </w:lvl>
    <w:lvl w:ilvl="3" w:tplc="04150001">
      <w:start w:val="1"/>
      <w:numFmt w:val="bullet"/>
      <w:lvlText w:val=""/>
      <w:lvlJc w:val="left"/>
      <w:pPr>
        <w:tabs>
          <w:tab w:val="num" w:pos="2900"/>
        </w:tabs>
        <w:ind w:left="2900" w:hanging="360"/>
      </w:pPr>
      <w:rPr>
        <w:rFonts w:ascii="Symbol" w:hAnsi="Symbol" w:hint="default"/>
      </w:rPr>
    </w:lvl>
    <w:lvl w:ilvl="4" w:tplc="04150003">
      <w:start w:val="1"/>
      <w:numFmt w:val="bullet"/>
      <w:lvlText w:val="o"/>
      <w:lvlJc w:val="left"/>
      <w:pPr>
        <w:tabs>
          <w:tab w:val="num" w:pos="3620"/>
        </w:tabs>
        <w:ind w:left="3620" w:hanging="360"/>
      </w:pPr>
      <w:rPr>
        <w:rFonts w:ascii="Courier New" w:hAnsi="Courier New" w:cs="Times New Roman" w:hint="default"/>
      </w:rPr>
    </w:lvl>
    <w:lvl w:ilvl="5" w:tplc="04150005">
      <w:start w:val="1"/>
      <w:numFmt w:val="bullet"/>
      <w:lvlText w:val=""/>
      <w:lvlJc w:val="left"/>
      <w:pPr>
        <w:tabs>
          <w:tab w:val="num" w:pos="4340"/>
        </w:tabs>
        <w:ind w:left="4340" w:hanging="360"/>
      </w:pPr>
      <w:rPr>
        <w:rFonts w:ascii="Wingdings" w:hAnsi="Wingdings" w:hint="default"/>
      </w:rPr>
    </w:lvl>
    <w:lvl w:ilvl="6" w:tplc="04150001">
      <w:start w:val="1"/>
      <w:numFmt w:val="bullet"/>
      <w:lvlText w:val=""/>
      <w:lvlJc w:val="left"/>
      <w:pPr>
        <w:tabs>
          <w:tab w:val="num" w:pos="5060"/>
        </w:tabs>
        <w:ind w:left="5060" w:hanging="360"/>
      </w:pPr>
      <w:rPr>
        <w:rFonts w:ascii="Symbol" w:hAnsi="Symbol" w:hint="default"/>
      </w:rPr>
    </w:lvl>
    <w:lvl w:ilvl="7" w:tplc="04150003">
      <w:start w:val="1"/>
      <w:numFmt w:val="bullet"/>
      <w:lvlText w:val="o"/>
      <w:lvlJc w:val="left"/>
      <w:pPr>
        <w:tabs>
          <w:tab w:val="num" w:pos="5780"/>
        </w:tabs>
        <w:ind w:left="5780" w:hanging="360"/>
      </w:pPr>
      <w:rPr>
        <w:rFonts w:ascii="Courier New" w:hAnsi="Courier New" w:cs="Times New Roman" w:hint="default"/>
      </w:rPr>
    </w:lvl>
    <w:lvl w:ilvl="8" w:tplc="04150005">
      <w:start w:val="1"/>
      <w:numFmt w:val="bullet"/>
      <w:lvlText w:val=""/>
      <w:lvlJc w:val="left"/>
      <w:pPr>
        <w:tabs>
          <w:tab w:val="num" w:pos="6500"/>
        </w:tabs>
        <w:ind w:left="6500" w:hanging="360"/>
      </w:pPr>
      <w:rPr>
        <w:rFonts w:ascii="Wingdings" w:hAnsi="Wingdings" w:hint="default"/>
      </w:rPr>
    </w:lvl>
  </w:abstractNum>
  <w:abstractNum w:abstractNumId="30" w15:restartNumberingAfterBreak="0">
    <w:nsid w:val="0A8F40CE"/>
    <w:multiLevelType w:val="hybridMultilevel"/>
    <w:tmpl w:val="28103976"/>
    <w:lvl w:ilvl="0" w:tplc="C25CD256">
      <w:numFmt w:val="bullet"/>
      <w:pStyle w:val="Listapunktowana"/>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decimal"/>
      <w:lvlText w:val="%3."/>
      <w:lvlJc w:val="left"/>
      <w:pPr>
        <w:tabs>
          <w:tab w:val="num" w:pos="2160"/>
        </w:tabs>
        <w:ind w:left="2160" w:hanging="360"/>
      </w:pPr>
      <w:rPr>
        <w:rFonts w:ascii="Times New Roman" w:hAnsi="Times New Roman" w:cs="Times New Roman"/>
      </w:rPr>
    </w:lvl>
    <w:lvl w:ilvl="3" w:tplc="04150001">
      <w:start w:val="1"/>
      <w:numFmt w:val="decimal"/>
      <w:lvlText w:val="%4."/>
      <w:lvlJc w:val="left"/>
      <w:pPr>
        <w:tabs>
          <w:tab w:val="num" w:pos="2880"/>
        </w:tabs>
        <w:ind w:left="2880" w:hanging="360"/>
      </w:pPr>
      <w:rPr>
        <w:rFonts w:ascii="Times New Roman" w:hAnsi="Times New Roman" w:cs="Times New Roman"/>
      </w:rPr>
    </w:lvl>
    <w:lvl w:ilvl="4" w:tplc="04150003">
      <w:start w:val="1"/>
      <w:numFmt w:val="decimal"/>
      <w:lvlText w:val="%5."/>
      <w:lvlJc w:val="left"/>
      <w:pPr>
        <w:tabs>
          <w:tab w:val="num" w:pos="3600"/>
        </w:tabs>
        <w:ind w:left="3600" w:hanging="360"/>
      </w:pPr>
      <w:rPr>
        <w:rFonts w:ascii="Times New Roman" w:hAnsi="Times New Roman" w:cs="Times New Roman"/>
      </w:rPr>
    </w:lvl>
    <w:lvl w:ilvl="5" w:tplc="04150005">
      <w:start w:val="1"/>
      <w:numFmt w:val="decimal"/>
      <w:lvlText w:val="%6."/>
      <w:lvlJc w:val="left"/>
      <w:pPr>
        <w:tabs>
          <w:tab w:val="num" w:pos="4320"/>
        </w:tabs>
        <w:ind w:left="4320" w:hanging="360"/>
      </w:pPr>
      <w:rPr>
        <w:rFonts w:ascii="Times New Roman" w:hAnsi="Times New Roman" w:cs="Times New Roman"/>
      </w:rPr>
    </w:lvl>
    <w:lvl w:ilvl="6" w:tplc="04150001">
      <w:start w:val="1"/>
      <w:numFmt w:val="decimal"/>
      <w:lvlText w:val="%7."/>
      <w:lvlJc w:val="left"/>
      <w:pPr>
        <w:tabs>
          <w:tab w:val="num" w:pos="5040"/>
        </w:tabs>
        <w:ind w:left="5040" w:hanging="360"/>
      </w:pPr>
      <w:rPr>
        <w:rFonts w:ascii="Times New Roman" w:hAnsi="Times New Roman" w:cs="Times New Roman"/>
      </w:rPr>
    </w:lvl>
    <w:lvl w:ilvl="7" w:tplc="04150003">
      <w:start w:val="1"/>
      <w:numFmt w:val="decimal"/>
      <w:lvlText w:val="%8."/>
      <w:lvlJc w:val="left"/>
      <w:pPr>
        <w:tabs>
          <w:tab w:val="num" w:pos="5760"/>
        </w:tabs>
        <w:ind w:left="5760" w:hanging="360"/>
      </w:pPr>
      <w:rPr>
        <w:rFonts w:ascii="Times New Roman" w:hAnsi="Times New Roman" w:cs="Times New Roman"/>
      </w:rPr>
    </w:lvl>
    <w:lvl w:ilvl="8" w:tplc="04150005">
      <w:start w:val="1"/>
      <w:numFmt w:val="decimal"/>
      <w:lvlText w:val="%9."/>
      <w:lvlJc w:val="left"/>
      <w:pPr>
        <w:tabs>
          <w:tab w:val="num" w:pos="6480"/>
        </w:tabs>
        <w:ind w:left="6480" w:hanging="360"/>
      </w:pPr>
      <w:rPr>
        <w:rFonts w:ascii="Times New Roman" w:hAnsi="Times New Roman" w:cs="Times New Roman"/>
      </w:rPr>
    </w:lvl>
  </w:abstractNum>
  <w:abstractNum w:abstractNumId="31" w15:restartNumberingAfterBreak="0">
    <w:nsid w:val="0B526A8C"/>
    <w:multiLevelType w:val="hybridMultilevel"/>
    <w:tmpl w:val="A1A4B876"/>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C4E4162"/>
    <w:multiLevelType w:val="multilevel"/>
    <w:tmpl w:val="27E03EEE"/>
    <w:styleLink w:val="WWNum243"/>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0CCC28CF"/>
    <w:multiLevelType w:val="hybridMultilevel"/>
    <w:tmpl w:val="7AE2B47A"/>
    <w:lvl w:ilvl="0" w:tplc="52E0D4FE">
      <w:start w:val="91"/>
      <w:numFmt w:val="bullet"/>
      <w:lvlText w:val="-"/>
      <w:lvlJc w:val="left"/>
      <w:pPr>
        <w:ind w:left="720" w:hanging="360"/>
      </w:pPr>
      <w:rPr>
        <w:rFonts w:ascii="Calibri" w:eastAsia="Arial Unicode MS"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CD91C04"/>
    <w:multiLevelType w:val="hybridMultilevel"/>
    <w:tmpl w:val="E57EC5E2"/>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05D6747"/>
    <w:multiLevelType w:val="multilevel"/>
    <w:tmpl w:val="B24ECEE6"/>
    <w:styleLink w:val="WWNum52"/>
    <w:lvl w:ilvl="0">
      <w:numFmt w:val="bullet"/>
      <w:lvlText w:val="-"/>
      <w:lvlJc w:val="left"/>
      <w:pPr>
        <w:ind w:left="720" w:hanging="360"/>
      </w:pPr>
      <w:rPr>
        <w:rFonts w:ascii="Calibri" w:eastAsia="Times New Roman" w:hAnsi="Calibri" w:cs="Calibri"/>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Times New Roman"/>
      </w:rPr>
    </w:lvl>
    <w:lvl w:ilvl="3">
      <w:numFmt w:val="bullet"/>
      <w:lvlText w:val=""/>
      <w:lvlJc w:val="left"/>
      <w:pPr>
        <w:ind w:left="2880" w:hanging="360"/>
      </w:pPr>
      <w:rPr>
        <w:rFonts w:ascii="Symbol" w:hAnsi="Symbol" w:cs="Times New Roman"/>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Times New Roman"/>
      </w:rPr>
    </w:lvl>
    <w:lvl w:ilvl="6">
      <w:numFmt w:val="bullet"/>
      <w:lvlText w:val=""/>
      <w:lvlJc w:val="left"/>
      <w:pPr>
        <w:ind w:left="5040" w:hanging="360"/>
      </w:pPr>
      <w:rPr>
        <w:rFonts w:ascii="Symbol" w:hAnsi="Symbol" w:cs="Times New Roman"/>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Times New Roman"/>
      </w:rPr>
    </w:lvl>
  </w:abstractNum>
  <w:abstractNum w:abstractNumId="36" w15:restartNumberingAfterBreak="0">
    <w:nsid w:val="10AE1BAF"/>
    <w:multiLevelType w:val="hybridMultilevel"/>
    <w:tmpl w:val="762C0AE0"/>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20A35EF"/>
    <w:multiLevelType w:val="multilevel"/>
    <w:tmpl w:val="E1D42C8E"/>
    <w:lvl w:ilvl="0">
      <w:start w:val="1"/>
      <w:numFmt w:val="decimal"/>
      <w:lvlText w:val="%1)"/>
      <w:lvlJc w:val="left"/>
      <w:pPr>
        <w:ind w:left="720" w:hanging="360"/>
      </w:pPr>
    </w:lvl>
    <w:lvl w:ilvl="1">
      <w:numFmt w:val="bullet"/>
      <w:lvlText w:val="-"/>
      <w:lvlJc w:val="left"/>
      <w:pPr>
        <w:ind w:left="1080" w:hanging="360"/>
      </w:pPr>
      <w:rPr>
        <w:rFonts w:ascii="Times New Roman" w:eastAsia="Times New Roman" w:hAnsi="Times New Roman" w:cs="Times New Roman" w:hint="default"/>
      </w:rPr>
    </w:lvl>
    <w:lvl w:ilvl="2">
      <w:start w:val="1"/>
      <w:numFmt w:val="decimal"/>
      <w:lvlText w:val="%3."/>
      <w:lvlJc w:val="left"/>
      <w:pPr>
        <w:ind w:left="4330" w:hanging="360"/>
      </w:pPr>
      <w:rPr>
        <w:rFonts w:asciiTheme="majorHAnsi" w:hAnsiTheme="majorHAnsi" w:cstheme="majorHAnsi" w:hint="default"/>
        <w:sz w:val="26"/>
        <w:szCs w:val="26"/>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158E2E04"/>
    <w:multiLevelType w:val="multilevel"/>
    <w:tmpl w:val="0ED2E052"/>
    <w:styleLink w:val="WWNum4a"/>
    <w:lvl w:ilvl="0">
      <w:numFmt w:val="bullet"/>
      <w:lvlText w:val="-"/>
      <w:lvlJc w:val="left"/>
      <w:pPr>
        <w:ind w:left="357" w:hanging="357"/>
      </w:pPr>
      <w:rPr>
        <w:rFonts w:ascii="Times New Roman" w:eastAsia="Times New Roman" w:hAnsi="Times New Roman" w:cs="Times New Roman"/>
      </w:rPr>
    </w:lvl>
    <w:lvl w:ilvl="1">
      <w:start w:val="1"/>
      <w:numFmt w:val="decimal"/>
      <w:lvlText w:val="%2."/>
      <w:lvlJc w:val="left"/>
      <w:pPr>
        <w:ind w:left="1440" w:hanging="360"/>
      </w:pPr>
      <w:rPr>
        <w:rFonts w:ascii="Times New Roman" w:hAnsi="Times New Roman" w:cs="Times New Roman"/>
      </w:rPr>
    </w:lvl>
    <w:lvl w:ilvl="2">
      <w:start w:val="1"/>
      <w:numFmt w:val="decimal"/>
      <w:lvlText w:val="%3."/>
      <w:lvlJc w:val="left"/>
      <w:pPr>
        <w:ind w:left="2160" w:hanging="36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decimal"/>
      <w:lvlText w:val="%5."/>
      <w:lvlJc w:val="left"/>
      <w:pPr>
        <w:ind w:left="3600" w:hanging="360"/>
      </w:pPr>
      <w:rPr>
        <w:rFonts w:ascii="Times New Roman" w:hAnsi="Times New Roman" w:cs="Times New Roman"/>
      </w:rPr>
    </w:lvl>
    <w:lvl w:ilvl="5">
      <w:start w:val="1"/>
      <w:numFmt w:val="decimal"/>
      <w:lvlText w:val="%6."/>
      <w:lvlJc w:val="left"/>
      <w:pPr>
        <w:ind w:left="4320" w:hanging="36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decimal"/>
      <w:lvlText w:val="%8."/>
      <w:lvlJc w:val="left"/>
      <w:pPr>
        <w:ind w:left="5760" w:hanging="360"/>
      </w:pPr>
      <w:rPr>
        <w:rFonts w:ascii="Times New Roman" w:hAnsi="Times New Roman" w:cs="Times New Roman"/>
      </w:rPr>
    </w:lvl>
    <w:lvl w:ilvl="8">
      <w:start w:val="1"/>
      <w:numFmt w:val="decimal"/>
      <w:lvlText w:val="%9."/>
      <w:lvlJc w:val="left"/>
      <w:pPr>
        <w:ind w:left="6480" w:hanging="360"/>
      </w:pPr>
      <w:rPr>
        <w:rFonts w:ascii="Times New Roman" w:hAnsi="Times New Roman" w:cs="Times New Roman"/>
      </w:rPr>
    </w:lvl>
  </w:abstractNum>
  <w:abstractNum w:abstractNumId="39" w15:restartNumberingAfterBreak="0">
    <w:nsid w:val="176C394C"/>
    <w:multiLevelType w:val="hybridMultilevel"/>
    <w:tmpl w:val="B6CAEA1E"/>
    <w:lvl w:ilvl="0" w:tplc="52E0D4FE">
      <w:start w:val="91"/>
      <w:numFmt w:val="bullet"/>
      <w:lvlText w:val="-"/>
      <w:lvlJc w:val="left"/>
      <w:pPr>
        <w:ind w:left="720" w:hanging="360"/>
      </w:pPr>
      <w:rPr>
        <w:rFonts w:ascii="Calibri" w:eastAsia="Arial Unicode MS"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788605B"/>
    <w:multiLevelType w:val="hybridMultilevel"/>
    <w:tmpl w:val="AC0CD70C"/>
    <w:lvl w:ilvl="0" w:tplc="FC529FC4">
      <w:start w:val="1"/>
      <w:numFmt w:val="bullet"/>
      <w:lvlText w:val="-"/>
      <w:lvlJc w:val="left"/>
      <w:pPr>
        <w:ind w:left="720" w:hanging="360"/>
      </w:pPr>
      <w:rPr>
        <w:rFonts w:ascii="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7891D8D"/>
    <w:multiLevelType w:val="hybridMultilevel"/>
    <w:tmpl w:val="A5820B88"/>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8AF1B23"/>
    <w:multiLevelType w:val="hybridMultilevel"/>
    <w:tmpl w:val="766ED020"/>
    <w:lvl w:ilvl="0" w:tplc="FC529FC4">
      <w:start w:val="1"/>
      <w:numFmt w:val="bullet"/>
      <w:lvlText w:val="-"/>
      <w:lvlJc w:val="left"/>
      <w:pPr>
        <w:ind w:left="720" w:hanging="360"/>
      </w:pPr>
      <w:rPr>
        <w:rFonts w:ascii="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ADE63FD"/>
    <w:multiLevelType w:val="hybridMultilevel"/>
    <w:tmpl w:val="57B66608"/>
    <w:lvl w:ilvl="0" w:tplc="041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1ADE72B5"/>
    <w:multiLevelType w:val="hybridMultilevel"/>
    <w:tmpl w:val="C29E9F1C"/>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EC360B1"/>
    <w:multiLevelType w:val="hybridMultilevel"/>
    <w:tmpl w:val="7A8E37A6"/>
    <w:lvl w:ilvl="0" w:tplc="FC529FC4">
      <w:start w:val="1"/>
      <w:numFmt w:val="bullet"/>
      <w:lvlText w:val="-"/>
      <w:lvlJc w:val="left"/>
      <w:pPr>
        <w:ind w:left="720" w:hanging="360"/>
      </w:pPr>
      <w:rPr>
        <w:rFonts w:ascii="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EFC65B4"/>
    <w:multiLevelType w:val="multilevel"/>
    <w:tmpl w:val="DBCCE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F53665F"/>
    <w:multiLevelType w:val="hybridMultilevel"/>
    <w:tmpl w:val="24204330"/>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22607D8B"/>
    <w:multiLevelType w:val="hybridMultilevel"/>
    <w:tmpl w:val="0E567406"/>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2762FDB"/>
    <w:multiLevelType w:val="hybridMultilevel"/>
    <w:tmpl w:val="1CF2E392"/>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2EC6CF6"/>
    <w:multiLevelType w:val="hybridMultilevel"/>
    <w:tmpl w:val="3D6CEBE4"/>
    <w:lvl w:ilvl="0" w:tplc="A1A0025A">
      <w:start w:val="1"/>
      <w:numFmt w:val="bullet"/>
      <w:pStyle w:val="BodyTextIndent1"/>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51" w15:restartNumberingAfterBreak="0">
    <w:nsid w:val="234301D1"/>
    <w:multiLevelType w:val="hybridMultilevel"/>
    <w:tmpl w:val="9C1C8AA8"/>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3F40CE3"/>
    <w:multiLevelType w:val="hybridMultilevel"/>
    <w:tmpl w:val="216695BA"/>
    <w:lvl w:ilvl="0" w:tplc="52E0D4FE">
      <w:start w:val="91"/>
      <w:numFmt w:val="bullet"/>
      <w:lvlText w:val="-"/>
      <w:lvlJc w:val="left"/>
      <w:pPr>
        <w:ind w:left="1080" w:hanging="360"/>
      </w:pPr>
      <w:rPr>
        <w:rFonts w:ascii="Calibri" w:eastAsia="Arial Unicode MS"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24464E4D"/>
    <w:multiLevelType w:val="hybridMultilevel"/>
    <w:tmpl w:val="C4E654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56A1784"/>
    <w:multiLevelType w:val="hybridMultilevel"/>
    <w:tmpl w:val="B178DC9C"/>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59A4996"/>
    <w:multiLevelType w:val="hybridMultilevel"/>
    <w:tmpl w:val="A55C2D22"/>
    <w:lvl w:ilvl="0" w:tplc="52E0D4FE">
      <w:start w:val="91"/>
      <w:numFmt w:val="bullet"/>
      <w:lvlText w:val="-"/>
      <w:lvlJc w:val="left"/>
      <w:pPr>
        <w:ind w:left="1080" w:hanging="360"/>
      </w:pPr>
      <w:rPr>
        <w:rFonts w:ascii="Calibri" w:eastAsia="Arial Unicode MS"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15:restartNumberingAfterBreak="0">
    <w:nsid w:val="25D639F4"/>
    <w:multiLevelType w:val="hybridMultilevel"/>
    <w:tmpl w:val="2982AEE4"/>
    <w:lvl w:ilvl="0" w:tplc="52E0D4FE">
      <w:start w:val="91"/>
      <w:numFmt w:val="bullet"/>
      <w:lvlText w:val="-"/>
      <w:lvlJc w:val="left"/>
      <w:pPr>
        <w:ind w:left="720" w:hanging="360"/>
      </w:pPr>
      <w:rPr>
        <w:rFonts w:ascii="Calibri" w:eastAsia="Arial Unicode MS"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64D0BE9"/>
    <w:multiLevelType w:val="hybridMultilevel"/>
    <w:tmpl w:val="1458C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66F392B"/>
    <w:multiLevelType w:val="hybridMultilevel"/>
    <w:tmpl w:val="6A76C630"/>
    <w:lvl w:ilvl="0" w:tplc="04150003">
      <w:start w:val="1"/>
      <w:numFmt w:val="bullet"/>
      <w:lvlText w:val="o"/>
      <w:lvlJc w:val="left"/>
      <w:pPr>
        <w:ind w:left="1068" w:hanging="360"/>
      </w:pPr>
      <w:rPr>
        <w:rFonts w:ascii="Courier New" w:hAnsi="Courier New" w:cs="Courier New" w:hint="default"/>
      </w:rPr>
    </w:lvl>
    <w:lvl w:ilvl="1" w:tplc="FFFFFFFF">
      <w:numFmt w:val="bullet"/>
      <w:lvlText w:val="•"/>
      <w:lvlJc w:val="left"/>
      <w:pPr>
        <w:ind w:left="2136" w:hanging="708"/>
      </w:pPr>
      <w:rPr>
        <w:rFonts w:ascii="Calibri" w:eastAsiaTheme="minorHAnsi" w:hAnsi="Calibri" w:cs="Calibri"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9" w15:restartNumberingAfterBreak="0">
    <w:nsid w:val="27383778"/>
    <w:multiLevelType w:val="multilevel"/>
    <w:tmpl w:val="762849AA"/>
    <w:styleLink w:val="WWNum4"/>
    <w:lvl w:ilvl="0">
      <w:numFmt w:val="bullet"/>
      <w:lvlText w:val="-"/>
      <w:lvlJc w:val="left"/>
      <w:pPr>
        <w:ind w:left="357" w:hanging="357"/>
      </w:pPr>
      <w:rPr>
        <w:rFonts w:ascii="Times New Roman" w:eastAsia="Times New Roman" w:hAnsi="Times New Roman"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0" w15:restartNumberingAfterBreak="0">
    <w:nsid w:val="285329C2"/>
    <w:multiLevelType w:val="hybridMultilevel"/>
    <w:tmpl w:val="58F4F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9F72044"/>
    <w:multiLevelType w:val="hybridMultilevel"/>
    <w:tmpl w:val="1D801A22"/>
    <w:lvl w:ilvl="0" w:tplc="52E0D4FE">
      <w:start w:val="91"/>
      <w:numFmt w:val="bullet"/>
      <w:lvlText w:val="-"/>
      <w:lvlJc w:val="left"/>
      <w:pPr>
        <w:ind w:left="720" w:hanging="360"/>
      </w:pPr>
      <w:rPr>
        <w:rFonts w:ascii="Calibri" w:eastAsia="Arial Unicode MS"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A1C2FE7"/>
    <w:multiLevelType w:val="hybridMultilevel"/>
    <w:tmpl w:val="BD4CAFF4"/>
    <w:lvl w:ilvl="0" w:tplc="94E47886">
      <w:numFmt w:val="bullet"/>
      <w:lvlText w:val="-"/>
      <w:lvlJc w:val="left"/>
      <w:pPr>
        <w:tabs>
          <w:tab w:val="num" w:pos="1068"/>
        </w:tabs>
        <w:ind w:left="1065" w:hanging="357"/>
      </w:pPr>
      <w:rPr>
        <w:rFonts w:ascii="Times New Roman" w:eastAsia="Times New Roman" w:hAnsi="Times New Roman" w:cs="Times New Roman" w:hint="default"/>
        <w:b w:val="0"/>
        <w:i w:val="0"/>
        <w:color w:val="auto"/>
        <w:sz w:val="20"/>
      </w:rPr>
    </w:lvl>
    <w:lvl w:ilvl="1" w:tplc="C0FE4F12">
      <w:start w:val="1"/>
      <w:numFmt w:val="decimal"/>
      <w:lvlText w:val="%2)"/>
      <w:lvlJc w:val="left"/>
      <w:pPr>
        <w:ind w:left="-1964" w:hanging="360"/>
      </w:pPr>
      <w:rPr>
        <w:rFonts w:hint="default"/>
      </w:rPr>
    </w:lvl>
    <w:lvl w:ilvl="2" w:tplc="FFFFFFFF" w:tentative="1">
      <w:start w:val="1"/>
      <w:numFmt w:val="lowerRoman"/>
      <w:lvlText w:val="%3."/>
      <w:lvlJc w:val="right"/>
      <w:pPr>
        <w:tabs>
          <w:tab w:val="num" w:pos="-1244"/>
        </w:tabs>
        <w:ind w:left="-1244" w:hanging="180"/>
      </w:pPr>
    </w:lvl>
    <w:lvl w:ilvl="3" w:tplc="FFFFFFFF" w:tentative="1">
      <w:start w:val="1"/>
      <w:numFmt w:val="decimal"/>
      <w:lvlText w:val="%4."/>
      <w:lvlJc w:val="left"/>
      <w:pPr>
        <w:tabs>
          <w:tab w:val="num" w:pos="-524"/>
        </w:tabs>
        <w:ind w:left="-524" w:hanging="360"/>
      </w:pPr>
    </w:lvl>
    <w:lvl w:ilvl="4" w:tplc="FFFFFFFF" w:tentative="1">
      <w:start w:val="1"/>
      <w:numFmt w:val="lowerLetter"/>
      <w:lvlText w:val="%5."/>
      <w:lvlJc w:val="left"/>
      <w:pPr>
        <w:tabs>
          <w:tab w:val="num" w:pos="196"/>
        </w:tabs>
        <w:ind w:left="196" w:hanging="360"/>
      </w:pPr>
    </w:lvl>
    <w:lvl w:ilvl="5" w:tplc="FFFFFFFF" w:tentative="1">
      <w:start w:val="1"/>
      <w:numFmt w:val="lowerRoman"/>
      <w:lvlText w:val="%6."/>
      <w:lvlJc w:val="right"/>
      <w:pPr>
        <w:tabs>
          <w:tab w:val="num" w:pos="916"/>
        </w:tabs>
        <w:ind w:left="916" w:hanging="180"/>
      </w:pPr>
    </w:lvl>
    <w:lvl w:ilvl="6" w:tplc="FFFFFFFF" w:tentative="1">
      <w:start w:val="1"/>
      <w:numFmt w:val="decimal"/>
      <w:lvlText w:val="%7."/>
      <w:lvlJc w:val="left"/>
      <w:pPr>
        <w:tabs>
          <w:tab w:val="num" w:pos="1636"/>
        </w:tabs>
        <w:ind w:left="1636" w:hanging="360"/>
      </w:pPr>
    </w:lvl>
    <w:lvl w:ilvl="7" w:tplc="FFFFFFFF" w:tentative="1">
      <w:start w:val="1"/>
      <w:numFmt w:val="lowerLetter"/>
      <w:lvlText w:val="%8."/>
      <w:lvlJc w:val="left"/>
      <w:pPr>
        <w:tabs>
          <w:tab w:val="num" w:pos="2356"/>
        </w:tabs>
        <w:ind w:left="2356" w:hanging="360"/>
      </w:pPr>
    </w:lvl>
    <w:lvl w:ilvl="8" w:tplc="FFFFFFFF" w:tentative="1">
      <w:start w:val="1"/>
      <w:numFmt w:val="lowerRoman"/>
      <w:lvlText w:val="%9."/>
      <w:lvlJc w:val="right"/>
      <w:pPr>
        <w:tabs>
          <w:tab w:val="num" w:pos="3076"/>
        </w:tabs>
        <w:ind w:left="3076" w:hanging="180"/>
      </w:pPr>
    </w:lvl>
  </w:abstractNum>
  <w:abstractNum w:abstractNumId="63" w15:restartNumberingAfterBreak="0">
    <w:nsid w:val="2A5A7705"/>
    <w:multiLevelType w:val="multilevel"/>
    <w:tmpl w:val="A04AE096"/>
    <w:styleLink w:val="WWNum721"/>
    <w:lvl w:ilvl="0">
      <w:numFmt w:val="bullet"/>
      <w:lvlText w:val=""/>
      <w:lvlJc w:val="left"/>
      <w:pPr>
        <w:ind w:left="720" w:hanging="360"/>
      </w:pPr>
      <w:rPr>
        <w:rFonts w:ascii="Symbol"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Times New Roman"/>
      </w:rPr>
    </w:lvl>
    <w:lvl w:ilvl="3">
      <w:numFmt w:val="bullet"/>
      <w:lvlText w:val=""/>
      <w:lvlJc w:val="left"/>
      <w:pPr>
        <w:ind w:left="2880" w:hanging="360"/>
      </w:pPr>
      <w:rPr>
        <w:rFonts w:ascii="Symbol" w:hAnsi="Symbol" w:cs="Times New Roman"/>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Times New Roman"/>
      </w:rPr>
    </w:lvl>
    <w:lvl w:ilvl="6">
      <w:numFmt w:val="bullet"/>
      <w:lvlText w:val=""/>
      <w:lvlJc w:val="left"/>
      <w:pPr>
        <w:ind w:left="5040" w:hanging="360"/>
      </w:pPr>
      <w:rPr>
        <w:rFonts w:ascii="Symbol" w:hAnsi="Symbol" w:cs="Times New Roman"/>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Times New Roman"/>
      </w:rPr>
    </w:lvl>
  </w:abstractNum>
  <w:abstractNum w:abstractNumId="64" w15:restartNumberingAfterBreak="0">
    <w:nsid w:val="2AE42D92"/>
    <w:multiLevelType w:val="multilevel"/>
    <w:tmpl w:val="154C43BA"/>
    <w:lvl w:ilvl="0">
      <w:numFmt w:val="bullet"/>
      <w:lvlText w:val="-"/>
      <w:lvlJc w:val="left"/>
      <w:pPr>
        <w:ind w:left="720" w:hanging="360"/>
      </w:pPr>
      <w:rPr>
        <w:rFonts w:ascii="Times New Roman" w:eastAsia="Times New Roman" w:hAnsi="Times New Roman" w:cs="Times New Roman" w:hint="default"/>
        <w:b w:val="0"/>
        <w:i w:val="0"/>
        <w:color w:val="auto"/>
        <w:sz w:val="22"/>
        <w:szCs w:val="22"/>
      </w:rPr>
    </w:lvl>
    <w:lvl w:ilvl="1">
      <w:numFmt w:val="bullet"/>
      <w:lvlText w:val="-"/>
      <w:lvlJc w:val="left"/>
      <w:pPr>
        <w:ind w:left="1080" w:hanging="360"/>
      </w:pPr>
      <w:rPr>
        <w:rFonts w:ascii="Times New Roman" w:eastAsia="Times New Roman" w:hAnsi="Times New Roman" w:cs="Times New Roman" w:hint="default"/>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2D36263E"/>
    <w:multiLevelType w:val="multilevel"/>
    <w:tmpl w:val="A9105226"/>
    <w:styleLink w:val="WWNum45"/>
    <w:lvl w:ilvl="0">
      <w:numFmt w:val="bullet"/>
      <w:lvlText w:val=""/>
      <w:lvlJc w:val="left"/>
      <w:pPr>
        <w:ind w:left="720" w:hanging="360"/>
      </w:pPr>
      <w:rPr>
        <w:rFonts w:ascii="Symbol" w:hAnsi="Symbol"/>
      </w:r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2DE727A1"/>
    <w:multiLevelType w:val="hybridMultilevel"/>
    <w:tmpl w:val="FD9C0FC6"/>
    <w:lvl w:ilvl="0" w:tplc="04150011">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7" w15:restartNumberingAfterBreak="0">
    <w:nsid w:val="2F173FE8"/>
    <w:multiLevelType w:val="hybridMultilevel"/>
    <w:tmpl w:val="B2529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FC66943"/>
    <w:multiLevelType w:val="hybridMultilevel"/>
    <w:tmpl w:val="D4263FCE"/>
    <w:lvl w:ilvl="0" w:tplc="04150003">
      <w:start w:val="1"/>
      <w:numFmt w:val="bullet"/>
      <w:lvlText w:val="o"/>
      <w:lvlJc w:val="left"/>
      <w:pPr>
        <w:ind w:left="927" w:hanging="360"/>
      </w:pPr>
      <w:rPr>
        <w:rFonts w:ascii="Courier New" w:hAnsi="Courier New" w:cs="Courier New"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69" w15:restartNumberingAfterBreak="0">
    <w:nsid w:val="30C06CBE"/>
    <w:multiLevelType w:val="hybridMultilevel"/>
    <w:tmpl w:val="0CC68E2C"/>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15:restartNumberingAfterBreak="0">
    <w:nsid w:val="311942C4"/>
    <w:multiLevelType w:val="hybridMultilevel"/>
    <w:tmpl w:val="2458C304"/>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33242D75"/>
    <w:multiLevelType w:val="hybridMultilevel"/>
    <w:tmpl w:val="1E90EE1A"/>
    <w:lvl w:ilvl="0" w:tplc="E8BCF74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3461318F"/>
    <w:multiLevelType w:val="hybridMultilevel"/>
    <w:tmpl w:val="F9C22500"/>
    <w:lvl w:ilvl="0" w:tplc="52E0D4FE">
      <w:start w:val="91"/>
      <w:numFmt w:val="bullet"/>
      <w:lvlText w:val="-"/>
      <w:lvlJc w:val="left"/>
      <w:pPr>
        <w:ind w:left="720" w:hanging="360"/>
      </w:pPr>
      <w:rPr>
        <w:rFonts w:ascii="Calibri" w:eastAsia="Arial Unicode MS"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492086D"/>
    <w:multiLevelType w:val="hybridMultilevel"/>
    <w:tmpl w:val="D52A2994"/>
    <w:lvl w:ilvl="0" w:tplc="52E0D4FE">
      <w:start w:val="91"/>
      <w:numFmt w:val="bullet"/>
      <w:lvlText w:val="-"/>
      <w:lvlJc w:val="left"/>
      <w:pPr>
        <w:ind w:left="720" w:hanging="360"/>
      </w:pPr>
      <w:rPr>
        <w:rFonts w:ascii="Calibri" w:eastAsia="Arial Unicode MS"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4932595"/>
    <w:multiLevelType w:val="multilevel"/>
    <w:tmpl w:val="ECC84380"/>
    <w:styleLink w:val="WWNum72"/>
    <w:lvl w:ilvl="0">
      <w:numFmt w:val="bullet"/>
      <w:lvlText w:val="-"/>
      <w:lvlJc w:val="left"/>
      <w:pPr>
        <w:ind w:left="1080" w:hanging="360"/>
      </w:pPr>
      <w:rPr>
        <w:rFonts w:ascii="Calibri" w:eastAsia="Arial Unicode MS" w:hAnsi="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5" w15:restartNumberingAfterBreak="0">
    <w:nsid w:val="3498585F"/>
    <w:multiLevelType w:val="multilevel"/>
    <w:tmpl w:val="BF6C0ED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544200E"/>
    <w:multiLevelType w:val="hybridMultilevel"/>
    <w:tmpl w:val="F03E3508"/>
    <w:lvl w:ilvl="0" w:tplc="52E0D4FE">
      <w:start w:val="91"/>
      <w:numFmt w:val="bullet"/>
      <w:lvlText w:val="-"/>
      <w:lvlJc w:val="left"/>
      <w:pPr>
        <w:ind w:left="720" w:hanging="360"/>
      </w:pPr>
      <w:rPr>
        <w:rFonts w:ascii="Calibri" w:eastAsia="Arial Unicode MS"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6DD738D"/>
    <w:multiLevelType w:val="multilevel"/>
    <w:tmpl w:val="62FCB3CE"/>
    <w:lvl w:ilvl="0">
      <w:numFmt w:val="bullet"/>
      <w:lvlText w:val="-"/>
      <w:lvlJc w:val="left"/>
      <w:pPr>
        <w:tabs>
          <w:tab w:val="num" w:pos="0"/>
        </w:tabs>
        <w:ind w:left="1146" w:hanging="360"/>
      </w:pPr>
      <w:rPr>
        <w:rFonts w:ascii="Times New Roman" w:hAnsi="Times New Roman" w:cs="Times New Roman"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8" w15:restartNumberingAfterBreak="0">
    <w:nsid w:val="371F6410"/>
    <w:multiLevelType w:val="hybridMultilevel"/>
    <w:tmpl w:val="0A5A79B2"/>
    <w:lvl w:ilvl="0" w:tplc="04150003">
      <w:start w:val="1"/>
      <w:numFmt w:val="bullet"/>
      <w:lvlText w:val="o"/>
      <w:lvlJc w:val="left"/>
      <w:pPr>
        <w:ind w:left="927" w:hanging="360"/>
      </w:pPr>
      <w:rPr>
        <w:rFonts w:ascii="Courier New" w:hAnsi="Courier New" w:cs="Courier New"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79" w15:restartNumberingAfterBreak="0">
    <w:nsid w:val="380F59D5"/>
    <w:multiLevelType w:val="hybridMultilevel"/>
    <w:tmpl w:val="F7C4C1E8"/>
    <w:lvl w:ilvl="0" w:tplc="52E0D4FE">
      <w:start w:val="91"/>
      <w:numFmt w:val="bullet"/>
      <w:lvlText w:val="-"/>
      <w:lvlJc w:val="left"/>
      <w:pPr>
        <w:ind w:left="720" w:hanging="360"/>
      </w:pPr>
      <w:rPr>
        <w:rFonts w:ascii="Calibri" w:eastAsia="Arial Unicode MS"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8420D0D"/>
    <w:multiLevelType w:val="hybridMultilevel"/>
    <w:tmpl w:val="99B060B2"/>
    <w:lvl w:ilvl="0" w:tplc="52E0D4FE">
      <w:start w:val="91"/>
      <w:numFmt w:val="bullet"/>
      <w:lvlText w:val="-"/>
      <w:lvlJc w:val="left"/>
      <w:pPr>
        <w:ind w:left="1080" w:hanging="360"/>
      </w:pPr>
      <w:rPr>
        <w:rFonts w:ascii="Calibri" w:eastAsia="Arial Unicode MS"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3ABC7184"/>
    <w:multiLevelType w:val="hybridMultilevel"/>
    <w:tmpl w:val="3C3084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BA6100B"/>
    <w:multiLevelType w:val="hybridMultilevel"/>
    <w:tmpl w:val="6A4688DC"/>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CEE42DC"/>
    <w:multiLevelType w:val="multilevel"/>
    <w:tmpl w:val="85D0DDCE"/>
    <w:styleLink w:val="WWNum24"/>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4" w15:restartNumberingAfterBreak="0">
    <w:nsid w:val="3D36708C"/>
    <w:multiLevelType w:val="hybridMultilevel"/>
    <w:tmpl w:val="964C5C68"/>
    <w:lvl w:ilvl="0" w:tplc="52E0D4FE">
      <w:start w:val="91"/>
      <w:numFmt w:val="bullet"/>
      <w:lvlText w:val="-"/>
      <w:lvlJc w:val="left"/>
      <w:pPr>
        <w:ind w:left="720" w:hanging="360"/>
      </w:pPr>
      <w:rPr>
        <w:rFonts w:ascii="Calibri" w:eastAsia="Arial Unicode MS"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E5E6948"/>
    <w:multiLevelType w:val="multilevel"/>
    <w:tmpl w:val="760411C4"/>
    <w:styleLink w:val="WWNum242"/>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6" w15:restartNumberingAfterBreak="0">
    <w:nsid w:val="3F5D1A41"/>
    <w:multiLevelType w:val="hybridMultilevel"/>
    <w:tmpl w:val="BACA7056"/>
    <w:lvl w:ilvl="0" w:tplc="52E0D4FE">
      <w:start w:val="91"/>
      <w:numFmt w:val="bullet"/>
      <w:lvlText w:val="-"/>
      <w:lvlJc w:val="left"/>
      <w:pPr>
        <w:ind w:left="720" w:hanging="360"/>
      </w:pPr>
      <w:rPr>
        <w:rFonts w:ascii="Calibri" w:eastAsia="Arial Unicode MS"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41800288"/>
    <w:multiLevelType w:val="hybridMultilevel"/>
    <w:tmpl w:val="91B20160"/>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436D644E"/>
    <w:multiLevelType w:val="multilevel"/>
    <w:tmpl w:val="BF58117C"/>
    <w:styleLink w:val="WWNum51"/>
    <w:lvl w:ilvl="0">
      <w:numFmt w:val="bullet"/>
      <w:lvlText w:val=""/>
      <w:lvlJc w:val="left"/>
      <w:pPr>
        <w:ind w:left="720" w:hanging="360"/>
      </w:pPr>
      <w:rPr>
        <w:rFonts w:ascii="Symbol" w:hAnsi="Symbol" w:cs="Times New Roman"/>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Times New Roman"/>
      </w:rPr>
    </w:lvl>
    <w:lvl w:ilvl="3">
      <w:numFmt w:val="bullet"/>
      <w:lvlText w:val=""/>
      <w:lvlJc w:val="left"/>
      <w:pPr>
        <w:ind w:left="2880" w:hanging="360"/>
      </w:pPr>
      <w:rPr>
        <w:rFonts w:ascii="Symbol" w:hAnsi="Symbol" w:cs="Times New Roman"/>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Times New Roman"/>
      </w:rPr>
    </w:lvl>
    <w:lvl w:ilvl="6">
      <w:numFmt w:val="bullet"/>
      <w:lvlText w:val=""/>
      <w:lvlJc w:val="left"/>
      <w:pPr>
        <w:ind w:left="5040" w:hanging="360"/>
      </w:pPr>
      <w:rPr>
        <w:rFonts w:ascii="Symbol" w:hAnsi="Symbol" w:cs="Times New Roman"/>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Times New Roman"/>
      </w:rPr>
    </w:lvl>
  </w:abstractNum>
  <w:abstractNum w:abstractNumId="89" w15:restartNumberingAfterBreak="0">
    <w:nsid w:val="44301631"/>
    <w:multiLevelType w:val="hybridMultilevel"/>
    <w:tmpl w:val="FB4071F6"/>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49D78A2"/>
    <w:multiLevelType w:val="hybridMultilevel"/>
    <w:tmpl w:val="3F0E7C68"/>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625401E"/>
    <w:multiLevelType w:val="hybridMultilevel"/>
    <w:tmpl w:val="2496D108"/>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70E280A"/>
    <w:multiLevelType w:val="multilevel"/>
    <w:tmpl w:val="8062D032"/>
    <w:lvl w:ilvl="0">
      <w:numFmt w:val="bullet"/>
      <w:lvlText w:val="-"/>
      <w:lvlJc w:val="left"/>
      <w:pPr>
        <w:tabs>
          <w:tab w:val="num" w:pos="0"/>
        </w:tabs>
        <w:ind w:left="1146" w:hanging="360"/>
      </w:pPr>
      <w:rPr>
        <w:rFonts w:ascii="Times New Roman" w:hAnsi="Times New Roman" w:cs="Times New Roman"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93" w15:restartNumberingAfterBreak="0">
    <w:nsid w:val="4944787C"/>
    <w:multiLevelType w:val="hybridMultilevel"/>
    <w:tmpl w:val="1F30CAF8"/>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9D71199"/>
    <w:multiLevelType w:val="hybridMultilevel"/>
    <w:tmpl w:val="1FEAC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A0D24E6"/>
    <w:multiLevelType w:val="hybridMultilevel"/>
    <w:tmpl w:val="AFC473D4"/>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A655A04"/>
    <w:multiLevelType w:val="multilevel"/>
    <w:tmpl w:val="2EC0EC9A"/>
    <w:lvl w:ilvl="0">
      <w:start w:val="1"/>
      <w:numFmt w:val="bullet"/>
      <w:lvlText w:val=""/>
      <w:lvlJc w:val="left"/>
      <w:pPr>
        <w:tabs>
          <w:tab w:val="num" w:pos="0"/>
        </w:tabs>
        <w:ind w:left="862" w:hanging="360"/>
      </w:pPr>
      <w:rPr>
        <w:rFonts w:ascii="Wingdings" w:hAnsi="Wingdings" w:cs="Wingdings"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97" w15:restartNumberingAfterBreak="0">
    <w:nsid w:val="4A8511B5"/>
    <w:multiLevelType w:val="hybridMultilevel"/>
    <w:tmpl w:val="EF843A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A956E8D"/>
    <w:multiLevelType w:val="hybridMultilevel"/>
    <w:tmpl w:val="E108806E"/>
    <w:lvl w:ilvl="0" w:tplc="52E0D4FE">
      <w:start w:val="91"/>
      <w:numFmt w:val="bullet"/>
      <w:lvlText w:val="-"/>
      <w:lvlJc w:val="left"/>
      <w:pPr>
        <w:ind w:left="720" w:hanging="360"/>
      </w:pPr>
      <w:rPr>
        <w:rFonts w:ascii="Calibri" w:eastAsia="Arial Unicode MS"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4AC36252"/>
    <w:multiLevelType w:val="hybridMultilevel"/>
    <w:tmpl w:val="64D84DF0"/>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AEF03D0"/>
    <w:multiLevelType w:val="hybridMultilevel"/>
    <w:tmpl w:val="06AE9D72"/>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4B454EDD"/>
    <w:multiLevelType w:val="multilevel"/>
    <w:tmpl w:val="72CA29DA"/>
    <w:styleLink w:val="WWNum74"/>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02" w15:restartNumberingAfterBreak="0">
    <w:nsid w:val="4CB922F7"/>
    <w:multiLevelType w:val="hybridMultilevel"/>
    <w:tmpl w:val="1FA2CDDA"/>
    <w:lvl w:ilvl="0" w:tplc="52E0D4FE">
      <w:start w:val="91"/>
      <w:numFmt w:val="bullet"/>
      <w:lvlText w:val="-"/>
      <w:lvlJc w:val="left"/>
      <w:pPr>
        <w:ind w:left="720" w:hanging="360"/>
      </w:pPr>
      <w:rPr>
        <w:rFonts w:ascii="Calibri" w:eastAsia="Arial Unicode MS"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CCA2DF1"/>
    <w:multiLevelType w:val="hybridMultilevel"/>
    <w:tmpl w:val="823A9138"/>
    <w:lvl w:ilvl="0" w:tplc="52E0D4FE">
      <w:start w:val="91"/>
      <w:numFmt w:val="bullet"/>
      <w:lvlText w:val="-"/>
      <w:lvlJc w:val="left"/>
      <w:pPr>
        <w:ind w:left="720" w:hanging="360"/>
      </w:pPr>
      <w:rPr>
        <w:rFonts w:ascii="Calibri" w:eastAsia="Arial Unicode MS"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51270B75"/>
    <w:multiLevelType w:val="hybridMultilevel"/>
    <w:tmpl w:val="55B67F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531D53A0"/>
    <w:multiLevelType w:val="hybridMultilevel"/>
    <w:tmpl w:val="ADB0BFEC"/>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53F77A0A"/>
    <w:multiLevelType w:val="hybridMultilevel"/>
    <w:tmpl w:val="3EBC3C2E"/>
    <w:lvl w:ilvl="0" w:tplc="52E0D4FE">
      <w:start w:val="91"/>
      <w:numFmt w:val="bullet"/>
      <w:lvlText w:val="-"/>
      <w:lvlJc w:val="left"/>
      <w:pPr>
        <w:ind w:left="1080" w:hanging="360"/>
      </w:pPr>
      <w:rPr>
        <w:rFonts w:ascii="Calibri" w:eastAsia="Arial Unicode MS"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7" w15:restartNumberingAfterBreak="0">
    <w:nsid w:val="547144F3"/>
    <w:multiLevelType w:val="hybridMultilevel"/>
    <w:tmpl w:val="910C0DB6"/>
    <w:lvl w:ilvl="0" w:tplc="94E47886">
      <w:numFmt w:val="bullet"/>
      <w:lvlText w:val="-"/>
      <w:lvlJc w:val="left"/>
      <w:pPr>
        <w:tabs>
          <w:tab w:val="num" w:pos="1211"/>
        </w:tabs>
        <w:ind w:left="1208" w:hanging="357"/>
      </w:pPr>
      <w:rPr>
        <w:rFonts w:ascii="Times New Roman" w:eastAsia="Times New Roman" w:hAnsi="Times New Roman" w:cs="Times New Roman" w:hint="default"/>
        <w:b w:val="0"/>
        <w:i w:val="0"/>
        <w:color w:val="auto"/>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54BD1144"/>
    <w:multiLevelType w:val="hybridMultilevel"/>
    <w:tmpl w:val="9BD25C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5CBB3780"/>
    <w:multiLevelType w:val="hybridMultilevel"/>
    <w:tmpl w:val="C8AE472E"/>
    <w:lvl w:ilvl="0" w:tplc="52E0D4FE">
      <w:start w:val="91"/>
      <w:numFmt w:val="bullet"/>
      <w:lvlText w:val="-"/>
      <w:lvlJc w:val="left"/>
      <w:pPr>
        <w:ind w:left="720" w:hanging="360"/>
      </w:pPr>
      <w:rPr>
        <w:rFonts w:ascii="Calibri" w:eastAsia="Arial Unicode MS"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5D2C1B2C"/>
    <w:multiLevelType w:val="hybridMultilevel"/>
    <w:tmpl w:val="4EA0DE98"/>
    <w:lvl w:ilvl="0" w:tplc="FC529FC4">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1" w15:restartNumberingAfterBreak="0">
    <w:nsid w:val="5DBD78D7"/>
    <w:multiLevelType w:val="multilevel"/>
    <w:tmpl w:val="4C8E32DE"/>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E3D224C"/>
    <w:multiLevelType w:val="hybridMultilevel"/>
    <w:tmpl w:val="0254B0DE"/>
    <w:lvl w:ilvl="0" w:tplc="FC529FC4">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3" w15:restartNumberingAfterBreak="0">
    <w:nsid w:val="5E9C43D1"/>
    <w:multiLevelType w:val="hybridMultilevel"/>
    <w:tmpl w:val="E0D294C2"/>
    <w:lvl w:ilvl="0" w:tplc="52E0D4FE">
      <w:start w:val="91"/>
      <w:numFmt w:val="bullet"/>
      <w:lvlText w:val="-"/>
      <w:lvlJc w:val="left"/>
      <w:pPr>
        <w:ind w:left="720" w:hanging="360"/>
      </w:pPr>
      <w:rPr>
        <w:rFonts w:ascii="Calibri" w:eastAsia="Arial Unicode MS"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5EC60B33"/>
    <w:multiLevelType w:val="multilevel"/>
    <w:tmpl w:val="0415001D"/>
    <w:styleLink w:val="Styl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5EE95611"/>
    <w:multiLevelType w:val="hybridMultilevel"/>
    <w:tmpl w:val="344EEFAC"/>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F191017"/>
    <w:multiLevelType w:val="hybridMultilevel"/>
    <w:tmpl w:val="C0E24628"/>
    <w:lvl w:ilvl="0" w:tplc="04150001">
      <w:start w:val="1"/>
      <w:numFmt w:val="bullet"/>
      <w:lvlText w:val=""/>
      <w:lvlJc w:val="left"/>
      <w:pPr>
        <w:ind w:left="720" w:hanging="360"/>
      </w:pPr>
      <w:rPr>
        <w:rFonts w:ascii="Symbol" w:hAnsi="Symbol" w:hint="default"/>
      </w:rPr>
    </w:lvl>
    <w:lvl w:ilvl="1" w:tplc="BFD251B8">
      <w:numFmt w:val="bullet"/>
      <w:lvlText w:val="•"/>
      <w:lvlJc w:val="left"/>
      <w:pPr>
        <w:ind w:left="1788" w:hanging="708"/>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600D19F0"/>
    <w:multiLevelType w:val="hybridMultilevel"/>
    <w:tmpl w:val="814A92D4"/>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08F0621"/>
    <w:multiLevelType w:val="hybridMultilevel"/>
    <w:tmpl w:val="91F6F91E"/>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35450AD"/>
    <w:multiLevelType w:val="multilevel"/>
    <w:tmpl w:val="6DF0F204"/>
    <w:styleLink w:val="WWNum71"/>
    <w:lvl w:ilvl="0">
      <w:numFmt w:val="bullet"/>
      <w:lvlText w:val="-"/>
      <w:lvlJc w:val="left"/>
      <w:pPr>
        <w:ind w:left="1440" w:hanging="360"/>
      </w:pPr>
      <w:rPr>
        <w:rFonts w:ascii="Calibri" w:eastAsia="Arial Unicode MS" w:hAnsi="Calibri"/>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0" w15:restartNumberingAfterBreak="0">
    <w:nsid w:val="64DC2825"/>
    <w:multiLevelType w:val="multilevel"/>
    <w:tmpl w:val="983A80E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1" w15:restartNumberingAfterBreak="0">
    <w:nsid w:val="6531543B"/>
    <w:multiLevelType w:val="hybridMultilevel"/>
    <w:tmpl w:val="32F2EDC8"/>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66701484"/>
    <w:multiLevelType w:val="hybridMultilevel"/>
    <w:tmpl w:val="9890730A"/>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697751F1"/>
    <w:multiLevelType w:val="hybridMultilevel"/>
    <w:tmpl w:val="A72CF0F6"/>
    <w:lvl w:ilvl="0" w:tplc="94E47886">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9800FF0"/>
    <w:multiLevelType w:val="hybridMultilevel"/>
    <w:tmpl w:val="56F20962"/>
    <w:lvl w:ilvl="0" w:tplc="52E0D4FE">
      <w:start w:val="91"/>
      <w:numFmt w:val="bullet"/>
      <w:lvlText w:val="-"/>
      <w:lvlJc w:val="left"/>
      <w:pPr>
        <w:ind w:left="720" w:hanging="360"/>
      </w:pPr>
      <w:rPr>
        <w:rFonts w:ascii="Calibri" w:eastAsia="Arial Unicode MS"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6A045942"/>
    <w:multiLevelType w:val="hybridMultilevel"/>
    <w:tmpl w:val="25022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A4B7C66"/>
    <w:multiLevelType w:val="hybridMultilevel"/>
    <w:tmpl w:val="47F027E2"/>
    <w:lvl w:ilvl="0" w:tplc="0415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7" w15:restartNumberingAfterBreak="0">
    <w:nsid w:val="6B93336A"/>
    <w:multiLevelType w:val="hybridMultilevel"/>
    <w:tmpl w:val="D678585E"/>
    <w:lvl w:ilvl="0" w:tplc="94E47886">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CEC5C27"/>
    <w:multiLevelType w:val="hybridMultilevel"/>
    <w:tmpl w:val="0E6A3CE0"/>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068"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6E126978"/>
    <w:multiLevelType w:val="hybridMultilevel"/>
    <w:tmpl w:val="D5A6BB92"/>
    <w:lvl w:ilvl="0" w:tplc="52E0D4FE">
      <w:start w:val="91"/>
      <w:numFmt w:val="bullet"/>
      <w:lvlText w:val="-"/>
      <w:lvlJc w:val="left"/>
      <w:pPr>
        <w:ind w:left="720" w:hanging="360"/>
      </w:pPr>
      <w:rPr>
        <w:rFonts w:ascii="Calibri" w:eastAsia="Arial Unicode MS"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6E2E1E19"/>
    <w:multiLevelType w:val="hybridMultilevel"/>
    <w:tmpl w:val="D9541CEA"/>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6EAB55F6"/>
    <w:multiLevelType w:val="hybridMultilevel"/>
    <w:tmpl w:val="015A569A"/>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2" w15:restartNumberingAfterBreak="0">
    <w:nsid w:val="72060DE4"/>
    <w:multiLevelType w:val="hybridMultilevel"/>
    <w:tmpl w:val="24AA058A"/>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730B45F2"/>
    <w:multiLevelType w:val="hybridMultilevel"/>
    <w:tmpl w:val="2FCCF3C0"/>
    <w:lvl w:ilvl="0" w:tplc="52E0D4FE">
      <w:start w:val="91"/>
      <w:numFmt w:val="bullet"/>
      <w:lvlText w:val="-"/>
      <w:lvlJc w:val="left"/>
      <w:pPr>
        <w:ind w:left="720" w:hanging="360"/>
      </w:pPr>
      <w:rPr>
        <w:rFonts w:ascii="Calibri" w:eastAsia="Arial Unicode MS"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752E29D0"/>
    <w:multiLevelType w:val="multilevel"/>
    <w:tmpl w:val="AAF639C2"/>
    <w:styleLink w:val="WWNum4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5" w15:restartNumberingAfterBreak="0">
    <w:nsid w:val="7744337D"/>
    <w:multiLevelType w:val="hybridMultilevel"/>
    <w:tmpl w:val="01101A6E"/>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6" w15:restartNumberingAfterBreak="0">
    <w:nsid w:val="78CF5CFF"/>
    <w:multiLevelType w:val="hybridMultilevel"/>
    <w:tmpl w:val="DEB2F74C"/>
    <w:name w:val="WW8Num482"/>
    <w:lvl w:ilvl="0" w:tplc="46EE7432">
      <w:start w:val="1"/>
      <w:numFmt w:val="bullet"/>
      <w:lvlText w:val=""/>
      <w:lvlJc w:val="left"/>
      <w:pPr>
        <w:tabs>
          <w:tab w:val="num" w:pos="720"/>
        </w:tabs>
        <w:ind w:left="720" w:hanging="360"/>
      </w:pPr>
      <w:rPr>
        <w:rFonts w:ascii="Symbol" w:hAnsi="Symbol" w:hint="default"/>
        <w:effect w:val="none"/>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92A1B5B"/>
    <w:multiLevelType w:val="hybridMultilevel"/>
    <w:tmpl w:val="6FA0BE7E"/>
    <w:lvl w:ilvl="0" w:tplc="94E4788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7B182A6B"/>
    <w:multiLevelType w:val="multilevel"/>
    <w:tmpl w:val="154C43BA"/>
    <w:lvl w:ilvl="0">
      <w:numFmt w:val="bullet"/>
      <w:lvlText w:val="-"/>
      <w:lvlJc w:val="left"/>
      <w:pPr>
        <w:ind w:left="720" w:hanging="360"/>
      </w:pPr>
      <w:rPr>
        <w:rFonts w:ascii="Times New Roman" w:eastAsia="Times New Roman" w:hAnsi="Times New Roman" w:cs="Times New Roman" w:hint="default"/>
        <w:b w:val="0"/>
        <w:i w:val="0"/>
        <w:color w:val="auto"/>
        <w:sz w:val="22"/>
        <w:szCs w:val="22"/>
      </w:rPr>
    </w:lvl>
    <w:lvl w:ilvl="1">
      <w:numFmt w:val="bullet"/>
      <w:lvlText w:val="-"/>
      <w:lvlJc w:val="left"/>
      <w:pPr>
        <w:ind w:left="1080" w:hanging="360"/>
      </w:pPr>
      <w:rPr>
        <w:rFonts w:ascii="Times New Roman" w:eastAsia="Times New Roman" w:hAnsi="Times New Roman" w:cs="Times New Roman" w:hint="default"/>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9" w15:restartNumberingAfterBreak="0">
    <w:nsid w:val="7BDF5CDA"/>
    <w:multiLevelType w:val="hybridMultilevel"/>
    <w:tmpl w:val="A634B090"/>
    <w:lvl w:ilvl="0" w:tplc="94E47886">
      <w:numFmt w:val="bullet"/>
      <w:lvlText w:val="-"/>
      <w:lvlJc w:val="left"/>
      <w:pPr>
        <w:ind w:left="1287" w:hanging="360"/>
      </w:pPr>
      <w:rPr>
        <w:rFonts w:ascii="Times New Roman" w:eastAsia="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0" w15:restartNumberingAfterBreak="0">
    <w:nsid w:val="7C6451A2"/>
    <w:multiLevelType w:val="hybridMultilevel"/>
    <w:tmpl w:val="1B4A44A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1" w15:restartNumberingAfterBreak="0">
    <w:nsid w:val="7CF5099E"/>
    <w:multiLevelType w:val="hybridMultilevel"/>
    <w:tmpl w:val="2548A758"/>
    <w:lvl w:ilvl="0" w:tplc="E8BCF748">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2" w15:restartNumberingAfterBreak="0">
    <w:nsid w:val="7E107C93"/>
    <w:multiLevelType w:val="multilevel"/>
    <w:tmpl w:val="B4080410"/>
    <w:styleLink w:val="WWNum73"/>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43" w15:restartNumberingAfterBreak="0">
    <w:nsid w:val="7F4000B0"/>
    <w:multiLevelType w:val="hybridMultilevel"/>
    <w:tmpl w:val="34AAB6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num>
  <w:num w:numId="3">
    <w:abstractNumId w:val="29"/>
  </w:num>
  <w:num w:numId="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1"/>
  </w:num>
  <w:num w:numId="6">
    <w:abstractNumId w:val="114"/>
  </w:num>
  <w:num w:numId="7">
    <w:abstractNumId w:val="88"/>
  </w:num>
  <w:num w:numId="8">
    <w:abstractNumId w:val="35"/>
  </w:num>
  <w:num w:numId="9">
    <w:abstractNumId w:val="97"/>
  </w:num>
  <w:num w:numId="10">
    <w:abstractNumId w:val="83"/>
  </w:num>
  <w:num w:numId="11">
    <w:abstractNumId w:val="66"/>
  </w:num>
  <w:num w:numId="12">
    <w:abstractNumId w:val="143"/>
  </w:num>
  <w:num w:numId="13">
    <w:abstractNumId w:val="85"/>
  </w:num>
  <w:num w:numId="14">
    <w:abstractNumId w:val="81"/>
  </w:num>
  <w:num w:numId="15">
    <w:abstractNumId w:val="59"/>
  </w:num>
  <w:num w:numId="16">
    <w:abstractNumId w:val="32"/>
  </w:num>
  <w:num w:numId="17">
    <w:abstractNumId w:val="27"/>
  </w:num>
  <w:num w:numId="18">
    <w:abstractNumId w:val="65"/>
  </w:num>
  <w:num w:numId="19">
    <w:abstractNumId w:val="63"/>
  </w:num>
  <w:num w:numId="20">
    <w:abstractNumId w:val="110"/>
  </w:num>
  <w:num w:numId="21">
    <w:abstractNumId w:val="112"/>
  </w:num>
  <w:num w:numId="22">
    <w:abstractNumId w:val="55"/>
  </w:num>
  <w:num w:numId="23">
    <w:abstractNumId w:val="31"/>
  </w:num>
  <w:num w:numId="24">
    <w:abstractNumId w:val="82"/>
  </w:num>
  <w:num w:numId="25">
    <w:abstractNumId w:val="34"/>
  </w:num>
  <w:num w:numId="26">
    <w:abstractNumId w:val="53"/>
  </w:num>
  <w:num w:numId="27">
    <w:abstractNumId w:val="106"/>
  </w:num>
  <w:num w:numId="28">
    <w:abstractNumId w:val="52"/>
  </w:num>
  <w:num w:numId="29">
    <w:abstractNumId w:val="80"/>
  </w:num>
  <w:num w:numId="30">
    <w:abstractNumId w:val="102"/>
  </w:num>
  <w:num w:numId="31">
    <w:abstractNumId w:val="73"/>
  </w:num>
  <w:num w:numId="32">
    <w:abstractNumId w:val="72"/>
  </w:num>
  <w:num w:numId="33">
    <w:abstractNumId w:val="98"/>
  </w:num>
  <w:num w:numId="34">
    <w:abstractNumId w:val="84"/>
  </w:num>
  <w:num w:numId="35">
    <w:abstractNumId w:val="129"/>
  </w:num>
  <w:num w:numId="36">
    <w:abstractNumId w:val="104"/>
  </w:num>
  <w:num w:numId="37">
    <w:abstractNumId w:val="60"/>
  </w:num>
  <w:num w:numId="38">
    <w:abstractNumId w:val="76"/>
  </w:num>
  <w:num w:numId="39">
    <w:abstractNumId w:val="43"/>
  </w:num>
  <w:num w:numId="40">
    <w:abstractNumId w:val="121"/>
  </w:num>
  <w:num w:numId="41">
    <w:abstractNumId w:val="100"/>
  </w:num>
  <w:num w:numId="42">
    <w:abstractNumId w:val="49"/>
  </w:num>
  <w:num w:numId="43">
    <w:abstractNumId w:val="51"/>
  </w:num>
  <w:num w:numId="44">
    <w:abstractNumId w:val="99"/>
  </w:num>
  <w:num w:numId="45">
    <w:abstractNumId w:val="67"/>
  </w:num>
  <w:num w:numId="46">
    <w:abstractNumId w:val="47"/>
  </w:num>
  <w:num w:numId="47">
    <w:abstractNumId w:val="120"/>
  </w:num>
  <w:num w:numId="48">
    <w:abstractNumId w:val="96"/>
  </w:num>
  <w:num w:numId="49">
    <w:abstractNumId w:val="77"/>
  </w:num>
  <w:num w:numId="50">
    <w:abstractNumId w:val="92"/>
  </w:num>
  <w:num w:numId="51">
    <w:abstractNumId w:val="115"/>
  </w:num>
  <w:num w:numId="52">
    <w:abstractNumId w:val="127"/>
  </w:num>
  <w:num w:numId="53">
    <w:abstractNumId w:val="90"/>
  </w:num>
  <w:num w:numId="54">
    <w:abstractNumId w:val="123"/>
  </w:num>
  <w:num w:numId="55">
    <w:abstractNumId w:val="122"/>
  </w:num>
  <w:num w:numId="56">
    <w:abstractNumId w:val="26"/>
  </w:num>
  <w:num w:numId="57">
    <w:abstractNumId w:val="24"/>
  </w:num>
  <w:num w:numId="58">
    <w:abstractNumId w:val="87"/>
  </w:num>
  <w:num w:numId="59">
    <w:abstractNumId w:val="28"/>
  </w:num>
  <w:num w:numId="60">
    <w:abstractNumId w:val="117"/>
  </w:num>
  <w:num w:numId="61">
    <w:abstractNumId w:val="137"/>
  </w:num>
  <w:num w:numId="62">
    <w:abstractNumId w:val="91"/>
  </w:num>
  <w:num w:numId="63">
    <w:abstractNumId w:val="70"/>
  </w:num>
  <w:num w:numId="64">
    <w:abstractNumId w:val="38"/>
  </w:num>
  <w:num w:numId="65">
    <w:abstractNumId w:val="142"/>
  </w:num>
  <w:num w:numId="66">
    <w:abstractNumId w:val="134"/>
  </w:num>
  <w:num w:numId="67">
    <w:abstractNumId w:val="119"/>
  </w:num>
  <w:num w:numId="68">
    <w:abstractNumId w:val="74"/>
  </w:num>
  <w:num w:numId="69">
    <w:abstractNumId w:val="101"/>
  </w:num>
  <w:num w:numId="70">
    <w:abstractNumId w:val="38"/>
  </w:num>
  <w:num w:numId="71">
    <w:abstractNumId w:val="134"/>
  </w:num>
  <w:num w:numId="72">
    <w:abstractNumId w:val="119"/>
  </w:num>
  <w:num w:numId="73">
    <w:abstractNumId w:val="108"/>
  </w:num>
  <w:num w:numId="74">
    <w:abstractNumId w:val="69"/>
  </w:num>
  <w:num w:numId="75">
    <w:abstractNumId w:val="135"/>
  </w:num>
  <w:num w:numId="76">
    <w:abstractNumId w:val="105"/>
  </w:num>
  <w:num w:numId="77">
    <w:abstractNumId w:val="118"/>
  </w:num>
  <w:num w:numId="78">
    <w:abstractNumId w:val="95"/>
  </w:num>
  <w:num w:numId="79">
    <w:abstractNumId w:val="25"/>
  </w:num>
  <w:num w:numId="80">
    <w:abstractNumId w:val="125"/>
  </w:num>
  <w:num w:numId="81">
    <w:abstractNumId w:val="36"/>
  </w:num>
  <w:num w:numId="82">
    <w:abstractNumId w:val="93"/>
  </w:num>
  <w:num w:numId="83">
    <w:abstractNumId w:val="54"/>
  </w:num>
  <w:num w:numId="84">
    <w:abstractNumId w:val="41"/>
  </w:num>
  <w:num w:numId="85">
    <w:abstractNumId w:val="40"/>
  </w:num>
  <w:num w:numId="86">
    <w:abstractNumId w:val="45"/>
  </w:num>
  <w:num w:numId="87">
    <w:abstractNumId w:val="140"/>
  </w:num>
  <w:num w:numId="88">
    <w:abstractNumId w:val="42"/>
  </w:num>
  <w:num w:numId="89">
    <w:abstractNumId w:val="86"/>
  </w:num>
  <w:num w:numId="90">
    <w:abstractNumId w:val="109"/>
  </w:num>
  <w:num w:numId="91">
    <w:abstractNumId w:val="71"/>
  </w:num>
  <w:num w:numId="92">
    <w:abstractNumId w:val="141"/>
  </w:num>
  <w:num w:numId="93">
    <w:abstractNumId w:val="94"/>
  </w:num>
  <w:num w:numId="94">
    <w:abstractNumId w:val="78"/>
  </w:num>
  <w:num w:numId="95">
    <w:abstractNumId w:val="68"/>
  </w:num>
  <w:num w:numId="96">
    <w:abstractNumId w:val="113"/>
  </w:num>
  <w:num w:numId="97">
    <w:abstractNumId w:val="75"/>
  </w:num>
  <w:num w:numId="98">
    <w:abstractNumId w:val="130"/>
  </w:num>
  <w:num w:numId="99">
    <w:abstractNumId w:val="89"/>
  </w:num>
  <w:num w:numId="100">
    <w:abstractNumId w:val="124"/>
  </w:num>
  <w:num w:numId="101">
    <w:abstractNumId w:val="57"/>
  </w:num>
  <w:num w:numId="102">
    <w:abstractNumId w:val="46"/>
  </w:num>
  <w:num w:numId="103">
    <w:abstractNumId w:val="39"/>
  </w:num>
  <w:num w:numId="104">
    <w:abstractNumId w:val="56"/>
  </w:num>
  <w:num w:numId="105">
    <w:abstractNumId w:val="37"/>
  </w:num>
  <w:num w:numId="106">
    <w:abstractNumId w:val="138"/>
  </w:num>
  <w:num w:numId="107">
    <w:abstractNumId w:val="139"/>
  </w:num>
  <w:num w:numId="108">
    <w:abstractNumId w:val="107"/>
  </w:num>
  <w:num w:numId="109">
    <w:abstractNumId w:val="62"/>
  </w:num>
  <w:num w:numId="110">
    <w:abstractNumId w:val="64"/>
  </w:num>
  <w:num w:numId="111">
    <w:abstractNumId w:val="61"/>
  </w:num>
  <w:num w:numId="112">
    <w:abstractNumId w:val="79"/>
  </w:num>
  <w:num w:numId="113">
    <w:abstractNumId w:val="133"/>
  </w:num>
  <w:num w:numId="114">
    <w:abstractNumId w:val="103"/>
  </w:num>
  <w:num w:numId="115">
    <w:abstractNumId w:val="33"/>
  </w:num>
  <w:num w:numId="116">
    <w:abstractNumId w:val="48"/>
  </w:num>
  <w:num w:numId="117">
    <w:abstractNumId w:val="132"/>
  </w:num>
  <w:num w:numId="118">
    <w:abstractNumId w:val="116"/>
  </w:num>
  <w:num w:numId="119">
    <w:abstractNumId w:val="126"/>
  </w:num>
  <w:num w:numId="120">
    <w:abstractNumId w:val="58"/>
  </w:num>
  <w:num w:numId="121">
    <w:abstractNumId w:val="128"/>
  </w:num>
  <w:num w:numId="122">
    <w:abstractNumId w:val="44"/>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B9"/>
    <w:rsid w:val="00000067"/>
    <w:rsid w:val="000000A9"/>
    <w:rsid w:val="000000AD"/>
    <w:rsid w:val="000000D0"/>
    <w:rsid w:val="00000460"/>
    <w:rsid w:val="00000521"/>
    <w:rsid w:val="00001056"/>
    <w:rsid w:val="000010B8"/>
    <w:rsid w:val="000010D3"/>
    <w:rsid w:val="00002DB9"/>
    <w:rsid w:val="000032E4"/>
    <w:rsid w:val="00003309"/>
    <w:rsid w:val="00003BB1"/>
    <w:rsid w:val="00003D78"/>
    <w:rsid w:val="00004385"/>
    <w:rsid w:val="000048AA"/>
    <w:rsid w:val="0000494D"/>
    <w:rsid w:val="0000583F"/>
    <w:rsid w:val="00006125"/>
    <w:rsid w:val="00007525"/>
    <w:rsid w:val="00007695"/>
    <w:rsid w:val="00007BD6"/>
    <w:rsid w:val="00010155"/>
    <w:rsid w:val="00010285"/>
    <w:rsid w:val="000102CB"/>
    <w:rsid w:val="0001081A"/>
    <w:rsid w:val="00010B84"/>
    <w:rsid w:val="00012170"/>
    <w:rsid w:val="000123F0"/>
    <w:rsid w:val="00012443"/>
    <w:rsid w:val="00012BE1"/>
    <w:rsid w:val="00012D83"/>
    <w:rsid w:val="00012EFC"/>
    <w:rsid w:val="0001310F"/>
    <w:rsid w:val="00013294"/>
    <w:rsid w:val="00013617"/>
    <w:rsid w:val="00013925"/>
    <w:rsid w:val="00013F1A"/>
    <w:rsid w:val="00014827"/>
    <w:rsid w:val="00014A1B"/>
    <w:rsid w:val="0001506F"/>
    <w:rsid w:val="000153AF"/>
    <w:rsid w:val="000159EE"/>
    <w:rsid w:val="00015AC2"/>
    <w:rsid w:val="00015DB0"/>
    <w:rsid w:val="00015EA8"/>
    <w:rsid w:val="0001662F"/>
    <w:rsid w:val="000166D5"/>
    <w:rsid w:val="00017DB5"/>
    <w:rsid w:val="00017F98"/>
    <w:rsid w:val="00020070"/>
    <w:rsid w:val="00020237"/>
    <w:rsid w:val="00020AA3"/>
    <w:rsid w:val="00020AC5"/>
    <w:rsid w:val="000210BF"/>
    <w:rsid w:val="00021EE1"/>
    <w:rsid w:val="00022240"/>
    <w:rsid w:val="000222F5"/>
    <w:rsid w:val="00022353"/>
    <w:rsid w:val="00022465"/>
    <w:rsid w:val="0002256D"/>
    <w:rsid w:val="00022B7A"/>
    <w:rsid w:val="00023106"/>
    <w:rsid w:val="000243AD"/>
    <w:rsid w:val="0002493E"/>
    <w:rsid w:val="00024C00"/>
    <w:rsid w:val="00024D58"/>
    <w:rsid w:val="00024E55"/>
    <w:rsid w:val="00025609"/>
    <w:rsid w:val="00025CC6"/>
    <w:rsid w:val="00025FAF"/>
    <w:rsid w:val="000264A7"/>
    <w:rsid w:val="00026A9B"/>
    <w:rsid w:val="000270FC"/>
    <w:rsid w:val="00027152"/>
    <w:rsid w:val="00027846"/>
    <w:rsid w:val="00027AFE"/>
    <w:rsid w:val="000314FB"/>
    <w:rsid w:val="000321FD"/>
    <w:rsid w:val="00032976"/>
    <w:rsid w:val="00032CC1"/>
    <w:rsid w:val="00032E07"/>
    <w:rsid w:val="000331A9"/>
    <w:rsid w:val="000332FE"/>
    <w:rsid w:val="0003491C"/>
    <w:rsid w:val="00034C85"/>
    <w:rsid w:val="00034F04"/>
    <w:rsid w:val="000350C7"/>
    <w:rsid w:val="00035395"/>
    <w:rsid w:val="00035409"/>
    <w:rsid w:val="00035595"/>
    <w:rsid w:val="000358D9"/>
    <w:rsid w:val="00035B60"/>
    <w:rsid w:val="000366F8"/>
    <w:rsid w:val="000369B2"/>
    <w:rsid w:val="00036B82"/>
    <w:rsid w:val="00036DCC"/>
    <w:rsid w:val="000374BD"/>
    <w:rsid w:val="00037703"/>
    <w:rsid w:val="00037FB4"/>
    <w:rsid w:val="000403B8"/>
    <w:rsid w:val="00041A73"/>
    <w:rsid w:val="00041B00"/>
    <w:rsid w:val="00041B7E"/>
    <w:rsid w:val="00041CE9"/>
    <w:rsid w:val="00041F6C"/>
    <w:rsid w:val="0004201B"/>
    <w:rsid w:val="000422E5"/>
    <w:rsid w:val="00042715"/>
    <w:rsid w:val="00042755"/>
    <w:rsid w:val="000432C3"/>
    <w:rsid w:val="000436FE"/>
    <w:rsid w:val="00043811"/>
    <w:rsid w:val="000438D6"/>
    <w:rsid w:val="000443A6"/>
    <w:rsid w:val="00044554"/>
    <w:rsid w:val="000447E2"/>
    <w:rsid w:val="000449EB"/>
    <w:rsid w:val="00044BB6"/>
    <w:rsid w:val="00044F5D"/>
    <w:rsid w:val="000451FC"/>
    <w:rsid w:val="000455F1"/>
    <w:rsid w:val="00045783"/>
    <w:rsid w:val="0004594D"/>
    <w:rsid w:val="00045FA1"/>
    <w:rsid w:val="000462CA"/>
    <w:rsid w:val="00046541"/>
    <w:rsid w:val="000465EA"/>
    <w:rsid w:val="00046BC9"/>
    <w:rsid w:val="00046E1D"/>
    <w:rsid w:val="000473CA"/>
    <w:rsid w:val="000473E8"/>
    <w:rsid w:val="000474B2"/>
    <w:rsid w:val="00050B7C"/>
    <w:rsid w:val="00050DB5"/>
    <w:rsid w:val="0005146C"/>
    <w:rsid w:val="000514B1"/>
    <w:rsid w:val="0005169A"/>
    <w:rsid w:val="00051821"/>
    <w:rsid w:val="0005191F"/>
    <w:rsid w:val="00051A17"/>
    <w:rsid w:val="00051C9D"/>
    <w:rsid w:val="00051F18"/>
    <w:rsid w:val="00052286"/>
    <w:rsid w:val="0005263A"/>
    <w:rsid w:val="00052B51"/>
    <w:rsid w:val="00052F95"/>
    <w:rsid w:val="000536BC"/>
    <w:rsid w:val="00053F9B"/>
    <w:rsid w:val="000540F9"/>
    <w:rsid w:val="00054494"/>
    <w:rsid w:val="00054658"/>
    <w:rsid w:val="000547BB"/>
    <w:rsid w:val="00054E1E"/>
    <w:rsid w:val="00054F64"/>
    <w:rsid w:val="00055181"/>
    <w:rsid w:val="00055367"/>
    <w:rsid w:val="000554B2"/>
    <w:rsid w:val="00055EC5"/>
    <w:rsid w:val="000563E7"/>
    <w:rsid w:val="0005699F"/>
    <w:rsid w:val="000576BC"/>
    <w:rsid w:val="00057BE8"/>
    <w:rsid w:val="0006038D"/>
    <w:rsid w:val="000608A9"/>
    <w:rsid w:val="00060971"/>
    <w:rsid w:val="00061236"/>
    <w:rsid w:val="000612AC"/>
    <w:rsid w:val="000622DE"/>
    <w:rsid w:val="000628CA"/>
    <w:rsid w:val="00062994"/>
    <w:rsid w:val="00062B9C"/>
    <w:rsid w:val="000639E4"/>
    <w:rsid w:val="00063B6F"/>
    <w:rsid w:val="00065064"/>
    <w:rsid w:val="000653A0"/>
    <w:rsid w:val="0006548B"/>
    <w:rsid w:val="00065A5F"/>
    <w:rsid w:val="00066022"/>
    <w:rsid w:val="000661C3"/>
    <w:rsid w:val="000663B0"/>
    <w:rsid w:val="0006746A"/>
    <w:rsid w:val="00067E74"/>
    <w:rsid w:val="0007050B"/>
    <w:rsid w:val="00070FCD"/>
    <w:rsid w:val="000717DA"/>
    <w:rsid w:val="00071FD8"/>
    <w:rsid w:val="00072010"/>
    <w:rsid w:val="000723C8"/>
    <w:rsid w:val="000726A9"/>
    <w:rsid w:val="00072740"/>
    <w:rsid w:val="000728C9"/>
    <w:rsid w:val="00072D0D"/>
    <w:rsid w:val="00073273"/>
    <w:rsid w:val="00073951"/>
    <w:rsid w:val="000749B9"/>
    <w:rsid w:val="00074BBC"/>
    <w:rsid w:val="00074E0C"/>
    <w:rsid w:val="00074F12"/>
    <w:rsid w:val="00075153"/>
    <w:rsid w:val="000757A5"/>
    <w:rsid w:val="00075B5A"/>
    <w:rsid w:val="00076275"/>
    <w:rsid w:val="000766DC"/>
    <w:rsid w:val="00076B0D"/>
    <w:rsid w:val="0007782D"/>
    <w:rsid w:val="00080E0F"/>
    <w:rsid w:val="00080F22"/>
    <w:rsid w:val="00081829"/>
    <w:rsid w:val="0008183B"/>
    <w:rsid w:val="00081D6D"/>
    <w:rsid w:val="000820E5"/>
    <w:rsid w:val="00082969"/>
    <w:rsid w:val="000831D4"/>
    <w:rsid w:val="000832E6"/>
    <w:rsid w:val="00083EC4"/>
    <w:rsid w:val="0008417D"/>
    <w:rsid w:val="00084971"/>
    <w:rsid w:val="000849D8"/>
    <w:rsid w:val="00085004"/>
    <w:rsid w:val="000855A4"/>
    <w:rsid w:val="00085B31"/>
    <w:rsid w:val="00086A18"/>
    <w:rsid w:val="00086C05"/>
    <w:rsid w:val="000876AA"/>
    <w:rsid w:val="000876B2"/>
    <w:rsid w:val="0008771D"/>
    <w:rsid w:val="00087847"/>
    <w:rsid w:val="000878B1"/>
    <w:rsid w:val="00087A2C"/>
    <w:rsid w:val="00087A78"/>
    <w:rsid w:val="00087ED1"/>
    <w:rsid w:val="00087F8F"/>
    <w:rsid w:val="0009011D"/>
    <w:rsid w:val="000901F8"/>
    <w:rsid w:val="00090AC2"/>
    <w:rsid w:val="00090D78"/>
    <w:rsid w:val="00090D9A"/>
    <w:rsid w:val="00091619"/>
    <w:rsid w:val="00092595"/>
    <w:rsid w:val="00092C88"/>
    <w:rsid w:val="00092EC0"/>
    <w:rsid w:val="00093566"/>
    <w:rsid w:val="0009368E"/>
    <w:rsid w:val="00093764"/>
    <w:rsid w:val="0009399E"/>
    <w:rsid w:val="0009410A"/>
    <w:rsid w:val="00094330"/>
    <w:rsid w:val="000944C8"/>
    <w:rsid w:val="00095231"/>
    <w:rsid w:val="00095B31"/>
    <w:rsid w:val="00095EB4"/>
    <w:rsid w:val="00096376"/>
    <w:rsid w:val="000965DF"/>
    <w:rsid w:val="00096ADA"/>
    <w:rsid w:val="0009731E"/>
    <w:rsid w:val="0009736C"/>
    <w:rsid w:val="00097582"/>
    <w:rsid w:val="0009765C"/>
    <w:rsid w:val="000976FC"/>
    <w:rsid w:val="0009788A"/>
    <w:rsid w:val="00097BCD"/>
    <w:rsid w:val="00097DEE"/>
    <w:rsid w:val="000A069B"/>
    <w:rsid w:val="000A069D"/>
    <w:rsid w:val="000A19A7"/>
    <w:rsid w:val="000A1B68"/>
    <w:rsid w:val="000A21BC"/>
    <w:rsid w:val="000A235C"/>
    <w:rsid w:val="000A24CE"/>
    <w:rsid w:val="000A3505"/>
    <w:rsid w:val="000A3998"/>
    <w:rsid w:val="000A3D96"/>
    <w:rsid w:val="000A3DF8"/>
    <w:rsid w:val="000A3F1E"/>
    <w:rsid w:val="000A4DC2"/>
    <w:rsid w:val="000A522D"/>
    <w:rsid w:val="000A55FF"/>
    <w:rsid w:val="000A56B2"/>
    <w:rsid w:val="000A5A51"/>
    <w:rsid w:val="000A5D70"/>
    <w:rsid w:val="000A5FC4"/>
    <w:rsid w:val="000A62A7"/>
    <w:rsid w:val="000A6479"/>
    <w:rsid w:val="000A6F05"/>
    <w:rsid w:val="000A72BB"/>
    <w:rsid w:val="000A7D14"/>
    <w:rsid w:val="000B0096"/>
    <w:rsid w:val="000B030E"/>
    <w:rsid w:val="000B0333"/>
    <w:rsid w:val="000B06F9"/>
    <w:rsid w:val="000B07D1"/>
    <w:rsid w:val="000B0860"/>
    <w:rsid w:val="000B0A75"/>
    <w:rsid w:val="000B0E56"/>
    <w:rsid w:val="000B0E64"/>
    <w:rsid w:val="000B10BE"/>
    <w:rsid w:val="000B13AE"/>
    <w:rsid w:val="000B184F"/>
    <w:rsid w:val="000B1BD8"/>
    <w:rsid w:val="000B25C2"/>
    <w:rsid w:val="000B27C2"/>
    <w:rsid w:val="000B2A2E"/>
    <w:rsid w:val="000B2B2F"/>
    <w:rsid w:val="000B3098"/>
    <w:rsid w:val="000B32F3"/>
    <w:rsid w:val="000B3428"/>
    <w:rsid w:val="000B35F0"/>
    <w:rsid w:val="000B38F4"/>
    <w:rsid w:val="000B41B3"/>
    <w:rsid w:val="000B41BF"/>
    <w:rsid w:val="000B4C30"/>
    <w:rsid w:val="000B4E05"/>
    <w:rsid w:val="000B4EAD"/>
    <w:rsid w:val="000B5333"/>
    <w:rsid w:val="000B6803"/>
    <w:rsid w:val="000B6A2B"/>
    <w:rsid w:val="000B728B"/>
    <w:rsid w:val="000B72B0"/>
    <w:rsid w:val="000B72C5"/>
    <w:rsid w:val="000B779E"/>
    <w:rsid w:val="000B7D65"/>
    <w:rsid w:val="000B7D92"/>
    <w:rsid w:val="000C005C"/>
    <w:rsid w:val="000C06E0"/>
    <w:rsid w:val="000C119D"/>
    <w:rsid w:val="000C1514"/>
    <w:rsid w:val="000C1C2E"/>
    <w:rsid w:val="000C1CD0"/>
    <w:rsid w:val="000C2066"/>
    <w:rsid w:val="000C25AA"/>
    <w:rsid w:val="000C2616"/>
    <w:rsid w:val="000C280F"/>
    <w:rsid w:val="000C2B24"/>
    <w:rsid w:val="000C2B4C"/>
    <w:rsid w:val="000C2E69"/>
    <w:rsid w:val="000C3433"/>
    <w:rsid w:val="000C34F1"/>
    <w:rsid w:val="000C370D"/>
    <w:rsid w:val="000C3784"/>
    <w:rsid w:val="000C37E2"/>
    <w:rsid w:val="000C387F"/>
    <w:rsid w:val="000C389C"/>
    <w:rsid w:val="000C39AD"/>
    <w:rsid w:val="000C3A09"/>
    <w:rsid w:val="000C4424"/>
    <w:rsid w:val="000C462F"/>
    <w:rsid w:val="000C49B6"/>
    <w:rsid w:val="000C4E00"/>
    <w:rsid w:val="000C4E08"/>
    <w:rsid w:val="000C4E7B"/>
    <w:rsid w:val="000C50F5"/>
    <w:rsid w:val="000C57B9"/>
    <w:rsid w:val="000C5CE4"/>
    <w:rsid w:val="000C5CEF"/>
    <w:rsid w:val="000C6481"/>
    <w:rsid w:val="000C64F7"/>
    <w:rsid w:val="000C71C3"/>
    <w:rsid w:val="000C78C6"/>
    <w:rsid w:val="000C7D4E"/>
    <w:rsid w:val="000D00FA"/>
    <w:rsid w:val="000D0101"/>
    <w:rsid w:val="000D0714"/>
    <w:rsid w:val="000D0784"/>
    <w:rsid w:val="000D0F25"/>
    <w:rsid w:val="000D117F"/>
    <w:rsid w:val="000D24B8"/>
    <w:rsid w:val="000D2678"/>
    <w:rsid w:val="000D298E"/>
    <w:rsid w:val="000D3EC9"/>
    <w:rsid w:val="000D3F23"/>
    <w:rsid w:val="000D4111"/>
    <w:rsid w:val="000D4142"/>
    <w:rsid w:val="000D4346"/>
    <w:rsid w:val="000D4B0B"/>
    <w:rsid w:val="000D4EBD"/>
    <w:rsid w:val="000D5084"/>
    <w:rsid w:val="000D5170"/>
    <w:rsid w:val="000D535E"/>
    <w:rsid w:val="000D55EA"/>
    <w:rsid w:val="000D5975"/>
    <w:rsid w:val="000D5AF5"/>
    <w:rsid w:val="000D5C2C"/>
    <w:rsid w:val="000D5DEB"/>
    <w:rsid w:val="000D5E0C"/>
    <w:rsid w:val="000D60FE"/>
    <w:rsid w:val="000D6421"/>
    <w:rsid w:val="000D693A"/>
    <w:rsid w:val="000D718A"/>
    <w:rsid w:val="000D7B4D"/>
    <w:rsid w:val="000E0201"/>
    <w:rsid w:val="000E0B63"/>
    <w:rsid w:val="000E0CAA"/>
    <w:rsid w:val="000E12FD"/>
    <w:rsid w:val="000E1779"/>
    <w:rsid w:val="000E18BA"/>
    <w:rsid w:val="000E19D7"/>
    <w:rsid w:val="000E1D3B"/>
    <w:rsid w:val="000E1F19"/>
    <w:rsid w:val="000E2B03"/>
    <w:rsid w:val="000E2E83"/>
    <w:rsid w:val="000E30F5"/>
    <w:rsid w:val="000E3307"/>
    <w:rsid w:val="000E372B"/>
    <w:rsid w:val="000E3754"/>
    <w:rsid w:val="000E3ADB"/>
    <w:rsid w:val="000E3AEB"/>
    <w:rsid w:val="000E4ACF"/>
    <w:rsid w:val="000E4E82"/>
    <w:rsid w:val="000E5110"/>
    <w:rsid w:val="000E5918"/>
    <w:rsid w:val="000E6000"/>
    <w:rsid w:val="000E65E4"/>
    <w:rsid w:val="000E65EF"/>
    <w:rsid w:val="000E67A1"/>
    <w:rsid w:val="000E67D7"/>
    <w:rsid w:val="000E68E6"/>
    <w:rsid w:val="000E6AB4"/>
    <w:rsid w:val="000E6BE6"/>
    <w:rsid w:val="000E6DCF"/>
    <w:rsid w:val="000E6FC3"/>
    <w:rsid w:val="000F026C"/>
    <w:rsid w:val="000F0473"/>
    <w:rsid w:val="000F0A31"/>
    <w:rsid w:val="000F0C31"/>
    <w:rsid w:val="000F1351"/>
    <w:rsid w:val="000F178A"/>
    <w:rsid w:val="000F1D4D"/>
    <w:rsid w:val="000F22C9"/>
    <w:rsid w:val="000F2AAE"/>
    <w:rsid w:val="000F32F6"/>
    <w:rsid w:val="000F343D"/>
    <w:rsid w:val="000F34AD"/>
    <w:rsid w:val="000F376E"/>
    <w:rsid w:val="000F3BEC"/>
    <w:rsid w:val="000F45B2"/>
    <w:rsid w:val="000F5521"/>
    <w:rsid w:val="000F5566"/>
    <w:rsid w:val="000F59B9"/>
    <w:rsid w:val="000F5C7E"/>
    <w:rsid w:val="000F5D40"/>
    <w:rsid w:val="000F5D83"/>
    <w:rsid w:val="000F6385"/>
    <w:rsid w:val="000F6892"/>
    <w:rsid w:val="000F790D"/>
    <w:rsid w:val="000F7DA4"/>
    <w:rsid w:val="000F7EA9"/>
    <w:rsid w:val="00100570"/>
    <w:rsid w:val="00100FC9"/>
    <w:rsid w:val="00101083"/>
    <w:rsid w:val="00101637"/>
    <w:rsid w:val="00101A7C"/>
    <w:rsid w:val="00101A8E"/>
    <w:rsid w:val="00101C7C"/>
    <w:rsid w:val="00101CFC"/>
    <w:rsid w:val="0010206F"/>
    <w:rsid w:val="00102813"/>
    <w:rsid w:val="001035A6"/>
    <w:rsid w:val="00103955"/>
    <w:rsid w:val="00103DC3"/>
    <w:rsid w:val="001041FC"/>
    <w:rsid w:val="00104239"/>
    <w:rsid w:val="00104776"/>
    <w:rsid w:val="001050DB"/>
    <w:rsid w:val="001053D3"/>
    <w:rsid w:val="001054D1"/>
    <w:rsid w:val="00105A3B"/>
    <w:rsid w:val="00105B8B"/>
    <w:rsid w:val="001063E4"/>
    <w:rsid w:val="0010667C"/>
    <w:rsid w:val="001067F5"/>
    <w:rsid w:val="00106C00"/>
    <w:rsid w:val="00106E1F"/>
    <w:rsid w:val="00107147"/>
    <w:rsid w:val="00107520"/>
    <w:rsid w:val="001107A4"/>
    <w:rsid w:val="00110BA2"/>
    <w:rsid w:val="0011103E"/>
    <w:rsid w:val="0011118C"/>
    <w:rsid w:val="001113DD"/>
    <w:rsid w:val="001114C4"/>
    <w:rsid w:val="001116BC"/>
    <w:rsid w:val="00111839"/>
    <w:rsid w:val="00111AAF"/>
    <w:rsid w:val="001120B6"/>
    <w:rsid w:val="0011235C"/>
    <w:rsid w:val="0011287C"/>
    <w:rsid w:val="001128AB"/>
    <w:rsid w:val="00112EC9"/>
    <w:rsid w:val="0011352F"/>
    <w:rsid w:val="001135F7"/>
    <w:rsid w:val="0011395D"/>
    <w:rsid w:val="00113AFE"/>
    <w:rsid w:val="0011402E"/>
    <w:rsid w:val="001141A8"/>
    <w:rsid w:val="001150E5"/>
    <w:rsid w:val="00115683"/>
    <w:rsid w:val="001159DC"/>
    <w:rsid w:val="00115A15"/>
    <w:rsid w:val="00115BC1"/>
    <w:rsid w:val="00115D6C"/>
    <w:rsid w:val="0011605B"/>
    <w:rsid w:val="001169EF"/>
    <w:rsid w:val="00116A5F"/>
    <w:rsid w:val="001176FE"/>
    <w:rsid w:val="0012058D"/>
    <w:rsid w:val="0012089A"/>
    <w:rsid w:val="00120BF6"/>
    <w:rsid w:val="00121593"/>
    <w:rsid w:val="00121F7F"/>
    <w:rsid w:val="001220D5"/>
    <w:rsid w:val="0012212B"/>
    <w:rsid w:val="001236B5"/>
    <w:rsid w:val="001238B1"/>
    <w:rsid w:val="001241C7"/>
    <w:rsid w:val="00124848"/>
    <w:rsid w:val="00125A59"/>
    <w:rsid w:val="00125CE2"/>
    <w:rsid w:val="00125F24"/>
    <w:rsid w:val="00125F7D"/>
    <w:rsid w:val="00126D20"/>
    <w:rsid w:val="00126D78"/>
    <w:rsid w:val="00126E51"/>
    <w:rsid w:val="0012701D"/>
    <w:rsid w:val="00127228"/>
    <w:rsid w:val="0012753D"/>
    <w:rsid w:val="0012796A"/>
    <w:rsid w:val="00130408"/>
    <w:rsid w:val="0013197E"/>
    <w:rsid w:val="00131B97"/>
    <w:rsid w:val="00131E26"/>
    <w:rsid w:val="00132179"/>
    <w:rsid w:val="001321C1"/>
    <w:rsid w:val="001323F1"/>
    <w:rsid w:val="00132B06"/>
    <w:rsid w:val="00132BF2"/>
    <w:rsid w:val="00132C7C"/>
    <w:rsid w:val="00132DC6"/>
    <w:rsid w:val="00132EDC"/>
    <w:rsid w:val="00133091"/>
    <w:rsid w:val="001333D9"/>
    <w:rsid w:val="0013356D"/>
    <w:rsid w:val="001340BC"/>
    <w:rsid w:val="00135BC0"/>
    <w:rsid w:val="00135FB3"/>
    <w:rsid w:val="00135FF4"/>
    <w:rsid w:val="00136EF3"/>
    <w:rsid w:val="00137748"/>
    <w:rsid w:val="0013791C"/>
    <w:rsid w:val="00137DFB"/>
    <w:rsid w:val="001409B5"/>
    <w:rsid w:val="00140A97"/>
    <w:rsid w:val="00140BBC"/>
    <w:rsid w:val="00140BF3"/>
    <w:rsid w:val="00140C2F"/>
    <w:rsid w:val="00140DB6"/>
    <w:rsid w:val="00140F94"/>
    <w:rsid w:val="0014185B"/>
    <w:rsid w:val="00141D3B"/>
    <w:rsid w:val="00141EAA"/>
    <w:rsid w:val="00141FAE"/>
    <w:rsid w:val="00142154"/>
    <w:rsid w:val="00142B0D"/>
    <w:rsid w:val="00142DCE"/>
    <w:rsid w:val="001431AD"/>
    <w:rsid w:val="00143A87"/>
    <w:rsid w:val="00143F12"/>
    <w:rsid w:val="0014456B"/>
    <w:rsid w:val="001449E2"/>
    <w:rsid w:val="00144AA3"/>
    <w:rsid w:val="001454F7"/>
    <w:rsid w:val="0014576A"/>
    <w:rsid w:val="001460D9"/>
    <w:rsid w:val="00146148"/>
    <w:rsid w:val="00146975"/>
    <w:rsid w:val="00146D07"/>
    <w:rsid w:val="0014730D"/>
    <w:rsid w:val="00147A6F"/>
    <w:rsid w:val="00150496"/>
    <w:rsid w:val="00150633"/>
    <w:rsid w:val="001508CF"/>
    <w:rsid w:val="00150A3D"/>
    <w:rsid w:val="00150CD1"/>
    <w:rsid w:val="00150DB9"/>
    <w:rsid w:val="00150F15"/>
    <w:rsid w:val="00151068"/>
    <w:rsid w:val="00151095"/>
    <w:rsid w:val="001515D3"/>
    <w:rsid w:val="00151639"/>
    <w:rsid w:val="00151B26"/>
    <w:rsid w:val="00151CFD"/>
    <w:rsid w:val="001521B6"/>
    <w:rsid w:val="001529F7"/>
    <w:rsid w:val="00152A1F"/>
    <w:rsid w:val="00152D25"/>
    <w:rsid w:val="00152F8C"/>
    <w:rsid w:val="00153291"/>
    <w:rsid w:val="00153666"/>
    <w:rsid w:val="00153BA8"/>
    <w:rsid w:val="00153D2B"/>
    <w:rsid w:val="00153F58"/>
    <w:rsid w:val="0015417D"/>
    <w:rsid w:val="001542D2"/>
    <w:rsid w:val="00154793"/>
    <w:rsid w:val="00154A4E"/>
    <w:rsid w:val="001557A8"/>
    <w:rsid w:val="001560A1"/>
    <w:rsid w:val="0015655A"/>
    <w:rsid w:val="00156622"/>
    <w:rsid w:val="0015684E"/>
    <w:rsid w:val="00156894"/>
    <w:rsid w:val="00156F83"/>
    <w:rsid w:val="00156FFC"/>
    <w:rsid w:val="001574C7"/>
    <w:rsid w:val="0015758C"/>
    <w:rsid w:val="00157826"/>
    <w:rsid w:val="00160011"/>
    <w:rsid w:val="0016045F"/>
    <w:rsid w:val="00160680"/>
    <w:rsid w:val="00161434"/>
    <w:rsid w:val="00161CE8"/>
    <w:rsid w:val="00161DCB"/>
    <w:rsid w:val="00162529"/>
    <w:rsid w:val="00163898"/>
    <w:rsid w:val="001660AF"/>
    <w:rsid w:val="001664E7"/>
    <w:rsid w:val="001667E4"/>
    <w:rsid w:val="00166DE0"/>
    <w:rsid w:val="00166DFC"/>
    <w:rsid w:val="001671F8"/>
    <w:rsid w:val="0017032F"/>
    <w:rsid w:val="0017038B"/>
    <w:rsid w:val="00170A77"/>
    <w:rsid w:val="00170DCF"/>
    <w:rsid w:val="00171511"/>
    <w:rsid w:val="0017192C"/>
    <w:rsid w:val="00171F18"/>
    <w:rsid w:val="001731FF"/>
    <w:rsid w:val="001737EA"/>
    <w:rsid w:val="001743BC"/>
    <w:rsid w:val="001747ED"/>
    <w:rsid w:val="00174A65"/>
    <w:rsid w:val="00174E96"/>
    <w:rsid w:val="001754C5"/>
    <w:rsid w:val="00175A4F"/>
    <w:rsid w:val="00176454"/>
    <w:rsid w:val="00180284"/>
    <w:rsid w:val="00180774"/>
    <w:rsid w:val="00180F26"/>
    <w:rsid w:val="00180FFD"/>
    <w:rsid w:val="0018131B"/>
    <w:rsid w:val="00181331"/>
    <w:rsid w:val="001813A1"/>
    <w:rsid w:val="00181630"/>
    <w:rsid w:val="001816F4"/>
    <w:rsid w:val="00181900"/>
    <w:rsid w:val="00181941"/>
    <w:rsid w:val="00181A6A"/>
    <w:rsid w:val="00181E45"/>
    <w:rsid w:val="001821DA"/>
    <w:rsid w:val="00182310"/>
    <w:rsid w:val="00182418"/>
    <w:rsid w:val="0018260C"/>
    <w:rsid w:val="00182FC2"/>
    <w:rsid w:val="00183137"/>
    <w:rsid w:val="001833C3"/>
    <w:rsid w:val="0018340F"/>
    <w:rsid w:val="00183450"/>
    <w:rsid w:val="00183CF3"/>
    <w:rsid w:val="00183D38"/>
    <w:rsid w:val="001843D3"/>
    <w:rsid w:val="001846B7"/>
    <w:rsid w:val="00184AF7"/>
    <w:rsid w:val="00184EB8"/>
    <w:rsid w:val="001857BE"/>
    <w:rsid w:val="00185C2F"/>
    <w:rsid w:val="00185CA0"/>
    <w:rsid w:val="001862E8"/>
    <w:rsid w:val="00186647"/>
    <w:rsid w:val="0018677E"/>
    <w:rsid w:val="00186DA8"/>
    <w:rsid w:val="00186EF2"/>
    <w:rsid w:val="00186F0B"/>
    <w:rsid w:val="001871C2"/>
    <w:rsid w:val="00187875"/>
    <w:rsid w:val="00187C10"/>
    <w:rsid w:val="00190B62"/>
    <w:rsid w:val="001910DF"/>
    <w:rsid w:val="00191CBF"/>
    <w:rsid w:val="00191E89"/>
    <w:rsid w:val="00191F1E"/>
    <w:rsid w:val="001921B4"/>
    <w:rsid w:val="0019237F"/>
    <w:rsid w:val="0019261E"/>
    <w:rsid w:val="0019263A"/>
    <w:rsid w:val="0019332E"/>
    <w:rsid w:val="0019350C"/>
    <w:rsid w:val="00193611"/>
    <w:rsid w:val="001939D7"/>
    <w:rsid w:val="00193C1F"/>
    <w:rsid w:val="00194104"/>
    <w:rsid w:val="001943E4"/>
    <w:rsid w:val="001947E4"/>
    <w:rsid w:val="001948FB"/>
    <w:rsid w:val="001949D9"/>
    <w:rsid w:val="00194AF3"/>
    <w:rsid w:val="00194E5E"/>
    <w:rsid w:val="00194E9D"/>
    <w:rsid w:val="001951E4"/>
    <w:rsid w:val="001955D7"/>
    <w:rsid w:val="001956FD"/>
    <w:rsid w:val="001958A3"/>
    <w:rsid w:val="00195D0B"/>
    <w:rsid w:val="00196C03"/>
    <w:rsid w:val="0019710B"/>
    <w:rsid w:val="001979E5"/>
    <w:rsid w:val="001A063A"/>
    <w:rsid w:val="001A08EB"/>
    <w:rsid w:val="001A156B"/>
    <w:rsid w:val="001A20B3"/>
    <w:rsid w:val="001A2F8C"/>
    <w:rsid w:val="001A320A"/>
    <w:rsid w:val="001A3395"/>
    <w:rsid w:val="001A34EF"/>
    <w:rsid w:val="001A37B2"/>
    <w:rsid w:val="001A4039"/>
    <w:rsid w:val="001A4106"/>
    <w:rsid w:val="001A4775"/>
    <w:rsid w:val="001A47A5"/>
    <w:rsid w:val="001A4D56"/>
    <w:rsid w:val="001A4FDF"/>
    <w:rsid w:val="001A5102"/>
    <w:rsid w:val="001A59E1"/>
    <w:rsid w:val="001A5C9C"/>
    <w:rsid w:val="001A606D"/>
    <w:rsid w:val="001A6574"/>
    <w:rsid w:val="001A68FB"/>
    <w:rsid w:val="001A7050"/>
    <w:rsid w:val="001A7147"/>
    <w:rsid w:val="001A7507"/>
    <w:rsid w:val="001A76A6"/>
    <w:rsid w:val="001A7F9B"/>
    <w:rsid w:val="001B0025"/>
    <w:rsid w:val="001B0A6A"/>
    <w:rsid w:val="001B0C86"/>
    <w:rsid w:val="001B0EA8"/>
    <w:rsid w:val="001B0F91"/>
    <w:rsid w:val="001B1098"/>
    <w:rsid w:val="001B19B8"/>
    <w:rsid w:val="001B1A64"/>
    <w:rsid w:val="001B26B9"/>
    <w:rsid w:val="001B29EB"/>
    <w:rsid w:val="001B2D1E"/>
    <w:rsid w:val="001B2E0B"/>
    <w:rsid w:val="001B2E97"/>
    <w:rsid w:val="001B2F72"/>
    <w:rsid w:val="001B3740"/>
    <w:rsid w:val="001B41A5"/>
    <w:rsid w:val="001B4AED"/>
    <w:rsid w:val="001B5156"/>
    <w:rsid w:val="001B57A9"/>
    <w:rsid w:val="001B5A7E"/>
    <w:rsid w:val="001B5C9E"/>
    <w:rsid w:val="001B5CA9"/>
    <w:rsid w:val="001B6174"/>
    <w:rsid w:val="001B637F"/>
    <w:rsid w:val="001B681E"/>
    <w:rsid w:val="001B6C93"/>
    <w:rsid w:val="001B6DCC"/>
    <w:rsid w:val="001B6EFF"/>
    <w:rsid w:val="001B7485"/>
    <w:rsid w:val="001B76F3"/>
    <w:rsid w:val="001B7D84"/>
    <w:rsid w:val="001B7FD9"/>
    <w:rsid w:val="001B7FF5"/>
    <w:rsid w:val="001C05EA"/>
    <w:rsid w:val="001C0AD6"/>
    <w:rsid w:val="001C178A"/>
    <w:rsid w:val="001C18D5"/>
    <w:rsid w:val="001C1CFE"/>
    <w:rsid w:val="001C1F97"/>
    <w:rsid w:val="001C2751"/>
    <w:rsid w:val="001C2BA4"/>
    <w:rsid w:val="001C324D"/>
    <w:rsid w:val="001C3575"/>
    <w:rsid w:val="001C38D0"/>
    <w:rsid w:val="001C395E"/>
    <w:rsid w:val="001C39A2"/>
    <w:rsid w:val="001C3B89"/>
    <w:rsid w:val="001C4042"/>
    <w:rsid w:val="001C4A7D"/>
    <w:rsid w:val="001C4D79"/>
    <w:rsid w:val="001C5F25"/>
    <w:rsid w:val="001C656E"/>
    <w:rsid w:val="001C6637"/>
    <w:rsid w:val="001C67F9"/>
    <w:rsid w:val="001C68E3"/>
    <w:rsid w:val="001C6D61"/>
    <w:rsid w:val="001C70BA"/>
    <w:rsid w:val="001C713F"/>
    <w:rsid w:val="001C7A59"/>
    <w:rsid w:val="001C7C06"/>
    <w:rsid w:val="001C7C14"/>
    <w:rsid w:val="001C7D47"/>
    <w:rsid w:val="001C7E57"/>
    <w:rsid w:val="001C7EB4"/>
    <w:rsid w:val="001D02ED"/>
    <w:rsid w:val="001D049B"/>
    <w:rsid w:val="001D1395"/>
    <w:rsid w:val="001D14AF"/>
    <w:rsid w:val="001D1CE4"/>
    <w:rsid w:val="001D1CF4"/>
    <w:rsid w:val="001D2198"/>
    <w:rsid w:val="001D252C"/>
    <w:rsid w:val="001D2D2E"/>
    <w:rsid w:val="001D300D"/>
    <w:rsid w:val="001D3270"/>
    <w:rsid w:val="001D3657"/>
    <w:rsid w:val="001D3E17"/>
    <w:rsid w:val="001D3F16"/>
    <w:rsid w:val="001D41B9"/>
    <w:rsid w:val="001D46F4"/>
    <w:rsid w:val="001D47C6"/>
    <w:rsid w:val="001D4C39"/>
    <w:rsid w:val="001D4DBD"/>
    <w:rsid w:val="001D53AA"/>
    <w:rsid w:val="001D55C9"/>
    <w:rsid w:val="001D56F9"/>
    <w:rsid w:val="001D57DE"/>
    <w:rsid w:val="001D68BD"/>
    <w:rsid w:val="001D6B46"/>
    <w:rsid w:val="001D6E49"/>
    <w:rsid w:val="001D711F"/>
    <w:rsid w:val="001D7145"/>
    <w:rsid w:val="001D7C8B"/>
    <w:rsid w:val="001D7E89"/>
    <w:rsid w:val="001E05C1"/>
    <w:rsid w:val="001E0FEA"/>
    <w:rsid w:val="001E10E4"/>
    <w:rsid w:val="001E10FD"/>
    <w:rsid w:val="001E1262"/>
    <w:rsid w:val="001E1292"/>
    <w:rsid w:val="001E1782"/>
    <w:rsid w:val="001E1882"/>
    <w:rsid w:val="001E1C0D"/>
    <w:rsid w:val="001E206F"/>
    <w:rsid w:val="001E2578"/>
    <w:rsid w:val="001E2B6F"/>
    <w:rsid w:val="001E2E1E"/>
    <w:rsid w:val="001E377F"/>
    <w:rsid w:val="001E39D2"/>
    <w:rsid w:val="001E3F10"/>
    <w:rsid w:val="001E4588"/>
    <w:rsid w:val="001E45E7"/>
    <w:rsid w:val="001E5051"/>
    <w:rsid w:val="001E55C7"/>
    <w:rsid w:val="001E574F"/>
    <w:rsid w:val="001E5B10"/>
    <w:rsid w:val="001E5B60"/>
    <w:rsid w:val="001E6151"/>
    <w:rsid w:val="001E703A"/>
    <w:rsid w:val="001E7072"/>
    <w:rsid w:val="001E74E6"/>
    <w:rsid w:val="001E778A"/>
    <w:rsid w:val="001E79FB"/>
    <w:rsid w:val="001E7C7C"/>
    <w:rsid w:val="001F01A7"/>
    <w:rsid w:val="001F074D"/>
    <w:rsid w:val="001F0B05"/>
    <w:rsid w:val="001F1806"/>
    <w:rsid w:val="001F19E7"/>
    <w:rsid w:val="001F1E1C"/>
    <w:rsid w:val="001F21A6"/>
    <w:rsid w:val="001F24B3"/>
    <w:rsid w:val="001F25A9"/>
    <w:rsid w:val="001F2790"/>
    <w:rsid w:val="001F2B0A"/>
    <w:rsid w:val="001F2EBE"/>
    <w:rsid w:val="001F33B8"/>
    <w:rsid w:val="001F340B"/>
    <w:rsid w:val="001F344B"/>
    <w:rsid w:val="001F3857"/>
    <w:rsid w:val="001F4049"/>
    <w:rsid w:val="001F4180"/>
    <w:rsid w:val="001F4311"/>
    <w:rsid w:val="001F4BB3"/>
    <w:rsid w:val="001F4FE5"/>
    <w:rsid w:val="001F5128"/>
    <w:rsid w:val="001F5316"/>
    <w:rsid w:val="001F5B15"/>
    <w:rsid w:val="001F5D48"/>
    <w:rsid w:val="001F618B"/>
    <w:rsid w:val="001F6218"/>
    <w:rsid w:val="001F6637"/>
    <w:rsid w:val="001F6855"/>
    <w:rsid w:val="001F6D61"/>
    <w:rsid w:val="001F7337"/>
    <w:rsid w:val="0020007F"/>
    <w:rsid w:val="00200216"/>
    <w:rsid w:val="0020045C"/>
    <w:rsid w:val="002006B8"/>
    <w:rsid w:val="00200A1F"/>
    <w:rsid w:val="00200E13"/>
    <w:rsid w:val="002011C4"/>
    <w:rsid w:val="00201744"/>
    <w:rsid w:val="00201C34"/>
    <w:rsid w:val="00201EAB"/>
    <w:rsid w:val="0020213B"/>
    <w:rsid w:val="00202957"/>
    <w:rsid w:val="00202FAE"/>
    <w:rsid w:val="00203311"/>
    <w:rsid w:val="00203330"/>
    <w:rsid w:val="0020357D"/>
    <w:rsid w:val="00203AB1"/>
    <w:rsid w:val="002040A3"/>
    <w:rsid w:val="00204392"/>
    <w:rsid w:val="0020467B"/>
    <w:rsid w:val="0020474B"/>
    <w:rsid w:val="00204B04"/>
    <w:rsid w:val="00204C2F"/>
    <w:rsid w:val="00204C89"/>
    <w:rsid w:val="002054D2"/>
    <w:rsid w:val="00205CD1"/>
    <w:rsid w:val="00206728"/>
    <w:rsid w:val="00206819"/>
    <w:rsid w:val="00206864"/>
    <w:rsid w:val="00206FC7"/>
    <w:rsid w:val="0020759A"/>
    <w:rsid w:val="0020775A"/>
    <w:rsid w:val="00207BC0"/>
    <w:rsid w:val="00210049"/>
    <w:rsid w:val="002101A5"/>
    <w:rsid w:val="00210551"/>
    <w:rsid w:val="0021071E"/>
    <w:rsid w:val="00210EC2"/>
    <w:rsid w:val="002110F8"/>
    <w:rsid w:val="0021110E"/>
    <w:rsid w:val="00211FFE"/>
    <w:rsid w:val="00212B51"/>
    <w:rsid w:val="00213493"/>
    <w:rsid w:val="00213863"/>
    <w:rsid w:val="002141B5"/>
    <w:rsid w:val="002144F2"/>
    <w:rsid w:val="00214A00"/>
    <w:rsid w:val="00214A46"/>
    <w:rsid w:val="00214B44"/>
    <w:rsid w:val="00214F37"/>
    <w:rsid w:val="0021514F"/>
    <w:rsid w:val="0021562B"/>
    <w:rsid w:val="00215CB1"/>
    <w:rsid w:val="00215F0E"/>
    <w:rsid w:val="0021661A"/>
    <w:rsid w:val="00216993"/>
    <w:rsid w:val="00216D7D"/>
    <w:rsid w:val="00217087"/>
    <w:rsid w:val="00217104"/>
    <w:rsid w:val="0021766C"/>
    <w:rsid w:val="002179D8"/>
    <w:rsid w:val="00217F7C"/>
    <w:rsid w:val="0022015E"/>
    <w:rsid w:val="00220BC7"/>
    <w:rsid w:val="00220C75"/>
    <w:rsid w:val="00220E27"/>
    <w:rsid w:val="002211D2"/>
    <w:rsid w:val="0022156C"/>
    <w:rsid w:val="0022173A"/>
    <w:rsid w:val="002217D4"/>
    <w:rsid w:val="002218C7"/>
    <w:rsid w:val="00221E88"/>
    <w:rsid w:val="002225B2"/>
    <w:rsid w:val="002225C5"/>
    <w:rsid w:val="00222CF4"/>
    <w:rsid w:val="00223050"/>
    <w:rsid w:val="002231ED"/>
    <w:rsid w:val="00223269"/>
    <w:rsid w:val="00223A13"/>
    <w:rsid w:val="002243B9"/>
    <w:rsid w:val="00224680"/>
    <w:rsid w:val="00224AA6"/>
    <w:rsid w:val="00224DF6"/>
    <w:rsid w:val="002260A2"/>
    <w:rsid w:val="00226678"/>
    <w:rsid w:val="00227129"/>
    <w:rsid w:val="0022740A"/>
    <w:rsid w:val="0022765A"/>
    <w:rsid w:val="00227F5A"/>
    <w:rsid w:val="00231A1E"/>
    <w:rsid w:val="00231A7F"/>
    <w:rsid w:val="00231F06"/>
    <w:rsid w:val="002320E5"/>
    <w:rsid w:val="00232E07"/>
    <w:rsid w:val="00232EDF"/>
    <w:rsid w:val="00232F9F"/>
    <w:rsid w:val="00233155"/>
    <w:rsid w:val="002333DE"/>
    <w:rsid w:val="00233F84"/>
    <w:rsid w:val="00234767"/>
    <w:rsid w:val="00234DB6"/>
    <w:rsid w:val="002353F8"/>
    <w:rsid w:val="00235408"/>
    <w:rsid w:val="00235A88"/>
    <w:rsid w:val="002362E4"/>
    <w:rsid w:val="002371C6"/>
    <w:rsid w:val="00237322"/>
    <w:rsid w:val="002374CE"/>
    <w:rsid w:val="0023766B"/>
    <w:rsid w:val="00237A39"/>
    <w:rsid w:val="00237A52"/>
    <w:rsid w:val="00237CF1"/>
    <w:rsid w:val="00237D4C"/>
    <w:rsid w:val="00240453"/>
    <w:rsid w:val="0024080D"/>
    <w:rsid w:val="0024130C"/>
    <w:rsid w:val="0024189F"/>
    <w:rsid w:val="00241A5A"/>
    <w:rsid w:val="00241E85"/>
    <w:rsid w:val="00242129"/>
    <w:rsid w:val="0024228F"/>
    <w:rsid w:val="00243870"/>
    <w:rsid w:val="00243A8B"/>
    <w:rsid w:val="00244287"/>
    <w:rsid w:val="002444A8"/>
    <w:rsid w:val="00244684"/>
    <w:rsid w:val="002457FC"/>
    <w:rsid w:val="00245A08"/>
    <w:rsid w:val="00245CEA"/>
    <w:rsid w:val="00245DAA"/>
    <w:rsid w:val="002461B3"/>
    <w:rsid w:val="002469FA"/>
    <w:rsid w:val="00246A47"/>
    <w:rsid w:val="00246ACC"/>
    <w:rsid w:val="002470D0"/>
    <w:rsid w:val="00247540"/>
    <w:rsid w:val="002478FE"/>
    <w:rsid w:val="00247AFA"/>
    <w:rsid w:val="002507B1"/>
    <w:rsid w:val="00250A66"/>
    <w:rsid w:val="00250DDB"/>
    <w:rsid w:val="0025149A"/>
    <w:rsid w:val="00251926"/>
    <w:rsid w:val="00251938"/>
    <w:rsid w:val="002520EE"/>
    <w:rsid w:val="00252253"/>
    <w:rsid w:val="0025230B"/>
    <w:rsid w:val="0025256A"/>
    <w:rsid w:val="00252626"/>
    <w:rsid w:val="00252822"/>
    <w:rsid w:val="00252B85"/>
    <w:rsid w:val="00252D5A"/>
    <w:rsid w:val="00252EB2"/>
    <w:rsid w:val="00252F19"/>
    <w:rsid w:val="0025302E"/>
    <w:rsid w:val="0025306D"/>
    <w:rsid w:val="0025394F"/>
    <w:rsid w:val="0025400F"/>
    <w:rsid w:val="00254A2D"/>
    <w:rsid w:val="00254D26"/>
    <w:rsid w:val="00255549"/>
    <w:rsid w:val="00255C37"/>
    <w:rsid w:val="00255D68"/>
    <w:rsid w:val="0025629A"/>
    <w:rsid w:val="002562BA"/>
    <w:rsid w:val="002562CD"/>
    <w:rsid w:val="0025649D"/>
    <w:rsid w:val="00256B16"/>
    <w:rsid w:val="00256C65"/>
    <w:rsid w:val="00257300"/>
    <w:rsid w:val="00257836"/>
    <w:rsid w:val="0025795F"/>
    <w:rsid w:val="00257DBF"/>
    <w:rsid w:val="00257ED7"/>
    <w:rsid w:val="00260006"/>
    <w:rsid w:val="00260B5A"/>
    <w:rsid w:val="00260E83"/>
    <w:rsid w:val="002611FA"/>
    <w:rsid w:val="00261666"/>
    <w:rsid w:val="00261889"/>
    <w:rsid w:val="00261B48"/>
    <w:rsid w:val="00261B4C"/>
    <w:rsid w:val="00262041"/>
    <w:rsid w:val="00262D1A"/>
    <w:rsid w:val="00263DEF"/>
    <w:rsid w:val="0026407F"/>
    <w:rsid w:val="0026411B"/>
    <w:rsid w:val="00264508"/>
    <w:rsid w:val="00264F92"/>
    <w:rsid w:val="002650DB"/>
    <w:rsid w:val="002654BA"/>
    <w:rsid w:val="00265A51"/>
    <w:rsid w:val="00266494"/>
    <w:rsid w:val="0026679D"/>
    <w:rsid w:val="0026686C"/>
    <w:rsid w:val="00266CA0"/>
    <w:rsid w:val="002672FE"/>
    <w:rsid w:val="00267480"/>
    <w:rsid w:val="00267787"/>
    <w:rsid w:val="002677CB"/>
    <w:rsid w:val="00267D27"/>
    <w:rsid w:val="00270029"/>
    <w:rsid w:val="00270378"/>
    <w:rsid w:val="0027061F"/>
    <w:rsid w:val="00271440"/>
    <w:rsid w:val="00271B89"/>
    <w:rsid w:val="0027220A"/>
    <w:rsid w:val="0027235F"/>
    <w:rsid w:val="002725DE"/>
    <w:rsid w:val="002726C2"/>
    <w:rsid w:val="00273891"/>
    <w:rsid w:val="0027391E"/>
    <w:rsid w:val="00273F8B"/>
    <w:rsid w:val="00274620"/>
    <w:rsid w:val="00274A07"/>
    <w:rsid w:val="00274C86"/>
    <w:rsid w:val="00274CED"/>
    <w:rsid w:val="00276394"/>
    <w:rsid w:val="002768AF"/>
    <w:rsid w:val="00276B5C"/>
    <w:rsid w:val="00276F42"/>
    <w:rsid w:val="00277EE3"/>
    <w:rsid w:val="00280570"/>
    <w:rsid w:val="00280863"/>
    <w:rsid w:val="00281AAB"/>
    <w:rsid w:val="0028260D"/>
    <w:rsid w:val="00282AC7"/>
    <w:rsid w:val="00283112"/>
    <w:rsid w:val="002836AF"/>
    <w:rsid w:val="0028381A"/>
    <w:rsid w:val="00283AB4"/>
    <w:rsid w:val="00283CD7"/>
    <w:rsid w:val="00283CDB"/>
    <w:rsid w:val="00283DD7"/>
    <w:rsid w:val="00283EAC"/>
    <w:rsid w:val="0028436A"/>
    <w:rsid w:val="00284F5D"/>
    <w:rsid w:val="00285132"/>
    <w:rsid w:val="002853A6"/>
    <w:rsid w:val="00285861"/>
    <w:rsid w:val="00285FD8"/>
    <w:rsid w:val="00286171"/>
    <w:rsid w:val="00286175"/>
    <w:rsid w:val="002874A2"/>
    <w:rsid w:val="002874DB"/>
    <w:rsid w:val="00287CEB"/>
    <w:rsid w:val="00290074"/>
    <w:rsid w:val="002906AD"/>
    <w:rsid w:val="0029122C"/>
    <w:rsid w:val="002913AE"/>
    <w:rsid w:val="002917EE"/>
    <w:rsid w:val="00291CA8"/>
    <w:rsid w:val="00291D12"/>
    <w:rsid w:val="00292321"/>
    <w:rsid w:val="00292A27"/>
    <w:rsid w:val="00293600"/>
    <w:rsid w:val="002937D6"/>
    <w:rsid w:val="00294207"/>
    <w:rsid w:val="002945A0"/>
    <w:rsid w:val="002958F1"/>
    <w:rsid w:val="00295913"/>
    <w:rsid w:val="00295D1B"/>
    <w:rsid w:val="00295EA0"/>
    <w:rsid w:val="00296A62"/>
    <w:rsid w:val="00296EEA"/>
    <w:rsid w:val="00296F26"/>
    <w:rsid w:val="0029752E"/>
    <w:rsid w:val="00297570"/>
    <w:rsid w:val="002A017B"/>
    <w:rsid w:val="002A0227"/>
    <w:rsid w:val="002A02C4"/>
    <w:rsid w:val="002A0300"/>
    <w:rsid w:val="002A0AD1"/>
    <w:rsid w:val="002A0C63"/>
    <w:rsid w:val="002A143E"/>
    <w:rsid w:val="002A15FB"/>
    <w:rsid w:val="002A199D"/>
    <w:rsid w:val="002A19B8"/>
    <w:rsid w:val="002A1A8F"/>
    <w:rsid w:val="002A1B4D"/>
    <w:rsid w:val="002A1FDC"/>
    <w:rsid w:val="002A2298"/>
    <w:rsid w:val="002A2A40"/>
    <w:rsid w:val="002A2A8A"/>
    <w:rsid w:val="002A2B28"/>
    <w:rsid w:val="002A2BD9"/>
    <w:rsid w:val="002A3633"/>
    <w:rsid w:val="002A373F"/>
    <w:rsid w:val="002A37B2"/>
    <w:rsid w:val="002A3884"/>
    <w:rsid w:val="002A38F9"/>
    <w:rsid w:val="002A3AA7"/>
    <w:rsid w:val="002A4D16"/>
    <w:rsid w:val="002A52E1"/>
    <w:rsid w:val="002A5395"/>
    <w:rsid w:val="002A53F1"/>
    <w:rsid w:val="002A5823"/>
    <w:rsid w:val="002A60FA"/>
    <w:rsid w:val="002A6145"/>
    <w:rsid w:val="002A638D"/>
    <w:rsid w:val="002A657F"/>
    <w:rsid w:val="002A69EC"/>
    <w:rsid w:val="002A711F"/>
    <w:rsid w:val="002A731A"/>
    <w:rsid w:val="002A78E7"/>
    <w:rsid w:val="002A7DB1"/>
    <w:rsid w:val="002A7DC2"/>
    <w:rsid w:val="002A7F5A"/>
    <w:rsid w:val="002B01CE"/>
    <w:rsid w:val="002B0A11"/>
    <w:rsid w:val="002B1426"/>
    <w:rsid w:val="002B1531"/>
    <w:rsid w:val="002B1A69"/>
    <w:rsid w:val="002B1B9F"/>
    <w:rsid w:val="002B21D3"/>
    <w:rsid w:val="002B299F"/>
    <w:rsid w:val="002B2E80"/>
    <w:rsid w:val="002B3073"/>
    <w:rsid w:val="002B352E"/>
    <w:rsid w:val="002B3C1E"/>
    <w:rsid w:val="002B3CAB"/>
    <w:rsid w:val="002B4192"/>
    <w:rsid w:val="002B4E53"/>
    <w:rsid w:val="002B5441"/>
    <w:rsid w:val="002B590E"/>
    <w:rsid w:val="002B5D59"/>
    <w:rsid w:val="002B5F80"/>
    <w:rsid w:val="002B60E3"/>
    <w:rsid w:val="002B67FA"/>
    <w:rsid w:val="002B693E"/>
    <w:rsid w:val="002B6C0B"/>
    <w:rsid w:val="002B6EAD"/>
    <w:rsid w:val="002B73AF"/>
    <w:rsid w:val="002B7823"/>
    <w:rsid w:val="002B7D43"/>
    <w:rsid w:val="002C1164"/>
    <w:rsid w:val="002C1396"/>
    <w:rsid w:val="002C1852"/>
    <w:rsid w:val="002C2770"/>
    <w:rsid w:val="002C2E32"/>
    <w:rsid w:val="002C38A3"/>
    <w:rsid w:val="002C3A6E"/>
    <w:rsid w:val="002C44D6"/>
    <w:rsid w:val="002C4668"/>
    <w:rsid w:val="002C50F4"/>
    <w:rsid w:val="002C533F"/>
    <w:rsid w:val="002C5B10"/>
    <w:rsid w:val="002C6678"/>
    <w:rsid w:val="002C6BB1"/>
    <w:rsid w:val="002C6C8E"/>
    <w:rsid w:val="002C6FE3"/>
    <w:rsid w:val="002C7322"/>
    <w:rsid w:val="002C7680"/>
    <w:rsid w:val="002C7856"/>
    <w:rsid w:val="002C7BBA"/>
    <w:rsid w:val="002C7CA7"/>
    <w:rsid w:val="002D0466"/>
    <w:rsid w:val="002D0A43"/>
    <w:rsid w:val="002D0FA2"/>
    <w:rsid w:val="002D0FFE"/>
    <w:rsid w:val="002D10E3"/>
    <w:rsid w:val="002D1BFE"/>
    <w:rsid w:val="002D1E95"/>
    <w:rsid w:val="002D2B93"/>
    <w:rsid w:val="002D2D6A"/>
    <w:rsid w:val="002D2DC3"/>
    <w:rsid w:val="002D3265"/>
    <w:rsid w:val="002D37C3"/>
    <w:rsid w:val="002D3B69"/>
    <w:rsid w:val="002D3E16"/>
    <w:rsid w:val="002D4147"/>
    <w:rsid w:val="002D4306"/>
    <w:rsid w:val="002D44D1"/>
    <w:rsid w:val="002D481D"/>
    <w:rsid w:val="002D53B3"/>
    <w:rsid w:val="002D63D4"/>
    <w:rsid w:val="002D64D1"/>
    <w:rsid w:val="002D6686"/>
    <w:rsid w:val="002D6E1B"/>
    <w:rsid w:val="002D731B"/>
    <w:rsid w:val="002D76A8"/>
    <w:rsid w:val="002D7DC4"/>
    <w:rsid w:val="002D7E68"/>
    <w:rsid w:val="002E0022"/>
    <w:rsid w:val="002E012E"/>
    <w:rsid w:val="002E0261"/>
    <w:rsid w:val="002E04D9"/>
    <w:rsid w:val="002E0966"/>
    <w:rsid w:val="002E102B"/>
    <w:rsid w:val="002E1111"/>
    <w:rsid w:val="002E1692"/>
    <w:rsid w:val="002E1FED"/>
    <w:rsid w:val="002E215D"/>
    <w:rsid w:val="002E2E3D"/>
    <w:rsid w:val="002E391B"/>
    <w:rsid w:val="002E42FD"/>
    <w:rsid w:val="002E4538"/>
    <w:rsid w:val="002E4570"/>
    <w:rsid w:val="002E4B01"/>
    <w:rsid w:val="002E4B44"/>
    <w:rsid w:val="002E4F5C"/>
    <w:rsid w:val="002E5740"/>
    <w:rsid w:val="002E5D1B"/>
    <w:rsid w:val="002E5F96"/>
    <w:rsid w:val="002E6202"/>
    <w:rsid w:val="002E6350"/>
    <w:rsid w:val="002E70F6"/>
    <w:rsid w:val="002E7AC1"/>
    <w:rsid w:val="002F049B"/>
    <w:rsid w:val="002F0C24"/>
    <w:rsid w:val="002F10C0"/>
    <w:rsid w:val="002F1437"/>
    <w:rsid w:val="002F18DB"/>
    <w:rsid w:val="002F1CF7"/>
    <w:rsid w:val="002F1F7C"/>
    <w:rsid w:val="002F1FDC"/>
    <w:rsid w:val="002F24E7"/>
    <w:rsid w:val="002F26F5"/>
    <w:rsid w:val="002F2B5A"/>
    <w:rsid w:val="002F2F4D"/>
    <w:rsid w:val="002F3B49"/>
    <w:rsid w:val="002F3C4E"/>
    <w:rsid w:val="002F3E93"/>
    <w:rsid w:val="002F4D4A"/>
    <w:rsid w:val="002F5ABE"/>
    <w:rsid w:val="002F5C7F"/>
    <w:rsid w:val="002F5E53"/>
    <w:rsid w:val="002F6510"/>
    <w:rsid w:val="002F6779"/>
    <w:rsid w:val="002F687B"/>
    <w:rsid w:val="002F6F74"/>
    <w:rsid w:val="003000F3"/>
    <w:rsid w:val="003003B3"/>
    <w:rsid w:val="003004DB"/>
    <w:rsid w:val="00300A3B"/>
    <w:rsid w:val="00300C91"/>
    <w:rsid w:val="003010C4"/>
    <w:rsid w:val="003010D2"/>
    <w:rsid w:val="003015C6"/>
    <w:rsid w:val="00301B26"/>
    <w:rsid w:val="00301D85"/>
    <w:rsid w:val="003026CE"/>
    <w:rsid w:val="0030354D"/>
    <w:rsid w:val="00303AE0"/>
    <w:rsid w:val="00303D1A"/>
    <w:rsid w:val="0030422B"/>
    <w:rsid w:val="003045E3"/>
    <w:rsid w:val="00304A65"/>
    <w:rsid w:val="00304BB7"/>
    <w:rsid w:val="00304BBF"/>
    <w:rsid w:val="00304D31"/>
    <w:rsid w:val="00305636"/>
    <w:rsid w:val="00306337"/>
    <w:rsid w:val="00306818"/>
    <w:rsid w:val="00306C3E"/>
    <w:rsid w:val="00306FFB"/>
    <w:rsid w:val="003078AB"/>
    <w:rsid w:val="003101CE"/>
    <w:rsid w:val="003107F6"/>
    <w:rsid w:val="00310B89"/>
    <w:rsid w:val="00311361"/>
    <w:rsid w:val="0031178C"/>
    <w:rsid w:val="00311ED0"/>
    <w:rsid w:val="0031266F"/>
    <w:rsid w:val="00312D94"/>
    <w:rsid w:val="003139C5"/>
    <w:rsid w:val="00313E62"/>
    <w:rsid w:val="003146B8"/>
    <w:rsid w:val="00315477"/>
    <w:rsid w:val="003168AF"/>
    <w:rsid w:val="003169DD"/>
    <w:rsid w:val="00316ED9"/>
    <w:rsid w:val="00317715"/>
    <w:rsid w:val="003179AD"/>
    <w:rsid w:val="00317B4C"/>
    <w:rsid w:val="00317C02"/>
    <w:rsid w:val="00317D72"/>
    <w:rsid w:val="00317F0D"/>
    <w:rsid w:val="00317F2A"/>
    <w:rsid w:val="0032021A"/>
    <w:rsid w:val="0032053E"/>
    <w:rsid w:val="003205A6"/>
    <w:rsid w:val="003219B9"/>
    <w:rsid w:val="003219C8"/>
    <w:rsid w:val="00321F0C"/>
    <w:rsid w:val="003220C9"/>
    <w:rsid w:val="00322376"/>
    <w:rsid w:val="00322574"/>
    <w:rsid w:val="003226D8"/>
    <w:rsid w:val="00322743"/>
    <w:rsid w:val="00322FE4"/>
    <w:rsid w:val="0032394C"/>
    <w:rsid w:val="003240FC"/>
    <w:rsid w:val="003246FC"/>
    <w:rsid w:val="003249E6"/>
    <w:rsid w:val="00325BD6"/>
    <w:rsid w:val="0032637D"/>
    <w:rsid w:val="00326685"/>
    <w:rsid w:val="003268B7"/>
    <w:rsid w:val="003268C6"/>
    <w:rsid w:val="00326A73"/>
    <w:rsid w:val="00326B8F"/>
    <w:rsid w:val="00327573"/>
    <w:rsid w:val="00327859"/>
    <w:rsid w:val="00327880"/>
    <w:rsid w:val="00327CEA"/>
    <w:rsid w:val="00327DCC"/>
    <w:rsid w:val="0033081B"/>
    <w:rsid w:val="00330F5E"/>
    <w:rsid w:val="00331375"/>
    <w:rsid w:val="00331489"/>
    <w:rsid w:val="00331565"/>
    <w:rsid w:val="003319DA"/>
    <w:rsid w:val="003321BC"/>
    <w:rsid w:val="00332267"/>
    <w:rsid w:val="0033389C"/>
    <w:rsid w:val="003338B5"/>
    <w:rsid w:val="003347FA"/>
    <w:rsid w:val="003348B7"/>
    <w:rsid w:val="003348C7"/>
    <w:rsid w:val="003348EE"/>
    <w:rsid w:val="00334FC3"/>
    <w:rsid w:val="0033555E"/>
    <w:rsid w:val="0033596C"/>
    <w:rsid w:val="00335CBA"/>
    <w:rsid w:val="00335DFA"/>
    <w:rsid w:val="003361FD"/>
    <w:rsid w:val="00336397"/>
    <w:rsid w:val="0033743A"/>
    <w:rsid w:val="0033793C"/>
    <w:rsid w:val="00337B3A"/>
    <w:rsid w:val="00340650"/>
    <w:rsid w:val="003406CB"/>
    <w:rsid w:val="003418A9"/>
    <w:rsid w:val="0034224A"/>
    <w:rsid w:val="003424CC"/>
    <w:rsid w:val="00342524"/>
    <w:rsid w:val="00342B9F"/>
    <w:rsid w:val="003436F5"/>
    <w:rsid w:val="00343859"/>
    <w:rsid w:val="00344FE2"/>
    <w:rsid w:val="003459E2"/>
    <w:rsid w:val="00345B2C"/>
    <w:rsid w:val="0034620C"/>
    <w:rsid w:val="00346FCD"/>
    <w:rsid w:val="003472E8"/>
    <w:rsid w:val="003473F4"/>
    <w:rsid w:val="003478E5"/>
    <w:rsid w:val="003478F3"/>
    <w:rsid w:val="00347B69"/>
    <w:rsid w:val="003508C6"/>
    <w:rsid w:val="00350978"/>
    <w:rsid w:val="00351A43"/>
    <w:rsid w:val="00351FB6"/>
    <w:rsid w:val="003520D5"/>
    <w:rsid w:val="00352192"/>
    <w:rsid w:val="0035224F"/>
    <w:rsid w:val="003524E4"/>
    <w:rsid w:val="00352856"/>
    <w:rsid w:val="00352B2E"/>
    <w:rsid w:val="00353AEC"/>
    <w:rsid w:val="00353C5B"/>
    <w:rsid w:val="00354071"/>
    <w:rsid w:val="00354689"/>
    <w:rsid w:val="003554AD"/>
    <w:rsid w:val="00355731"/>
    <w:rsid w:val="00355926"/>
    <w:rsid w:val="00355E03"/>
    <w:rsid w:val="00355F7E"/>
    <w:rsid w:val="00356111"/>
    <w:rsid w:val="00356366"/>
    <w:rsid w:val="00356942"/>
    <w:rsid w:val="0035699B"/>
    <w:rsid w:val="00356FCC"/>
    <w:rsid w:val="0035736E"/>
    <w:rsid w:val="003579AC"/>
    <w:rsid w:val="003579EA"/>
    <w:rsid w:val="00357DB2"/>
    <w:rsid w:val="003627BE"/>
    <w:rsid w:val="00362A19"/>
    <w:rsid w:val="00362F73"/>
    <w:rsid w:val="0036333B"/>
    <w:rsid w:val="003634CD"/>
    <w:rsid w:val="003636B5"/>
    <w:rsid w:val="00363B11"/>
    <w:rsid w:val="00363D69"/>
    <w:rsid w:val="00363EBC"/>
    <w:rsid w:val="00364225"/>
    <w:rsid w:val="003643D5"/>
    <w:rsid w:val="00364694"/>
    <w:rsid w:val="00364F9C"/>
    <w:rsid w:val="003654AA"/>
    <w:rsid w:val="00365E91"/>
    <w:rsid w:val="00366587"/>
    <w:rsid w:val="00366BB4"/>
    <w:rsid w:val="00366D7D"/>
    <w:rsid w:val="003671E1"/>
    <w:rsid w:val="00367489"/>
    <w:rsid w:val="003679BC"/>
    <w:rsid w:val="0037006E"/>
    <w:rsid w:val="0037034E"/>
    <w:rsid w:val="003704F1"/>
    <w:rsid w:val="00370759"/>
    <w:rsid w:val="0037237F"/>
    <w:rsid w:val="00372457"/>
    <w:rsid w:val="00372533"/>
    <w:rsid w:val="003728DC"/>
    <w:rsid w:val="0037301E"/>
    <w:rsid w:val="00373379"/>
    <w:rsid w:val="003733C0"/>
    <w:rsid w:val="003745A3"/>
    <w:rsid w:val="00374784"/>
    <w:rsid w:val="003754A1"/>
    <w:rsid w:val="00375974"/>
    <w:rsid w:val="00375AA7"/>
    <w:rsid w:val="00375C91"/>
    <w:rsid w:val="00375D70"/>
    <w:rsid w:val="00375FFC"/>
    <w:rsid w:val="003761D3"/>
    <w:rsid w:val="0037685D"/>
    <w:rsid w:val="00376D69"/>
    <w:rsid w:val="00376DA4"/>
    <w:rsid w:val="0037702A"/>
    <w:rsid w:val="003778F7"/>
    <w:rsid w:val="00377B5A"/>
    <w:rsid w:val="00380AA9"/>
    <w:rsid w:val="00380EDF"/>
    <w:rsid w:val="00381D0B"/>
    <w:rsid w:val="00381F1B"/>
    <w:rsid w:val="0038250D"/>
    <w:rsid w:val="00382916"/>
    <w:rsid w:val="00383021"/>
    <w:rsid w:val="003838DE"/>
    <w:rsid w:val="00383F90"/>
    <w:rsid w:val="0038400F"/>
    <w:rsid w:val="00384972"/>
    <w:rsid w:val="0038512D"/>
    <w:rsid w:val="00385130"/>
    <w:rsid w:val="003851D7"/>
    <w:rsid w:val="003855F6"/>
    <w:rsid w:val="00385692"/>
    <w:rsid w:val="00385797"/>
    <w:rsid w:val="0038644A"/>
    <w:rsid w:val="0038693C"/>
    <w:rsid w:val="003875ED"/>
    <w:rsid w:val="00387AE6"/>
    <w:rsid w:val="00387C40"/>
    <w:rsid w:val="00387F4C"/>
    <w:rsid w:val="0039026A"/>
    <w:rsid w:val="003902F0"/>
    <w:rsid w:val="0039045E"/>
    <w:rsid w:val="00390A9F"/>
    <w:rsid w:val="00390FBE"/>
    <w:rsid w:val="00391006"/>
    <w:rsid w:val="00391332"/>
    <w:rsid w:val="00391811"/>
    <w:rsid w:val="00392511"/>
    <w:rsid w:val="003935FB"/>
    <w:rsid w:val="00393A16"/>
    <w:rsid w:val="00393C90"/>
    <w:rsid w:val="00393D98"/>
    <w:rsid w:val="00393E1B"/>
    <w:rsid w:val="00393ED2"/>
    <w:rsid w:val="003942A1"/>
    <w:rsid w:val="00394457"/>
    <w:rsid w:val="00394593"/>
    <w:rsid w:val="003947FE"/>
    <w:rsid w:val="00394A78"/>
    <w:rsid w:val="00395036"/>
    <w:rsid w:val="003951AE"/>
    <w:rsid w:val="00395317"/>
    <w:rsid w:val="0039594A"/>
    <w:rsid w:val="0039618C"/>
    <w:rsid w:val="00396519"/>
    <w:rsid w:val="00396A37"/>
    <w:rsid w:val="00396FD9"/>
    <w:rsid w:val="0039707E"/>
    <w:rsid w:val="0039728F"/>
    <w:rsid w:val="00397C8B"/>
    <w:rsid w:val="003A0464"/>
    <w:rsid w:val="003A0C9C"/>
    <w:rsid w:val="003A12C3"/>
    <w:rsid w:val="003A1911"/>
    <w:rsid w:val="003A2BD9"/>
    <w:rsid w:val="003A2F78"/>
    <w:rsid w:val="003A4751"/>
    <w:rsid w:val="003A4A21"/>
    <w:rsid w:val="003A4B6B"/>
    <w:rsid w:val="003A4DA4"/>
    <w:rsid w:val="003A4FA7"/>
    <w:rsid w:val="003A567E"/>
    <w:rsid w:val="003A577F"/>
    <w:rsid w:val="003A58D1"/>
    <w:rsid w:val="003A5E1A"/>
    <w:rsid w:val="003A5F4A"/>
    <w:rsid w:val="003A615B"/>
    <w:rsid w:val="003A66E3"/>
    <w:rsid w:val="003A69F7"/>
    <w:rsid w:val="003A6C0A"/>
    <w:rsid w:val="003A7AD7"/>
    <w:rsid w:val="003A7C10"/>
    <w:rsid w:val="003B0AC0"/>
    <w:rsid w:val="003B1013"/>
    <w:rsid w:val="003B179D"/>
    <w:rsid w:val="003B188F"/>
    <w:rsid w:val="003B18A6"/>
    <w:rsid w:val="003B1B14"/>
    <w:rsid w:val="003B1BF2"/>
    <w:rsid w:val="003B1C7A"/>
    <w:rsid w:val="003B21BE"/>
    <w:rsid w:val="003B261C"/>
    <w:rsid w:val="003B28FB"/>
    <w:rsid w:val="003B2951"/>
    <w:rsid w:val="003B2C6B"/>
    <w:rsid w:val="003B3633"/>
    <w:rsid w:val="003B3743"/>
    <w:rsid w:val="003B3D8A"/>
    <w:rsid w:val="003B43D1"/>
    <w:rsid w:val="003B45C8"/>
    <w:rsid w:val="003B46EF"/>
    <w:rsid w:val="003B4CC5"/>
    <w:rsid w:val="003B4EB7"/>
    <w:rsid w:val="003B4EC2"/>
    <w:rsid w:val="003B5019"/>
    <w:rsid w:val="003B5314"/>
    <w:rsid w:val="003B53E2"/>
    <w:rsid w:val="003B562E"/>
    <w:rsid w:val="003B5B14"/>
    <w:rsid w:val="003B5B6E"/>
    <w:rsid w:val="003B5C15"/>
    <w:rsid w:val="003B62B3"/>
    <w:rsid w:val="003B6599"/>
    <w:rsid w:val="003B65CA"/>
    <w:rsid w:val="003B6A55"/>
    <w:rsid w:val="003B6AF6"/>
    <w:rsid w:val="003B72A8"/>
    <w:rsid w:val="003B761C"/>
    <w:rsid w:val="003B76D5"/>
    <w:rsid w:val="003B7F19"/>
    <w:rsid w:val="003B7FE6"/>
    <w:rsid w:val="003C00CD"/>
    <w:rsid w:val="003C0702"/>
    <w:rsid w:val="003C0901"/>
    <w:rsid w:val="003C0E8A"/>
    <w:rsid w:val="003C1192"/>
    <w:rsid w:val="003C1199"/>
    <w:rsid w:val="003C12EA"/>
    <w:rsid w:val="003C1482"/>
    <w:rsid w:val="003C1853"/>
    <w:rsid w:val="003C1A9F"/>
    <w:rsid w:val="003C1B22"/>
    <w:rsid w:val="003C295D"/>
    <w:rsid w:val="003C2E76"/>
    <w:rsid w:val="003C2FEF"/>
    <w:rsid w:val="003C30FD"/>
    <w:rsid w:val="003C3D7C"/>
    <w:rsid w:val="003C449C"/>
    <w:rsid w:val="003C4AC7"/>
    <w:rsid w:val="003C530D"/>
    <w:rsid w:val="003C537A"/>
    <w:rsid w:val="003C5884"/>
    <w:rsid w:val="003C5F00"/>
    <w:rsid w:val="003C624F"/>
    <w:rsid w:val="003C6743"/>
    <w:rsid w:val="003C6C61"/>
    <w:rsid w:val="003C6DE4"/>
    <w:rsid w:val="003C731B"/>
    <w:rsid w:val="003D10BE"/>
    <w:rsid w:val="003D123C"/>
    <w:rsid w:val="003D1278"/>
    <w:rsid w:val="003D146F"/>
    <w:rsid w:val="003D179A"/>
    <w:rsid w:val="003D1B44"/>
    <w:rsid w:val="003D1F2E"/>
    <w:rsid w:val="003D225D"/>
    <w:rsid w:val="003D2DD0"/>
    <w:rsid w:val="003D3130"/>
    <w:rsid w:val="003D317A"/>
    <w:rsid w:val="003D367B"/>
    <w:rsid w:val="003D3E1B"/>
    <w:rsid w:val="003D3E37"/>
    <w:rsid w:val="003D41B8"/>
    <w:rsid w:val="003D4357"/>
    <w:rsid w:val="003D4B0C"/>
    <w:rsid w:val="003D502A"/>
    <w:rsid w:val="003D5240"/>
    <w:rsid w:val="003D56CE"/>
    <w:rsid w:val="003D57B1"/>
    <w:rsid w:val="003D5DBC"/>
    <w:rsid w:val="003D6477"/>
    <w:rsid w:val="003D67C2"/>
    <w:rsid w:val="003D7EB0"/>
    <w:rsid w:val="003E0089"/>
    <w:rsid w:val="003E0455"/>
    <w:rsid w:val="003E05D8"/>
    <w:rsid w:val="003E0E02"/>
    <w:rsid w:val="003E0EE8"/>
    <w:rsid w:val="003E2A2E"/>
    <w:rsid w:val="003E2C8C"/>
    <w:rsid w:val="003E3384"/>
    <w:rsid w:val="003E35F9"/>
    <w:rsid w:val="003E3A68"/>
    <w:rsid w:val="003E3D77"/>
    <w:rsid w:val="003E3E54"/>
    <w:rsid w:val="003E433D"/>
    <w:rsid w:val="003E435F"/>
    <w:rsid w:val="003E4A34"/>
    <w:rsid w:val="003E4B14"/>
    <w:rsid w:val="003E4D22"/>
    <w:rsid w:val="003E505B"/>
    <w:rsid w:val="003E51A6"/>
    <w:rsid w:val="003E61AD"/>
    <w:rsid w:val="003E61B1"/>
    <w:rsid w:val="003E6502"/>
    <w:rsid w:val="003E650D"/>
    <w:rsid w:val="003E654B"/>
    <w:rsid w:val="003E6B65"/>
    <w:rsid w:val="003E732D"/>
    <w:rsid w:val="003E766B"/>
    <w:rsid w:val="003E7AD6"/>
    <w:rsid w:val="003E7F86"/>
    <w:rsid w:val="003F02A3"/>
    <w:rsid w:val="003F1524"/>
    <w:rsid w:val="003F1CBB"/>
    <w:rsid w:val="003F2003"/>
    <w:rsid w:val="003F23B8"/>
    <w:rsid w:val="003F2859"/>
    <w:rsid w:val="003F28E9"/>
    <w:rsid w:val="003F2BDE"/>
    <w:rsid w:val="003F2BE3"/>
    <w:rsid w:val="003F2C39"/>
    <w:rsid w:val="003F2EBB"/>
    <w:rsid w:val="003F2F2B"/>
    <w:rsid w:val="003F30AD"/>
    <w:rsid w:val="003F344D"/>
    <w:rsid w:val="003F3532"/>
    <w:rsid w:val="003F3767"/>
    <w:rsid w:val="003F3827"/>
    <w:rsid w:val="003F399C"/>
    <w:rsid w:val="003F3A13"/>
    <w:rsid w:val="003F443D"/>
    <w:rsid w:val="003F4CE5"/>
    <w:rsid w:val="003F4ED4"/>
    <w:rsid w:val="003F5076"/>
    <w:rsid w:val="003F5662"/>
    <w:rsid w:val="003F56C4"/>
    <w:rsid w:val="003F57B2"/>
    <w:rsid w:val="003F5CF7"/>
    <w:rsid w:val="003F5E5C"/>
    <w:rsid w:val="003F6075"/>
    <w:rsid w:val="003F671D"/>
    <w:rsid w:val="003F6A0D"/>
    <w:rsid w:val="003F6A89"/>
    <w:rsid w:val="003F6C32"/>
    <w:rsid w:val="003F7085"/>
    <w:rsid w:val="003F7625"/>
    <w:rsid w:val="003F7BC2"/>
    <w:rsid w:val="00400377"/>
    <w:rsid w:val="00400733"/>
    <w:rsid w:val="004007C9"/>
    <w:rsid w:val="00400CC4"/>
    <w:rsid w:val="0040143C"/>
    <w:rsid w:val="004016B9"/>
    <w:rsid w:val="00401C20"/>
    <w:rsid w:val="00401DB2"/>
    <w:rsid w:val="00402677"/>
    <w:rsid w:val="004027E8"/>
    <w:rsid w:val="004029DD"/>
    <w:rsid w:val="00402F8D"/>
    <w:rsid w:val="00402FD2"/>
    <w:rsid w:val="004030BF"/>
    <w:rsid w:val="004032AC"/>
    <w:rsid w:val="00403432"/>
    <w:rsid w:val="00403830"/>
    <w:rsid w:val="0040484B"/>
    <w:rsid w:val="00404D74"/>
    <w:rsid w:val="004059AA"/>
    <w:rsid w:val="00405ED5"/>
    <w:rsid w:val="00406024"/>
    <w:rsid w:val="004064AF"/>
    <w:rsid w:val="00406775"/>
    <w:rsid w:val="00406BF1"/>
    <w:rsid w:val="00407073"/>
    <w:rsid w:val="00407161"/>
    <w:rsid w:val="004071E1"/>
    <w:rsid w:val="004071F3"/>
    <w:rsid w:val="0040767F"/>
    <w:rsid w:val="00407A4B"/>
    <w:rsid w:val="00407C6D"/>
    <w:rsid w:val="004106F0"/>
    <w:rsid w:val="00410EC2"/>
    <w:rsid w:val="004110BB"/>
    <w:rsid w:val="00411644"/>
    <w:rsid w:val="004117E8"/>
    <w:rsid w:val="004117F2"/>
    <w:rsid w:val="00411CC2"/>
    <w:rsid w:val="0041242E"/>
    <w:rsid w:val="00412FB4"/>
    <w:rsid w:val="00413547"/>
    <w:rsid w:val="0041355D"/>
    <w:rsid w:val="004139F9"/>
    <w:rsid w:val="00413B51"/>
    <w:rsid w:val="00413C45"/>
    <w:rsid w:val="00413CB7"/>
    <w:rsid w:val="00413F57"/>
    <w:rsid w:val="00414D0F"/>
    <w:rsid w:val="00414F73"/>
    <w:rsid w:val="00415C1F"/>
    <w:rsid w:val="00415DEC"/>
    <w:rsid w:val="00415E1B"/>
    <w:rsid w:val="0041636F"/>
    <w:rsid w:val="00416A09"/>
    <w:rsid w:val="00417140"/>
    <w:rsid w:val="004171D4"/>
    <w:rsid w:val="00417A27"/>
    <w:rsid w:val="00417B4D"/>
    <w:rsid w:val="00417D98"/>
    <w:rsid w:val="00417EAB"/>
    <w:rsid w:val="00417F9E"/>
    <w:rsid w:val="004201DC"/>
    <w:rsid w:val="0042044B"/>
    <w:rsid w:val="00420498"/>
    <w:rsid w:val="004204B7"/>
    <w:rsid w:val="00420F86"/>
    <w:rsid w:val="00421268"/>
    <w:rsid w:val="004216F1"/>
    <w:rsid w:val="004224C2"/>
    <w:rsid w:val="0042274B"/>
    <w:rsid w:val="00422893"/>
    <w:rsid w:val="004228B4"/>
    <w:rsid w:val="004229E9"/>
    <w:rsid w:val="00423C73"/>
    <w:rsid w:val="00423DAE"/>
    <w:rsid w:val="0042485F"/>
    <w:rsid w:val="00424A92"/>
    <w:rsid w:val="0042563D"/>
    <w:rsid w:val="00425868"/>
    <w:rsid w:val="00426C40"/>
    <w:rsid w:val="0042721B"/>
    <w:rsid w:val="00427566"/>
    <w:rsid w:val="00427EEF"/>
    <w:rsid w:val="00427FB8"/>
    <w:rsid w:val="0043076E"/>
    <w:rsid w:val="00430817"/>
    <w:rsid w:val="00430D74"/>
    <w:rsid w:val="00431097"/>
    <w:rsid w:val="0043199A"/>
    <w:rsid w:val="00431C61"/>
    <w:rsid w:val="0043288F"/>
    <w:rsid w:val="00432C78"/>
    <w:rsid w:val="00433617"/>
    <w:rsid w:val="004341BA"/>
    <w:rsid w:val="0043426D"/>
    <w:rsid w:val="00434391"/>
    <w:rsid w:val="0043461E"/>
    <w:rsid w:val="00434A46"/>
    <w:rsid w:val="00434E3E"/>
    <w:rsid w:val="00434E82"/>
    <w:rsid w:val="00435671"/>
    <w:rsid w:val="00435893"/>
    <w:rsid w:val="00435D73"/>
    <w:rsid w:val="00435F27"/>
    <w:rsid w:val="00436757"/>
    <w:rsid w:val="00436872"/>
    <w:rsid w:val="00437C70"/>
    <w:rsid w:val="0044024A"/>
    <w:rsid w:val="00440C3D"/>
    <w:rsid w:val="00441171"/>
    <w:rsid w:val="00441491"/>
    <w:rsid w:val="0044188C"/>
    <w:rsid w:val="004418BC"/>
    <w:rsid w:val="00441CDD"/>
    <w:rsid w:val="0044245E"/>
    <w:rsid w:val="00442C91"/>
    <w:rsid w:val="00442FBC"/>
    <w:rsid w:val="004439C1"/>
    <w:rsid w:val="00443B77"/>
    <w:rsid w:val="00443DBD"/>
    <w:rsid w:val="00443F5B"/>
    <w:rsid w:val="00444174"/>
    <w:rsid w:val="0044431F"/>
    <w:rsid w:val="004443B3"/>
    <w:rsid w:val="00444764"/>
    <w:rsid w:val="00445254"/>
    <w:rsid w:val="004458F1"/>
    <w:rsid w:val="00445D10"/>
    <w:rsid w:val="0044600F"/>
    <w:rsid w:val="004464B2"/>
    <w:rsid w:val="00446611"/>
    <w:rsid w:val="00446E26"/>
    <w:rsid w:val="00446EE9"/>
    <w:rsid w:val="004470DA"/>
    <w:rsid w:val="00447BF5"/>
    <w:rsid w:val="004503D6"/>
    <w:rsid w:val="0045094E"/>
    <w:rsid w:val="00450CA7"/>
    <w:rsid w:val="004513CF"/>
    <w:rsid w:val="00451C86"/>
    <w:rsid w:val="00451CD7"/>
    <w:rsid w:val="00451DAE"/>
    <w:rsid w:val="00451E9F"/>
    <w:rsid w:val="00452157"/>
    <w:rsid w:val="0045249D"/>
    <w:rsid w:val="0045251D"/>
    <w:rsid w:val="00452557"/>
    <w:rsid w:val="00453334"/>
    <w:rsid w:val="00453487"/>
    <w:rsid w:val="00453AB5"/>
    <w:rsid w:val="00453CAC"/>
    <w:rsid w:val="004541C3"/>
    <w:rsid w:val="00454795"/>
    <w:rsid w:val="00454EAF"/>
    <w:rsid w:val="00455430"/>
    <w:rsid w:val="00455B03"/>
    <w:rsid w:val="00455F85"/>
    <w:rsid w:val="00456A10"/>
    <w:rsid w:val="00456B02"/>
    <w:rsid w:val="00456F92"/>
    <w:rsid w:val="00457054"/>
    <w:rsid w:val="0045744A"/>
    <w:rsid w:val="00457B8A"/>
    <w:rsid w:val="004600B1"/>
    <w:rsid w:val="00460820"/>
    <w:rsid w:val="004608C8"/>
    <w:rsid w:val="004609E4"/>
    <w:rsid w:val="00460DF7"/>
    <w:rsid w:val="0046124C"/>
    <w:rsid w:val="004612B6"/>
    <w:rsid w:val="00461430"/>
    <w:rsid w:val="00461C5B"/>
    <w:rsid w:val="00461CCA"/>
    <w:rsid w:val="00462184"/>
    <w:rsid w:val="004626CC"/>
    <w:rsid w:val="0046280C"/>
    <w:rsid w:val="00462A87"/>
    <w:rsid w:val="00462DF5"/>
    <w:rsid w:val="00462E14"/>
    <w:rsid w:val="00463133"/>
    <w:rsid w:val="00463250"/>
    <w:rsid w:val="0046359E"/>
    <w:rsid w:val="00463CF0"/>
    <w:rsid w:val="00463F83"/>
    <w:rsid w:val="004642A7"/>
    <w:rsid w:val="004646F0"/>
    <w:rsid w:val="00464BCE"/>
    <w:rsid w:val="0046524A"/>
    <w:rsid w:val="00465674"/>
    <w:rsid w:val="00465D3E"/>
    <w:rsid w:val="00465EBE"/>
    <w:rsid w:val="00466203"/>
    <w:rsid w:val="00466561"/>
    <w:rsid w:val="004665E6"/>
    <w:rsid w:val="0046697E"/>
    <w:rsid w:val="004669DC"/>
    <w:rsid w:val="00466C44"/>
    <w:rsid w:val="00466F01"/>
    <w:rsid w:val="00466F12"/>
    <w:rsid w:val="00467A39"/>
    <w:rsid w:val="004705B5"/>
    <w:rsid w:val="004706C7"/>
    <w:rsid w:val="004707E7"/>
    <w:rsid w:val="00470852"/>
    <w:rsid w:val="00470B9D"/>
    <w:rsid w:val="00470DDF"/>
    <w:rsid w:val="00470ECF"/>
    <w:rsid w:val="00470F17"/>
    <w:rsid w:val="00471091"/>
    <w:rsid w:val="00471101"/>
    <w:rsid w:val="0047169C"/>
    <w:rsid w:val="00471C4D"/>
    <w:rsid w:val="00471D8D"/>
    <w:rsid w:val="004723FC"/>
    <w:rsid w:val="00472F59"/>
    <w:rsid w:val="00472FBE"/>
    <w:rsid w:val="00473522"/>
    <w:rsid w:val="00474C10"/>
    <w:rsid w:val="00474D23"/>
    <w:rsid w:val="00475052"/>
    <w:rsid w:val="004752FC"/>
    <w:rsid w:val="004754AA"/>
    <w:rsid w:val="0047569E"/>
    <w:rsid w:val="0047618C"/>
    <w:rsid w:val="0047680B"/>
    <w:rsid w:val="0047686D"/>
    <w:rsid w:val="00476B3C"/>
    <w:rsid w:val="0047710F"/>
    <w:rsid w:val="004771EE"/>
    <w:rsid w:val="00477382"/>
    <w:rsid w:val="004774EE"/>
    <w:rsid w:val="0047751B"/>
    <w:rsid w:val="004776CA"/>
    <w:rsid w:val="00477B6C"/>
    <w:rsid w:val="00477FCC"/>
    <w:rsid w:val="004804C3"/>
    <w:rsid w:val="004809FA"/>
    <w:rsid w:val="00480F79"/>
    <w:rsid w:val="0048124B"/>
    <w:rsid w:val="004815E7"/>
    <w:rsid w:val="00481E0D"/>
    <w:rsid w:val="00481E1C"/>
    <w:rsid w:val="00481ED8"/>
    <w:rsid w:val="00482313"/>
    <w:rsid w:val="0048287C"/>
    <w:rsid w:val="004831C4"/>
    <w:rsid w:val="004834EC"/>
    <w:rsid w:val="0048399A"/>
    <w:rsid w:val="00483F11"/>
    <w:rsid w:val="004840D1"/>
    <w:rsid w:val="00484935"/>
    <w:rsid w:val="00484F93"/>
    <w:rsid w:val="00485191"/>
    <w:rsid w:val="00487306"/>
    <w:rsid w:val="0048760E"/>
    <w:rsid w:val="00487702"/>
    <w:rsid w:val="004878BE"/>
    <w:rsid w:val="00487AA4"/>
    <w:rsid w:val="0049013A"/>
    <w:rsid w:val="00490176"/>
    <w:rsid w:val="00490EE9"/>
    <w:rsid w:val="00491449"/>
    <w:rsid w:val="0049158E"/>
    <w:rsid w:val="00491930"/>
    <w:rsid w:val="00491A68"/>
    <w:rsid w:val="0049236C"/>
    <w:rsid w:val="00492378"/>
    <w:rsid w:val="004923EF"/>
    <w:rsid w:val="004924FC"/>
    <w:rsid w:val="0049262C"/>
    <w:rsid w:val="00492A94"/>
    <w:rsid w:val="00492C6C"/>
    <w:rsid w:val="00492FFE"/>
    <w:rsid w:val="00493146"/>
    <w:rsid w:val="00493C4A"/>
    <w:rsid w:val="00493FFA"/>
    <w:rsid w:val="004941C9"/>
    <w:rsid w:val="004943F3"/>
    <w:rsid w:val="004945F9"/>
    <w:rsid w:val="004949D2"/>
    <w:rsid w:val="00494B53"/>
    <w:rsid w:val="00494D23"/>
    <w:rsid w:val="0049578E"/>
    <w:rsid w:val="0049585B"/>
    <w:rsid w:val="004958C3"/>
    <w:rsid w:val="00495CF5"/>
    <w:rsid w:val="00495FA4"/>
    <w:rsid w:val="004960CD"/>
    <w:rsid w:val="00496243"/>
    <w:rsid w:val="004967BD"/>
    <w:rsid w:val="00496CF2"/>
    <w:rsid w:val="00496DED"/>
    <w:rsid w:val="00496F92"/>
    <w:rsid w:val="0049790E"/>
    <w:rsid w:val="00497B60"/>
    <w:rsid w:val="004A0370"/>
    <w:rsid w:val="004A06BE"/>
    <w:rsid w:val="004A08EE"/>
    <w:rsid w:val="004A0F41"/>
    <w:rsid w:val="004A10C2"/>
    <w:rsid w:val="004A18D7"/>
    <w:rsid w:val="004A1919"/>
    <w:rsid w:val="004A2280"/>
    <w:rsid w:val="004A2E11"/>
    <w:rsid w:val="004A3CF1"/>
    <w:rsid w:val="004A3DA6"/>
    <w:rsid w:val="004A411F"/>
    <w:rsid w:val="004A4205"/>
    <w:rsid w:val="004A462C"/>
    <w:rsid w:val="004A480C"/>
    <w:rsid w:val="004A4877"/>
    <w:rsid w:val="004A4B1E"/>
    <w:rsid w:val="004A51A8"/>
    <w:rsid w:val="004A6332"/>
    <w:rsid w:val="004A6BD1"/>
    <w:rsid w:val="004A6D11"/>
    <w:rsid w:val="004A778F"/>
    <w:rsid w:val="004A7B53"/>
    <w:rsid w:val="004A7BC8"/>
    <w:rsid w:val="004B0252"/>
    <w:rsid w:val="004B05C8"/>
    <w:rsid w:val="004B0724"/>
    <w:rsid w:val="004B1622"/>
    <w:rsid w:val="004B1712"/>
    <w:rsid w:val="004B1B2C"/>
    <w:rsid w:val="004B1C77"/>
    <w:rsid w:val="004B1DB5"/>
    <w:rsid w:val="004B1EE3"/>
    <w:rsid w:val="004B26F1"/>
    <w:rsid w:val="004B2D3E"/>
    <w:rsid w:val="004B2E6C"/>
    <w:rsid w:val="004B32D6"/>
    <w:rsid w:val="004B3832"/>
    <w:rsid w:val="004B38F6"/>
    <w:rsid w:val="004B3A45"/>
    <w:rsid w:val="004B431F"/>
    <w:rsid w:val="004B466F"/>
    <w:rsid w:val="004B4DCA"/>
    <w:rsid w:val="004B569F"/>
    <w:rsid w:val="004B5F86"/>
    <w:rsid w:val="004B6531"/>
    <w:rsid w:val="004B65E6"/>
    <w:rsid w:val="004B680D"/>
    <w:rsid w:val="004B68D2"/>
    <w:rsid w:val="004B6D14"/>
    <w:rsid w:val="004B6DB1"/>
    <w:rsid w:val="004B717F"/>
    <w:rsid w:val="004B72CA"/>
    <w:rsid w:val="004B7322"/>
    <w:rsid w:val="004B76CB"/>
    <w:rsid w:val="004B78F8"/>
    <w:rsid w:val="004C030F"/>
    <w:rsid w:val="004C046E"/>
    <w:rsid w:val="004C0842"/>
    <w:rsid w:val="004C16BF"/>
    <w:rsid w:val="004C1AFD"/>
    <w:rsid w:val="004C1D24"/>
    <w:rsid w:val="004C2FEF"/>
    <w:rsid w:val="004C3013"/>
    <w:rsid w:val="004C3468"/>
    <w:rsid w:val="004C3C76"/>
    <w:rsid w:val="004C40EF"/>
    <w:rsid w:val="004C4CD6"/>
    <w:rsid w:val="004C5B14"/>
    <w:rsid w:val="004C6545"/>
    <w:rsid w:val="004C6710"/>
    <w:rsid w:val="004C6B3F"/>
    <w:rsid w:val="004C6C6F"/>
    <w:rsid w:val="004C6F39"/>
    <w:rsid w:val="004C7002"/>
    <w:rsid w:val="004C7DF9"/>
    <w:rsid w:val="004C7F25"/>
    <w:rsid w:val="004D040F"/>
    <w:rsid w:val="004D071C"/>
    <w:rsid w:val="004D09FB"/>
    <w:rsid w:val="004D0BE7"/>
    <w:rsid w:val="004D0FDF"/>
    <w:rsid w:val="004D0FEC"/>
    <w:rsid w:val="004D117E"/>
    <w:rsid w:val="004D1751"/>
    <w:rsid w:val="004D1814"/>
    <w:rsid w:val="004D189C"/>
    <w:rsid w:val="004D1B7E"/>
    <w:rsid w:val="004D21E4"/>
    <w:rsid w:val="004D2293"/>
    <w:rsid w:val="004D2735"/>
    <w:rsid w:val="004D2A79"/>
    <w:rsid w:val="004D31E2"/>
    <w:rsid w:val="004D3366"/>
    <w:rsid w:val="004D365B"/>
    <w:rsid w:val="004D3B84"/>
    <w:rsid w:val="004D44DF"/>
    <w:rsid w:val="004D4AEB"/>
    <w:rsid w:val="004D51BC"/>
    <w:rsid w:val="004D53A7"/>
    <w:rsid w:val="004D58C5"/>
    <w:rsid w:val="004D593C"/>
    <w:rsid w:val="004D5D2B"/>
    <w:rsid w:val="004D5D49"/>
    <w:rsid w:val="004D5E39"/>
    <w:rsid w:val="004D630B"/>
    <w:rsid w:val="004D6491"/>
    <w:rsid w:val="004D6A34"/>
    <w:rsid w:val="004D6A92"/>
    <w:rsid w:val="004D6AB9"/>
    <w:rsid w:val="004D6B26"/>
    <w:rsid w:val="004D6CA9"/>
    <w:rsid w:val="004D746C"/>
    <w:rsid w:val="004D760F"/>
    <w:rsid w:val="004D76EB"/>
    <w:rsid w:val="004D7940"/>
    <w:rsid w:val="004E0186"/>
    <w:rsid w:val="004E0465"/>
    <w:rsid w:val="004E056E"/>
    <w:rsid w:val="004E0928"/>
    <w:rsid w:val="004E17BC"/>
    <w:rsid w:val="004E1A23"/>
    <w:rsid w:val="004E1CD1"/>
    <w:rsid w:val="004E2543"/>
    <w:rsid w:val="004E3941"/>
    <w:rsid w:val="004E4573"/>
    <w:rsid w:val="004E476E"/>
    <w:rsid w:val="004E4C93"/>
    <w:rsid w:val="004E4D27"/>
    <w:rsid w:val="004E4E72"/>
    <w:rsid w:val="004E4E93"/>
    <w:rsid w:val="004E5C8A"/>
    <w:rsid w:val="004E60A3"/>
    <w:rsid w:val="004E6916"/>
    <w:rsid w:val="004E6F7E"/>
    <w:rsid w:val="004E7623"/>
    <w:rsid w:val="004E77D8"/>
    <w:rsid w:val="004E7B15"/>
    <w:rsid w:val="004E7F2A"/>
    <w:rsid w:val="004F014E"/>
    <w:rsid w:val="004F0BAA"/>
    <w:rsid w:val="004F0BBE"/>
    <w:rsid w:val="004F0FD0"/>
    <w:rsid w:val="004F1994"/>
    <w:rsid w:val="004F1F46"/>
    <w:rsid w:val="004F2434"/>
    <w:rsid w:val="004F269C"/>
    <w:rsid w:val="004F2824"/>
    <w:rsid w:val="004F28FD"/>
    <w:rsid w:val="004F2C35"/>
    <w:rsid w:val="004F3C98"/>
    <w:rsid w:val="004F45BC"/>
    <w:rsid w:val="004F46AE"/>
    <w:rsid w:val="004F48E3"/>
    <w:rsid w:val="004F5F39"/>
    <w:rsid w:val="004F61D4"/>
    <w:rsid w:val="004F61EC"/>
    <w:rsid w:val="004F6AFB"/>
    <w:rsid w:val="004F701D"/>
    <w:rsid w:val="004F74B5"/>
    <w:rsid w:val="004F7517"/>
    <w:rsid w:val="004F7BDB"/>
    <w:rsid w:val="005003FE"/>
    <w:rsid w:val="00500C20"/>
    <w:rsid w:val="00500D25"/>
    <w:rsid w:val="005013A2"/>
    <w:rsid w:val="005018EA"/>
    <w:rsid w:val="00501B87"/>
    <w:rsid w:val="00501C41"/>
    <w:rsid w:val="00501FD5"/>
    <w:rsid w:val="00502C34"/>
    <w:rsid w:val="0050309E"/>
    <w:rsid w:val="00503C80"/>
    <w:rsid w:val="00503DFD"/>
    <w:rsid w:val="0050458A"/>
    <w:rsid w:val="00504B02"/>
    <w:rsid w:val="00505592"/>
    <w:rsid w:val="00505BFB"/>
    <w:rsid w:val="00505C13"/>
    <w:rsid w:val="00505C20"/>
    <w:rsid w:val="00505E36"/>
    <w:rsid w:val="005060AD"/>
    <w:rsid w:val="00506226"/>
    <w:rsid w:val="00506B80"/>
    <w:rsid w:val="00506CA5"/>
    <w:rsid w:val="00507254"/>
    <w:rsid w:val="005074F2"/>
    <w:rsid w:val="005075A6"/>
    <w:rsid w:val="00507646"/>
    <w:rsid w:val="00507BB6"/>
    <w:rsid w:val="005101B0"/>
    <w:rsid w:val="00510478"/>
    <w:rsid w:val="00510541"/>
    <w:rsid w:val="00511468"/>
    <w:rsid w:val="00511633"/>
    <w:rsid w:val="0051171F"/>
    <w:rsid w:val="00511C75"/>
    <w:rsid w:val="00512284"/>
    <w:rsid w:val="00512798"/>
    <w:rsid w:val="00512CEB"/>
    <w:rsid w:val="0051318E"/>
    <w:rsid w:val="00513578"/>
    <w:rsid w:val="00513BEC"/>
    <w:rsid w:val="00514347"/>
    <w:rsid w:val="0051473D"/>
    <w:rsid w:val="00514D54"/>
    <w:rsid w:val="00514D86"/>
    <w:rsid w:val="00515032"/>
    <w:rsid w:val="005156F7"/>
    <w:rsid w:val="00515B57"/>
    <w:rsid w:val="00515C04"/>
    <w:rsid w:val="00515CC2"/>
    <w:rsid w:val="00516247"/>
    <w:rsid w:val="0051633F"/>
    <w:rsid w:val="00516500"/>
    <w:rsid w:val="00516744"/>
    <w:rsid w:val="00516D46"/>
    <w:rsid w:val="00516F6A"/>
    <w:rsid w:val="00517FA3"/>
    <w:rsid w:val="00520040"/>
    <w:rsid w:val="00520071"/>
    <w:rsid w:val="00520535"/>
    <w:rsid w:val="005207D8"/>
    <w:rsid w:val="005210A8"/>
    <w:rsid w:val="005213C4"/>
    <w:rsid w:val="00521C6A"/>
    <w:rsid w:val="00522547"/>
    <w:rsid w:val="0052287C"/>
    <w:rsid w:val="00523297"/>
    <w:rsid w:val="0052342A"/>
    <w:rsid w:val="005235A5"/>
    <w:rsid w:val="005236FD"/>
    <w:rsid w:val="005238B3"/>
    <w:rsid w:val="0052425F"/>
    <w:rsid w:val="00524437"/>
    <w:rsid w:val="00524BDC"/>
    <w:rsid w:val="005252D6"/>
    <w:rsid w:val="00525435"/>
    <w:rsid w:val="00525806"/>
    <w:rsid w:val="00525E33"/>
    <w:rsid w:val="00525E43"/>
    <w:rsid w:val="00525E8B"/>
    <w:rsid w:val="00526826"/>
    <w:rsid w:val="00526B6F"/>
    <w:rsid w:val="005270D1"/>
    <w:rsid w:val="00527422"/>
    <w:rsid w:val="00527F08"/>
    <w:rsid w:val="00530ABC"/>
    <w:rsid w:val="00532328"/>
    <w:rsid w:val="00532579"/>
    <w:rsid w:val="00532C4C"/>
    <w:rsid w:val="00532CCF"/>
    <w:rsid w:val="00533657"/>
    <w:rsid w:val="00533F77"/>
    <w:rsid w:val="0053449D"/>
    <w:rsid w:val="005348AD"/>
    <w:rsid w:val="00534CBD"/>
    <w:rsid w:val="00534CD5"/>
    <w:rsid w:val="00534D29"/>
    <w:rsid w:val="00534EB2"/>
    <w:rsid w:val="00534ED2"/>
    <w:rsid w:val="00534F8C"/>
    <w:rsid w:val="005353DB"/>
    <w:rsid w:val="0053543C"/>
    <w:rsid w:val="00535C30"/>
    <w:rsid w:val="0053654A"/>
    <w:rsid w:val="0053687F"/>
    <w:rsid w:val="005368FA"/>
    <w:rsid w:val="0053724D"/>
    <w:rsid w:val="0053759E"/>
    <w:rsid w:val="005378FB"/>
    <w:rsid w:val="00537EE0"/>
    <w:rsid w:val="00537FA3"/>
    <w:rsid w:val="005400C1"/>
    <w:rsid w:val="00540F63"/>
    <w:rsid w:val="0054103B"/>
    <w:rsid w:val="005420C2"/>
    <w:rsid w:val="005424B2"/>
    <w:rsid w:val="00542A3F"/>
    <w:rsid w:val="00542AE7"/>
    <w:rsid w:val="005436E3"/>
    <w:rsid w:val="00543953"/>
    <w:rsid w:val="00543B0F"/>
    <w:rsid w:val="00543DD7"/>
    <w:rsid w:val="00544711"/>
    <w:rsid w:val="00544DC3"/>
    <w:rsid w:val="00544E09"/>
    <w:rsid w:val="005455F5"/>
    <w:rsid w:val="0054588E"/>
    <w:rsid w:val="005459D8"/>
    <w:rsid w:val="00545BB8"/>
    <w:rsid w:val="0054605C"/>
    <w:rsid w:val="005461B4"/>
    <w:rsid w:val="005466E5"/>
    <w:rsid w:val="005468BB"/>
    <w:rsid w:val="00546FBD"/>
    <w:rsid w:val="005470FA"/>
    <w:rsid w:val="005471D2"/>
    <w:rsid w:val="005476F8"/>
    <w:rsid w:val="005479D7"/>
    <w:rsid w:val="00547C55"/>
    <w:rsid w:val="005502AD"/>
    <w:rsid w:val="00550F41"/>
    <w:rsid w:val="00551383"/>
    <w:rsid w:val="00551E06"/>
    <w:rsid w:val="00552197"/>
    <w:rsid w:val="005521FB"/>
    <w:rsid w:val="00552318"/>
    <w:rsid w:val="00552514"/>
    <w:rsid w:val="0055261E"/>
    <w:rsid w:val="005532AD"/>
    <w:rsid w:val="0055354D"/>
    <w:rsid w:val="00553678"/>
    <w:rsid w:val="00553B00"/>
    <w:rsid w:val="005543C8"/>
    <w:rsid w:val="0055553A"/>
    <w:rsid w:val="005556FF"/>
    <w:rsid w:val="00555867"/>
    <w:rsid w:val="00555E7C"/>
    <w:rsid w:val="00555F53"/>
    <w:rsid w:val="00556267"/>
    <w:rsid w:val="005566E8"/>
    <w:rsid w:val="00556A1F"/>
    <w:rsid w:val="00556B39"/>
    <w:rsid w:val="005573CD"/>
    <w:rsid w:val="00557440"/>
    <w:rsid w:val="00557448"/>
    <w:rsid w:val="005574F4"/>
    <w:rsid w:val="00557E2E"/>
    <w:rsid w:val="00557EA6"/>
    <w:rsid w:val="00557F63"/>
    <w:rsid w:val="0056020D"/>
    <w:rsid w:val="0056027E"/>
    <w:rsid w:val="005609EB"/>
    <w:rsid w:val="005612BF"/>
    <w:rsid w:val="0056165A"/>
    <w:rsid w:val="00561AA2"/>
    <w:rsid w:val="00562029"/>
    <w:rsid w:val="00562085"/>
    <w:rsid w:val="00562220"/>
    <w:rsid w:val="0056231C"/>
    <w:rsid w:val="00562B97"/>
    <w:rsid w:val="00562F6C"/>
    <w:rsid w:val="005630A2"/>
    <w:rsid w:val="005631C2"/>
    <w:rsid w:val="0056324E"/>
    <w:rsid w:val="00563C1A"/>
    <w:rsid w:val="00563CF3"/>
    <w:rsid w:val="00563D4D"/>
    <w:rsid w:val="0056472E"/>
    <w:rsid w:val="0056475A"/>
    <w:rsid w:val="00564762"/>
    <w:rsid w:val="00564811"/>
    <w:rsid w:val="00564857"/>
    <w:rsid w:val="00564BFD"/>
    <w:rsid w:val="00565182"/>
    <w:rsid w:val="00565434"/>
    <w:rsid w:val="00565775"/>
    <w:rsid w:val="00565830"/>
    <w:rsid w:val="00565F67"/>
    <w:rsid w:val="0056616B"/>
    <w:rsid w:val="00566196"/>
    <w:rsid w:val="00566493"/>
    <w:rsid w:val="005664A8"/>
    <w:rsid w:val="005670FA"/>
    <w:rsid w:val="0056785D"/>
    <w:rsid w:val="00567A43"/>
    <w:rsid w:val="00570036"/>
    <w:rsid w:val="005705A9"/>
    <w:rsid w:val="00570664"/>
    <w:rsid w:val="00570C94"/>
    <w:rsid w:val="005715A9"/>
    <w:rsid w:val="0057173D"/>
    <w:rsid w:val="00571C59"/>
    <w:rsid w:val="00571D72"/>
    <w:rsid w:val="0057209F"/>
    <w:rsid w:val="00572671"/>
    <w:rsid w:val="00572844"/>
    <w:rsid w:val="0057286E"/>
    <w:rsid w:val="00572B85"/>
    <w:rsid w:val="005733B8"/>
    <w:rsid w:val="005734E0"/>
    <w:rsid w:val="00573586"/>
    <w:rsid w:val="00573B92"/>
    <w:rsid w:val="00573F6B"/>
    <w:rsid w:val="00574213"/>
    <w:rsid w:val="00574386"/>
    <w:rsid w:val="00574754"/>
    <w:rsid w:val="005749C8"/>
    <w:rsid w:val="00574C69"/>
    <w:rsid w:val="005754FD"/>
    <w:rsid w:val="00575C26"/>
    <w:rsid w:val="00575E7C"/>
    <w:rsid w:val="00576530"/>
    <w:rsid w:val="00576C9C"/>
    <w:rsid w:val="00576E82"/>
    <w:rsid w:val="0057725A"/>
    <w:rsid w:val="005778D9"/>
    <w:rsid w:val="00580198"/>
    <w:rsid w:val="00580379"/>
    <w:rsid w:val="005806E3"/>
    <w:rsid w:val="00580E27"/>
    <w:rsid w:val="005812F5"/>
    <w:rsid w:val="005826CE"/>
    <w:rsid w:val="005829D0"/>
    <w:rsid w:val="00582D74"/>
    <w:rsid w:val="00582DD4"/>
    <w:rsid w:val="00582FCD"/>
    <w:rsid w:val="005832A6"/>
    <w:rsid w:val="0058330A"/>
    <w:rsid w:val="005834BD"/>
    <w:rsid w:val="005837DA"/>
    <w:rsid w:val="00583820"/>
    <w:rsid w:val="00583971"/>
    <w:rsid w:val="005845A4"/>
    <w:rsid w:val="005845F4"/>
    <w:rsid w:val="0058476F"/>
    <w:rsid w:val="005848DB"/>
    <w:rsid w:val="0058498E"/>
    <w:rsid w:val="005853CB"/>
    <w:rsid w:val="005854AB"/>
    <w:rsid w:val="00585D9E"/>
    <w:rsid w:val="00585FC4"/>
    <w:rsid w:val="005860C3"/>
    <w:rsid w:val="00586E1B"/>
    <w:rsid w:val="005870EA"/>
    <w:rsid w:val="00587100"/>
    <w:rsid w:val="0059007C"/>
    <w:rsid w:val="00590099"/>
    <w:rsid w:val="00590587"/>
    <w:rsid w:val="00590AEE"/>
    <w:rsid w:val="00591C23"/>
    <w:rsid w:val="0059205A"/>
    <w:rsid w:val="0059241E"/>
    <w:rsid w:val="0059247F"/>
    <w:rsid w:val="0059275D"/>
    <w:rsid w:val="005935E2"/>
    <w:rsid w:val="005937B2"/>
    <w:rsid w:val="00594806"/>
    <w:rsid w:val="00594DEA"/>
    <w:rsid w:val="00594F03"/>
    <w:rsid w:val="00594F5A"/>
    <w:rsid w:val="005952CB"/>
    <w:rsid w:val="0059534F"/>
    <w:rsid w:val="005955E3"/>
    <w:rsid w:val="00595807"/>
    <w:rsid w:val="005958A2"/>
    <w:rsid w:val="0059628E"/>
    <w:rsid w:val="0059645F"/>
    <w:rsid w:val="00596A3D"/>
    <w:rsid w:val="00596EEB"/>
    <w:rsid w:val="005974EA"/>
    <w:rsid w:val="005975D8"/>
    <w:rsid w:val="00597E15"/>
    <w:rsid w:val="00597E9D"/>
    <w:rsid w:val="005A0038"/>
    <w:rsid w:val="005A019D"/>
    <w:rsid w:val="005A0BFD"/>
    <w:rsid w:val="005A0D47"/>
    <w:rsid w:val="005A0FA7"/>
    <w:rsid w:val="005A15DC"/>
    <w:rsid w:val="005A1C57"/>
    <w:rsid w:val="005A23A7"/>
    <w:rsid w:val="005A2471"/>
    <w:rsid w:val="005A290B"/>
    <w:rsid w:val="005A294E"/>
    <w:rsid w:val="005A29B4"/>
    <w:rsid w:val="005A2EE3"/>
    <w:rsid w:val="005A332B"/>
    <w:rsid w:val="005A3B5A"/>
    <w:rsid w:val="005A3C82"/>
    <w:rsid w:val="005A410C"/>
    <w:rsid w:val="005A47B3"/>
    <w:rsid w:val="005A47F9"/>
    <w:rsid w:val="005A4EEE"/>
    <w:rsid w:val="005A5087"/>
    <w:rsid w:val="005A5110"/>
    <w:rsid w:val="005A54C0"/>
    <w:rsid w:val="005A61AB"/>
    <w:rsid w:val="005A61BD"/>
    <w:rsid w:val="005A68E1"/>
    <w:rsid w:val="005A6E69"/>
    <w:rsid w:val="005A6F04"/>
    <w:rsid w:val="005A7BB0"/>
    <w:rsid w:val="005B0738"/>
    <w:rsid w:val="005B0B6C"/>
    <w:rsid w:val="005B0DC3"/>
    <w:rsid w:val="005B0F82"/>
    <w:rsid w:val="005B1F89"/>
    <w:rsid w:val="005B2164"/>
    <w:rsid w:val="005B23BE"/>
    <w:rsid w:val="005B26D5"/>
    <w:rsid w:val="005B2743"/>
    <w:rsid w:val="005B33E1"/>
    <w:rsid w:val="005B3508"/>
    <w:rsid w:val="005B35A8"/>
    <w:rsid w:val="005B3816"/>
    <w:rsid w:val="005B3C26"/>
    <w:rsid w:val="005B4115"/>
    <w:rsid w:val="005B418E"/>
    <w:rsid w:val="005B4341"/>
    <w:rsid w:val="005B4517"/>
    <w:rsid w:val="005B469D"/>
    <w:rsid w:val="005B4F75"/>
    <w:rsid w:val="005B554F"/>
    <w:rsid w:val="005B5572"/>
    <w:rsid w:val="005B5582"/>
    <w:rsid w:val="005B5816"/>
    <w:rsid w:val="005B585B"/>
    <w:rsid w:val="005B5888"/>
    <w:rsid w:val="005B58AA"/>
    <w:rsid w:val="005B5B62"/>
    <w:rsid w:val="005B60D9"/>
    <w:rsid w:val="005B618C"/>
    <w:rsid w:val="005B71B1"/>
    <w:rsid w:val="005B71D5"/>
    <w:rsid w:val="005B78BB"/>
    <w:rsid w:val="005B7CA6"/>
    <w:rsid w:val="005C004E"/>
    <w:rsid w:val="005C01EE"/>
    <w:rsid w:val="005C0527"/>
    <w:rsid w:val="005C0831"/>
    <w:rsid w:val="005C08FB"/>
    <w:rsid w:val="005C0FDB"/>
    <w:rsid w:val="005C10B4"/>
    <w:rsid w:val="005C150B"/>
    <w:rsid w:val="005C1811"/>
    <w:rsid w:val="005C187E"/>
    <w:rsid w:val="005C1E6D"/>
    <w:rsid w:val="005C1EBD"/>
    <w:rsid w:val="005C27B5"/>
    <w:rsid w:val="005C2A60"/>
    <w:rsid w:val="005C4024"/>
    <w:rsid w:val="005C419D"/>
    <w:rsid w:val="005C423A"/>
    <w:rsid w:val="005C4295"/>
    <w:rsid w:val="005C452B"/>
    <w:rsid w:val="005C4948"/>
    <w:rsid w:val="005C4AC0"/>
    <w:rsid w:val="005C4B64"/>
    <w:rsid w:val="005C4F8C"/>
    <w:rsid w:val="005C592E"/>
    <w:rsid w:val="005C5D29"/>
    <w:rsid w:val="005C5D79"/>
    <w:rsid w:val="005C5E99"/>
    <w:rsid w:val="005C6169"/>
    <w:rsid w:val="005C6450"/>
    <w:rsid w:val="005C6F37"/>
    <w:rsid w:val="005C799B"/>
    <w:rsid w:val="005C7B8F"/>
    <w:rsid w:val="005C7C13"/>
    <w:rsid w:val="005C7C20"/>
    <w:rsid w:val="005C7F60"/>
    <w:rsid w:val="005D0002"/>
    <w:rsid w:val="005D01FC"/>
    <w:rsid w:val="005D03F8"/>
    <w:rsid w:val="005D052C"/>
    <w:rsid w:val="005D0B5D"/>
    <w:rsid w:val="005D0D2D"/>
    <w:rsid w:val="005D0EC5"/>
    <w:rsid w:val="005D103B"/>
    <w:rsid w:val="005D1182"/>
    <w:rsid w:val="005D1636"/>
    <w:rsid w:val="005D199B"/>
    <w:rsid w:val="005D1DFC"/>
    <w:rsid w:val="005D23C1"/>
    <w:rsid w:val="005D2A33"/>
    <w:rsid w:val="005D2F57"/>
    <w:rsid w:val="005D3003"/>
    <w:rsid w:val="005D355A"/>
    <w:rsid w:val="005D3A5F"/>
    <w:rsid w:val="005D3A67"/>
    <w:rsid w:val="005D4311"/>
    <w:rsid w:val="005D44E2"/>
    <w:rsid w:val="005D47B6"/>
    <w:rsid w:val="005D4EF2"/>
    <w:rsid w:val="005D5294"/>
    <w:rsid w:val="005D5512"/>
    <w:rsid w:val="005D5618"/>
    <w:rsid w:val="005D5645"/>
    <w:rsid w:val="005D5D3F"/>
    <w:rsid w:val="005D65F5"/>
    <w:rsid w:val="005D680A"/>
    <w:rsid w:val="005D6C13"/>
    <w:rsid w:val="005D7183"/>
    <w:rsid w:val="005E06A3"/>
    <w:rsid w:val="005E0849"/>
    <w:rsid w:val="005E08BB"/>
    <w:rsid w:val="005E0955"/>
    <w:rsid w:val="005E11EC"/>
    <w:rsid w:val="005E120A"/>
    <w:rsid w:val="005E1859"/>
    <w:rsid w:val="005E1F88"/>
    <w:rsid w:val="005E2133"/>
    <w:rsid w:val="005E2455"/>
    <w:rsid w:val="005E329E"/>
    <w:rsid w:val="005E3ACF"/>
    <w:rsid w:val="005E3B6E"/>
    <w:rsid w:val="005E42DE"/>
    <w:rsid w:val="005E450E"/>
    <w:rsid w:val="005E453A"/>
    <w:rsid w:val="005E45E9"/>
    <w:rsid w:val="005E4889"/>
    <w:rsid w:val="005E4954"/>
    <w:rsid w:val="005E4CB0"/>
    <w:rsid w:val="005E4F8E"/>
    <w:rsid w:val="005E5096"/>
    <w:rsid w:val="005E57EB"/>
    <w:rsid w:val="005E59AC"/>
    <w:rsid w:val="005E59C1"/>
    <w:rsid w:val="005E7A69"/>
    <w:rsid w:val="005E7FF9"/>
    <w:rsid w:val="005F0526"/>
    <w:rsid w:val="005F0870"/>
    <w:rsid w:val="005F0890"/>
    <w:rsid w:val="005F0A0C"/>
    <w:rsid w:val="005F0A72"/>
    <w:rsid w:val="005F114C"/>
    <w:rsid w:val="005F14E6"/>
    <w:rsid w:val="005F15D2"/>
    <w:rsid w:val="005F19A5"/>
    <w:rsid w:val="005F1BDE"/>
    <w:rsid w:val="005F2914"/>
    <w:rsid w:val="005F32E8"/>
    <w:rsid w:val="005F34C8"/>
    <w:rsid w:val="005F395B"/>
    <w:rsid w:val="005F3965"/>
    <w:rsid w:val="005F43B2"/>
    <w:rsid w:val="005F47AF"/>
    <w:rsid w:val="005F4A72"/>
    <w:rsid w:val="005F4E56"/>
    <w:rsid w:val="005F548F"/>
    <w:rsid w:val="005F5536"/>
    <w:rsid w:val="005F5775"/>
    <w:rsid w:val="005F5CA5"/>
    <w:rsid w:val="005F5DF2"/>
    <w:rsid w:val="005F6861"/>
    <w:rsid w:val="005F6CF4"/>
    <w:rsid w:val="005F72AE"/>
    <w:rsid w:val="005F7335"/>
    <w:rsid w:val="005F75D6"/>
    <w:rsid w:val="005F76D3"/>
    <w:rsid w:val="005F78DE"/>
    <w:rsid w:val="005F7BEE"/>
    <w:rsid w:val="006003A4"/>
    <w:rsid w:val="006003AD"/>
    <w:rsid w:val="006003E6"/>
    <w:rsid w:val="006004EE"/>
    <w:rsid w:val="006005CF"/>
    <w:rsid w:val="00600ABF"/>
    <w:rsid w:val="00600E22"/>
    <w:rsid w:val="00601459"/>
    <w:rsid w:val="00601DD2"/>
    <w:rsid w:val="00601FCE"/>
    <w:rsid w:val="0060214B"/>
    <w:rsid w:val="00602378"/>
    <w:rsid w:val="006024B0"/>
    <w:rsid w:val="00602A0B"/>
    <w:rsid w:val="00602BD5"/>
    <w:rsid w:val="00602F5B"/>
    <w:rsid w:val="00603928"/>
    <w:rsid w:val="00603970"/>
    <w:rsid w:val="00603B9D"/>
    <w:rsid w:val="00603C19"/>
    <w:rsid w:val="00603DE5"/>
    <w:rsid w:val="00604F2B"/>
    <w:rsid w:val="006050DF"/>
    <w:rsid w:val="0060535D"/>
    <w:rsid w:val="006055FD"/>
    <w:rsid w:val="0060561B"/>
    <w:rsid w:val="0060584E"/>
    <w:rsid w:val="006058A2"/>
    <w:rsid w:val="0060598A"/>
    <w:rsid w:val="00605A51"/>
    <w:rsid w:val="00605ECA"/>
    <w:rsid w:val="0060747E"/>
    <w:rsid w:val="00607486"/>
    <w:rsid w:val="00607507"/>
    <w:rsid w:val="00607CCB"/>
    <w:rsid w:val="0061001D"/>
    <w:rsid w:val="00610768"/>
    <w:rsid w:val="00610EAD"/>
    <w:rsid w:val="00611333"/>
    <w:rsid w:val="00612135"/>
    <w:rsid w:val="006123EC"/>
    <w:rsid w:val="00612D67"/>
    <w:rsid w:val="00612E41"/>
    <w:rsid w:val="0061343F"/>
    <w:rsid w:val="00613B90"/>
    <w:rsid w:val="0061425C"/>
    <w:rsid w:val="006142D2"/>
    <w:rsid w:val="006148BD"/>
    <w:rsid w:val="00614A0C"/>
    <w:rsid w:val="00614B06"/>
    <w:rsid w:val="00614FFE"/>
    <w:rsid w:val="006153E0"/>
    <w:rsid w:val="00615A6F"/>
    <w:rsid w:val="00616391"/>
    <w:rsid w:val="0061646B"/>
    <w:rsid w:val="006169DB"/>
    <w:rsid w:val="00616E28"/>
    <w:rsid w:val="00617291"/>
    <w:rsid w:val="00620745"/>
    <w:rsid w:val="00620A9A"/>
    <w:rsid w:val="00620B19"/>
    <w:rsid w:val="00620CF8"/>
    <w:rsid w:val="00620DE4"/>
    <w:rsid w:val="0062152A"/>
    <w:rsid w:val="006218DE"/>
    <w:rsid w:val="00621AE9"/>
    <w:rsid w:val="00621BB8"/>
    <w:rsid w:val="00622625"/>
    <w:rsid w:val="006226F2"/>
    <w:rsid w:val="00622942"/>
    <w:rsid w:val="00622B61"/>
    <w:rsid w:val="00622D52"/>
    <w:rsid w:val="00622F00"/>
    <w:rsid w:val="00623D46"/>
    <w:rsid w:val="0062408C"/>
    <w:rsid w:val="00624742"/>
    <w:rsid w:val="0062487E"/>
    <w:rsid w:val="00624DC0"/>
    <w:rsid w:val="00625573"/>
    <w:rsid w:val="006258AC"/>
    <w:rsid w:val="00625AA0"/>
    <w:rsid w:val="00625AA1"/>
    <w:rsid w:val="00625AF4"/>
    <w:rsid w:val="00625B1D"/>
    <w:rsid w:val="00625BDE"/>
    <w:rsid w:val="00625C6B"/>
    <w:rsid w:val="00626618"/>
    <w:rsid w:val="006268E5"/>
    <w:rsid w:val="00626BF4"/>
    <w:rsid w:val="00626F13"/>
    <w:rsid w:val="00626FF9"/>
    <w:rsid w:val="00627253"/>
    <w:rsid w:val="00627410"/>
    <w:rsid w:val="00627903"/>
    <w:rsid w:val="00627A33"/>
    <w:rsid w:val="00627ED7"/>
    <w:rsid w:val="00630D4F"/>
    <w:rsid w:val="006310A6"/>
    <w:rsid w:val="006321FD"/>
    <w:rsid w:val="00632455"/>
    <w:rsid w:val="00632963"/>
    <w:rsid w:val="0063315E"/>
    <w:rsid w:val="00633509"/>
    <w:rsid w:val="00633CC8"/>
    <w:rsid w:val="0063414B"/>
    <w:rsid w:val="00634581"/>
    <w:rsid w:val="00634F5C"/>
    <w:rsid w:val="006351D7"/>
    <w:rsid w:val="006352CB"/>
    <w:rsid w:val="00635ECB"/>
    <w:rsid w:val="0063609D"/>
    <w:rsid w:val="00636633"/>
    <w:rsid w:val="006366A3"/>
    <w:rsid w:val="00636A43"/>
    <w:rsid w:val="00636A8C"/>
    <w:rsid w:val="00636B9E"/>
    <w:rsid w:val="00636E1C"/>
    <w:rsid w:val="006374DC"/>
    <w:rsid w:val="00637A86"/>
    <w:rsid w:val="0064003A"/>
    <w:rsid w:val="006403C7"/>
    <w:rsid w:val="0064055C"/>
    <w:rsid w:val="006408A6"/>
    <w:rsid w:val="006409B9"/>
    <w:rsid w:val="00640BDE"/>
    <w:rsid w:val="00641BE5"/>
    <w:rsid w:val="006420B9"/>
    <w:rsid w:val="006423C5"/>
    <w:rsid w:val="00642666"/>
    <w:rsid w:val="00642CD7"/>
    <w:rsid w:val="0064307B"/>
    <w:rsid w:val="00643681"/>
    <w:rsid w:val="006437AE"/>
    <w:rsid w:val="00644435"/>
    <w:rsid w:val="0064444B"/>
    <w:rsid w:val="00644588"/>
    <w:rsid w:val="00644885"/>
    <w:rsid w:val="0064499D"/>
    <w:rsid w:val="00644AC8"/>
    <w:rsid w:val="00644D66"/>
    <w:rsid w:val="00645AEC"/>
    <w:rsid w:val="00645D2E"/>
    <w:rsid w:val="00646B94"/>
    <w:rsid w:val="00646C6B"/>
    <w:rsid w:val="00646CE4"/>
    <w:rsid w:val="00646E5D"/>
    <w:rsid w:val="00647072"/>
    <w:rsid w:val="0064780A"/>
    <w:rsid w:val="006479DB"/>
    <w:rsid w:val="00647BED"/>
    <w:rsid w:val="00647D90"/>
    <w:rsid w:val="006504DD"/>
    <w:rsid w:val="006509F8"/>
    <w:rsid w:val="00650AB2"/>
    <w:rsid w:val="006511DA"/>
    <w:rsid w:val="006515A4"/>
    <w:rsid w:val="00651A98"/>
    <w:rsid w:val="006524B4"/>
    <w:rsid w:val="006528A1"/>
    <w:rsid w:val="00652B02"/>
    <w:rsid w:val="00652D37"/>
    <w:rsid w:val="00652F3B"/>
    <w:rsid w:val="006531E6"/>
    <w:rsid w:val="00653A7F"/>
    <w:rsid w:val="0065564C"/>
    <w:rsid w:val="00655688"/>
    <w:rsid w:val="00655CB2"/>
    <w:rsid w:val="00655DB3"/>
    <w:rsid w:val="00656144"/>
    <w:rsid w:val="006568AD"/>
    <w:rsid w:val="00656D7C"/>
    <w:rsid w:val="00657363"/>
    <w:rsid w:val="006579D1"/>
    <w:rsid w:val="00657AFC"/>
    <w:rsid w:val="00657E67"/>
    <w:rsid w:val="00661880"/>
    <w:rsid w:val="00661B18"/>
    <w:rsid w:val="00661B1F"/>
    <w:rsid w:val="00661C97"/>
    <w:rsid w:val="00661E02"/>
    <w:rsid w:val="00661EBC"/>
    <w:rsid w:val="006621AB"/>
    <w:rsid w:val="006625CA"/>
    <w:rsid w:val="00662F8A"/>
    <w:rsid w:val="00663BF9"/>
    <w:rsid w:val="00664880"/>
    <w:rsid w:val="006649FA"/>
    <w:rsid w:val="00664D9C"/>
    <w:rsid w:val="00665322"/>
    <w:rsid w:val="006653AA"/>
    <w:rsid w:val="0066540C"/>
    <w:rsid w:val="00665E5E"/>
    <w:rsid w:val="00666846"/>
    <w:rsid w:val="00666B8B"/>
    <w:rsid w:val="00667063"/>
    <w:rsid w:val="00667077"/>
    <w:rsid w:val="006670ED"/>
    <w:rsid w:val="00667872"/>
    <w:rsid w:val="006709B1"/>
    <w:rsid w:val="00670ABF"/>
    <w:rsid w:val="0067107F"/>
    <w:rsid w:val="0067134C"/>
    <w:rsid w:val="00671EE7"/>
    <w:rsid w:val="0067253E"/>
    <w:rsid w:val="00672581"/>
    <w:rsid w:val="00672E5B"/>
    <w:rsid w:val="00672FD6"/>
    <w:rsid w:val="00673304"/>
    <w:rsid w:val="00673537"/>
    <w:rsid w:val="0067383F"/>
    <w:rsid w:val="00673D91"/>
    <w:rsid w:val="00673E73"/>
    <w:rsid w:val="0067408A"/>
    <w:rsid w:val="0067431D"/>
    <w:rsid w:val="00674512"/>
    <w:rsid w:val="006748D9"/>
    <w:rsid w:val="00674BC2"/>
    <w:rsid w:val="00674D52"/>
    <w:rsid w:val="006750C6"/>
    <w:rsid w:val="006752FF"/>
    <w:rsid w:val="00676937"/>
    <w:rsid w:val="00676FAF"/>
    <w:rsid w:val="006774C9"/>
    <w:rsid w:val="00677759"/>
    <w:rsid w:val="00677B65"/>
    <w:rsid w:val="00677EA1"/>
    <w:rsid w:val="006801EA"/>
    <w:rsid w:val="0068033F"/>
    <w:rsid w:val="00680495"/>
    <w:rsid w:val="0068055D"/>
    <w:rsid w:val="00680BDB"/>
    <w:rsid w:val="00680DBB"/>
    <w:rsid w:val="00681272"/>
    <w:rsid w:val="00681322"/>
    <w:rsid w:val="0068139F"/>
    <w:rsid w:val="0068194A"/>
    <w:rsid w:val="00681CC0"/>
    <w:rsid w:val="00681D76"/>
    <w:rsid w:val="006837A7"/>
    <w:rsid w:val="00683CC1"/>
    <w:rsid w:val="00683D7A"/>
    <w:rsid w:val="00683D89"/>
    <w:rsid w:val="006840F9"/>
    <w:rsid w:val="0068410A"/>
    <w:rsid w:val="00684385"/>
    <w:rsid w:val="00684916"/>
    <w:rsid w:val="00684A5A"/>
    <w:rsid w:val="00684DCD"/>
    <w:rsid w:val="0068531D"/>
    <w:rsid w:val="006859AC"/>
    <w:rsid w:val="00685F1E"/>
    <w:rsid w:val="006861B8"/>
    <w:rsid w:val="00686314"/>
    <w:rsid w:val="00686481"/>
    <w:rsid w:val="00686953"/>
    <w:rsid w:val="00686E21"/>
    <w:rsid w:val="00687017"/>
    <w:rsid w:val="00687992"/>
    <w:rsid w:val="00687C8E"/>
    <w:rsid w:val="00687F41"/>
    <w:rsid w:val="00690413"/>
    <w:rsid w:val="00690EBA"/>
    <w:rsid w:val="00691144"/>
    <w:rsid w:val="006917CA"/>
    <w:rsid w:val="006926C9"/>
    <w:rsid w:val="006933E3"/>
    <w:rsid w:val="00693A7C"/>
    <w:rsid w:val="00693FC9"/>
    <w:rsid w:val="00694230"/>
    <w:rsid w:val="00694386"/>
    <w:rsid w:val="00694CA9"/>
    <w:rsid w:val="00694E1B"/>
    <w:rsid w:val="0069510E"/>
    <w:rsid w:val="006956BE"/>
    <w:rsid w:val="00695C1B"/>
    <w:rsid w:val="006960A6"/>
    <w:rsid w:val="006960F5"/>
    <w:rsid w:val="00697286"/>
    <w:rsid w:val="0069733E"/>
    <w:rsid w:val="0069785D"/>
    <w:rsid w:val="00697DD2"/>
    <w:rsid w:val="006A00DC"/>
    <w:rsid w:val="006A0139"/>
    <w:rsid w:val="006A08C4"/>
    <w:rsid w:val="006A1362"/>
    <w:rsid w:val="006A192F"/>
    <w:rsid w:val="006A19B7"/>
    <w:rsid w:val="006A1A0A"/>
    <w:rsid w:val="006A23A5"/>
    <w:rsid w:val="006A2874"/>
    <w:rsid w:val="006A2A33"/>
    <w:rsid w:val="006A2D0F"/>
    <w:rsid w:val="006A3085"/>
    <w:rsid w:val="006A30FB"/>
    <w:rsid w:val="006A3947"/>
    <w:rsid w:val="006A42D7"/>
    <w:rsid w:val="006A42E2"/>
    <w:rsid w:val="006A5416"/>
    <w:rsid w:val="006A54EA"/>
    <w:rsid w:val="006A58E3"/>
    <w:rsid w:val="006A5C14"/>
    <w:rsid w:val="006A5EEB"/>
    <w:rsid w:val="006A6208"/>
    <w:rsid w:val="006A6CEF"/>
    <w:rsid w:val="006A71E1"/>
    <w:rsid w:val="006A75EF"/>
    <w:rsid w:val="006A7ED1"/>
    <w:rsid w:val="006B04AA"/>
    <w:rsid w:val="006B06EA"/>
    <w:rsid w:val="006B1167"/>
    <w:rsid w:val="006B11C8"/>
    <w:rsid w:val="006B13FD"/>
    <w:rsid w:val="006B1833"/>
    <w:rsid w:val="006B2553"/>
    <w:rsid w:val="006B2831"/>
    <w:rsid w:val="006B2E58"/>
    <w:rsid w:val="006B2E9A"/>
    <w:rsid w:val="006B3035"/>
    <w:rsid w:val="006B318F"/>
    <w:rsid w:val="006B3614"/>
    <w:rsid w:val="006B36AC"/>
    <w:rsid w:val="006B3DEA"/>
    <w:rsid w:val="006B3E40"/>
    <w:rsid w:val="006B4511"/>
    <w:rsid w:val="006B487D"/>
    <w:rsid w:val="006B48AF"/>
    <w:rsid w:val="006B4F57"/>
    <w:rsid w:val="006B527D"/>
    <w:rsid w:val="006B52E2"/>
    <w:rsid w:val="006B5447"/>
    <w:rsid w:val="006B5E94"/>
    <w:rsid w:val="006B642C"/>
    <w:rsid w:val="006B6F5C"/>
    <w:rsid w:val="006B7293"/>
    <w:rsid w:val="006B7B2D"/>
    <w:rsid w:val="006C02CD"/>
    <w:rsid w:val="006C04B7"/>
    <w:rsid w:val="006C04D3"/>
    <w:rsid w:val="006C0ED3"/>
    <w:rsid w:val="006C1487"/>
    <w:rsid w:val="006C1AF8"/>
    <w:rsid w:val="006C1DCF"/>
    <w:rsid w:val="006C23B9"/>
    <w:rsid w:val="006C272E"/>
    <w:rsid w:val="006C2C8A"/>
    <w:rsid w:val="006C3514"/>
    <w:rsid w:val="006C37A4"/>
    <w:rsid w:val="006C3874"/>
    <w:rsid w:val="006C3A23"/>
    <w:rsid w:val="006C3D4B"/>
    <w:rsid w:val="006C3E1E"/>
    <w:rsid w:val="006C4198"/>
    <w:rsid w:val="006C4652"/>
    <w:rsid w:val="006C4D95"/>
    <w:rsid w:val="006C4F1D"/>
    <w:rsid w:val="006C5351"/>
    <w:rsid w:val="006C5A59"/>
    <w:rsid w:val="006C5FD8"/>
    <w:rsid w:val="006C651C"/>
    <w:rsid w:val="006C6A31"/>
    <w:rsid w:val="006C6A65"/>
    <w:rsid w:val="006C6AA3"/>
    <w:rsid w:val="006C73D2"/>
    <w:rsid w:val="006C780C"/>
    <w:rsid w:val="006C78BA"/>
    <w:rsid w:val="006C78E1"/>
    <w:rsid w:val="006C7A38"/>
    <w:rsid w:val="006D01B1"/>
    <w:rsid w:val="006D04D1"/>
    <w:rsid w:val="006D0EC8"/>
    <w:rsid w:val="006D1768"/>
    <w:rsid w:val="006D198A"/>
    <w:rsid w:val="006D2125"/>
    <w:rsid w:val="006D2561"/>
    <w:rsid w:val="006D2ECA"/>
    <w:rsid w:val="006D2FF8"/>
    <w:rsid w:val="006D348B"/>
    <w:rsid w:val="006D35D8"/>
    <w:rsid w:val="006D38BA"/>
    <w:rsid w:val="006D4611"/>
    <w:rsid w:val="006D49D6"/>
    <w:rsid w:val="006D4C05"/>
    <w:rsid w:val="006D4E68"/>
    <w:rsid w:val="006D51F4"/>
    <w:rsid w:val="006D561B"/>
    <w:rsid w:val="006D598E"/>
    <w:rsid w:val="006D65B7"/>
    <w:rsid w:val="006D66D8"/>
    <w:rsid w:val="006D68FB"/>
    <w:rsid w:val="006D6C2D"/>
    <w:rsid w:val="006D6D29"/>
    <w:rsid w:val="006D6DE0"/>
    <w:rsid w:val="006D7182"/>
    <w:rsid w:val="006D74FC"/>
    <w:rsid w:val="006D7BC8"/>
    <w:rsid w:val="006E0127"/>
    <w:rsid w:val="006E0162"/>
    <w:rsid w:val="006E01E9"/>
    <w:rsid w:val="006E02B7"/>
    <w:rsid w:val="006E03E9"/>
    <w:rsid w:val="006E06EB"/>
    <w:rsid w:val="006E102E"/>
    <w:rsid w:val="006E1115"/>
    <w:rsid w:val="006E12E8"/>
    <w:rsid w:val="006E1852"/>
    <w:rsid w:val="006E1878"/>
    <w:rsid w:val="006E18DB"/>
    <w:rsid w:val="006E1B53"/>
    <w:rsid w:val="006E1C11"/>
    <w:rsid w:val="006E1CB1"/>
    <w:rsid w:val="006E27A4"/>
    <w:rsid w:val="006E3244"/>
    <w:rsid w:val="006E33ED"/>
    <w:rsid w:val="006E353A"/>
    <w:rsid w:val="006E3DFF"/>
    <w:rsid w:val="006E41B7"/>
    <w:rsid w:val="006E4F88"/>
    <w:rsid w:val="006E4FD7"/>
    <w:rsid w:val="006E5834"/>
    <w:rsid w:val="006E5941"/>
    <w:rsid w:val="006E5B36"/>
    <w:rsid w:val="006E5D76"/>
    <w:rsid w:val="006E63E8"/>
    <w:rsid w:val="006E6CE0"/>
    <w:rsid w:val="006E7509"/>
    <w:rsid w:val="006E7BB7"/>
    <w:rsid w:val="006E7BD9"/>
    <w:rsid w:val="006E7C02"/>
    <w:rsid w:val="006E7D1E"/>
    <w:rsid w:val="006E7E78"/>
    <w:rsid w:val="006F0DC2"/>
    <w:rsid w:val="006F0EE1"/>
    <w:rsid w:val="006F12A7"/>
    <w:rsid w:val="006F15A5"/>
    <w:rsid w:val="006F20B1"/>
    <w:rsid w:val="006F349C"/>
    <w:rsid w:val="006F362C"/>
    <w:rsid w:val="006F3BF7"/>
    <w:rsid w:val="006F40EE"/>
    <w:rsid w:val="006F4148"/>
    <w:rsid w:val="006F4EB1"/>
    <w:rsid w:val="006F562C"/>
    <w:rsid w:val="006F597F"/>
    <w:rsid w:val="006F5BE8"/>
    <w:rsid w:val="006F5C33"/>
    <w:rsid w:val="006F6B5F"/>
    <w:rsid w:val="006F7718"/>
    <w:rsid w:val="0070012C"/>
    <w:rsid w:val="007003F7"/>
    <w:rsid w:val="0070046D"/>
    <w:rsid w:val="00700653"/>
    <w:rsid w:val="00700ABA"/>
    <w:rsid w:val="00700BEF"/>
    <w:rsid w:val="00701139"/>
    <w:rsid w:val="007013A3"/>
    <w:rsid w:val="007025E5"/>
    <w:rsid w:val="00702F3E"/>
    <w:rsid w:val="007032DE"/>
    <w:rsid w:val="0070342E"/>
    <w:rsid w:val="00703DD9"/>
    <w:rsid w:val="00704048"/>
    <w:rsid w:val="00704614"/>
    <w:rsid w:val="00704AF9"/>
    <w:rsid w:val="00704B64"/>
    <w:rsid w:val="00704C34"/>
    <w:rsid w:val="00704F6F"/>
    <w:rsid w:val="00704FDA"/>
    <w:rsid w:val="00705385"/>
    <w:rsid w:val="00705ACF"/>
    <w:rsid w:val="00705B45"/>
    <w:rsid w:val="00705B5E"/>
    <w:rsid w:val="00705C3F"/>
    <w:rsid w:val="00706791"/>
    <w:rsid w:val="00706DFC"/>
    <w:rsid w:val="00706FD3"/>
    <w:rsid w:val="007109E5"/>
    <w:rsid w:val="00710F98"/>
    <w:rsid w:val="00711292"/>
    <w:rsid w:val="0071209E"/>
    <w:rsid w:val="00712101"/>
    <w:rsid w:val="00712168"/>
    <w:rsid w:val="0071258F"/>
    <w:rsid w:val="0071265D"/>
    <w:rsid w:val="00712FB0"/>
    <w:rsid w:val="00715730"/>
    <w:rsid w:val="007163A7"/>
    <w:rsid w:val="0071642F"/>
    <w:rsid w:val="00716677"/>
    <w:rsid w:val="00716B68"/>
    <w:rsid w:val="00716C43"/>
    <w:rsid w:val="00717519"/>
    <w:rsid w:val="007176D0"/>
    <w:rsid w:val="007176FA"/>
    <w:rsid w:val="007178F9"/>
    <w:rsid w:val="00717B46"/>
    <w:rsid w:val="00717C5A"/>
    <w:rsid w:val="00720413"/>
    <w:rsid w:val="007204FA"/>
    <w:rsid w:val="00720622"/>
    <w:rsid w:val="00720709"/>
    <w:rsid w:val="007208D6"/>
    <w:rsid w:val="00720AA2"/>
    <w:rsid w:val="00720D51"/>
    <w:rsid w:val="00720F00"/>
    <w:rsid w:val="0072124D"/>
    <w:rsid w:val="00721409"/>
    <w:rsid w:val="00721553"/>
    <w:rsid w:val="007215EB"/>
    <w:rsid w:val="0072176A"/>
    <w:rsid w:val="00721CAA"/>
    <w:rsid w:val="00721F21"/>
    <w:rsid w:val="0072276E"/>
    <w:rsid w:val="00722894"/>
    <w:rsid w:val="00722AD3"/>
    <w:rsid w:val="00722D61"/>
    <w:rsid w:val="00723568"/>
    <w:rsid w:val="00723CA8"/>
    <w:rsid w:val="00724624"/>
    <w:rsid w:val="0072498D"/>
    <w:rsid w:val="00724D51"/>
    <w:rsid w:val="00724DCA"/>
    <w:rsid w:val="00725207"/>
    <w:rsid w:val="00725276"/>
    <w:rsid w:val="0072541C"/>
    <w:rsid w:val="00725836"/>
    <w:rsid w:val="007258F2"/>
    <w:rsid w:val="00725AF1"/>
    <w:rsid w:val="00725DD6"/>
    <w:rsid w:val="0072621D"/>
    <w:rsid w:val="007264C0"/>
    <w:rsid w:val="00726CCB"/>
    <w:rsid w:val="00726FD5"/>
    <w:rsid w:val="007275C1"/>
    <w:rsid w:val="0072796C"/>
    <w:rsid w:val="00727E47"/>
    <w:rsid w:val="00730510"/>
    <w:rsid w:val="0073072D"/>
    <w:rsid w:val="0073159F"/>
    <w:rsid w:val="007315B2"/>
    <w:rsid w:val="007318FA"/>
    <w:rsid w:val="00731CB9"/>
    <w:rsid w:val="00731E71"/>
    <w:rsid w:val="00731EE5"/>
    <w:rsid w:val="00732226"/>
    <w:rsid w:val="00732492"/>
    <w:rsid w:val="007329E3"/>
    <w:rsid w:val="00732E7B"/>
    <w:rsid w:val="00733042"/>
    <w:rsid w:val="00733106"/>
    <w:rsid w:val="007336B2"/>
    <w:rsid w:val="007336FE"/>
    <w:rsid w:val="007336FF"/>
    <w:rsid w:val="00733C03"/>
    <w:rsid w:val="00733EBD"/>
    <w:rsid w:val="0073400B"/>
    <w:rsid w:val="0073437F"/>
    <w:rsid w:val="00734E2A"/>
    <w:rsid w:val="007353BF"/>
    <w:rsid w:val="0073560D"/>
    <w:rsid w:val="007356A4"/>
    <w:rsid w:val="00735A4D"/>
    <w:rsid w:val="007368FC"/>
    <w:rsid w:val="00736B4C"/>
    <w:rsid w:val="0073731E"/>
    <w:rsid w:val="00737727"/>
    <w:rsid w:val="007401EF"/>
    <w:rsid w:val="007409B3"/>
    <w:rsid w:val="00740B4C"/>
    <w:rsid w:val="00741057"/>
    <w:rsid w:val="0074117C"/>
    <w:rsid w:val="007414DB"/>
    <w:rsid w:val="0074167C"/>
    <w:rsid w:val="0074211F"/>
    <w:rsid w:val="00743160"/>
    <w:rsid w:val="00743664"/>
    <w:rsid w:val="0074367A"/>
    <w:rsid w:val="00743699"/>
    <w:rsid w:val="0074382A"/>
    <w:rsid w:val="00744755"/>
    <w:rsid w:val="00744A75"/>
    <w:rsid w:val="00744E43"/>
    <w:rsid w:val="0074537F"/>
    <w:rsid w:val="007453FB"/>
    <w:rsid w:val="007458CC"/>
    <w:rsid w:val="00745B23"/>
    <w:rsid w:val="00745D04"/>
    <w:rsid w:val="007462B8"/>
    <w:rsid w:val="007465F9"/>
    <w:rsid w:val="00747550"/>
    <w:rsid w:val="00747593"/>
    <w:rsid w:val="00747753"/>
    <w:rsid w:val="0075052A"/>
    <w:rsid w:val="00750CD6"/>
    <w:rsid w:val="00750FD9"/>
    <w:rsid w:val="007510B4"/>
    <w:rsid w:val="007510C1"/>
    <w:rsid w:val="00751727"/>
    <w:rsid w:val="00751DFA"/>
    <w:rsid w:val="0075230B"/>
    <w:rsid w:val="007524C5"/>
    <w:rsid w:val="00752572"/>
    <w:rsid w:val="00752BC2"/>
    <w:rsid w:val="00753C2B"/>
    <w:rsid w:val="00754007"/>
    <w:rsid w:val="00754AA3"/>
    <w:rsid w:val="00754D7A"/>
    <w:rsid w:val="00755063"/>
    <w:rsid w:val="00755846"/>
    <w:rsid w:val="00755A21"/>
    <w:rsid w:val="00755A30"/>
    <w:rsid w:val="00755A73"/>
    <w:rsid w:val="00755BAB"/>
    <w:rsid w:val="007561F2"/>
    <w:rsid w:val="0075693A"/>
    <w:rsid w:val="00756BBF"/>
    <w:rsid w:val="0075749E"/>
    <w:rsid w:val="0075750E"/>
    <w:rsid w:val="007576A1"/>
    <w:rsid w:val="0075771E"/>
    <w:rsid w:val="00760309"/>
    <w:rsid w:val="00760909"/>
    <w:rsid w:val="00760B2D"/>
    <w:rsid w:val="0076131E"/>
    <w:rsid w:val="007616B1"/>
    <w:rsid w:val="007616C9"/>
    <w:rsid w:val="00761EFC"/>
    <w:rsid w:val="00762742"/>
    <w:rsid w:val="007635E7"/>
    <w:rsid w:val="00763DC6"/>
    <w:rsid w:val="00764EEB"/>
    <w:rsid w:val="00764F0C"/>
    <w:rsid w:val="00764F1A"/>
    <w:rsid w:val="00765050"/>
    <w:rsid w:val="00765459"/>
    <w:rsid w:val="007658B9"/>
    <w:rsid w:val="00765AB0"/>
    <w:rsid w:val="00765AC1"/>
    <w:rsid w:val="00766931"/>
    <w:rsid w:val="0076767C"/>
    <w:rsid w:val="007676F8"/>
    <w:rsid w:val="00767760"/>
    <w:rsid w:val="00767B7F"/>
    <w:rsid w:val="00767EF6"/>
    <w:rsid w:val="0077007C"/>
    <w:rsid w:val="00770473"/>
    <w:rsid w:val="007705E1"/>
    <w:rsid w:val="00770D55"/>
    <w:rsid w:val="00770EA6"/>
    <w:rsid w:val="007710CE"/>
    <w:rsid w:val="0077181D"/>
    <w:rsid w:val="00771DE4"/>
    <w:rsid w:val="00772482"/>
    <w:rsid w:val="00772C3C"/>
    <w:rsid w:val="00772D93"/>
    <w:rsid w:val="0077362E"/>
    <w:rsid w:val="00773CAF"/>
    <w:rsid w:val="00773DAF"/>
    <w:rsid w:val="00773F9B"/>
    <w:rsid w:val="00774213"/>
    <w:rsid w:val="00774E52"/>
    <w:rsid w:val="00775C16"/>
    <w:rsid w:val="00775CC5"/>
    <w:rsid w:val="00776014"/>
    <w:rsid w:val="00776063"/>
    <w:rsid w:val="007760F2"/>
    <w:rsid w:val="007763E7"/>
    <w:rsid w:val="00776AF2"/>
    <w:rsid w:val="00776BEB"/>
    <w:rsid w:val="00776BFC"/>
    <w:rsid w:val="00776E8A"/>
    <w:rsid w:val="00777017"/>
    <w:rsid w:val="0077705D"/>
    <w:rsid w:val="007770EE"/>
    <w:rsid w:val="00777260"/>
    <w:rsid w:val="007776F8"/>
    <w:rsid w:val="007779A1"/>
    <w:rsid w:val="00777DAD"/>
    <w:rsid w:val="007802B7"/>
    <w:rsid w:val="00780322"/>
    <w:rsid w:val="007803AF"/>
    <w:rsid w:val="00780437"/>
    <w:rsid w:val="00780633"/>
    <w:rsid w:val="0078080B"/>
    <w:rsid w:val="00780AD4"/>
    <w:rsid w:val="00781321"/>
    <w:rsid w:val="00781A53"/>
    <w:rsid w:val="00781B9D"/>
    <w:rsid w:val="00781D4D"/>
    <w:rsid w:val="00782044"/>
    <w:rsid w:val="00782590"/>
    <w:rsid w:val="007826CA"/>
    <w:rsid w:val="00783448"/>
    <w:rsid w:val="00783A85"/>
    <w:rsid w:val="0078401B"/>
    <w:rsid w:val="00784247"/>
    <w:rsid w:val="00784528"/>
    <w:rsid w:val="007846A8"/>
    <w:rsid w:val="00784B9C"/>
    <w:rsid w:val="00785160"/>
    <w:rsid w:val="007851B2"/>
    <w:rsid w:val="00785859"/>
    <w:rsid w:val="007858BC"/>
    <w:rsid w:val="0078616E"/>
    <w:rsid w:val="00786320"/>
    <w:rsid w:val="0078664B"/>
    <w:rsid w:val="00786D24"/>
    <w:rsid w:val="007876D6"/>
    <w:rsid w:val="00787ABE"/>
    <w:rsid w:val="00787D4F"/>
    <w:rsid w:val="00790198"/>
    <w:rsid w:val="00790711"/>
    <w:rsid w:val="00791184"/>
    <w:rsid w:val="00791572"/>
    <w:rsid w:val="007916B0"/>
    <w:rsid w:val="007917AC"/>
    <w:rsid w:val="007919E9"/>
    <w:rsid w:val="007919EC"/>
    <w:rsid w:val="00792620"/>
    <w:rsid w:val="0079302E"/>
    <w:rsid w:val="007931EF"/>
    <w:rsid w:val="00793393"/>
    <w:rsid w:val="007934B5"/>
    <w:rsid w:val="00793621"/>
    <w:rsid w:val="00793917"/>
    <w:rsid w:val="00793A7E"/>
    <w:rsid w:val="00793B3E"/>
    <w:rsid w:val="00793F5C"/>
    <w:rsid w:val="00794184"/>
    <w:rsid w:val="00794222"/>
    <w:rsid w:val="007947B6"/>
    <w:rsid w:val="007953CF"/>
    <w:rsid w:val="007953EC"/>
    <w:rsid w:val="00795619"/>
    <w:rsid w:val="00796598"/>
    <w:rsid w:val="007966BA"/>
    <w:rsid w:val="0079695F"/>
    <w:rsid w:val="00796CBE"/>
    <w:rsid w:val="00796DDA"/>
    <w:rsid w:val="007977E9"/>
    <w:rsid w:val="007A0FB0"/>
    <w:rsid w:val="007A0FCB"/>
    <w:rsid w:val="007A12AB"/>
    <w:rsid w:val="007A1691"/>
    <w:rsid w:val="007A1A44"/>
    <w:rsid w:val="007A1E4B"/>
    <w:rsid w:val="007A1ECA"/>
    <w:rsid w:val="007A22E7"/>
    <w:rsid w:val="007A2E04"/>
    <w:rsid w:val="007A3479"/>
    <w:rsid w:val="007A372C"/>
    <w:rsid w:val="007A3B9A"/>
    <w:rsid w:val="007A411C"/>
    <w:rsid w:val="007A43BC"/>
    <w:rsid w:val="007A47AA"/>
    <w:rsid w:val="007A51D8"/>
    <w:rsid w:val="007A5269"/>
    <w:rsid w:val="007A5824"/>
    <w:rsid w:val="007A5906"/>
    <w:rsid w:val="007A5A94"/>
    <w:rsid w:val="007A5F62"/>
    <w:rsid w:val="007A5FA1"/>
    <w:rsid w:val="007A63E9"/>
    <w:rsid w:val="007A6861"/>
    <w:rsid w:val="007A6A66"/>
    <w:rsid w:val="007A6CB6"/>
    <w:rsid w:val="007A6D55"/>
    <w:rsid w:val="007A73E6"/>
    <w:rsid w:val="007A752D"/>
    <w:rsid w:val="007B0112"/>
    <w:rsid w:val="007B01A8"/>
    <w:rsid w:val="007B0A88"/>
    <w:rsid w:val="007B0BC8"/>
    <w:rsid w:val="007B0E53"/>
    <w:rsid w:val="007B100A"/>
    <w:rsid w:val="007B13EB"/>
    <w:rsid w:val="007B1BAE"/>
    <w:rsid w:val="007B208A"/>
    <w:rsid w:val="007B2B49"/>
    <w:rsid w:val="007B2DBC"/>
    <w:rsid w:val="007B355F"/>
    <w:rsid w:val="007B36A2"/>
    <w:rsid w:val="007B470A"/>
    <w:rsid w:val="007B4B03"/>
    <w:rsid w:val="007B4BF1"/>
    <w:rsid w:val="007B528E"/>
    <w:rsid w:val="007B5713"/>
    <w:rsid w:val="007B5BB7"/>
    <w:rsid w:val="007B5D3D"/>
    <w:rsid w:val="007B6719"/>
    <w:rsid w:val="007B6D72"/>
    <w:rsid w:val="007B6D9D"/>
    <w:rsid w:val="007B7057"/>
    <w:rsid w:val="007B742B"/>
    <w:rsid w:val="007B7681"/>
    <w:rsid w:val="007B7AC5"/>
    <w:rsid w:val="007C0664"/>
    <w:rsid w:val="007C0A4D"/>
    <w:rsid w:val="007C0D42"/>
    <w:rsid w:val="007C1A5F"/>
    <w:rsid w:val="007C2076"/>
    <w:rsid w:val="007C21C8"/>
    <w:rsid w:val="007C2673"/>
    <w:rsid w:val="007C3012"/>
    <w:rsid w:val="007C30E8"/>
    <w:rsid w:val="007C3377"/>
    <w:rsid w:val="007C37C6"/>
    <w:rsid w:val="007C3845"/>
    <w:rsid w:val="007C3948"/>
    <w:rsid w:val="007C3BA4"/>
    <w:rsid w:val="007C4761"/>
    <w:rsid w:val="007C5228"/>
    <w:rsid w:val="007C54A6"/>
    <w:rsid w:val="007C54B7"/>
    <w:rsid w:val="007C59B4"/>
    <w:rsid w:val="007C5A76"/>
    <w:rsid w:val="007C5F08"/>
    <w:rsid w:val="007C6210"/>
    <w:rsid w:val="007C6684"/>
    <w:rsid w:val="007C689B"/>
    <w:rsid w:val="007C6B36"/>
    <w:rsid w:val="007C7B5A"/>
    <w:rsid w:val="007C7BEB"/>
    <w:rsid w:val="007C7FDE"/>
    <w:rsid w:val="007D06D9"/>
    <w:rsid w:val="007D10E6"/>
    <w:rsid w:val="007D182B"/>
    <w:rsid w:val="007D1CCB"/>
    <w:rsid w:val="007D1F52"/>
    <w:rsid w:val="007D2A7E"/>
    <w:rsid w:val="007D2C2C"/>
    <w:rsid w:val="007D2EA3"/>
    <w:rsid w:val="007D3317"/>
    <w:rsid w:val="007D38F3"/>
    <w:rsid w:val="007D39D0"/>
    <w:rsid w:val="007D3F3D"/>
    <w:rsid w:val="007D4076"/>
    <w:rsid w:val="007D4171"/>
    <w:rsid w:val="007D427B"/>
    <w:rsid w:val="007D45E5"/>
    <w:rsid w:val="007D4BDA"/>
    <w:rsid w:val="007D4CDA"/>
    <w:rsid w:val="007D4D02"/>
    <w:rsid w:val="007D4D4E"/>
    <w:rsid w:val="007D507C"/>
    <w:rsid w:val="007D540C"/>
    <w:rsid w:val="007D5E61"/>
    <w:rsid w:val="007D6DDE"/>
    <w:rsid w:val="007D6ED6"/>
    <w:rsid w:val="007D7557"/>
    <w:rsid w:val="007D782C"/>
    <w:rsid w:val="007D7BC7"/>
    <w:rsid w:val="007D7FD2"/>
    <w:rsid w:val="007D7FDE"/>
    <w:rsid w:val="007E018E"/>
    <w:rsid w:val="007E0823"/>
    <w:rsid w:val="007E0A1F"/>
    <w:rsid w:val="007E0D6F"/>
    <w:rsid w:val="007E1302"/>
    <w:rsid w:val="007E1D88"/>
    <w:rsid w:val="007E20CF"/>
    <w:rsid w:val="007E2498"/>
    <w:rsid w:val="007E2724"/>
    <w:rsid w:val="007E2E2D"/>
    <w:rsid w:val="007E32B1"/>
    <w:rsid w:val="007E3943"/>
    <w:rsid w:val="007E399D"/>
    <w:rsid w:val="007E3B12"/>
    <w:rsid w:val="007E3E9A"/>
    <w:rsid w:val="007E4461"/>
    <w:rsid w:val="007E4649"/>
    <w:rsid w:val="007E47B7"/>
    <w:rsid w:val="007E4C3A"/>
    <w:rsid w:val="007E52DF"/>
    <w:rsid w:val="007E56D3"/>
    <w:rsid w:val="007E5824"/>
    <w:rsid w:val="007E59A5"/>
    <w:rsid w:val="007E5ED1"/>
    <w:rsid w:val="007E6397"/>
    <w:rsid w:val="007E64B5"/>
    <w:rsid w:val="007E72D5"/>
    <w:rsid w:val="007E731D"/>
    <w:rsid w:val="007E77FB"/>
    <w:rsid w:val="007E7F3C"/>
    <w:rsid w:val="007F0128"/>
    <w:rsid w:val="007F0139"/>
    <w:rsid w:val="007F0262"/>
    <w:rsid w:val="007F0473"/>
    <w:rsid w:val="007F05BD"/>
    <w:rsid w:val="007F0734"/>
    <w:rsid w:val="007F0764"/>
    <w:rsid w:val="007F0AC2"/>
    <w:rsid w:val="007F0B2E"/>
    <w:rsid w:val="007F0DAC"/>
    <w:rsid w:val="007F138C"/>
    <w:rsid w:val="007F2C14"/>
    <w:rsid w:val="007F319A"/>
    <w:rsid w:val="007F3290"/>
    <w:rsid w:val="007F32F9"/>
    <w:rsid w:val="007F3630"/>
    <w:rsid w:val="007F371E"/>
    <w:rsid w:val="007F385F"/>
    <w:rsid w:val="007F3A59"/>
    <w:rsid w:val="007F47B1"/>
    <w:rsid w:val="007F47E6"/>
    <w:rsid w:val="007F4AA8"/>
    <w:rsid w:val="007F5959"/>
    <w:rsid w:val="007F64C3"/>
    <w:rsid w:val="007F6683"/>
    <w:rsid w:val="007F7432"/>
    <w:rsid w:val="007F7A00"/>
    <w:rsid w:val="007F7B0F"/>
    <w:rsid w:val="007F7BBE"/>
    <w:rsid w:val="007F7C90"/>
    <w:rsid w:val="007F7DE1"/>
    <w:rsid w:val="007F7E50"/>
    <w:rsid w:val="008002E2"/>
    <w:rsid w:val="0080061C"/>
    <w:rsid w:val="0080072B"/>
    <w:rsid w:val="008014B3"/>
    <w:rsid w:val="00801697"/>
    <w:rsid w:val="008017E2"/>
    <w:rsid w:val="00801E61"/>
    <w:rsid w:val="00802032"/>
    <w:rsid w:val="00802512"/>
    <w:rsid w:val="00802650"/>
    <w:rsid w:val="00802AA1"/>
    <w:rsid w:val="00802B12"/>
    <w:rsid w:val="00802B91"/>
    <w:rsid w:val="008036E2"/>
    <w:rsid w:val="008037B8"/>
    <w:rsid w:val="00803D92"/>
    <w:rsid w:val="008043AD"/>
    <w:rsid w:val="0080483E"/>
    <w:rsid w:val="00804F27"/>
    <w:rsid w:val="00804FE7"/>
    <w:rsid w:val="00805062"/>
    <w:rsid w:val="00805720"/>
    <w:rsid w:val="00806470"/>
    <w:rsid w:val="00806B74"/>
    <w:rsid w:val="00807292"/>
    <w:rsid w:val="00807CA4"/>
    <w:rsid w:val="00807EC9"/>
    <w:rsid w:val="00807FA8"/>
    <w:rsid w:val="00810150"/>
    <w:rsid w:val="0081025D"/>
    <w:rsid w:val="0081059D"/>
    <w:rsid w:val="00810B23"/>
    <w:rsid w:val="00810E90"/>
    <w:rsid w:val="008112D7"/>
    <w:rsid w:val="008117F4"/>
    <w:rsid w:val="00811C11"/>
    <w:rsid w:val="00811E71"/>
    <w:rsid w:val="00812BC5"/>
    <w:rsid w:val="008132E7"/>
    <w:rsid w:val="0081367D"/>
    <w:rsid w:val="008146B7"/>
    <w:rsid w:val="00815179"/>
    <w:rsid w:val="00815224"/>
    <w:rsid w:val="00815E21"/>
    <w:rsid w:val="00816166"/>
    <w:rsid w:val="00816520"/>
    <w:rsid w:val="00816619"/>
    <w:rsid w:val="00816743"/>
    <w:rsid w:val="00816787"/>
    <w:rsid w:val="00816D11"/>
    <w:rsid w:val="00816FAF"/>
    <w:rsid w:val="008172E2"/>
    <w:rsid w:val="0081758C"/>
    <w:rsid w:val="00817A47"/>
    <w:rsid w:val="00817CAC"/>
    <w:rsid w:val="00817F96"/>
    <w:rsid w:val="00817FE5"/>
    <w:rsid w:val="008200E3"/>
    <w:rsid w:val="008206CD"/>
    <w:rsid w:val="00821640"/>
    <w:rsid w:val="00821776"/>
    <w:rsid w:val="008218D5"/>
    <w:rsid w:val="0082191B"/>
    <w:rsid w:val="008220E2"/>
    <w:rsid w:val="00822128"/>
    <w:rsid w:val="00822673"/>
    <w:rsid w:val="008232C7"/>
    <w:rsid w:val="00823436"/>
    <w:rsid w:val="0082411E"/>
    <w:rsid w:val="0082434E"/>
    <w:rsid w:val="0082453D"/>
    <w:rsid w:val="008248A6"/>
    <w:rsid w:val="008248E6"/>
    <w:rsid w:val="00824B1F"/>
    <w:rsid w:val="00825194"/>
    <w:rsid w:val="00825196"/>
    <w:rsid w:val="0082580E"/>
    <w:rsid w:val="008264EC"/>
    <w:rsid w:val="0082660B"/>
    <w:rsid w:val="00826696"/>
    <w:rsid w:val="00826A85"/>
    <w:rsid w:val="00826C00"/>
    <w:rsid w:val="00826EED"/>
    <w:rsid w:val="0082719B"/>
    <w:rsid w:val="008272A1"/>
    <w:rsid w:val="00827576"/>
    <w:rsid w:val="00827BBF"/>
    <w:rsid w:val="00827BD3"/>
    <w:rsid w:val="00827C20"/>
    <w:rsid w:val="008301B6"/>
    <w:rsid w:val="00830477"/>
    <w:rsid w:val="00830518"/>
    <w:rsid w:val="008306BF"/>
    <w:rsid w:val="008306EA"/>
    <w:rsid w:val="00830967"/>
    <w:rsid w:val="00830B45"/>
    <w:rsid w:val="00830BF3"/>
    <w:rsid w:val="00830FCB"/>
    <w:rsid w:val="0083103C"/>
    <w:rsid w:val="00831053"/>
    <w:rsid w:val="0083132E"/>
    <w:rsid w:val="00831685"/>
    <w:rsid w:val="00831704"/>
    <w:rsid w:val="00831ABA"/>
    <w:rsid w:val="00832497"/>
    <w:rsid w:val="008325EB"/>
    <w:rsid w:val="00832B7C"/>
    <w:rsid w:val="0083393E"/>
    <w:rsid w:val="00833D22"/>
    <w:rsid w:val="00834069"/>
    <w:rsid w:val="00834327"/>
    <w:rsid w:val="00834BFF"/>
    <w:rsid w:val="00834DF8"/>
    <w:rsid w:val="00835143"/>
    <w:rsid w:val="00835658"/>
    <w:rsid w:val="00835F0F"/>
    <w:rsid w:val="00836031"/>
    <w:rsid w:val="00836312"/>
    <w:rsid w:val="008363AC"/>
    <w:rsid w:val="00837166"/>
    <w:rsid w:val="008374AD"/>
    <w:rsid w:val="008401FC"/>
    <w:rsid w:val="008402F6"/>
    <w:rsid w:val="00840304"/>
    <w:rsid w:val="0084037F"/>
    <w:rsid w:val="0084045F"/>
    <w:rsid w:val="00840842"/>
    <w:rsid w:val="00840FF4"/>
    <w:rsid w:val="00841063"/>
    <w:rsid w:val="008414D6"/>
    <w:rsid w:val="008421C8"/>
    <w:rsid w:val="0084247C"/>
    <w:rsid w:val="00842AD4"/>
    <w:rsid w:val="00842D83"/>
    <w:rsid w:val="00843853"/>
    <w:rsid w:val="00843ECF"/>
    <w:rsid w:val="008446F6"/>
    <w:rsid w:val="00844E41"/>
    <w:rsid w:val="00845044"/>
    <w:rsid w:val="0084504A"/>
    <w:rsid w:val="00845637"/>
    <w:rsid w:val="00845EF5"/>
    <w:rsid w:val="0084608E"/>
    <w:rsid w:val="0084617A"/>
    <w:rsid w:val="008465F9"/>
    <w:rsid w:val="0084673E"/>
    <w:rsid w:val="00846D03"/>
    <w:rsid w:val="00846DC2"/>
    <w:rsid w:val="008472AF"/>
    <w:rsid w:val="008475A8"/>
    <w:rsid w:val="00847846"/>
    <w:rsid w:val="008502B5"/>
    <w:rsid w:val="00850BCB"/>
    <w:rsid w:val="00850CCC"/>
    <w:rsid w:val="0085165A"/>
    <w:rsid w:val="00852171"/>
    <w:rsid w:val="0085245A"/>
    <w:rsid w:val="00852EAB"/>
    <w:rsid w:val="008535B8"/>
    <w:rsid w:val="00853613"/>
    <w:rsid w:val="00853619"/>
    <w:rsid w:val="00853AB5"/>
    <w:rsid w:val="00853D15"/>
    <w:rsid w:val="00854275"/>
    <w:rsid w:val="00854EE3"/>
    <w:rsid w:val="00855041"/>
    <w:rsid w:val="008557B0"/>
    <w:rsid w:val="00855C3A"/>
    <w:rsid w:val="00855E99"/>
    <w:rsid w:val="008567A0"/>
    <w:rsid w:val="00856DD7"/>
    <w:rsid w:val="00857720"/>
    <w:rsid w:val="00857E37"/>
    <w:rsid w:val="00857EFC"/>
    <w:rsid w:val="008601D7"/>
    <w:rsid w:val="0086054B"/>
    <w:rsid w:val="0086055A"/>
    <w:rsid w:val="00860C44"/>
    <w:rsid w:val="00861233"/>
    <w:rsid w:val="00862F14"/>
    <w:rsid w:val="0086348E"/>
    <w:rsid w:val="00863507"/>
    <w:rsid w:val="00863554"/>
    <w:rsid w:val="008638D4"/>
    <w:rsid w:val="00863E70"/>
    <w:rsid w:val="00864049"/>
    <w:rsid w:val="008641F1"/>
    <w:rsid w:val="008649D3"/>
    <w:rsid w:val="008649F4"/>
    <w:rsid w:val="008651E0"/>
    <w:rsid w:val="00865A19"/>
    <w:rsid w:val="00865EDE"/>
    <w:rsid w:val="00866224"/>
    <w:rsid w:val="00866670"/>
    <w:rsid w:val="00866E30"/>
    <w:rsid w:val="008703FF"/>
    <w:rsid w:val="00870547"/>
    <w:rsid w:val="008707E8"/>
    <w:rsid w:val="008708A4"/>
    <w:rsid w:val="00870997"/>
    <w:rsid w:val="008709B3"/>
    <w:rsid w:val="00870BBA"/>
    <w:rsid w:val="00871658"/>
    <w:rsid w:val="00871EA0"/>
    <w:rsid w:val="008720BA"/>
    <w:rsid w:val="00872C22"/>
    <w:rsid w:val="00873473"/>
    <w:rsid w:val="0087428E"/>
    <w:rsid w:val="00874DB7"/>
    <w:rsid w:val="00875497"/>
    <w:rsid w:val="00875813"/>
    <w:rsid w:val="0087586E"/>
    <w:rsid w:val="008758FF"/>
    <w:rsid w:val="00875A1B"/>
    <w:rsid w:val="00876171"/>
    <w:rsid w:val="00876286"/>
    <w:rsid w:val="00876320"/>
    <w:rsid w:val="0087642E"/>
    <w:rsid w:val="00876599"/>
    <w:rsid w:val="008766DF"/>
    <w:rsid w:val="00876B10"/>
    <w:rsid w:val="008771E5"/>
    <w:rsid w:val="00877292"/>
    <w:rsid w:val="00877E10"/>
    <w:rsid w:val="00877E6F"/>
    <w:rsid w:val="00880829"/>
    <w:rsid w:val="00880935"/>
    <w:rsid w:val="00880D9E"/>
    <w:rsid w:val="00880FA6"/>
    <w:rsid w:val="008811BC"/>
    <w:rsid w:val="00881251"/>
    <w:rsid w:val="00881BDB"/>
    <w:rsid w:val="00881DAE"/>
    <w:rsid w:val="008820DB"/>
    <w:rsid w:val="00882541"/>
    <w:rsid w:val="008837DA"/>
    <w:rsid w:val="00883A01"/>
    <w:rsid w:val="00883B6A"/>
    <w:rsid w:val="00883CA9"/>
    <w:rsid w:val="00883DD1"/>
    <w:rsid w:val="00883FEB"/>
    <w:rsid w:val="00884603"/>
    <w:rsid w:val="008846D9"/>
    <w:rsid w:val="008847B1"/>
    <w:rsid w:val="0088524D"/>
    <w:rsid w:val="00885E2E"/>
    <w:rsid w:val="00885E87"/>
    <w:rsid w:val="00885F0B"/>
    <w:rsid w:val="00886598"/>
    <w:rsid w:val="00886917"/>
    <w:rsid w:val="00886B90"/>
    <w:rsid w:val="00886D88"/>
    <w:rsid w:val="008870F0"/>
    <w:rsid w:val="008878D4"/>
    <w:rsid w:val="00887A08"/>
    <w:rsid w:val="0089012D"/>
    <w:rsid w:val="00890784"/>
    <w:rsid w:val="008908CA"/>
    <w:rsid w:val="00890BBA"/>
    <w:rsid w:val="0089101A"/>
    <w:rsid w:val="00891053"/>
    <w:rsid w:val="0089124A"/>
    <w:rsid w:val="008914AE"/>
    <w:rsid w:val="00891C7A"/>
    <w:rsid w:val="00891F0E"/>
    <w:rsid w:val="00891F50"/>
    <w:rsid w:val="008920BA"/>
    <w:rsid w:val="0089264A"/>
    <w:rsid w:val="0089270E"/>
    <w:rsid w:val="00893298"/>
    <w:rsid w:val="0089396D"/>
    <w:rsid w:val="00894BE4"/>
    <w:rsid w:val="00894CDC"/>
    <w:rsid w:val="00895378"/>
    <w:rsid w:val="00895523"/>
    <w:rsid w:val="008955B3"/>
    <w:rsid w:val="008958F6"/>
    <w:rsid w:val="00895EF0"/>
    <w:rsid w:val="00896336"/>
    <w:rsid w:val="00896469"/>
    <w:rsid w:val="0089709D"/>
    <w:rsid w:val="0089719C"/>
    <w:rsid w:val="00897290"/>
    <w:rsid w:val="00897A09"/>
    <w:rsid w:val="00897E98"/>
    <w:rsid w:val="008A0187"/>
    <w:rsid w:val="008A066A"/>
    <w:rsid w:val="008A0CA5"/>
    <w:rsid w:val="008A1282"/>
    <w:rsid w:val="008A16BB"/>
    <w:rsid w:val="008A16F9"/>
    <w:rsid w:val="008A1DB0"/>
    <w:rsid w:val="008A215B"/>
    <w:rsid w:val="008A2839"/>
    <w:rsid w:val="008A2859"/>
    <w:rsid w:val="008A3118"/>
    <w:rsid w:val="008A329B"/>
    <w:rsid w:val="008A36C0"/>
    <w:rsid w:val="008A4259"/>
    <w:rsid w:val="008A4567"/>
    <w:rsid w:val="008A468F"/>
    <w:rsid w:val="008A4AEE"/>
    <w:rsid w:val="008A4CF0"/>
    <w:rsid w:val="008A5949"/>
    <w:rsid w:val="008A5C94"/>
    <w:rsid w:val="008A6359"/>
    <w:rsid w:val="008A640C"/>
    <w:rsid w:val="008A6FF3"/>
    <w:rsid w:val="008A75D9"/>
    <w:rsid w:val="008A76CA"/>
    <w:rsid w:val="008A7ACE"/>
    <w:rsid w:val="008A7CC6"/>
    <w:rsid w:val="008B031A"/>
    <w:rsid w:val="008B0887"/>
    <w:rsid w:val="008B0EC9"/>
    <w:rsid w:val="008B12CC"/>
    <w:rsid w:val="008B1708"/>
    <w:rsid w:val="008B2B59"/>
    <w:rsid w:val="008B2DE2"/>
    <w:rsid w:val="008B2FB1"/>
    <w:rsid w:val="008B3BAA"/>
    <w:rsid w:val="008B3BBB"/>
    <w:rsid w:val="008B3C31"/>
    <w:rsid w:val="008B3C38"/>
    <w:rsid w:val="008B3F0B"/>
    <w:rsid w:val="008B431D"/>
    <w:rsid w:val="008B46AC"/>
    <w:rsid w:val="008B4904"/>
    <w:rsid w:val="008B4B4F"/>
    <w:rsid w:val="008B5579"/>
    <w:rsid w:val="008B57AC"/>
    <w:rsid w:val="008B588D"/>
    <w:rsid w:val="008B5F6B"/>
    <w:rsid w:val="008B610E"/>
    <w:rsid w:val="008B6A85"/>
    <w:rsid w:val="008B6B84"/>
    <w:rsid w:val="008B6B99"/>
    <w:rsid w:val="008B739C"/>
    <w:rsid w:val="008B7888"/>
    <w:rsid w:val="008C021A"/>
    <w:rsid w:val="008C02DC"/>
    <w:rsid w:val="008C087B"/>
    <w:rsid w:val="008C1046"/>
    <w:rsid w:val="008C1880"/>
    <w:rsid w:val="008C1A3E"/>
    <w:rsid w:val="008C1CB0"/>
    <w:rsid w:val="008C1FAC"/>
    <w:rsid w:val="008C2821"/>
    <w:rsid w:val="008C3ACD"/>
    <w:rsid w:val="008C3BCA"/>
    <w:rsid w:val="008C3E6A"/>
    <w:rsid w:val="008C403B"/>
    <w:rsid w:val="008C4A9D"/>
    <w:rsid w:val="008C4DFF"/>
    <w:rsid w:val="008C4FE3"/>
    <w:rsid w:val="008C5254"/>
    <w:rsid w:val="008C585A"/>
    <w:rsid w:val="008C625C"/>
    <w:rsid w:val="008C659C"/>
    <w:rsid w:val="008C6ABD"/>
    <w:rsid w:val="008C6E11"/>
    <w:rsid w:val="008C7781"/>
    <w:rsid w:val="008C7C36"/>
    <w:rsid w:val="008D052E"/>
    <w:rsid w:val="008D0BB2"/>
    <w:rsid w:val="008D11FD"/>
    <w:rsid w:val="008D1300"/>
    <w:rsid w:val="008D145A"/>
    <w:rsid w:val="008D172A"/>
    <w:rsid w:val="008D1C4B"/>
    <w:rsid w:val="008D1E52"/>
    <w:rsid w:val="008D1ECD"/>
    <w:rsid w:val="008D1F32"/>
    <w:rsid w:val="008D260F"/>
    <w:rsid w:val="008D2912"/>
    <w:rsid w:val="008D2C75"/>
    <w:rsid w:val="008D3698"/>
    <w:rsid w:val="008D44C0"/>
    <w:rsid w:val="008D5620"/>
    <w:rsid w:val="008D5638"/>
    <w:rsid w:val="008D578B"/>
    <w:rsid w:val="008D5E71"/>
    <w:rsid w:val="008D644F"/>
    <w:rsid w:val="008D64B5"/>
    <w:rsid w:val="008D6B9D"/>
    <w:rsid w:val="008D6C09"/>
    <w:rsid w:val="008D7011"/>
    <w:rsid w:val="008D7311"/>
    <w:rsid w:val="008E039F"/>
    <w:rsid w:val="008E0A4A"/>
    <w:rsid w:val="008E0CC5"/>
    <w:rsid w:val="008E0E45"/>
    <w:rsid w:val="008E0F34"/>
    <w:rsid w:val="008E161B"/>
    <w:rsid w:val="008E1A27"/>
    <w:rsid w:val="008E1A7E"/>
    <w:rsid w:val="008E2070"/>
    <w:rsid w:val="008E21AB"/>
    <w:rsid w:val="008E2279"/>
    <w:rsid w:val="008E2D94"/>
    <w:rsid w:val="008E2E53"/>
    <w:rsid w:val="008E3289"/>
    <w:rsid w:val="008E3A80"/>
    <w:rsid w:val="008E3D6F"/>
    <w:rsid w:val="008E45D2"/>
    <w:rsid w:val="008E479F"/>
    <w:rsid w:val="008E4C34"/>
    <w:rsid w:val="008E4F51"/>
    <w:rsid w:val="008E5217"/>
    <w:rsid w:val="008E5B41"/>
    <w:rsid w:val="008E5FA0"/>
    <w:rsid w:val="008E61E6"/>
    <w:rsid w:val="008E6BB9"/>
    <w:rsid w:val="008E6D21"/>
    <w:rsid w:val="008E6DEC"/>
    <w:rsid w:val="008E6E04"/>
    <w:rsid w:val="008E7123"/>
    <w:rsid w:val="008E7356"/>
    <w:rsid w:val="008E73D8"/>
    <w:rsid w:val="008E7A03"/>
    <w:rsid w:val="008E7DBC"/>
    <w:rsid w:val="008E7F42"/>
    <w:rsid w:val="008F07B9"/>
    <w:rsid w:val="008F0EE8"/>
    <w:rsid w:val="008F0FB3"/>
    <w:rsid w:val="008F13BA"/>
    <w:rsid w:val="008F16AC"/>
    <w:rsid w:val="008F16E0"/>
    <w:rsid w:val="008F1941"/>
    <w:rsid w:val="008F1BD8"/>
    <w:rsid w:val="008F1E1B"/>
    <w:rsid w:val="008F1ED0"/>
    <w:rsid w:val="008F20F0"/>
    <w:rsid w:val="008F252D"/>
    <w:rsid w:val="008F28ED"/>
    <w:rsid w:val="008F2F84"/>
    <w:rsid w:val="008F3ADC"/>
    <w:rsid w:val="008F3D3E"/>
    <w:rsid w:val="008F3ED4"/>
    <w:rsid w:val="008F42F7"/>
    <w:rsid w:val="008F43A4"/>
    <w:rsid w:val="008F45FC"/>
    <w:rsid w:val="008F4F77"/>
    <w:rsid w:val="008F5473"/>
    <w:rsid w:val="008F56D0"/>
    <w:rsid w:val="008F5736"/>
    <w:rsid w:val="008F58A8"/>
    <w:rsid w:val="008F5B76"/>
    <w:rsid w:val="008F5EC6"/>
    <w:rsid w:val="008F6C02"/>
    <w:rsid w:val="008F7460"/>
    <w:rsid w:val="008F74BF"/>
    <w:rsid w:val="008F78C0"/>
    <w:rsid w:val="008F7C4B"/>
    <w:rsid w:val="008F7CF7"/>
    <w:rsid w:val="008F7D0F"/>
    <w:rsid w:val="00900033"/>
    <w:rsid w:val="009000A4"/>
    <w:rsid w:val="009001F2"/>
    <w:rsid w:val="0090040E"/>
    <w:rsid w:val="009008CF"/>
    <w:rsid w:val="0090095D"/>
    <w:rsid w:val="00900C9C"/>
    <w:rsid w:val="00900EB4"/>
    <w:rsid w:val="0090101F"/>
    <w:rsid w:val="00901024"/>
    <w:rsid w:val="009010FB"/>
    <w:rsid w:val="00901570"/>
    <w:rsid w:val="0090165E"/>
    <w:rsid w:val="00901732"/>
    <w:rsid w:val="009018E9"/>
    <w:rsid w:val="00901B65"/>
    <w:rsid w:val="009020A7"/>
    <w:rsid w:val="009025F6"/>
    <w:rsid w:val="00902B7B"/>
    <w:rsid w:val="00902BB2"/>
    <w:rsid w:val="00902F2B"/>
    <w:rsid w:val="009032AF"/>
    <w:rsid w:val="00903A6D"/>
    <w:rsid w:val="00903AC9"/>
    <w:rsid w:val="00903C32"/>
    <w:rsid w:val="00903C65"/>
    <w:rsid w:val="00903D07"/>
    <w:rsid w:val="00903F7F"/>
    <w:rsid w:val="0090425E"/>
    <w:rsid w:val="00904A97"/>
    <w:rsid w:val="00904B53"/>
    <w:rsid w:val="00904CE6"/>
    <w:rsid w:val="00905DB3"/>
    <w:rsid w:val="0090612F"/>
    <w:rsid w:val="00906688"/>
    <w:rsid w:val="00906802"/>
    <w:rsid w:val="009069C8"/>
    <w:rsid w:val="009078EE"/>
    <w:rsid w:val="00907D4A"/>
    <w:rsid w:val="00907EF2"/>
    <w:rsid w:val="009107E8"/>
    <w:rsid w:val="009108B0"/>
    <w:rsid w:val="009109AC"/>
    <w:rsid w:val="009109E0"/>
    <w:rsid w:val="00910E26"/>
    <w:rsid w:val="00911226"/>
    <w:rsid w:val="00911582"/>
    <w:rsid w:val="00911689"/>
    <w:rsid w:val="009116B5"/>
    <w:rsid w:val="00912873"/>
    <w:rsid w:val="00912981"/>
    <w:rsid w:val="00912FD6"/>
    <w:rsid w:val="009132FB"/>
    <w:rsid w:val="0091379D"/>
    <w:rsid w:val="009141F2"/>
    <w:rsid w:val="009145AD"/>
    <w:rsid w:val="00914AB7"/>
    <w:rsid w:val="00914FC5"/>
    <w:rsid w:val="00915786"/>
    <w:rsid w:val="00916054"/>
    <w:rsid w:val="0091631D"/>
    <w:rsid w:val="009164D2"/>
    <w:rsid w:val="00916929"/>
    <w:rsid w:val="009169F6"/>
    <w:rsid w:val="009174AB"/>
    <w:rsid w:val="00917B5D"/>
    <w:rsid w:val="00917EE5"/>
    <w:rsid w:val="009205FF"/>
    <w:rsid w:val="00920814"/>
    <w:rsid w:val="00920C0B"/>
    <w:rsid w:val="00921103"/>
    <w:rsid w:val="00921184"/>
    <w:rsid w:val="00921353"/>
    <w:rsid w:val="0092159F"/>
    <w:rsid w:val="009217B5"/>
    <w:rsid w:val="00921A48"/>
    <w:rsid w:val="00921A7E"/>
    <w:rsid w:val="00922031"/>
    <w:rsid w:val="009221B8"/>
    <w:rsid w:val="00922275"/>
    <w:rsid w:val="00922DA1"/>
    <w:rsid w:val="009237BA"/>
    <w:rsid w:val="00923911"/>
    <w:rsid w:val="009239EE"/>
    <w:rsid w:val="00923A44"/>
    <w:rsid w:val="00923D45"/>
    <w:rsid w:val="009244CD"/>
    <w:rsid w:val="0092474E"/>
    <w:rsid w:val="009252FA"/>
    <w:rsid w:val="00925405"/>
    <w:rsid w:val="0092552A"/>
    <w:rsid w:val="009255BC"/>
    <w:rsid w:val="00925ED8"/>
    <w:rsid w:val="00925F83"/>
    <w:rsid w:val="009262E9"/>
    <w:rsid w:val="00926505"/>
    <w:rsid w:val="00926DA9"/>
    <w:rsid w:val="009270C3"/>
    <w:rsid w:val="00927498"/>
    <w:rsid w:val="009274FF"/>
    <w:rsid w:val="009276AA"/>
    <w:rsid w:val="00927A88"/>
    <w:rsid w:val="00930E28"/>
    <w:rsid w:val="0093123A"/>
    <w:rsid w:val="0093151C"/>
    <w:rsid w:val="0093154A"/>
    <w:rsid w:val="009317AD"/>
    <w:rsid w:val="00931950"/>
    <w:rsid w:val="00931C07"/>
    <w:rsid w:val="00931DAD"/>
    <w:rsid w:val="00931F11"/>
    <w:rsid w:val="00932454"/>
    <w:rsid w:val="009324CE"/>
    <w:rsid w:val="00932649"/>
    <w:rsid w:val="009326C2"/>
    <w:rsid w:val="00933244"/>
    <w:rsid w:val="0093372A"/>
    <w:rsid w:val="00933CCA"/>
    <w:rsid w:val="00934662"/>
    <w:rsid w:val="00934BE7"/>
    <w:rsid w:val="00935081"/>
    <w:rsid w:val="009353E5"/>
    <w:rsid w:val="009356B5"/>
    <w:rsid w:val="0093637C"/>
    <w:rsid w:val="0093667D"/>
    <w:rsid w:val="009367AA"/>
    <w:rsid w:val="00936A85"/>
    <w:rsid w:val="00936B42"/>
    <w:rsid w:val="00936B80"/>
    <w:rsid w:val="00936C3B"/>
    <w:rsid w:val="00936CC7"/>
    <w:rsid w:val="00936CF1"/>
    <w:rsid w:val="00936D29"/>
    <w:rsid w:val="009372F2"/>
    <w:rsid w:val="00937439"/>
    <w:rsid w:val="00937763"/>
    <w:rsid w:val="009378D0"/>
    <w:rsid w:val="00937AB8"/>
    <w:rsid w:val="00940209"/>
    <w:rsid w:val="00940507"/>
    <w:rsid w:val="0094074D"/>
    <w:rsid w:val="00941601"/>
    <w:rsid w:val="00941CCE"/>
    <w:rsid w:val="0094203F"/>
    <w:rsid w:val="00942240"/>
    <w:rsid w:val="00942287"/>
    <w:rsid w:val="0094290C"/>
    <w:rsid w:val="0094298D"/>
    <w:rsid w:val="00943324"/>
    <w:rsid w:val="009436A8"/>
    <w:rsid w:val="0094378D"/>
    <w:rsid w:val="009438AC"/>
    <w:rsid w:val="00943B13"/>
    <w:rsid w:val="00943E43"/>
    <w:rsid w:val="009441EB"/>
    <w:rsid w:val="009446C0"/>
    <w:rsid w:val="00944D62"/>
    <w:rsid w:val="00944F41"/>
    <w:rsid w:val="009453A1"/>
    <w:rsid w:val="00945A50"/>
    <w:rsid w:val="00945BFF"/>
    <w:rsid w:val="00945CF9"/>
    <w:rsid w:val="00946116"/>
    <w:rsid w:val="00946836"/>
    <w:rsid w:val="00946F00"/>
    <w:rsid w:val="009475DD"/>
    <w:rsid w:val="00947667"/>
    <w:rsid w:val="00947677"/>
    <w:rsid w:val="00947D1E"/>
    <w:rsid w:val="00950452"/>
    <w:rsid w:val="0095090E"/>
    <w:rsid w:val="00950BC6"/>
    <w:rsid w:val="0095111D"/>
    <w:rsid w:val="00951581"/>
    <w:rsid w:val="00951A9D"/>
    <w:rsid w:val="00951E36"/>
    <w:rsid w:val="00951EA1"/>
    <w:rsid w:val="00951FAF"/>
    <w:rsid w:val="00952386"/>
    <w:rsid w:val="00952864"/>
    <w:rsid w:val="00952907"/>
    <w:rsid w:val="009529B5"/>
    <w:rsid w:val="00952DA1"/>
    <w:rsid w:val="0095334B"/>
    <w:rsid w:val="0095334D"/>
    <w:rsid w:val="00953589"/>
    <w:rsid w:val="0095399F"/>
    <w:rsid w:val="009540BB"/>
    <w:rsid w:val="0095467E"/>
    <w:rsid w:val="00955277"/>
    <w:rsid w:val="0095528E"/>
    <w:rsid w:val="00955610"/>
    <w:rsid w:val="00955B83"/>
    <w:rsid w:val="00955FBD"/>
    <w:rsid w:val="0095659D"/>
    <w:rsid w:val="00956707"/>
    <w:rsid w:val="009568B4"/>
    <w:rsid w:val="00956FBB"/>
    <w:rsid w:val="0095712B"/>
    <w:rsid w:val="009572D9"/>
    <w:rsid w:val="0095732A"/>
    <w:rsid w:val="009576A5"/>
    <w:rsid w:val="00957C65"/>
    <w:rsid w:val="00957D41"/>
    <w:rsid w:val="009601C0"/>
    <w:rsid w:val="00960737"/>
    <w:rsid w:val="00960C40"/>
    <w:rsid w:val="00961289"/>
    <w:rsid w:val="00961459"/>
    <w:rsid w:val="009615A5"/>
    <w:rsid w:val="009618F6"/>
    <w:rsid w:val="0096193C"/>
    <w:rsid w:val="00961B6E"/>
    <w:rsid w:val="00961B90"/>
    <w:rsid w:val="00961DE9"/>
    <w:rsid w:val="00962408"/>
    <w:rsid w:val="00962494"/>
    <w:rsid w:val="00962869"/>
    <w:rsid w:val="00962999"/>
    <w:rsid w:val="00962C49"/>
    <w:rsid w:val="009636F2"/>
    <w:rsid w:val="00963CE6"/>
    <w:rsid w:val="00964881"/>
    <w:rsid w:val="00964891"/>
    <w:rsid w:val="009648D8"/>
    <w:rsid w:val="00965196"/>
    <w:rsid w:val="00966618"/>
    <w:rsid w:val="00966851"/>
    <w:rsid w:val="00966B7C"/>
    <w:rsid w:val="00966B8B"/>
    <w:rsid w:val="00966C9C"/>
    <w:rsid w:val="00966EC0"/>
    <w:rsid w:val="00966EC9"/>
    <w:rsid w:val="009676E7"/>
    <w:rsid w:val="009677BB"/>
    <w:rsid w:val="00967A54"/>
    <w:rsid w:val="00967DA8"/>
    <w:rsid w:val="0097005E"/>
    <w:rsid w:val="0097018D"/>
    <w:rsid w:val="0097021F"/>
    <w:rsid w:val="009702D2"/>
    <w:rsid w:val="00970542"/>
    <w:rsid w:val="00970E84"/>
    <w:rsid w:val="00971359"/>
    <w:rsid w:val="0097148A"/>
    <w:rsid w:val="009719F3"/>
    <w:rsid w:val="00972862"/>
    <w:rsid w:val="00972FB1"/>
    <w:rsid w:val="0097414B"/>
    <w:rsid w:val="0097458F"/>
    <w:rsid w:val="00974664"/>
    <w:rsid w:val="0097472E"/>
    <w:rsid w:val="00974ABB"/>
    <w:rsid w:val="009751E5"/>
    <w:rsid w:val="0097536F"/>
    <w:rsid w:val="009756E2"/>
    <w:rsid w:val="00975DB6"/>
    <w:rsid w:val="00976A74"/>
    <w:rsid w:val="00976F1D"/>
    <w:rsid w:val="00976FAF"/>
    <w:rsid w:val="00977285"/>
    <w:rsid w:val="009772C7"/>
    <w:rsid w:val="009776CE"/>
    <w:rsid w:val="009776E2"/>
    <w:rsid w:val="00977838"/>
    <w:rsid w:val="00977933"/>
    <w:rsid w:val="00977B24"/>
    <w:rsid w:val="0098020B"/>
    <w:rsid w:val="00980E91"/>
    <w:rsid w:val="00980EC1"/>
    <w:rsid w:val="00980FB7"/>
    <w:rsid w:val="009811D7"/>
    <w:rsid w:val="00981962"/>
    <w:rsid w:val="00981DE1"/>
    <w:rsid w:val="00982351"/>
    <w:rsid w:val="009826A2"/>
    <w:rsid w:val="00982918"/>
    <w:rsid w:val="0098291E"/>
    <w:rsid w:val="009833FA"/>
    <w:rsid w:val="009835B1"/>
    <w:rsid w:val="0098371A"/>
    <w:rsid w:val="00983D5C"/>
    <w:rsid w:val="00984144"/>
    <w:rsid w:val="00984431"/>
    <w:rsid w:val="0098459E"/>
    <w:rsid w:val="0098466A"/>
    <w:rsid w:val="00984B80"/>
    <w:rsid w:val="00984D5D"/>
    <w:rsid w:val="00985278"/>
    <w:rsid w:val="009853C6"/>
    <w:rsid w:val="00985677"/>
    <w:rsid w:val="00985818"/>
    <w:rsid w:val="009859D5"/>
    <w:rsid w:val="0098614D"/>
    <w:rsid w:val="009862A5"/>
    <w:rsid w:val="009865F0"/>
    <w:rsid w:val="00986876"/>
    <w:rsid w:val="00987531"/>
    <w:rsid w:val="00987D54"/>
    <w:rsid w:val="00990937"/>
    <w:rsid w:val="00990955"/>
    <w:rsid w:val="0099095C"/>
    <w:rsid w:val="00991007"/>
    <w:rsid w:val="009910AF"/>
    <w:rsid w:val="00991365"/>
    <w:rsid w:val="0099145C"/>
    <w:rsid w:val="00991889"/>
    <w:rsid w:val="009918BF"/>
    <w:rsid w:val="00991A9F"/>
    <w:rsid w:val="00991E4D"/>
    <w:rsid w:val="00991FF7"/>
    <w:rsid w:val="00992B7A"/>
    <w:rsid w:val="00992C45"/>
    <w:rsid w:val="00992EA0"/>
    <w:rsid w:val="00992EC5"/>
    <w:rsid w:val="009937D9"/>
    <w:rsid w:val="00993A27"/>
    <w:rsid w:val="00993CA2"/>
    <w:rsid w:val="00993D7B"/>
    <w:rsid w:val="00994141"/>
    <w:rsid w:val="00994317"/>
    <w:rsid w:val="00994905"/>
    <w:rsid w:val="00994B81"/>
    <w:rsid w:val="00994F6E"/>
    <w:rsid w:val="0099510F"/>
    <w:rsid w:val="009951A3"/>
    <w:rsid w:val="00995758"/>
    <w:rsid w:val="00996070"/>
    <w:rsid w:val="00996940"/>
    <w:rsid w:val="00996BD2"/>
    <w:rsid w:val="00996BFC"/>
    <w:rsid w:val="00996D9B"/>
    <w:rsid w:val="009970F4"/>
    <w:rsid w:val="009972F0"/>
    <w:rsid w:val="00997A4C"/>
    <w:rsid w:val="00997B62"/>
    <w:rsid w:val="009A0965"/>
    <w:rsid w:val="009A0E59"/>
    <w:rsid w:val="009A119F"/>
    <w:rsid w:val="009A132C"/>
    <w:rsid w:val="009A18A5"/>
    <w:rsid w:val="009A1E8F"/>
    <w:rsid w:val="009A2069"/>
    <w:rsid w:val="009A2565"/>
    <w:rsid w:val="009A28B6"/>
    <w:rsid w:val="009A2DDE"/>
    <w:rsid w:val="009A305C"/>
    <w:rsid w:val="009A352D"/>
    <w:rsid w:val="009A3E54"/>
    <w:rsid w:val="009A4A17"/>
    <w:rsid w:val="009A4A84"/>
    <w:rsid w:val="009A4C62"/>
    <w:rsid w:val="009A4FA2"/>
    <w:rsid w:val="009A4FFA"/>
    <w:rsid w:val="009A5388"/>
    <w:rsid w:val="009A5444"/>
    <w:rsid w:val="009A5DA4"/>
    <w:rsid w:val="009A61F5"/>
    <w:rsid w:val="009A6699"/>
    <w:rsid w:val="009A688D"/>
    <w:rsid w:val="009A7177"/>
    <w:rsid w:val="009A7C0B"/>
    <w:rsid w:val="009B01B0"/>
    <w:rsid w:val="009B076F"/>
    <w:rsid w:val="009B10E6"/>
    <w:rsid w:val="009B13EE"/>
    <w:rsid w:val="009B14F1"/>
    <w:rsid w:val="009B163B"/>
    <w:rsid w:val="009B166C"/>
    <w:rsid w:val="009B266B"/>
    <w:rsid w:val="009B278C"/>
    <w:rsid w:val="009B293A"/>
    <w:rsid w:val="009B2BA0"/>
    <w:rsid w:val="009B2CDD"/>
    <w:rsid w:val="009B337C"/>
    <w:rsid w:val="009B3B90"/>
    <w:rsid w:val="009B3D87"/>
    <w:rsid w:val="009B4278"/>
    <w:rsid w:val="009B4634"/>
    <w:rsid w:val="009B478C"/>
    <w:rsid w:val="009B49F0"/>
    <w:rsid w:val="009B4B6B"/>
    <w:rsid w:val="009B4DCF"/>
    <w:rsid w:val="009B52E4"/>
    <w:rsid w:val="009B596D"/>
    <w:rsid w:val="009B5D63"/>
    <w:rsid w:val="009B61B7"/>
    <w:rsid w:val="009B63C3"/>
    <w:rsid w:val="009B6BFE"/>
    <w:rsid w:val="009B6D52"/>
    <w:rsid w:val="009B7271"/>
    <w:rsid w:val="009B7D1B"/>
    <w:rsid w:val="009B7DC0"/>
    <w:rsid w:val="009B7ED8"/>
    <w:rsid w:val="009C099D"/>
    <w:rsid w:val="009C0F9F"/>
    <w:rsid w:val="009C26B0"/>
    <w:rsid w:val="009C2BCA"/>
    <w:rsid w:val="009C2E70"/>
    <w:rsid w:val="009C2EFC"/>
    <w:rsid w:val="009C301F"/>
    <w:rsid w:val="009C3241"/>
    <w:rsid w:val="009C34E1"/>
    <w:rsid w:val="009C3AC6"/>
    <w:rsid w:val="009C3C0B"/>
    <w:rsid w:val="009C3FC7"/>
    <w:rsid w:val="009C43F9"/>
    <w:rsid w:val="009C4A0C"/>
    <w:rsid w:val="009C4A90"/>
    <w:rsid w:val="009C4CB7"/>
    <w:rsid w:val="009C509F"/>
    <w:rsid w:val="009C544E"/>
    <w:rsid w:val="009C5639"/>
    <w:rsid w:val="009C581F"/>
    <w:rsid w:val="009C604B"/>
    <w:rsid w:val="009C6791"/>
    <w:rsid w:val="009C6BAA"/>
    <w:rsid w:val="009C71CA"/>
    <w:rsid w:val="009D040B"/>
    <w:rsid w:val="009D0529"/>
    <w:rsid w:val="009D0877"/>
    <w:rsid w:val="009D0F24"/>
    <w:rsid w:val="009D1012"/>
    <w:rsid w:val="009D23A8"/>
    <w:rsid w:val="009D271D"/>
    <w:rsid w:val="009D33B5"/>
    <w:rsid w:val="009D39C1"/>
    <w:rsid w:val="009D3F67"/>
    <w:rsid w:val="009D4D17"/>
    <w:rsid w:val="009D4EC6"/>
    <w:rsid w:val="009D4FB0"/>
    <w:rsid w:val="009D5397"/>
    <w:rsid w:val="009D53F8"/>
    <w:rsid w:val="009D55B2"/>
    <w:rsid w:val="009D5F50"/>
    <w:rsid w:val="009D5FCC"/>
    <w:rsid w:val="009D5FE1"/>
    <w:rsid w:val="009D6220"/>
    <w:rsid w:val="009D6C23"/>
    <w:rsid w:val="009E03E3"/>
    <w:rsid w:val="009E051D"/>
    <w:rsid w:val="009E1122"/>
    <w:rsid w:val="009E1191"/>
    <w:rsid w:val="009E148C"/>
    <w:rsid w:val="009E1772"/>
    <w:rsid w:val="009E1C53"/>
    <w:rsid w:val="009E1CD2"/>
    <w:rsid w:val="009E2157"/>
    <w:rsid w:val="009E239B"/>
    <w:rsid w:val="009E29E2"/>
    <w:rsid w:val="009E332D"/>
    <w:rsid w:val="009E3663"/>
    <w:rsid w:val="009E3818"/>
    <w:rsid w:val="009E3A2D"/>
    <w:rsid w:val="009E3DCE"/>
    <w:rsid w:val="009E3EB8"/>
    <w:rsid w:val="009E4116"/>
    <w:rsid w:val="009E4A85"/>
    <w:rsid w:val="009E50D4"/>
    <w:rsid w:val="009E5296"/>
    <w:rsid w:val="009E53D6"/>
    <w:rsid w:val="009E54B8"/>
    <w:rsid w:val="009E6220"/>
    <w:rsid w:val="009E62F2"/>
    <w:rsid w:val="009E658E"/>
    <w:rsid w:val="009E7003"/>
    <w:rsid w:val="009E74D0"/>
    <w:rsid w:val="009E7769"/>
    <w:rsid w:val="009E7BAD"/>
    <w:rsid w:val="009F0246"/>
    <w:rsid w:val="009F0D6B"/>
    <w:rsid w:val="009F153C"/>
    <w:rsid w:val="009F16CA"/>
    <w:rsid w:val="009F1E3A"/>
    <w:rsid w:val="009F2335"/>
    <w:rsid w:val="009F24EE"/>
    <w:rsid w:val="009F28C5"/>
    <w:rsid w:val="009F30CF"/>
    <w:rsid w:val="009F3707"/>
    <w:rsid w:val="009F3788"/>
    <w:rsid w:val="009F3FF8"/>
    <w:rsid w:val="009F4189"/>
    <w:rsid w:val="009F42DD"/>
    <w:rsid w:val="009F4517"/>
    <w:rsid w:val="009F47CC"/>
    <w:rsid w:val="009F4DA2"/>
    <w:rsid w:val="009F4DE7"/>
    <w:rsid w:val="009F4EF0"/>
    <w:rsid w:val="009F5247"/>
    <w:rsid w:val="009F5427"/>
    <w:rsid w:val="009F54A7"/>
    <w:rsid w:val="009F590C"/>
    <w:rsid w:val="009F5943"/>
    <w:rsid w:val="009F5B65"/>
    <w:rsid w:val="009F6242"/>
    <w:rsid w:val="009F66AC"/>
    <w:rsid w:val="009F70FF"/>
    <w:rsid w:val="009F718D"/>
    <w:rsid w:val="009F7441"/>
    <w:rsid w:val="009F75C7"/>
    <w:rsid w:val="009F7709"/>
    <w:rsid w:val="009F795C"/>
    <w:rsid w:val="009F7E13"/>
    <w:rsid w:val="009F7E65"/>
    <w:rsid w:val="00A00203"/>
    <w:rsid w:val="00A00A9B"/>
    <w:rsid w:val="00A00F99"/>
    <w:rsid w:val="00A01105"/>
    <w:rsid w:val="00A01A44"/>
    <w:rsid w:val="00A0240F"/>
    <w:rsid w:val="00A02681"/>
    <w:rsid w:val="00A02F63"/>
    <w:rsid w:val="00A03559"/>
    <w:rsid w:val="00A040A8"/>
    <w:rsid w:val="00A045BD"/>
    <w:rsid w:val="00A04A74"/>
    <w:rsid w:val="00A04CBC"/>
    <w:rsid w:val="00A05505"/>
    <w:rsid w:val="00A05686"/>
    <w:rsid w:val="00A05A74"/>
    <w:rsid w:val="00A05BAE"/>
    <w:rsid w:val="00A06D45"/>
    <w:rsid w:val="00A07208"/>
    <w:rsid w:val="00A079EE"/>
    <w:rsid w:val="00A07E4E"/>
    <w:rsid w:val="00A10040"/>
    <w:rsid w:val="00A10307"/>
    <w:rsid w:val="00A10AE1"/>
    <w:rsid w:val="00A11001"/>
    <w:rsid w:val="00A110FF"/>
    <w:rsid w:val="00A1114C"/>
    <w:rsid w:val="00A1122E"/>
    <w:rsid w:val="00A11EAB"/>
    <w:rsid w:val="00A1231F"/>
    <w:rsid w:val="00A12621"/>
    <w:rsid w:val="00A12DE1"/>
    <w:rsid w:val="00A13653"/>
    <w:rsid w:val="00A1373C"/>
    <w:rsid w:val="00A13963"/>
    <w:rsid w:val="00A13D5E"/>
    <w:rsid w:val="00A1451C"/>
    <w:rsid w:val="00A1458D"/>
    <w:rsid w:val="00A14699"/>
    <w:rsid w:val="00A14D40"/>
    <w:rsid w:val="00A153C7"/>
    <w:rsid w:val="00A15D7E"/>
    <w:rsid w:val="00A15F0B"/>
    <w:rsid w:val="00A15F11"/>
    <w:rsid w:val="00A164C4"/>
    <w:rsid w:val="00A208D3"/>
    <w:rsid w:val="00A20F52"/>
    <w:rsid w:val="00A21638"/>
    <w:rsid w:val="00A21936"/>
    <w:rsid w:val="00A21AEA"/>
    <w:rsid w:val="00A21BBA"/>
    <w:rsid w:val="00A22099"/>
    <w:rsid w:val="00A221FF"/>
    <w:rsid w:val="00A22426"/>
    <w:rsid w:val="00A22A95"/>
    <w:rsid w:val="00A237FD"/>
    <w:rsid w:val="00A241FA"/>
    <w:rsid w:val="00A24847"/>
    <w:rsid w:val="00A24A39"/>
    <w:rsid w:val="00A24CAC"/>
    <w:rsid w:val="00A24D2C"/>
    <w:rsid w:val="00A254EB"/>
    <w:rsid w:val="00A25509"/>
    <w:rsid w:val="00A2559E"/>
    <w:rsid w:val="00A25A5D"/>
    <w:rsid w:val="00A25B60"/>
    <w:rsid w:val="00A25ED9"/>
    <w:rsid w:val="00A2609B"/>
    <w:rsid w:val="00A26205"/>
    <w:rsid w:val="00A2675D"/>
    <w:rsid w:val="00A2681F"/>
    <w:rsid w:val="00A26C3D"/>
    <w:rsid w:val="00A27691"/>
    <w:rsid w:val="00A27BCD"/>
    <w:rsid w:val="00A27D59"/>
    <w:rsid w:val="00A30CD2"/>
    <w:rsid w:val="00A3125A"/>
    <w:rsid w:val="00A315FA"/>
    <w:rsid w:val="00A318BA"/>
    <w:rsid w:val="00A31C53"/>
    <w:rsid w:val="00A31D1F"/>
    <w:rsid w:val="00A32AD2"/>
    <w:rsid w:val="00A32C8B"/>
    <w:rsid w:val="00A32F03"/>
    <w:rsid w:val="00A33943"/>
    <w:rsid w:val="00A33997"/>
    <w:rsid w:val="00A33EA6"/>
    <w:rsid w:val="00A341EC"/>
    <w:rsid w:val="00A34231"/>
    <w:rsid w:val="00A346F8"/>
    <w:rsid w:val="00A34A72"/>
    <w:rsid w:val="00A34BCD"/>
    <w:rsid w:val="00A34F02"/>
    <w:rsid w:val="00A35033"/>
    <w:rsid w:val="00A3542A"/>
    <w:rsid w:val="00A3586F"/>
    <w:rsid w:val="00A35EDA"/>
    <w:rsid w:val="00A35F55"/>
    <w:rsid w:val="00A3631B"/>
    <w:rsid w:val="00A364AD"/>
    <w:rsid w:val="00A36D89"/>
    <w:rsid w:val="00A373A7"/>
    <w:rsid w:val="00A378DE"/>
    <w:rsid w:val="00A37C77"/>
    <w:rsid w:val="00A37F19"/>
    <w:rsid w:val="00A401D7"/>
    <w:rsid w:val="00A40420"/>
    <w:rsid w:val="00A404FA"/>
    <w:rsid w:val="00A40CAF"/>
    <w:rsid w:val="00A40E21"/>
    <w:rsid w:val="00A415E5"/>
    <w:rsid w:val="00A4204A"/>
    <w:rsid w:val="00A4264E"/>
    <w:rsid w:val="00A4289B"/>
    <w:rsid w:val="00A42A13"/>
    <w:rsid w:val="00A42A66"/>
    <w:rsid w:val="00A43545"/>
    <w:rsid w:val="00A43A70"/>
    <w:rsid w:val="00A44068"/>
    <w:rsid w:val="00A44220"/>
    <w:rsid w:val="00A44557"/>
    <w:rsid w:val="00A44CBE"/>
    <w:rsid w:val="00A4530A"/>
    <w:rsid w:val="00A455AD"/>
    <w:rsid w:val="00A4619E"/>
    <w:rsid w:val="00A46464"/>
    <w:rsid w:val="00A4676A"/>
    <w:rsid w:val="00A46850"/>
    <w:rsid w:val="00A46D8F"/>
    <w:rsid w:val="00A471C7"/>
    <w:rsid w:val="00A473C9"/>
    <w:rsid w:val="00A47649"/>
    <w:rsid w:val="00A476D8"/>
    <w:rsid w:val="00A47866"/>
    <w:rsid w:val="00A4796A"/>
    <w:rsid w:val="00A47E35"/>
    <w:rsid w:val="00A5053C"/>
    <w:rsid w:val="00A50810"/>
    <w:rsid w:val="00A509A2"/>
    <w:rsid w:val="00A50A5E"/>
    <w:rsid w:val="00A50BFD"/>
    <w:rsid w:val="00A50C15"/>
    <w:rsid w:val="00A50CBB"/>
    <w:rsid w:val="00A50D8E"/>
    <w:rsid w:val="00A51156"/>
    <w:rsid w:val="00A517B9"/>
    <w:rsid w:val="00A51B96"/>
    <w:rsid w:val="00A51EA4"/>
    <w:rsid w:val="00A522DC"/>
    <w:rsid w:val="00A524CC"/>
    <w:rsid w:val="00A52E85"/>
    <w:rsid w:val="00A533C6"/>
    <w:rsid w:val="00A53A48"/>
    <w:rsid w:val="00A53A61"/>
    <w:rsid w:val="00A53BC1"/>
    <w:rsid w:val="00A53F89"/>
    <w:rsid w:val="00A540E8"/>
    <w:rsid w:val="00A54D25"/>
    <w:rsid w:val="00A54FF1"/>
    <w:rsid w:val="00A5543A"/>
    <w:rsid w:val="00A5615C"/>
    <w:rsid w:val="00A56A81"/>
    <w:rsid w:val="00A56E7D"/>
    <w:rsid w:val="00A56EC8"/>
    <w:rsid w:val="00A5715E"/>
    <w:rsid w:val="00A5729A"/>
    <w:rsid w:val="00A572B2"/>
    <w:rsid w:val="00A575F7"/>
    <w:rsid w:val="00A57A84"/>
    <w:rsid w:val="00A57AD1"/>
    <w:rsid w:val="00A601DF"/>
    <w:rsid w:val="00A602AE"/>
    <w:rsid w:val="00A603D8"/>
    <w:rsid w:val="00A606D8"/>
    <w:rsid w:val="00A61293"/>
    <w:rsid w:val="00A612CC"/>
    <w:rsid w:val="00A61460"/>
    <w:rsid w:val="00A61798"/>
    <w:rsid w:val="00A626BA"/>
    <w:rsid w:val="00A62982"/>
    <w:rsid w:val="00A62E3E"/>
    <w:rsid w:val="00A6350B"/>
    <w:rsid w:val="00A637FB"/>
    <w:rsid w:val="00A63BBE"/>
    <w:rsid w:val="00A63C0F"/>
    <w:rsid w:val="00A63F5F"/>
    <w:rsid w:val="00A642A5"/>
    <w:rsid w:val="00A642CC"/>
    <w:rsid w:val="00A6445E"/>
    <w:rsid w:val="00A64492"/>
    <w:rsid w:val="00A645DA"/>
    <w:rsid w:val="00A64837"/>
    <w:rsid w:val="00A653EC"/>
    <w:rsid w:val="00A6557E"/>
    <w:rsid w:val="00A655A2"/>
    <w:rsid w:val="00A65D15"/>
    <w:rsid w:val="00A662FC"/>
    <w:rsid w:val="00A66388"/>
    <w:rsid w:val="00A6674C"/>
    <w:rsid w:val="00A66BD7"/>
    <w:rsid w:val="00A66ED8"/>
    <w:rsid w:val="00A670D3"/>
    <w:rsid w:val="00A674FA"/>
    <w:rsid w:val="00A67F50"/>
    <w:rsid w:val="00A700A1"/>
    <w:rsid w:val="00A704C5"/>
    <w:rsid w:val="00A707AF"/>
    <w:rsid w:val="00A7144C"/>
    <w:rsid w:val="00A7161D"/>
    <w:rsid w:val="00A71B50"/>
    <w:rsid w:val="00A71DC1"/>
    <w:rsid w:val="00A7224B"/>
    <w:rsid w:val="00A7243B"/>
    <w:rsid w:val="00A7255C"/>
    <w:rsid w:val="00A725C7"/>
    <w:rsid w:val="00A72843"/>
    <w:rsid w:val="00A73102"/>
    <w:rsid w:val="00A73263"/>
    <w:rsid w:val="00A73668"/>
    <w:rsid w:val="00A73CD2"/>
    <w:rsid w:val="00A73D6D"/>
    <w:rsid w:val="00A73D8A"/>
    <w:rsid w:val="00A73EFF"/>
    <w:rsid w:val="00A73F08"/>
    <w:rsid w:val="00A74532"/>
    <w:rsid w:val="00A74810"/>
    <w:rsid w:val="00A75466"/>
    <w:rsid w:val="00A75B47"/>
    <w:rsid w:val="00A75E62"/>
    <w:rsid w:val="00A76624"/>
    <w:rsid w:val="00A7684D"/>
    <w:rsid w:val="00A76862"/>
    <w:rsid w:val="00A768F4"/>
    <w:rsid w:val="00A76A43"/>
    <w:rsid w:val="00A76BA9"/>
    <w:rsid w:val="00A76BD5"/>
    <w:rsid w:val="00A76EAF"/>
    <w:rsid w:val="00A772A8"/>
    <w:rsid w:val="00A77981"/>
    <w:rsid w:val="00A77F5A"/>
    <w:rsid w:val="00A80B5A"/>
    <w:rsid w:val="00A80C03"/>
    <w:rsid w:val="00A80C74"/>
    <w:rsid w:val="00A813ED"/>
    <w:rsid w:val="00A81401"/>
    <w:rsid w:val="00A81412"/>
    <w:rsid w:val="00A815D4"/>
    <w:rsid w:val="00A8176B"/>
    <w:rsid w:val="00A82091"/>
    <w:rsid w:val="00A82434"/>
    <w:rsid w:val="00A82845"/>
    <w:rsid w:val="00A828BE"/>
    <w:rsid w:val="00A82A4E"/>
    <w:rsid w:val="00A82A7D"/>
    <w:rsid w:val="00A82BD5"/>
    <w:rsid w:val="00A832E4"/>
    <w:rsid w:val="00A834E8"/>
    <w:rsid w:val="00A837AE"/>
    <w:rsid w:val="00A83D19"/>
    <w:rsid w:val="00A83D29"/>
    <w:rsid w:val="00A846ED"/>
    <w:rsid w:val="00A84B4E"/>
    <w:rsid w:val="00A8510D"/>
    <w:rsid w:val="00A85367"/>
    <w:rsid w:val="00A8573B"/>
    <w:rsid w:val="00A857A0"/>
    <w:rsid w:val="00A859A7"/>
    <w:rsid w:val="00A85D6B"/>
    <w:rsid w:val="00A8640F"/>
    <w:rsid w:val="00A8689E"/>
    <w:rsid w:val="00A86CEC"/>
    <w:rsid w:val="00A86FB3"/>
    <w:rsid w:val="00A86FC3"/>
    <w:rsid w:val="00A87139"/>
    <w:rsid w:val="00A87583"/>
    <w:rsid w:val="00A87C52"/>
    <w:rsid w:val="00A87DB8"/>
    <w:rsid w:val="00A907A8"/>
    <w:rsid w:val="00A920A6"/>
    <w:rsid w:val="00A93B63"/>
    <w:rsid w:val="00A93E47"/>
    <w:rsid w:val="00A940C6"/>
    <w:rsid w:val="00A9467B"/>
    <w:rsid w:val="00A946D1"/>
    <w:rsid w:val="00A947B0"/>
    <w:rsid w:val="00A94860"/>
    <w:rsid w:val="00A949E6"/>
    <w:rsid w:val="00A95A69"/>
    <w:rsid w:val="00A968E8"/>
    <w:rsid w:val="00A96DB1"/>
    <w:rsid w:val="00A9704A"/>
    <w:rsid w:val="00A974AC"/>
    <w:rsid w:val="00A97782"/>
    <w:rsid w:val="00A9798E"/>
    <w:rsid w:val="00A979F5"/>
    <w:rsid w:val="00A97BCF"/>
    <w:rsid w:val="00AA133D"/>
    <w:rsid w:val="00AA1416"/>
    <w:rsid w:val="00AA22FA"/>
    <w:rsid w:val="00AA240B"/>
    <w:rsid w:val="00AA27D8"/>
    <w:rsid w:val="00AA2920"/>
    <w:rsid w:val="00AA2DFD"/>
    <w:rsid w:val="00AA322B"/>
    <w:rsid w:val="00AA36CD"/>
    <w:rsid w:val="00AA398C"/>
    <w:rsid w:val="00AA406D"/>
    <w:rsid w:val="00AA4309"/>
    <w:rsid w:val="00AA439D"/>
    <w:rsid w:val="00AA463C"/>
    <w:rsid w:val="00AA4A68"/>
    <w:rsid w:val="00AA55FD"/>
    <w:rsid w:val="00AA5687"/>
    <w:rsid w:val="00AA578E"/>
    <w:rsid w:val="00AA58E3"/>
    <w:rsid w:val="00AA58E5"/>
    <w:rsid w:val="00AA5DBB"/>
    <w:rsid w:val="00AA5E3C"/>
    <w:rsid w:val="00AA61B3"/>
    <w:rsid w:val="00AA623B"/>
    <w:rsid w:val="00AA7189"/>
    <w:rsid w:val="00AA763D"/>
    <w:rsid w:val="00AB0664"/>
    <w:rsid w:val="00AB0C30"/>
    <w:rsid w:val="00AB10AC"/>
    <w:rsid w:val="00AB2229"/>
    <w:rsid w:val="00AB2415"/>
    <w:rsid w:val="00AB2725"/>
    <w:rsid w:val="00AB2A49"/>
    <w:rsid w:val="00AB2F87"/>
    <w:rsid w:val="00AB3029"/>
    <w:rsid w:val="00AB3195"/>
    <w:rsid w:val="00AB356E"/>
    <w:rsid w:val="00AB3BBB"/>
    <w:rsid w:val="00AB3BD2"/>
    <w:rsid w:val="00AB3C09"/>
    <w:rsid w:val="00AB4103"/>
    <w:rsid w:val="00AB5236"/>
    <w:rsid w:val="00AB533D"/>
    <w:rsid w:val="00AB5405"/>
    <w:rsid w:val="00AB5CAC"/>
    <w:rsid w:val="00AB614D"/>
    <w:rsid w:val="00AB6408"/>
    <w:rsid w:val="00AB646A"/>
    <w:rsid w:val="00AB6AC6"/>
    <w:rsid w:val="00AB6D9D"/>
    <w:rsid w:val="00AB7747"/>
    <w:rsid w:val="00AB7A5E"/>
    <w:rsid w:val="00AB7EE0"/>
    <w:rsid w:val="00AC005A"/>
    <w:rsid w:val="00AC066C"/>
    <w:rsid w:val="00AC0721"/>
    <w:rsid w:val="00AC0C49"/>
    <w:rsid w:val="00AC1491"/>
    <w:rsid w:val="00AC241E"/>
    <w:rsid w:val="00AC257F"/>
    <w:rsid w:val="00AC2A35"/>
    <w:rsid w:val="00AC2CB0"/>
    <w:rsid w:val="00AC2E38"/>
    <w:rsid w:val="00AC2EA5"/>
    <w:rsid w:val="00AC35F8"/>
    <w:rsid w:val="00AC3626"/>
    <w:rsid w:val="00AC411B"/>
    <w:rsid w:val="00AC4F76"/>
    <w:rsid w:val="00AC503C"/>
    <w:rsid w:val="00AC50B5"/>
    <w:rsid w:val="00AC52F3"/>
    <w:rsid w:val="00AC5353"/>
    <w:rsid w:val="00AC56F0"/>
    <w:rsid w:val="00AC5782"/>
    <w:rsid w:val="00AC6249"/>
    <w:rsid w:val="00AC6272"/>
    <w:rsid w:val="00AC6530"/>
    <w:rsid w:val="00AC680D"/>
    <w:rsid w:val="00AC698E"/>
    <w:rsid w:val="00AC69C8"/>
    <w:rsid w:val="00AC7C36"/>
    <w:rsid w:val="00AD0656"/>
    <w:rsid w:val="00AD071D"/>
    <w:rsid w:val="00AD159F"/>
    <w:rsid w:val="00AD15AE"/>
    <w:rsid w:val="00AD1787"/>
    <w:rsid w:val="00AD1D75"/>
    <w:rsid w:val="00AD2234"/>
    <w:rsid w:val="00AD249D"/>
    <w:rsid w:val="00AD24DF"/>
    <w:rsid w:val="00AD25D1"/>
    <w:rsid w:val="00AD3181"/>
    <w:rsid w:val="00AD359C"/>
    <w:rsid w:val="00AD3855"/>
    <w:rsid w:val="00AD38DC"/>
    <w:rsid w:val="00AD3ABF"/>
    <w:rsid w:val="00AD403E"/>
    <w:rsid w:val="00AD4041"/>
    <w:rsid w:val="00AD56E2"/>
    <w:rsid w:val="00AD64EA"/>
    <w:rsid w:val="00AD65AE"/>
    <w:rsid w:val="00AD6CA8"/>
    <w:rsid w:val="00AD7034"/>
    <w:rsid w:val="00AD7B53"/>
    <w:rsid w:val="00AE1779"/>
    <w:rsid w:val="00AE1EEA"/>
    <w:rsid w:val="00AE2848"/>
    <w:rsid w:val="00AE284B"/>
    <w:rsid w:val="00AE2A0F"/>
    <w:rsid w:val="00AE3962"/>
    <w:rsid w:val="00AE3E66"/>
    <w:rsid w:val="00AE3F96"/>
    <w:rsid w:val="00AE47CE"/>
    <w:rsid w:val="00AE4BD4"/>
    <w:rsid w:val="00AE5281"/>
    <w:rsid w:val="00AE58CD"/>
    <w:rsid w:val="00AE5B26"/>
    <w:rsid w:val="00AF01C2"/>
    <w:rsid w:val="00AF027E"/>
    <w:rsid w:val="00AF0424"/>
    <w:rsid w:val="00AF0B6F"/>
    <w:rsid w:val="00AF1398"/>
    <w:rsid w:val="00AF1BE3"/>
    <w:rsid w:val="00AF1D83"/>
    <w:rsid w:val="00AF22D8"/>
    <w:rsid w:val="00AF2486"/>
    <w:rsid w:val="00AF3144"/>
    <w:rsid w:val="00AF3498"/>
    <w:rsid w:val="00AF3898"/>
    <w:rsid w:val="00AF3C8A"/>
    <w:rsid w:val="00AF3CED"/>
    <w:rsid w:val="00AF4129"/>
    <w:rsid w:val="00AF412D"/>
    <w:rsid w:val="00AF42DE"/>
    <w:rsid w:val="00AF446F"/>
    <w:rsid w:val="00AF473C"/>
    <w:rsid w:val="00AF49D5"/>
    <w:rsid w:val="00AF4C63"/>
    <w:rsid w:val="00AF4C70"/>
    <w:rsid w:val="00AF5200"/>
    <w:rsid w:val="00AF54DF"/>
    <w:rsid w:val="00AF559B"/>
    <w:rsid w:val="00AF5BB5"/>
    <w:rsid w:val="00AF63A9"/>
    <w:rsid w:val="00AF6504"/>
    <w:rsid w:val="00AF65FF"/>
    <w:rsid w:val="00AF6AD9"/>
    <w:rsid w:val="00AF6B9E"/>
    <w:rsid w:val="00AF6EFF"/>
    <w:rsid w:val="00AF7211"/>
    <w:rsid w:val="00AF7B86"/>
    <w:rsid w:val="00AF7BF0"/>
    <w:rsid w:val="00B00374"/>
    <w:rsid w:val="00B006F4"/>
    <w:rsid w:val="00B007AB"/>
    <w:rsid w:val="00B00B5B"/>
    <w:rsid w:val="00B01097"/>
    <w:rsid w:val="00B0111F"/>
    <w:rsid w:val="00B01699"/>
    <w:rsid w:val="00B019F7"/>
    <w:rsid w:val="00B01CA6"/>
    <w:rsid w:val="00B022A8"/>
    <w:rsid w:val="00B02A26"/>
    <w:rsid w:val="00B02B1D"/>
    <w:rsid w:val="00B02C89"/>
    <w:rsid w:val="00B03243"/>
    <w:rsid w:val="00B0328B"/>
    <w:rsid w:val="00B037D2"/>
    <w:rsid w:val="00B03980"/>
    <w:rsid w:val="00B041D4"/>
    <w:rsid w:val="00B04394"/>
    <w:rsid w:val="00B04569"/>
    <w:rsid w:val="00B04836"/>
    <w:rsid w:val="00B0507D"/>
    <w:rsid w:val="00B055A2"/>
    <w:rsid w:val="00B055A7"/>
    <w:rsid w:val="00B05C3F"/>
    <w:rsid w:val="00B05F83"/>
    <w:rsid w:val="00B0620D"/>
    <w:rsid w:val="00B06671"/>
    <w:rsid w:val="00B06931"/>
    <w:rsid w:val="00B06DFB"/>
    <w:rsid w:val="00B06EF9"/>
    <w:rsid w:val="00B079D7"/>
    <w:rsid w:val="00B07B19"/>
    <w:rsid w:val="00B07EC9"/>
    <w:rsid w:val="00B100AC"/>
    <w:rsid w:val="00B112A1"/>
    <w:rsid w:val="00B112AF"/>
    <w:rsid w:val="00B11309"/>
    <w:rsid w:val="00B1145C"/>
    <w:rsid w:val="00B11FEB"/>
    <w:rsid w:val="00B1209B"/>
    <w:rsid w:val="00B120BF"/>
    <w:rsid w:val="00B121CE"/>
    <w:rsid w:val="00B123D9"/>
    <w:rsid w:val="00B12DE1"/>
    <w:rsid w:val="00B133CD"/>
    <w:rsid w:val="00B138EA"/>
    <w:rsid w:val="00B140D5"/>
    <w:rsid w:val="00B144B3"/>
    <w:rsid w:val="00B149A0"/>
    <w:rsid w:val="00B14E29"/>
    <w:rsid w:val="00B15063"/>
    <w:rsid w:val="00B16073"/>
    <w:rsid w:val="00B16553"/>
    <w:rsid w:val="00B168F2"/>
    <w:rsid w:val="00B16917"/>
    <w:rsid w:val="00B16953"/>
    <w:rsid w:val="00B16A13"/>
    <w:rsid w:val="00B16CE5"/>
    <w:rsid w:val="00B1727A"/>
    <w:rsid w:val="00B200C2"/>
    <w:rsid w:val="00B2019F"/>
    <w:rsid w:val="00B20BC5"/>
    <w:rsid w:val="00B20C05"/>
    <w:rsid w:val="00B20F8B"/>
    <w:rsid w:val="00B216BD"/>
    <w:rsid w:val="00B22081"/>
    <w:rsid w:val="00B22111"/>
    <w:rsid w:val="00B22515"/>
    <w:rsid w:val="00B22580"/>
    <w:rsid w:val="00B2269E"/>
    <w:rsid w:val="00B226DD"/>
    <w:rsid w:val="00B226F0"/>
    <w:rsid w:val="00B22D0C"/>
    <w:rsid w:val="00B2302B"/>
    <w:rsid w:val="00B231B4"/>
    <w:rsid w:val="00B231EF"/>
    <w:rsid w:val="00B236D9"/>
    <w:rsid w:val="00B238D3"/>
    <w:rsid w:val="00B23CF0"/>
    <w:rsid w:val="00B23F80"/>
    <w:rsid w:val="00B2421E"/>
    <w:rsid w:val="00B24BBE"/>
    <w:rsid w:val="00B24BD1"/>
    <w:rsid w:val="00B24E60"/>
    <w:rsid w:val="00B25721"/>
    <w:rsid w:val="00B25A65"/>
    <w:rsid w:val="00B25AAA"/>
    <w:rsid w:val="00B25AAC"/>
    <w:rsid w:val="00B25B44"/>
    <w:rsid w:val="00B26711"/>
    <w:rsid w:val="00B26EB4"/>
    <w:rsid w:val="00B27870"/>
    <w:rsid w:val="00B27B6A"/>
    <w:rsid w:val="00B27D86"/>
    <w:rsid w:val="00B30911"/>
    <w:rsid w:val="00B30F84"/>
    <w:rsid w:val="00B31152"/>
    <w:rsid w:val="00B31D8A"/>
    <w:rsid w:val="00B320D4"/>
    <w:rsid w:val="00B3214E"/>
    <w:rsid w:val="00B327AC"/>
    <w:rsid w:val="00B32FD3"/>
    <w:rsid w:val="00B3316C"/>
    <w:rsid w:val="00B33198"/>
    <w:rsid w:val="00B332E6"/>
    <w:rsid w:val="00B3348E"/>
    <w:rsid w:val="00B3367A"/>
    <w:rsid w:val="00B33CF8"/>
    <w:rsid w:val="00B345AE"/>
    <w:rsid w:val="00B34AFE"/>
    <w:rsid w:val="00B34C48"/>
    <w:rsid w:val="00B3524F"/>
    <w:rsid w:val="00B35C1F"/>
    <w:rsid w:val="00B35C95"/>
    <w:rsid w:val="00B35E34"/>
    <w:rsid w:val="00B3633A"/>
    <w:rsid w:val="00B367E7"/>
    <w:rsid w:val="00B36E8D"/>
    <w:rsid w:val="00B36E8E"/>
    <w:rsid w:val="00B37207"/>
    <w:rsid w:val="00B37314"/>
    <w:rsid w:val="00B37829"/>
    <w:rsid w:val="00B379BD"/>
    <w:rsid w:val="00B40A76"/>
    <w:rsid w:val="00B40BA6"/>
    <w:rsid w:val="00B40F68"/>
    <w:rsid w:val="00B4111C"/>
    <w:rsid w:val="00B41586"/>
    <w:rsid w:val="00B41868"/>
    <w:rsid w:val="00B41C43"/>
    <w:rsid w:val="00B42A5C"/>
    <w:rsid w:val="00B4347C"/>
    <w:rsid w:val="00B43681"/>
    <w:rsid w:val="00B43C1C"/>
    <w:rsid w:val="00B441BE"/>
    <w:rsid w:val="00B44B7A"/>
    <w:rsid w:val="00B44C5F"/>
    <w:rsid w:val="00B46199"/>
    <w:rsid w:val="00B47040"/>
    <w:rsid w:val="00B47403"/>
    <w:rsid w:val="00B476CA"/>
    <w:rsid w:val="00B47E96"/>
    <w:rsid w:val="00B5015E"/>
    <w:rsid w:val="00B5050D"/>
    <w:rsid w:val="00B505D3"/>
    <w:rsid w:val="00B5063D"/>
    <w:rsid w:val="00B509C5"/>
    <w:rsid w:val="00B50D59"/>
    <w:rsid w:val="00B5177A"/>
    <w:rsid w:val="00B51843"/>
    <w:rsid w:val="00B51CEC"/>
    <w:rsid w:val="00B51DC9"/>
    <w:rsid w:val="00B52488"/>
    <w:rsid w:val="00B52A05"/>
    <w:rsid w:val="00B52A14"/>
    <w:rsid w:val="00B52AF0"/>
    <w:rsid w:val="00B53533"/>
    <w:rsid w:val="00B535A4"/>
    <w:rsid w:val="00B53721"/>
    <w:rsid w:val="00B53CFA"/>
    <w:rsid w:val="00B53ED2"/>
    <w:rsid w:val="00B54122"/>
    <w:rsid w:val="00B5474D"/>
    <w:rsid w:val="00B549BF"/>
    <w:rsid w:val="00B54DCB"/>
    <w:rsid w:val="00B552C2"/>
    <w:rsid w:val="00B5571D"/>
    <w:rsid w:val="00B55CB3"/>
    <w:rsid w:val="00B56098"/>
    <w:rsid w:val="00B576CA"/>
    <w:rsid w:val="00B57917"/>
    <w:rsid w:val="00B600B1"/>
    <w:rsid w:val="00B600FF"/>
    <w:rsid w:val="00B604B6"/>
    <w:rsid w:val="00B60F1A"/>
    <w:rsid w:val="00B616CD"/>
    <w:rsid w:val="00B61AAD"/>
    <w:rsid w:val="00B61B79"/>
    <w:rsid w:val="00B624CF"/>
    <w:rsid w:val="00B62530"/>
    <w:rsid w:val="00B6289A"/>
    <w:rsid w:val="00B62993"/>
    <w:rsid w:val="00B62A41"/>
    <w:rsid w:val="00B62BB3"/>
    <w:rsid w:val="00B62D8F"/>
    <w:rsid w:val="00B633E8"/>
    <w:rsid w:val="00B63550"/>
    <w:rsid w:val="00B63D56"/>
    <w:rsid w:val="00B64192"/>
    <w:rsid w:val="00B646A6"/>
    <w:rsid w:val="00B64947"/>
    <w:rsid w:val="00B64B17"/>
    <w:rsid w:val="00B64C80"/>
    <w:rsid w:val="00B64F42"/>
    <w:rsid w:val="00B659F0"/>
    <w:rsid w:val="00B65AA7"/>
    <w:rsid w:val="00B6642A"/>
    <w:rsid w:val="00B66475"/>
    <w:rsid w:val="00B66856"/>
    <w:rsid w:val="00B66B00"/>
    <w:rsid w:val="00B670D4"/>
    <w:rsid w:val="00B67309"/>
    <w:rsid w:val="00B674A1"/>
    <w:rsid w:val="00B6763E"/>
    <w:rsid w:val="00B67AF0"/>
    <w:rsid w:val="00B67AF3"/>
    <w:rsid w:val="00B67EF8"/>
    <w:rsid w:val="00B70041"/>
    <w:rsid w:val="00B70361"/>
    <w:rsid w:val="00B70499"/>
    <w:rsid w:val="00B70B3B"/>
    <w:rsid w:val="00B7137B"/>
    <w:rsid w:val="00B714E4"/>
    <w:rsid w:val="00B715E8"/>
    <w:rsid w:val="00B723C4"/>
    <w:rsid w:val="00B72C39"/>
    <w:rsid w:val="00B72CBB"/>
    <w:rsid w:val="00B72D6F"/>
    <w:rsid w:val="00B72E24"/>
    <w:rsid w:val="00B73C63"/>
    <w:rsid w:val="00B73DBE"/>
    <w:rsid w:val="00B7438B"/>
    <w:rsid w:val="00B753B8"/>
    <w:rsid w:val="00B75488"/>
    <w:rsid w:val="00B75EDD"/>
    <w:rsid w:val="00B76B43"/>
    <w:rsid w:val="00B7704C"/>
    <w:rsid w:val="00B77076"/>
    <w:rsid w:val="00B77331"/>
    <w:rsid w:val="00B77523"/>
    <w:rsid w:val="00B77E8E"/>
    <w:rsid w:val="00B80087"/>
    <w:rsid w:val="00B801F1"/>
    <w:rsid w:val="00B813FB"/>
    <w:rsid w:val="00B818AC"/>
    <w:rsid w:val="00B81D4E"/>
    <w:rsid w:val="00B825FD"/>
    <w:rsid w:val="00B826E5"/>
    <w:rsid w:val="00B828E6"/>
    <w:rsid w:val="00B8296D"/>
    <w:rsid w:val="00B83E6A"/>
    <w:rsid w:val="00B84269"/>
    <w:rsid w:val="00B842EA"/>
    <w:rsid w:val="00B8461D"/>
    <w:rsid w:val="00B846AC"/>
    <w:rsid w:val="00B84FC7"/>
    <w:rsid w:val="00B84FF3"/>
    <w:rsid w:val="00B85F97"/>
    <w:rsid w:val="00B864D7"/>
    <w:rsid w:val="00B86751"/>
    <w:rsid w:val="00B86D06"/>
    <w:rsid w:val="00B87520"/>
    <w:rsid w:val="00B87A2A"/>
    <w:rsid w:val="00B90298"/>
    <w:rsid w:val="00B904AA"/>
    <w:rsid w:val="00B9055E"/>
    <w:rsid w:val="00B90DCE"/>
    <w:rsid w:val="00B91CCC"/>
    <w:rsid w:val="00B92339"/>
    <w:rsid w:val="00B925C5"/>
    <w:rsid w:val="00B925D5"/>
    <w:rsid w:val="00B92931"/>
    <w:rsid w:val="00B92ADF"/>
    <w:rsid w:val="00B92EFF"/>
    <w:rsid w:val="00B9302F"/>
    <w:rsid w:val="00B93536"/>
    <w:rsid w:val="00B935E3"/>
    <w:rsid w:val="00B937ED"/>
    <w:rsid w:val="00B9462B"/>
    <w:rsid w:val="00B948E2"/>
    <w:rsid w:val="00B94D26"/>
    <w:rsid w:val="00B95255"/>
    <w:rsid w:val="00B957A6"/>
    <w:rsid w:val="00B95957"/>
    <w:rsid w:val="00B95E74"/>
    <w:rsid w:val="00B96562"/>
    <w:rsid w:val="00B965FD"/>
    <w:rsid w:val="00B96753"/>
    <w:rsid w:val="00B970E8"/>
    <w:rsid w:val="00B97295"/>
    <w:rsid w:val="00B974B0"/>
    <w:rsid w:val="00B978FA"/>
    <w:rsid w:val="00B97940"/>
    <w:rsid w:val="00B97B0F"/>
    <w:rsid w:val="00B97F11"/>
    <w:rsid w:val="00BA0377"/>
    <w:rsid w:val="00BA07AC"/>
    <w:rsid w:val="00BA0A89"/>
    <w:rsid w:val="00BA0B08"/>
    <w:rsid w:val="00BA11BC"/>
    <w:rsid w:val="00BA1C9A"/>
    <w:rsid w:val="00BA2253"/>
    <w:rsid w:val="00BA2578"/>
    <w:rsid w:val="00BA293B"/>
    <w:rsid w:val="00BA2A0D"/>
    <w:rsid w:val="00BA303D"/>
    <w:rsid w:val="00BA3732"/>
    <w:rsid w:val="00BA4153"/>
    <w:rsid w:val="00BA43BA"/>
    <w:rsid w:val="00BA4AD7"/>
    <w:rsid w:val="00BA4B49"/>
    <w:rsid w:val="00BA4DAA"/>
    <w:rsid w:val="00BA55AC"/>
    <w:rsid w:val="00BA59D0"/>
    <w:rsid w:val="00BA5FD2"/>
    <w:rsid w:val="00BA624D"/>
    <w:rsid w:val="00BA6A3E"/>
    <w:rsid w:val="00BA6C37"/>
    <w:rsid w:val="00BA6CE5"/>
    <w:rsid w:val="00BA6D92"/>
    <w:rsid w:val="00BA721D"/>
    <w:rsid w:val="00BA7713"/>
    <w:rsid w:val="00BB07D3"/>
    <w:rsid w:val="00BB095B"/>
    <w:rsid w:val="00BB0C26"/>
    <w:rsid w:val="00BB0DFF"/>
    <w:rsid w:val="00BB1271"/>
    <w:rsid w:val="00BB21CC"/>
    <w:rsid w:val="00BB2744"/>
    <w:rsid w:val="00BB2963"/>
    <w:rsid w:val="00BB3097"/>
    <w:rsid w:val="00BB31D8"/>
    <w:rsid w:val="00BB36DE"/>
    <w:rsid w:val="00BB3860"/>
    <w:rsid w:val="00BB3DFA"/>
    <w:rsid w:val="00BB3E2A"/>
    <w:rsid w:val="00BB3E5D"/>
    <w:rsid w:val="00BB41FC"/>
    <w:rsid w:val="00BB42BA"/>
    <w:rsid w:val="00BB43CC"/>
    <w:rsid w:val="00BB484E"/>
    <w:rsid w:val="00BB508E"/>
    <w:rsid w:val="00BB5607"/>
    <w:rsid w:val="00BB5C3D"/>
    <w:rsid w:val="00BB5E56"/>
    <w:rsid w:val="00BB6087"/>
    <w:rsid w:val="00BB69C8"/>
    <w:rsid w:val="00BB6AAD"/>
    <w:rsid w:val="00BB6C9C"/>
    <w:rsid w:val="00BB6EFB"/>
    <w:rsid w:val="00BB6F25"/>
    <w:rsid w:val="00BB7234"/>
    <w:rsid w:val="00BB7831"/>
    <w:rsid w:val="00BB78B6"/>
    <w:rsid w:val="00BC023C"/>
    <w:rsid w:val="00BC054B"/>
    <w:rsid w:val="00BC05D3"/>
    <w:rsid w:val="00BC08CD"/>
    <w:rsid w:val="00BC0BE4"/>
    <w:rsid w:val="00BC0E92"/>
    <w:rsid w:val="00BC0EED"/>
    <w:rsid w:val="00BC1191"/>
    <w:rsid w:val="00BC14EC"/>
    <w:rsid w:val="00BC1BBB"/>
    <w:rsid w:val="00BC2BFD"/>
    <w:rsid w:val="00BC2D7B"/>
    <w:rsid w:val="00BC3200"/>
    <w:rsid w:val="00BC3238"/>
    <w:rsid w:val="00BC33AC"/>
    <w:rsid w:val="00BC35F2"/>
    <w:rsid w:val="00BC3609"/>
    <w:rsid w:val="00BC3656"/>
    <w:rsid w:val="00BC38DA"/>
    <w:rsid w:val="00BC3F15"/>
    <w:rsid w:val="00BC4906"/>
    <w:rsid w:val="00BC4AF6"/>
    <w:rsid w:val="00BC4E97"/>
    <w:rsid w:val="00BC4F94"/>
    <w:rsid w:val="00BC550F"/>
    <w:rsid w:val="00BC55C8"/>
    <w:rsid w:val="00BC5CF0"/>
    <w:rsid w:val="00BC6264"/>
    <w:rsid w:val="00BC62FF"/>
    <w:rsid w:val="00BC674E"/>
    <w:rsid w:val="00BC67F9"/>
    <w:rsid w:val="00BC6C83"/>
    <w:rsid w:val="00BC6ECF"/>
    <w:rsid w:val="00BC703F"/>
    <w:rsid w:val="00BC70CB"/>
    <w:rsid w:val="00BC76CA"/>
    <w:rsid w:val="00BC7B0E"/>
    <w:rsid w:val="00BC7DD9"/>
    <w:rsid w:val="00BC7E86"/>
    <w:rsid w:val="00BD03CC"/>
    <w:rsid w:val="00BD0908"/>
    <w:rsid w:val="00BD0C6D"/>
    <w:rsid w:val="00BD0D7B"/>
    <w:rsid w:val="00BD0E1A"/>
    <w:rsid w:val="00BD0E54"/>
    <w:rsid w:val="00BD0F94"/>
    <w:rsid w:val="00BD1003"/>
    <w:rsid w:val="00BD17BA"/>
    <w:rsid w:val="00BD198E"/>
    <w:rsid w:val="00BD1B42"/>
    <w:rsid w:val="00BD21AC"/>
    <w:rsid w:val="00BD29E6"/>
    <w:rsid w:val="00BD2B68"/>
    <w:rsid w:val="00BD3108"/>
    <w:rsid w:val="00BD36E5"/>
    <w:rsid w:val="00BD43F9"/>
    <w:rsid w:val="00BD52CE"/>
    <w:rsid w:val="00BD53AC"/>
    <w:rsid w:val="00BD682D"/>
    <w:rsid w:val="00BD6CC7"/>
    <w:rsid w:val="00BD71E7"/>
    <w:rsid w:val="00BD738E"/>
    <w:rsid w:val="00BD7485"/>
    <w:rsid w:val="00BD7954"/>
    <w:rsid w:val="00BD7DFB"/>
    <w:rsid w:val="00BE0767"/>
    <w:rsid w:val="00BE098E"/>
    <w:rsid w:val="00BE0AD6"/>
    <w:rsid w:val="00BE0DC4"/>
    <w:rsid w:val="00BE0E5F"/>
    <w:rsid w:val="00BE1450"/>
    <w:rsid w:val="00BE1618"/>
    <w:rsid w:val="00BE1862"/>
    <w:rsid w:val="00BE1A1F"/>
    <w:rsid w:val="00BE21B4"/>
    <w:rsid w:val="00BE25DA"/>
    <w:rsid w:val="00BE2647"/>
    <w:rsid w:val="00BE2924"/>
    <w:rsid w:val="00BE2966"/>
    <w:rsid w:val="00BE2B4D"/>
    <w:rsid w:val="00BE2E03"/>
    <w:rsid w:val="00BE2E2D"/>
    <w:rsid w:val="00BE2EB8"/>
    <w:rsid w:val="00BE2EDC"/>
    <w:rsid w:val="00BE31E9"/>
    <w:rsid w:val="00BE3208"/>
    <w:rsid w:val="00BE337F"/>
    <w:rsid w:val="00BE38C1"/>
    <w:rsid w:val="00BE3DC9"/>
    <w:rsid w:val="00BE3F68"/>
    <w:rsid w:val="00BE4125"/>
    <w:rsid w:val="00BE451F"/>
    <w:rsid w:val="00BE4AB8"/>
    <w:rsid w:val="00BE4DC7"/>
    <w:rsid w:val="00BE5761"/>
    <w:rsid w:val="00BE5836"/>
    <w:rsid w:val="00BE58E6"/>
    <w:rsid w:val="00BE5D4F"/>
    <w:rsid w:val="00BE644A"/>
    <w:rsid w:val="00BE6463"/>
    <w:rsid w:val="00BE6918"/>
    <w:rsid w:val="00BE69BE"/>
    <w:rsid w:val="00BE6A98"/>
    <w:rsid w:val="00BE7477"/>
    <w:rsid w:val="00BE7803"/>
    <w:rsid w:val="00BF0168"/>
    <w:rsid w:val="00BF02C7"/>
    <w:rsid w:val="00BF098F"/>
    <w:rsid w:val="00BF1FC2"/>
    <w:rsid w:val="00BF26A8"/>
    <w:rsid w:val="00BF287E"/>
    <w:rsid w:val="00BF28D4"/>
    <w:rsid w:val="00BF2C0E"/>
    <w:rsid w:val="00BF305B"/>
    <w:rsid w:val="00BF3425"/>
    <w:rsid w:val="00BF3722"/>
    <w:rsid w:val="00BF39AA"/>
    <w:rsid w:val="00BF3B59"/>
    <w:rsid w:val="00BF432E"/>
    <w:rsid w:val="00BF4FDB"/>
    <w:rsid w:val="00BF583F"/>
    <w:rsid w:val="00BF5B67"/>
    <w:rsid w:val="00BF5C5F"/>
    <w:rsid w:val="00BF5D92"/>
    <w:rsid w:val="00BF5F69"/>
    <w:rsid w:val="00BF668C"/>
    <w:rsid w:val="00BF67FB"/>
    <w:rsid w:val="00BF6C47"/>
    <w:rsid w:val="00BF75E4"/>
    <w:rsid w:val="00BF7DA4"/>
    <w:rsid w:val="00C004E0"/>
    <w:rsid w:val="00C00696"/>
    <w:rsid w:val="00C006EA"/>
    <w:rsid w:val="00C007D4"/>
    <w:rsid w:val="00C00D16"/>
    <w:rsid w:val="00C01029"/>
    <w:rsid w:val="00C012B0"/>
    <w:rsid w:val="00C0144C"/>
    <w:rsid w:val="00C015E4"/>
    <w:rsid w:val="00C0167C"/>
    <w:rsid w:val="00C01866"/>
    <w:rsid w:val="00C01A1E"/>
    <w:rsid w:val="00C01AFE"/>
    <w:rsid w:val="00C027B0"/>
    <w:rsid w:val="00C03BB5"/>
    <w:rsid w:val="00C03F49"/>
    <w:rsid w:val="00C041DA"/>
    <w:rsid w:val="00C0442C"/>
    <w:rsid w:val="00C047C8"/>
    <w:rsid w:val="00C04AB2"/>
    <w:rsid w:val="00C04D2B"/>
    <w:rsid w:val="00C05140"/>
    <w:rsid w:val="00C06072"/>
    <w:rsid w:val="00C061AE"/>
    <w:rsid w:val="00C06D81"/>
    <w:rsid w:val="00C06E5E"/>
    <w:rsid w:val="00C06FB4"/>
    <w:rsid w:val="00C073AF"/>
    <w:rsid w:val="00C07532"/>
    <w:rsid w:val="00C0785B"/>
    <w:rsid w:val="00C07A21"/>
    <w:rsid w:val="00C07C4E"/>
    <w:rsid w:val="00C1010C"/>
    <w:rsid w:val="00C10121"/>
    <w:rsid w:val="00C101CE"/>
    <w:rsid w:val="00C10851"/>
    <w:rsid w:val="00C10E13"/>
    <w:rsid w:val="00C115B7"/>
    <w:rsid w:val="00C11C6B"/>
    <w:rsid w:val="00C11F60"/>
    <w:rsid w:val="00C12098"/>
    <w:rsid w:val="00C121E1"/>
    <w:rsid w:val="00C1262F"/>
    <w:rsid w:val="00C13AB1"/>
    <w:rsid w:val="00C13D58"/>
    <w:rsid w:val="00C1427E"/>
    <w:rsid w:val="00C142DA"/>
    <w:rsid w:val="00C144BF"/>
    <w:rsid w:val="00C14D40"/>
    <w:rsid w:val="00C14D9E"/>
    <w:rsid w:val="00C15534"/>
    <w:rsid w:val="00C157D8"/>
    <w:rsid w:val="00C15E32"/>
    <w:rsid w:val="00C1606D"/>
    <w:rsid w:val="00C16DD0"/>
    <w:rsid w:val="00C17513"/>
    <w:rsid w:val="00C175A2"/>
    <w:rsid w:val="00C176C5"/>
    <w:rsid w:val="00C20BC4"/>
    <w:rsid w:val="00C21145"/>
    <w:rsid w:val="00C21173"/>
    <w:rsid w:val="00C214CC"/>
    <w:rsid w:val="00C21784"/>
    <w:rsid w:val="00C219BE"/>
    <w:rsid w:val="00C21A47"/>
    <w:rsid w:val="00C21D8F"/>
    <w:rsid w:val="00C223E5"/>
    <w:rsid w:val="00C225F1"/>
    <w:rsid w:val="00C22BE1"/>
    <w:rsid w:val="00C22D35"/>
    <w:rsid w:val="00C232B4"/>
    <w:rsid w:val="00C23CB6"/>
    <w:rsid w:val="00C23FAF"/>
    <w:rsid w:val="00C241F9"/>
    <w:rsid w:val="00C24772"/>
    <w:rsid w:val="00C24AE5"/>
    <w:rsid w:val="00C25247"/>
    <w:rsid w:val="00C25315"/>
    <w:rsid w:val="00C25548"/>
    <w:rsid w:val="00C25938"/>
    <w:rsid w:val="00C25F4B"/>
    <w:rsid w:val="00C260F1"/>
    <w:rsid w:val="00C263F6"/>
    <w:rsid w:val="00C2728D"/>
    <w:rsid w:val="00C2794C"/>
    <w:rsid w:val="00C27A56"/>
    <w:rsid w:val="00C27C52"/>
    <w:rsid w:val="00C30896"/>
    <w:rsid w:val="00C30B9C"/>
    <w:rsid w:val="00C319AB"/>
    <w:rsid w:val="00C31E37"/>
    <w:rsid w:val="00C324A2"/>
    <w:rsid w:val="00C334FB"/>
    <w:rsid w:val="00C342AD"/>
    <w:rsid w:val="00C34301"/>
    <w:rsid w:val="00C34C00"/>
    <w:rsid w:val="00C34D3A"/>
    <w:rsid w:val="00C34D61"/>
    <w:rsid w:val="00C34DAA"/>
    <w:rsid w:val="00C356C5"/>
    <w:rsid w:val="00C35A85"/>
    <w:rsid w:val="00C35B26"/>
    <w:rsid w:val="00C36965"/>
    <w:rsid w:val="00C36D29"/>
    <w:rsid w:val="00C36F18"/>
    <w:rsid w:val="00C37630"/>
    <w:rsid w:val="00C37F24"/>
    <w:rsid w:val="00C40782"/>
    <w:rsid w:val="00C40972"/>
    <w:rsid w:val="00C40DAE"/>
    <w:rsid w:val="00C40EDE"/>
    <w:rsid w:val="00C40F2E"/>
    <w:rsid w:val="00C40F78"/>
    <w:rsid w:val="00C410E2"/>
    <w:rsid w:val="00C412B1"/>
    <w:rsid w:val="00C414D4"/>
    <w:rsid w:val="00C414DA"/>
    <w:rsid w:val="00C4162C"/>
    <w:rsid w:val="00C41DFE"/>
    <w:rsid w:val="00C421DC"/>
    <w:rsid w:val="00C4221A"/>
    <w:rsid w:val="00C4296D"/>
    <w:rsid w:val="00C429B6"/>
    <w:rsid w:val="00C42E88"/>
    <w:rsid w:val="00C430B2"/>
    <w:rsid w:val="00C436B8"/>
    <w:rsid w:val="00C437F6"/>
    <w:rsid w:val="00C442A1"/>
    <w:rsid w:val="00C444AD"/>
    <w:rsid w:val="00C44728"/>
    <w:rsid w:val="00C44A5E"/>
    <w:rsid w:val="00C44BD1"/>
    <w:rsid w:val="00C45CC9"/>
    <w:rsid w:val="00C46504"/>
    <w:rsid w:val="00C46767"/>
    <w:rsid w:val="00C468B1"/>
    <w:rsid w:val="00C46C64"/>
    <w:rsid w:val="00C47E2C"/>
    <w:rsid w:val="00C5047F"/>
    <w:rsid w:val="00C50699"/>
    <w:rsid w:val="00C50A19"/>
    <w:rsid w:val="00C50BC5"/>
    <w:rsid w:val="00C517E6"/>
    <w:rsid w:val="00C519E6"/>
    <w:rsid w:val="00C51C6E"/>
    <w:rsid w:val="00C5236A"/>
    <w:rsid w:val="00C52495"/>
    <w:rsid w:val="00C52919"/>
    <w:rsid w:val="00C52A06"/>
    <w:rsid w:val="00C52D3D"/>
    <w:rsid w:val="00C52DFB"/>
    <w:rsid w:val="00C52E46"/>
    <w:rsid w:val="00C53405"/>
    <w:rsid w:val="00C540DD"/>
    <w:rsid w:val="00C544C4"/>
    <w:rsid w:val="00C5493D"/>
    <w:rsid w:val="00C54D0A"/>
    <w:rsid w:val="00C54E50"/>
    <w:rsid w:val="00C54F5F"/>
    <w:rsid w:val="00C55242"/>
    <w:rsid w:val="00C55B3E"/>
    <w:rsid w:val="00C57687"/>
    <w:rsid w:val="00C576C3"/>
    <w:rsid w:val="00C57921"/>
    <w:rsid w:val="00C5798B"/>
    <w:rsid w:val="00C57C53"/>
    <w:rsid w:val="00C57DB5"/>
    <w:rsid w:val="00C60608"/>
    <w:rsid w:val="00C60B08"/>
    <w:rsid w:val="00C60E64"/>
    <w:rsid w:val="00C60FAA"/>
    <w:rsid w:val="00C60FBD"/>
    <w:rsid w:val="00C618C9"/>
    <w:rsid w:val="00C61A92"/>
    <w:rsid w:val="00C61C50"/>
    <w:rsid w:val="00C620EF"/>
    <w:rsid w:val="00C62A4C"/>
    <w:rsid w:val="00C62D2A"/>
    <w:rsid w:val="00C6363E"/>
    <w:rsid w:val="00C63D08"/>
    <w:rsid w:val="00C63F5A"/>
    <w:rsid w:val="00C63F5E"/>
    <w:rsid w:val="00C64583"/>
    <w:rsid w:val="00C6495C"/>
    <w:rsid w:val="00C64966"/>
    <w:rsid w:val="00C64B32"/>
    <w:rsid w:val="00C64B7C"/>
    <w:rsid w:val="00C653CC"/>
    <w:rsid w:val="00C656DB"/>
    <w:rsid w:val="00C657D2"/>
    <w:rsid w:val="00C659D4"/>
    <w:rsid w:val="00C6614E"/>
    <w:rsid w:val="00C664DB"/>
    <w:rsid w:val="00C66685"/>
    <w:rsid w:val="00C6668F"/>
    <w:rsid w:val="00C66806"/>
    <w:rsid w:val="00C66B14"/>
    <w:rsid w:val="00C66B29"/>
    <w:rsid w:val="00C66C27"/>
    <w:rsid w:val="00C66D73"/>
    <w:rsid w:val="00C67553"/>
    <w:rsid w:val="00C67E84"/>
    <w:rsid w:val="00C70256"/>
    <w:rsid w:val="00C70284"/>
    <w:rsid w:val="00C703DF"/>
    <w:rsid w:val="00C70526"/>
    <w:rsid w:val="00C70621"/>
    <w:rsid w:val="00C70801"/>
    <w:rsid w:val="00C70CE5"/>
    <w:rsid w:val="00C70EFA"/>
    <w:rsid w:val="00C71549"/>
    <w:rsid w:val="00C71A7B"/>
    <w:rsid w:val="00C71A8C"/>
    <w:rsid w:val="00C71CFC"/>
    <w:rsid w:val="00C731E4"/>
    <w:rsid w:val="00C738EE"/>
    <w:rsid w:val="00C7425B"/>
    <w:rsid w:val="00C745E9"/>
    <w:rsid w:val="00C74667"/>
    <w:rsid w:val="00C74695"/>
    <w:rsid w:val="00C74A50"/>
    <w:rsid w:val="00C74D2B"/>
    <w:rsid w:val="00C74D7F"/>
    <w:rsid w:val="00C75468"/>
    <w:rsid w:val="00C75951"/>
    <w:rsid w:val="00C7624F"/>
    <w:rsid w:val="00C7630F"/>
    <w:rsid w:val="00C765C9"/>
    <w:rsid w:val="00C7674B"/>
    <w:rsid w:val="00C768C2"/>
    <w:rsid w:val="00C76FD3"/>
    <w:rsid w:val="00C77114"/>
    <w:rsid w:val="00C771BC"/>
    <w:rsid w:val="00C774C3"/>
    <w:rsid w:val="00C775DF"/>
    <w:rsid w:val="00C778C7"/>
    <w:rsid w:val="00C77CE7"/>
    <w:rsid w:val="00C80764"/>
    <w:rsid w:val="00C8097B"/>
    <w:rsid w:val="00C80A46"/>
    <w:rsid w:val="00C810F0"/>
    <w:rsid w:val="00C81AC3"/>
    <w:rsid w:val="00C82A7D"/>
    <w:rsid w:val="00C82BA2"/>
    <w:rsid w:val="00C82D94"/>
    <w:rsid w:val="00C838F0"/>
    <w:rsid w:val="00C83C7E"/>
    <w:rsid w:val="00C84408"/>
    <w:rsid w:val="00C8496D"/>
    <w:rsid w:val="00C84AE4"/>
    <w:rsid w:val="00C84BED"/>
    <w:rsid w:val="00C85526"/>
    <w:rsid w:val="00C861E8"/>
    <w:rsid w:val="00C86519"/>
    <w:rsid w:val="00C8682E"/>
    <w:rsid w:val="00C868C3"/>
    <w:rsid w:val="00C86C27"/>
    <w:rsid w:val="00C86E9D"/>
    <w:rsid w:val="00C86FAB"/>
    <w:rsid w:val="00C87740"/>
    <w:rsid w:val="00C877A3"/>
    <w:rsid w:val="00C90587"/>
    <w:rsid w:val="00C90A6B"/>
    <w:rsid w:val="00C90C2C"/>
    <w:rsid w:val="00C90E21"/>
    <w:rsid w:val="00C90EA5"/>
    <w:rsid w:val="00C9116A"/>
    <w:rsid w:val="00C9121A"/>
    <w:rsid w:val="00C91CA2"/>
    <w:rsid w:val="00C91D5F"/>
    <w:rsid w:val="00C92427"/>
    <w:rsid w:val="00C92550"/>
    <w:rsid w:val="00C9309B"/>
    <w:rsid w:val="00C93335"/>
    <w:rsid w:val="00C93784"/>
    <w:rsid w:val="00C93CB6"/>
    <w:rsid w:val="00C93E76"/>
    <w:rsid w:val="00C942FF"/>
    <w:rsid w:val="00C94351"/>
    <w:rsid w:val="00C9440A"/>
    <w:rsid w:val="00C94496"/>
    <w:rsid w:val="00C9475F"/>
    <w:rsid w:val="00C949EA"/>
    <w:rsid w:val="00C94E38"/>
    <w:rsid w:val="00C957AB"/>
    <w:rsid w:val="00C95CF1"/>
    <w:rsid w:val="00C95D39"/>
    <w:rsid w:val="00C96842"/>
    <w:rsid w:val="00C96B4C"/>
    <w:rsid w:val="00C97ED2"/>
    <w:rsid w:val="00CA0057"/>
    <w:rsid w:val="00CA05A2"/>
    <w:rsid w:val="00CA0CA0"/>
    <w:rsid w:val="00CA13F1"/>
    <w:rsid w:val="00CA19A9"/>
    <w:rsid w:val="00CA1A75"/>
    <w:rsid w:val="00CA1CCE"/>
    <w:rsid w:val="00CA2175"/>
    <w:rsid w:val="00CA24D9"/>
    <w:rsid w:val="00CA2587"/>
    <w:rsid w:val="00CA297B"/>
    <w:rsid w:val="00CA2ACB"/>
    <w:rsid w:val="00CA2F7F"/>
    <w:rsid w:val="00CA3648"/>
    <w:rsid w:val="00CA4289"/>
    <w:rsid w:val="00CA533C"/>
    <w:rsid w:val="00CA5753"/>
    <w:rsid w:val="00CA57B7"/>
    <w:rsid w:val="00CA5ED8"/>
    <w:rsid w:val="00CA6192"/>
    <w:rsid w:val="00CA658C"/>
    <w:rsid w:val="00CA65A8"/>
    <w:rsid w:val="00CA65C9"/>
    <w:rsid w:val="00CA6B1B"/>
    <w:rsid w:val="00CA6B92"/>
    <w:rsid w:val="00CA6BD3"/>
    <w:rsid w:val="00CA6C4A"/>
    <w:rsid w:val="00CA72AB"/>
    <w:rsid w:val="00CA75F4"/>
    <w:rsid w:val="00CA799F"/>
    <w:rsid w:val="00CA7B22"/>
    <w:rsid w:val="00CB018C"/>
    <w:rsid w:val="00CB02D8"/>
    <w:rsid w:val="00CB0CCE"/>
    <w:rsid w:val="00CB0D9E"/>
    <w:rsid w:val="00CB0E83"/>
    <w:rsid w:val="00CB0FED"/>
    <w:rsid w:val="00CB239B"/>
    <w:rsid w:val="00CB250D"/>
    <w:rsid w:val="00CB25E8"/>
    <w:rsid w:val="00CB2A10"/>
    <w:rsid w:val="00CB2AEF"/>
    <w:rsid w:val="00CB2BCA"/>
    <w:rsid w:val="00CB31F5"/>
    <w:rsid w:val="00CB3511"/>
    <w:rsid w:val="00CB35EF"/>
    <w:rsid w:val="00CB39EA"/>
    <w:rsid w:val="00CB4169"/>
    <w:rsid w:val="00CB4236"/>
    <w:rsid w:val="00CB44D2"/>
    <w:rsid w:val="00CB57D9"/>
    <w:rsid w:val="00CB5A22"/>
    <w:rsid w:val="00CB6135"/>
    <w:rsid w:val="00CB660D"/>
    <w:rsid w:val="00CB6B96"/>
    <w:rsid w:val="00CB6D25"/>
    <w:rsid w:val="00CB6E4F"/>
    <w:rsid w:val="00CB6E71"/>
    <w:rsid w:val="00CB6F4B"/>
    <w:rsid w:val="00CB785B"/>
    <w:rsid w:val="00CB7876"/>
    <w:rsid w:val="00CB7DDB"/>
    <w:rsid w:val="00CC02D3"/>
    <w:rsid w:val="00CC09FA"/>
    <w:rsid w:val="00CC0B5A"/>
    <w:rsid w:val="00CC0B62"/>
    <w:rsid w:val="00CC2597"/>
    <w:rsid w:val="00CC2A4E"/>
    <w:rsid w:val="00CC3173"/>
    <w:rsid w:val="00CC335A"/>
    <w:rsid w:val="00CC3558"/>
    <w:rsid w:val="00CC35FF"/>
    <w:rsid w:val="00CC3DE5"/>
    <w:rsid w:val="00CC4089"/>
    <w:rsid w:val="00CC43BB"/>
    <w:rsid w:val="00CC4DCE"/>
    <w:rsid w:val="00CC4F00"/>
    <w:rsid w:val="00CC4F81"/>
    <w:rsid w:val="00CC51A8"/>
    <w:rsid w:val="00CC56BB"/>
    <w:rsid w:val="00CC56F5"/>
    <w:rsid w:val="00CC5794"/>
    <w:rsid w:val="00CC620D"/>
    <w:rsid w:val="00CC6C21"/>
    <w:rsid w:val="00CC6F82"/>
    <w:rsid w:val="00CC70F9"/>
    <w:rsid w:val="00CC7206"/>
    <w:rsid w:val="00CC72F9"/>
    <w:rsid w:val="00CC783B"/>
    <w:rsid w:val="00CC7A18"/>
    <w:rsid w:val="00CC7AE4"/>
    <w:rsid w:val="00CD0357"/>
    <w:rsid w:val="00CD12FC"/>
    <w:rsid w:val="00CD1C61"/>
    <w:rsid w:val="00CD1C7D"/>
    <w:rsid w:val="00CD2299"/>
    <w:rsid w:val="00CD22EE"/>
    <w:rsid w:val="00CD23DB"/>
    <w:rsid w:val="00CD240A"/>
    <w:rsid w:val="00CD25EF"/>
    <w:rsid w:val="00CD2B76"/>
    <w:rsid w:val="00CD374A"/>
    <w:rsid w:val="00CD39C8"/>
    <w:rsid w:val="00CD4F55"/>
    <w:rsid w:val="00CD4FE2"/>
    <w:rsid w:val="00CD5003"/>
    <w:rsid w:val="00CD534C"/>
    <w:rsid w:val="00CD5879"/>
    <w:rsid w:val="00CD64AD"/>
    <w:rsid w:val="00CD68B2"/>
    <w:rsid w:val="00CD6911"/>
    <w:rsid w:val="00CD6C2D"/>
    <w:rsid w:val="00CD6E2E"/>
    <w:rsid w:val="00CD7508"/>
    <w:rsid w:val="00CD75AC"/>
    <w:rsid w:val="00CD75C7"/>
    <w:rsid w:val="00CD7719"/>
    <w:rsid w:val="00CD7EF6"/>
    <w:rsid w:val="00CE0058"/>
    <w:rsid w:val="00CE0104"/>
    <w:rsid w:val="00CE0379"/>
    <w:rsid w:val="00CE0A87"/>
    <w:rsid w:val="00CE0CF1"/>
    <w:rsid w:val="00CE1006"/>
    <w:rsid w:val="00CE18AA"/>
    <w:rsid w:val="00CE18EB"/>
    <w:rsid w:val="00CE2615"/>
    <w:rsid w:val="00CE277F"/>
    <w:rsid w:val="00CE2D4A"/>
    <w:rsid w:val="00CE327C"/>
    <w:rsid w:val="00CE344B"/>
    <w:rsid w:val="00CE3721"/>
    <w:rsid w:val="00CE37D9"/>
    <w:rsid w:val="00CE3B67"/>
    <w:rsid w:val="00CE42C2"/>
    <w:rsid w:val="00CE4332"/>
    <w:rsid w:val="00CE474C"/>
    <w:rsid w:val="00CE4EA7"/>
    <w:rsid w:val="00CE4EF9"/>
    <w:rsid w:val="00CE5729"/>
    <w:rsid w:val="00CE5B6A"/>
    <w:rsid w:val="00CE616C"/>
    <w:rsid w:val="00CE6940"/>
    <w:rsid w:val="00CF0173"/>
    <w:rsid w:val="00CF02B6"/>
    <w:rsid w:val="00CF0372"/>
    <w:rsid w:val="00CF03E4"/>
    <w:rsid w:val="00CF069C"/>
    <w:rsid w:val="00CF0CD2"/>
    <w:rsid w:val="00CF0E7E"/>
    <w:rsid w:val="00CF1173"/>
    <w:rsid w:val="00CF18C8"/>
    <w:rsid w:val="00CF2539"/>
    <w:rsid w:val="00CF2C3D"/>
    <w:rsid w:val="00CF2E59"/>
    <w:rsid w:val="00CF32B2"/>
    <w:rsid w:val="00CF3A96"/>
    <w:rsid w:val="00CF3DAA"/>
    <w:rsid w:val="00CF3EC2"/>
    <w:rsid w:val="00CF4C3B"/>
    <w:rsid w:val="00CF4F49"/>
    <w:rsid w:val="00CF4FB5"/>
    <w:rsid w:val="00CF548E"/>
    <w:rsid w:val="00CF5550"/>
    <w:rsid w:val="00CF595A"/>
    <w:rsid w:val="00CF5F1C"/>
    <w:rsid w:val="00CF61C6"/>
    <w:rsid w:val="00CF6547"/>
    <w:rsid w:val="00CF659F"/>
    <w:rsid w:val="00CF6AA8"/>
    <w:rsid w:val="00CF6F9D"/>
    <w:rsid w:val="00CF7578"/>
    <w:rsid w:val="00D00BC3"/>
    <w:rsid w:val="00D00CA0"/>
    <w:rsid w:val="00D00EF4"/>
    <w:rsid w:val="00D010F5"/>
    <w:rsid w:val="00D0122D"/>
    <w:rsid w:val="00D0152F"/>
    <w:rsid w:val="00D024D4"/>
    <w:rsid w:val="00D027A9"/>
    <w:rsid w:val="00D02F4F"/>
    <w:rsid w:val="00D03310"/>
    <w:rsid w:val="00D03862"/>
    <w:rsid w:val="00D03921"/>
    <w:rsid w:val="00D03B44"/>
    <w:rsid w:val="00D049EB"/>
    <w:rsid w:val="00D04E54"/>
    <w:rsid w:val="00D04E72"/>
    <w:rsid w:val="00D051A0"/>
    <w:rsid w:val="00D0606B"/>
    <w:rsid w:val="00D063DB"/>
    <w:rsid w:val="00D06468"/>
    <w:rsid w:val="00D064A9"/>
    <w:rsid w:val="00D065C8"/>
    <w:rsid w:val="00D06B5D"/>
    <w:rsid w:val="00D07A2E"/>
    <w:rsid w:val="00D1016C"/>
    <w:rsid w:val="00D1036F"/>
    <w:rsid w:val="00D1037F"/>
    <w:rsid w:val="00D10467"/>
    <w:rsid w:val="00D1053C"/>
    <w:rsid w:val="00D10865"/>
    <w:rsid w:val="00D10989"/>
    <w:rsid w:val="00D11894"/>
    <w:rsid w:val="00D11CEF"/>
    <w:rsid w:val="00D12080"/>
    <w:rsid w:val="00D13713"/>
    <w:rsid w:val="00D13714"/>
    <w:rsid w:val="00D13BBF"/>
    <w:rsid w:val="00D13E83"/>
    <w:rsid w:val="00D14044"/>
    <w:rsid w:val="00D1412A"/>
    <w:rsid w:val="00D14A96"/>
    <w:rsid w:val="00D151E2"/>
    <w:rsid w:val="00D1545C"/>
    <w:rsid w:val="00D1576E"/>
    <w:rsid w:val="00D1597F"/>
    <w:rsid w:val="00D15B59"/>
    <w:rsid w:val="00D15E27"/>
    <w:rsid w:val="00D161DC"/>
    <w:rsid w:val="00D16551"/>
    <w:rsid w:val="00D16BBC"/>
    <w:rsid w:val="00D170F9"/>
    <w:rsid w:val="00D1739F"/>
    <w:rsid w:val="00D173E5"/>
    <w:rsid w:val="00D178F9"/>
    <w:rsid w:val="00D201F8"/>
    <w:rsid w:val="00D207B2"/>
    <w:rsid w:val="00D207D5"/>
    <w:rsid w:val="00D20B9E"/>
    <w:rsid w:val="00D20E29"/>
    <w:rsid w:val="00D213BA"/>
    <w:rsid w:val="00D218BB"/>
    <w:rsid w:val="00D22D36"/>
    <w:rsid w:val="00D23223"/>
    <w:rsid w:val="00D23AA5"/>
    <w:rsid w:val="00D2404F"/>
    <w:rsid w:val="00D244B8"/>
    <w:rsid w:val="00D24627"/>
    <w:rsid w:val="00D24A9E"/>
    <w:rsid w:val="00D25254"/>
    <w:rsid w:val="00D25CCB"/>
    <w:rsid w:val="00D26333"/>
    <w:rsid w:val="00D264CF"/>
    <w:rsid w:val="00D267FB"/>
    <w:rsid w:val="00D2680B"/>
    <w:rsid w:val="00D26E79"/>
    <w:rsid w:val="00D26FB0"/>
    <w:rsid w:val="00D274BE"/>
    <w:rsid w:val="00D27B7B"/>
    <w:rsid w:val="00D3010A"/>
    <w:rsid w:val="00D305C7"/>
    <w:rsid w:val="00D30A90"/>
    <w:rsid w:val="00D314B2"/>
    <w:rsid w:val="00D315BA"/>
    <w:rsid w:val="00D31717"/>
    <w:rsid w:val="00D31BD6"/>
    <w:rsid w:val="00D31D17"/>
    <w:rsid w:val="00D31DD5"/>
    <w:rsid w:val="00D32138"/>
    <w:rsid w:val="00D327E3"/>
    <w:rsid w:val="00D32A06"/>
    <w:rsid w:val="00D32BE8"/>
    <w:rsid w:val="00D32F0A"/>
    <w:rsid w:val="00D33243"/>
    <w:rsid w:val="00D33452"/>
    <w:rsid w:val="00D33481"/>
    <w:rsid w:val="00D33F49"/>
    <w:rsid w:val="00D34E45"/>
    <w:rsid w:val="00D35067"/>
    <w:rsid w:val="00D35147"/>
    <w:rsid w:val="00D3524A"/>
    <w:rsid w:val="00D356C6"/>
    <w:rsid w:val="00D357B3"/>
    <w:rsid w:val="00D357CC"/>
    <w:rsid w:val="00D35C77"/>
    <w:rsid w:val="00D35FD7"/>
    <w:rsid w:val="00D360C8"/>
    <w:rsid w:val="00D361C6"/>
    <w:rsid w:val="00D36A41"/>
    <w:rsid w:val="00D36F63"/>
    <w:rsid w:val="00D3711B"/>
    <w:rsid w:val="00D400F1"/>
    <w:rsid w:val="00D40271"/>
    <w:rsid w:val="00D405DA"/>
    <w:rsid w:val="00D405ED"/>
    <w:rsid w:val="00D40749"/>
    <w:rsid w:val="00D40AC2"/>
    <w:rsid w:val="00D40C44"/>
    <w:rsid w:val="00D40EF1"/>
    <w:rsid w:val="00D4115F"/>
    <w:rsid w:val="00D41E43"/>
    <w:rsid w:val="00D41E65"/>
    <w:rsid w:val="00D42DC6"/>
    <w:rsid w:val="00D42F34"/>
    <w:rsid w:val="00D42F69"/>
    <w:rsid w:val="00D432D9"/>
    <w:rsid w:val="00D43765"/>
    <w:rsid w:val="00D43A5D"/>
    <w:rsid w:val="00D4426D"/>
    <w:rsid w:val="00D44B17"/>
    <w:rsid w:val="00D44C46"/>
    <w:rsid w:val="00D44F16"/>
    <w:rsid w:val="00D4532F"/>
    <w:rsid w:val="00D46504"/>
    <w:rsid w:val="00D46BB7"/>
    <w:rsid w:val="00D47B5D"/>
    <w:rsid w:val="00D50011"/>
    <w:rsid w:val="00D50035"/>
    <w:rsid w:val="00D50081"/>
    <w:rsid w:val="00D500EC"/>
    <w:rsid w:val="00D50116"/>
    <w:rsid w:val="00D50142"/>
    <w:rsid w:val="00D50238"/>
    <w:rsid w:val="00D50411"/>
    <w:rsid w:val="00D50B4E"/>
    <w:rsid w:val="00D50FF5"/>
    <w:rsid w:val="00D516B0"/>
    <w:rsid w:val="00D51A42"/>
    <w:rsid w:val="00D52146"/>
    <w:rsid w:val="00D52B35"/>
    <w:rsid w:val="00D5330A"/>
    <w:rsid w:val="00D537FB"/>
    <w:rsid w:val="00D5382D"/>
    <w:rsid w:val="00D53854"/>
    <w:rsid w:val="00D53D37"/>
    <w:rsid w:val="00D542E8"/>
    <w:rsid w:val="00D54633"/>
    <w:rsid w:val="00D556D9"/>
    <w:rsid w:val="00D55A9D"/>
    <w:rsid w:val="00D560C9"/>
    <w:rsid w:val="00D56FB3"/>
    <w:rsid w:val="00D56FF0"/>
    <w:rsid w:val="00D57001"/>
    <w:rsid w:val="00D577B7"/>
    <w:rsid w:val="00D601D4"/>
    <w:rsid w:val="00D609C0"/>
    <w:rsid w:val="00D60BD2"/>
    <w:rsid w:val="00D60C66"/>
    <w:rsid w:val="00D60C7F"/>
    <w:rsid w:val="00D613A0"/>
    <w:rsid w:val="00D616B0"/>
    <w:rsid w:val="00D616DF"/>
    <w:rsid w:val="00D61A03"/>
    <w:rsid w:val="00D62235"/>
    <w:rsid w:val="00D62388"/>
    <w:rsid w:val="00D62769"/>
    <w:rsid w:val="00D63948"/>
    <w:rsid w:val="00D63B55"/>
    <w:rsid w:val="00D63FE3"/>
    <w:rsid w:val="00D647C4"/>
    <w:rsid w:val="00D64E4B"/>
    <w:rsid w:val="00D65230"/>
    <w:rsid w:val="00D65C72"/>
    <w:rsid w:val="00D66059"/>
    <w:rsid w:val="00D6610A"/>
    <w:rsid w:val="00D66139"/>
    <w:rsid w:val="00D6625F"/>
    <w:rsid w:val="00D66772"/>
    <w:rsid w:val="00D66B9C"/>
    <w:rsid w:val="00D67EB9"/>
    <w:rsid w:val="00D7034B"/>
    <w:rsid w:val="00D70B01"/>
    <w:rsid w:val="00D713B6"/>
    <w:rsid w:val="00D71434"/>
    <w:rsid w:val="00D7157C"/>
    <w:rsid w:val="00D7162D"/>
    <w:rsid w:val="00D727DD"/>
    <w:rsid w:val="00D72B0A"/>
    <w:rsid w:val="00D73558"/>
    <w:rsid w:val="00D735F7"/>
    <w:rsid w:val="00D736CC"/>
    <w:rsid w:val="00D73914"/>
    <w:rsid w:val="00D73FD2"/>
    <w:rsid w:val="00D73FDA"/>
    <w:rsid w:val="00D741A4"/>
    <w:rsid w:val="00D744A3"/>
    <w:rsid w:val="00D74ABE"/>
    <w:rsid w:val="00D74F93"/>
    <w:rsid w:val="00D75D5B"/>
    <w:rsid w:val="00D761C8"/>
    <w:rsid w:val="00D769FF"/>
    <w:rsid w:val="00D76D7D"/>
    <w:rsid w:val="00D76DC7"/>
    <w:rsid w:val="00D76F23"/>
    <w:rsid w:val="00D771AF"/>
    <w:rsid w:val="00D7757E"/>
    <w:rsid w:val="00D77CE7"/>
    <w:rsid w:val="00D77FEA"/>
    <w:rsid w:val="00D80174"/>
    <w:rsid w:val="00D802DD"/>
    <w:rsid w:val="00D8049C"/>
    <w:rsid w:val="00D804B3"/>
    <w:rsid w:val="00D80635"/>
    <w:rsid w:val="00D807D1"/>
    <w:rsid w:val="00D8085C"/>
    <w:rsid w:val="00D811C8"/>
    <w:rsid w:val="00D8188D"/>
    <w:rsid w:val="00D81DF2"/>
    <w:rsid w:val="00D838BC"/>
    <w:rsid w:val="00D83D61"/>
    <w:rsid w:val="00D83FD0"/>
    <w:rsid w:val="00D8459D"/>
    <w:rsid w:val="00D848DA"/>
    <w:rsid w:val="00D8499A"/>
    <w:rsid w:val="00D84B31"/>
    <w:rsid w:val="00D84BC3"/>
    <w:rsid w:val="00D857E0"/>
    <w:rsid w:val="00D86379"/>
    <w:rsid w:val="00D86700"/>
    <w:rsid w:val="00D8680F"/>
    <w:rsid w:val="00D86FDF"/>
    <w:rsid w:val="00D872A9"/>
    <w:rsid w:val="00D90522"/>
    <w:rsid w:val="00D9063A"/>
    <w:rsid w:val="00D90AE1"/>
    <w:rsid w:val="00D9111F"/>
    <w:rsid w:val="00D912CC"/>
    <w:rsid w:val="00D91788"/>
    <w:rsid w:val="00D918AB"/>
    <w:rsid w:val="00D91C40"/>
    <w:rsid w:val="00D91EBC"/>
    <w:rsid w:val="00D92637"/>
    <w:rsid w:val="00D92990"/>
    <w:rsid w:val="00D92DBA"/>
    <w:rsid w:val="00D92F31"/>
    <w:rsid w:val="00D935B9"/>
    <w:rsid w:val="00D935CF"/>
    <w:rsid w:val="00D937DB"/>
    <w:rsid w:val="00D939BF"/>
    <w:rsid w:val="00D93E0C"/>
    <w:rsid w:val="00D9403B"/>
    <w:rsid w:val="00D942D4"/>
    <w:rsid w:val="00D943EC"/>
    <w:rsid w:val="00D94A4F"/>
    <w:rsid w:val="00D94B09"/>
    <w:rsid w:val="00D95747"/>
    <w:rsid w:val="00D96040"/>
    <w:rsid w:val="00D9658F"/>
    <w:rsid w:val="00D96703"/>
    <w:rsid w:val="00D9680A"/>
    <w:rsid w:val="00D97084"/>
    <w:rsid w:val="00D97102"/>
    <w:rsid w:val="00D975FE"/>
    <w:rsid w:val="00D97742"/>
    <w:rsid w:val="00D97F77"/>
    <w:rsid w:val="00DA015D"/>
    <w:rsid w:val="00DA03D9"/>
    <w:rsid w:val="00DA0415"/>
    <w:rsid w:val="00DA08EC"/>
    <w:rsid w:val="00DA0FC5"/>
    <w:rsid w:val="00DA11A0"/>
    <w:rsid w:val="00DA154E"/>
    <w:rsid w:val="00DA1B91"/>
    <w:rsid w:val="00DA1E1E"/>
    <w:rsid w:val="00DA26D9"/>
    <w:rsid w:val="00DA2891"/>
    <w:rsid w:val="00DA2B9B"/>
    <w:rsid w:val="00DA2F08"/>
    <w:rsid w:val="00DA3BE3"/>
    <w:rsid w:val="00DA3CFF"/>
    <w:rsid w:val="00DA3F24"/>
    <w:rsid w:val="00DA4130"/>
    <w:rsid w:val="00DA439D"/>
    <w:rsid w:val="00DA498C"/>
    <w:rsid w:val="00DA4C8E"/>
    <w:rsid w:val="00DA664B"/>
    <w:rsid w:val="00DA6988"/>
    <w:rsid w:val="00DA69C6"/>
    <w:rsid w:val="00DA77A3"/>
    <w:rsid w:val="00DB02C9"/>
    <w:rsid w:val="00DB074C"/>
    <w:rsid w:val="00DB0DF2"/>
    <w:rsid w:val="00DB1421"/>
    <w:rsid w:val="00DB17D1"/>
    <w:rsid w:val="00DB1E25"/>
    <w:rsid w:val="00DB24F5"/>
    <w:rsid w:val="00DB2AC0"/>
    <w:rsid w:val="00DB3009"/>
    <w:rsid w:val="00DB3095"/>
    <w:rsid w:val="00DB34E1"/>
    <w:rsid w:val="00DB3A0C"/>
    <w:rsid w:val="00DB3BAF"/>
    <w:rsid w:val="00DB4015"/>
    <w:rsid w:val="00DB5073"/>
    <w:rsid w:val="00DB54C8"/>
    <w:rsid w:val="00DB56FA"/>
    <w:rsid w:val="00DB5AC9"/>
    <w:rsid w:val="00DB5B20"/>
    <w:rsid w:val="00DB5B5C"/>
    <w:rsid w:val="00DB5CBA"/>
    <w:rsid w:val="00DB646C"/>
    <w:rsid w:val="00DB654D"/>
    <w:rsid w:val="00DB6C1B"/>
    <w:rsid w:val="00DB6EEB"/>
    <w:rsid w:val="00DB6FBE"/>
    <w:rsid w:val="00DB74D4"/>
    <w:rsid w:val="00DC0375"/>
    <w:rsid w:val="00DC0D15"/>
    <w:rsid w:val="00DC0D32"/>
    <w:rsid w:val="00DC0F06"/>
    <w:rsid w:val="00DC140F"/>
    <w:rsid w:val="00DC1912"/>
    <w:rsid w:val="00DC1B55"/>
    <w:rsid w:val="00DC3102"/>
    <w:rsid w:val="00DC319E"/>
    <w:rsid w:val="00DC3345"/>
    <w:rsid w:val="00DC35D8"/>
    <w:rsid w:val="00DC3E62"/>
    <w:rsid w:val="00DC3E8C"/>
    <w:rsid w:val="00DC40E4"/>
    <w:rsid w:val="00DC4387"/>
    <w:rsid w:val="00DC4568"/>
    <w:rsid w:val="00DC48FE"/>
    <w:rsid w:val="00DC537B"/>
    <w:rsid w:val="00DC53F6"/>
    <w:rsid w:val="00DC59BF"/>
    <w:rsid w:val="00DC61DD"/>
    <w:rsid w:val="00DC66D5"/>
    <w:rsid w:val="00DC6910"/>
    <w:rsid w:val="00DC6C76"/>
    <w:rsid w:val="00DC700B"/>
    <w:rsid w:val="00DC7484"/>
    <w:rsid w:val="00DC76D4"/>
    <w:rsid w:val="00DC78C8"/>
    <w:rsid w:val="00DC7941"/>
    <w:rsid w:val="00DC79C2"/>
    <w:rsid w:val="00DC7A9C"/>
    <w:rsid w:val="00DC7B14"/>
    <w:rsid w:val="00DD0000"/>
    <w:rsid w:val="00DD0224"/>
    <w:rsid w:val="00DD0227"/>
    <w:rsid w:val="00DD0B52"/>
    <w:rsid w:val="00DD0C15"/>
    <w:rsid w:val="00DD0FE8"/>
    <w:rsid w:val="00DD1607"/>
    <w:rsid w:val="00DD174D"/>
    <w:rsid w:val="00DD1D32"/>
    <w:rsid w:val="00DD20CC"/>
    <w:rsid w:val="00DD291D"/>
    <w:rsid w:val="00DD2ECE"/>
    <w:rsid w:val="00DD335B"/>
    <w:rsid w:val="00DD34C4"/>
    <w:rsid w:val="00DD35A4"/>
    <w:rsid w:val="00DD36DA"/>
    <w:rsid w:val="00DD38C3"/>
    <w:rsid w:val="00DD38E0"/>
    <w:rsid w:val="00DD43AD"/>
    <w:rsid w:val="00DD43FC"/>
    <w:rsid w:val="00DD464C"/>
    <w:rsid w:val="00DD4FBF"/>
    <w:rsid w:val="00DD5296"/>
    <w:rsid w:val="00DD59C2"/>
    <w:rsid w:val="00DD5BBF"/>
    <w:rsid w:val="00DD6A30"/>
    <w:rsid w:val="00DD6F99"/>
    <w:rsid w:val="00DD75B6"/>
    <w:rsid w:val="00DD7CF3"/>
    <w:rsid w:val="00DE0753"/>
    <w:rsid w:val="00DE0A5B"/>
    <w:rsid w:val="00DE0B20"/>
    <w:rsid w:val="00DE0E53"/>
    <w:rsid w:val="00DE1125"/>
    <w:rsid w:val="00DE11E3"/>
    <w:rsid w:val="00DE12B6"/>
    <w:rsid w:val="00DE143B"/>
    <w:rsid w:val="00DE1467"/>
    <w:rsid w:val="00DE150E"/>
    <w:rsid w:val="00DE1A7C"/>
    <w:rsid w:val="00DE2677"/>
    <w:rsid w:val="00DE2B37"/>
    <w:rsid w:val="00DE364F"/>
    <w:rsid w:val="00DE4521"/>
    <w:rsid w:val="00DE47AC"/>
    <w:rsid w:val="00DE4C5C"/>
    <w:rsid w:val="00DE548C"/>
    <w:rsid w:val="00DE668E"/>
    <w:rsid w:val="00DE67A7"/>
    <w:rsid w:val="00DE68A1"/>
    <w:rsid w:val="00DE6D09"/>
    <w:rsid w:val="00DE72C1"/>
    <w:rsid w:val="00DE73B6"/>
    <w:rsid w:val="00DE7B16"/>
    <w:rsid w:val="00DF0220"/>
    <w:rsid w:val="00DF0487"/>
    <w:rsid w:val="00DF0587"/>
    <w:rsid w:val="00DF1032"/>
    <w:rsid w:val="00DF10CF"/>
    <w:rsid w:val="00DF11DA"/>
    <w:rsid w:val="00DF14A8"/>
    <w:rsid w:val="00DF14E2"/>
    <w:rsid w:val="00DF1579"/>
    <w:rsid w:val="00DF1AEF"/>
    <w:rsid w:val="00DF1CB1"/>
    <w:rsid w:val="00DF1CD1"/>
    <w:rsid w:val="00DF2C38"/>
    <w:rsid w:val="00DF2D02"/>
    <w:rsid w:val="00DF2E28"/>
    <w:rsid w:val="00DF358A"/>
    <w:rsid w:val="00DF3D6D"/>
    <w:rsid w:val="00DF4425"/>
    <w:rsid w:val="00DF48BB"/>
    <w:rsid w:val="00DF561E"/>
    <w:rsid w:val="00DF582F"/>
    <w:rsid w:val="00DF5B11"/>
    <w:rsid w:val="00DF6B08"/>
    <w:rsid w:val="00DF6D92"/>
    <w:rsid w:val="00DF6EDA"/>
    <w:rsid w:val="00DF7D5A"/>
    <w:rsid w:val="00DF7E78"/>
    <w:rsid w:val="00DF7F0B"/>
    <w:rsid w:val="00E006FB"/>
    <w:rsid w:val="00E0071D"/>
    <w:rsid w:val="00E009A3"/>
    <w:rsid w:val="00E01121"/>
    <w:rsid w:val="00E01C80"/>
    <w:rsid w:val="00E01F08"/>
    <w:rsid w:val="00E022D5"/>
    <w:rsid w:val="00E02B41"/>
    <w:rsid w:val="00E02F4D"/>
    <w:rsid w:val="00E02FF5"/>
    <w:rsid w:val="00E030C1"/>
    <w:rsid w:val="00E03703"/>
    <w:rsid w:val="00E03A6B"/>
    <w:rsid w:val="00E03AA6"/>
    <w:rsid w:val="00E03C20"/>
    <w:rsid w:val="00E03C6E"/>
    <w:rsid w:val="00E03FCF"/>
    <w:rsid w:val="00E04098"/>
    <w:rsid w:val="00E05649"/>
    <w:rsid w:val="00E05954"/>
    <w:rsid w:val="00E060E4"/>
    <w:rsid w:val="00E0619E"/>
    <w:rsid w:val="00E06D7B"/>
    <w:rsid w:val="00E070C1"/>
    <w:rsid w:val="00E073A4"/>
    <w:rsid w:val="00E077E7"/>
    <w:rsid w:val="00E1089E"/>
    <w:rsid w:val="00E1098D"/>
    <w:rsid w:val="00E10A54"/>
    <w:rsid w:val="00E10AA4"/>
    <w:rsid w:val="00E10D6B"/>
    <w:rsid w:val="00E11350"/>
    <w:rsid w:val="00E1191D"/>
    <w:rsid w:val="00E119E9"/>
    <w:rsid w:val="00E12035"/>
    <w:rsid w:val="00E12E35"/>
    <w:rsid w:val="00E12F01"/>
    <w:rsid w:val="00E12FD8"/>
    <w:rsid w:val="00E130BC"/>
    <w:rsid w:val="00E130F9"/>
    <w:rsid w:val="00E1326B"/>
    <w:rsid w:val="00E133C6"/>
    <w:rsid w:val="00E13527"/>
    <w:rsid w:val="00E1425A"/>
    <w:rsid w:val="00E14448"/>
    <w:rsid w:val="00E1476C"/>
    <w:rsid w:val="00E14F02"/>
    <w:rsid w:val="00E14F92"/>
    <w:rsid w:val="00E1501B"/>
    <w:rsid w:val="00E151C8"/>
    <w:rsid w:val="00E15918"/>
    <w:rsid w:val="00E1596D"/>
    <w:rsid w:val="00E15ACC"/>
    <w:rsid w:val="00E15C87"/>
    <w:rsid w:val="00E15F8A"/>
    <w:rsid w:val="00E1600A"/>
    <w:rsid w:val="00E161FA"/>
    <w:rsid w:val="00E16A37"/>
    <w:rsid w:val="00E16DB5"/>
    <w:rsid w:val="00E17E13"/>
    <w:rsid w:val="00E17FD5"/>
    <w:rsid w:val="00E20338"/>
    <w:rsid w:val="00E20459"/>
    <w:rsid w:val="00E204F1"/>
    <w:rsid w:val="00E208D1"/>
    <w:rsid w:val="00E210F0"/>
    <w:rsid w:val="00E211E3"/>
    <w:rsid w:val="00E214F7"/>
    <w:rsid w:val="00E21507"/>
    <w:rsid w:val="00E21AAC"/>
    <w:rsid w:val="00E21EF1"/>
    <w:rsid w:val="00E2213B"/>
    <w:rsid w:val="00E2224E"/>
    <w:rsid w:val="00E22C75"/>
    <w:rsid w:val="00E22F1A"/>
    <w:rsid w:val="00E22F5E"/>
    <w:rsid w:val="00E2389D"/>
    <w:rsid w:val="00E238BB"/>
    <w:rsid w:val="00E23BAF"/>
    <w:rsid w:val="00E24282"/>
    <w:rsid w:val="00E2440D"/>
    <w:rsid w:val="00E24987"/>
    <w:rsid w:val="00E24CFB"/>
    <w:rsid w:val="00E24F7C"/>
    <w:rsid w:val="00E24FB1"/>
    <w:rsid w:val="00E250F3"/>
    <w:rsid w:val="00E251FD"/>
    <w:rsid w:val="00E2667C"/>
    <w:rsid w:val="00E26936"/>
    <w:rsid w:val="00E26B00"/>
    <w:rsid w:val="00E26EBE"/>
    <w:rsid w:val="00E27058"/>
    <w:rsid w:val="00E30475"/>
    <w:rsid w:val="00E30477"/>
    <w:rsid w:val="00E30FE7"/>
    <w:rsid w:val="00E315B6"/>
    <w:rsid w:val="00E318D0"/>
    <w:rsid w:val="00E31B23"/>
    <w:rsid w:val="00E31DD7"/>
    <w:rsid w:val="00E31F5D"/>
    <w:rsid w:val="00E32911"/>
    <w:rsid w:val="00E33194"/>
    <w:rsid w:val="00E3374A"/>
    <w:rsid w:val="00E33EA5"/>
    <w:rsid w:val="00E34B30"/>
    <w:rsid w:val="00E354B7"/>
    <w:rsid w:val="00E3577C"/>
    <w:rsid w:val="00E359FB"/>
    <w:rsid w:val="00E35BBD"/>
    <w:rsid w:val="00E35C76"/>
    <w:rsid w:val="00E3605C"/>
    <w:rsid w:val="00E368FA"/>
    <w:rsid w:val="00E40195"/>
    <w:rsid w:val="00E40828"/>
    <w:rsid w:val="00E41545"/>
    <w:rsid w:val="00E418D7"/>
    <w:rsid w:val="00E419A9"/>
    <w:rsid w:val="00E42622"/>
    <w:rsid w:val="00E42913"/>
    <w:rsid w:val="00E42970"/>
    <w:rsid w:val="00E42EE9"/>
    <w:rsid w:val="00E42F40"/>
    <w:rsid w:val="00E42F84"/>
    <w:rsid w:val="00E430AD"/>
    <w:rsid w:val="00E43408"/>
    <w:rsid w:val="00E435FD"/>
    <w:rsid w:val="00E43A99"/>
    <w:rsid w:val="00E43DDC"/>
    <w:rsid w:val="00E44168"/>
    <w:rsid w:val="00E44516"/>
    <w:rsid w:val="00E4465D"/>
    <w:rsid w:val="00E44775"/>
    <w:rsid w:val="00E44C06"/>
    <w:rsid w:val="00E44EA1"/>
    <w:rsid w:val="00E450B6"/>
    <w:rsid w:val="00E45222"/>
    <w:rsid w:val="00E45605"/>
    <w:rsid w:val="00E45C3E"/>
    <w:rsid w:val="00E45D24"/>
    <w:rsid w:val="00E46269"/>
    <w:rsid w:val="00E464EC"/>
    <w:rsid w:val="00E46DED"/>
    <w:rsid w:val="00E4705D"/>
    <w:rsid w:val="00E471AD"/>
    <w:rsid w:val="00E476A9"/>
    <w:rsid w:val="00E50712"/>
    <w:rsid w:val="00E50B28"/>
    <w:rsid w:val="00E512AC"/>
    <w:rsid w:val="00E5165F"/>
    <w:rsid w:val="00E52159"/>
    <w:rsid w:val="00E525C9"/>
    <w:rsid w:val="00E52881"/>
    <w:rsid w:val="00E52D67"/>
    <w:rsid w:val="00E5328C"/>
    <w:rsid w:val="00E536C7"/>
    <w:rsid w:val="00E537B3"/>
    <w:rsid w:val="00E539BA"/>
    <w:rsid w:val="00E53A6C"/>
    <w:rsid w:val="00E549F3"/>
    <w:rsid w:val="00E54B08"/>
    <w:rsid w:val="00E55EDB"/>
    <w:rsid w:val="00E56324"/>
    <w:rsid w:val="00E56C95"/>
    <w:rsid w:val="00E56EEB"/>
    <w:rsid w:val="00E5724B"/>
    <w:rsid w:val="00E574A1"/>
    <w:rsid w:val="00E574F4"/>
    <w:rsid w:val="00E57767"/>
    <w:rsid w:val="00E60C29"/>
    <w:rsid w:val="00E60DC3"/>
    <w:rsid w:val="00E6171C"/>
    <w:rsid w:val="00E61A8C"/>
    <w:rsid w:val="00E61B63"/>
    <w:rsid w:val="00E62414"/>
    <w:rsid w:val="00E62A14"/>
    <w:rsid w:val="00E62DD0"/>
    <w:rsid w:val="00E6391B"/>
    <w:rsid w:val="00E639A1"/>
    <w:rsid w:val="00E64317"/>
    <w:rsid w:val="00E6488D"/>
    <w:rsid w:val="00E64982"/>
    <w:rsid w:val="00E64A60"/>
    <w:rsid w:val="00E64C9F"/>
    <w:rsid w:val="00E6552E"/>
    <w:rsid w:val="00E66068"/>
    <w:rsid w:val="00E66344"/>
    <w:rsid w:val="00E66428"/>
    <w:rsid w:val="00E66B7C"/>
    <w:rsid w:val="00E674C5"/>
    <w:rsid w:val="00E6799F"/>
    <w:rsid w:val="00E67C12"/>
    <w:rsid w:val="00E67CAD"/>
    <w:rsid w:val="00E703C1"/>
    <w:rsid w:val="00E70976"/>
    <w:rsid w:val="00E70A8D"/>
    <w:rsid w:val="00E70CA5"/>
    <w:rsid w:val="00E70E19"/>
    <w:rsid w:val="00E71CB1"/>
    <w:rsid w:val="00E71D6A"/>
    <w:rsid w:val="00E71F70"/>
    <w:rsid w:val="00E72176"/>
    <w:rsid w:val="00E72245"/>
    <w:rsid w:val="00E72E02"/>
    <w:rsid w:val="00E7347E"/>
    <w:rsid w:val="00E74400"/>
    <w:rsid w:val="00E7472B"/>
    <w:rsid w:val="00E74A7D"/>
    <w:rsid w:val="00E74B92"/>
    <w:rsid w:val="00E753EC"/>
    <w:rsid w:val="00E7558B"/>
    <w:rsid w:val="00E7650A"/>
    <w:rsid w:val="00E76669"/>
    <w:rsid w:val="00E76C3E"/>
    <w:rsid w:val="00E77615"/>
    <w:rsid w:val="00E77845"/>
    <w:rsid w:val="00E779EB"/>
    <w:rsid w:val="00E77BAA"/>
    <w:rsid w:val="00E77C50"/>
    <w:rsid w:val="00E77E00"/>
    <w:rsid w:val="00E81089"/>
    <w:rsid w:val="00E81133"/>
    <w:rsid w:val="00E817B8"/>
    <w:rsid w:val="00E81995"/>
    <w:rsid w:val="00E81B26"/>
    <w:rsid w:val="00E81B61"/>
    <w:rsid w:val="00E81E7C"/>
    <w:rsid w:val="00E81FE1"/>
    <w:rsid w:val="00E82785"/>
    <w:rsid w:val="00E82B3A"/>
    <w:rsid w:val="00E82C72"/>
    <w:rsid w:val="00E82D25"/>
    <w:rsid w:val="00E83B14"/>
    <w:rsid w:val="00E83B34"/>
    <w:rsid w:val="00E83D13"/>
    <w:rsid w:val="00E84698"/>
    <w:rsid w:val="00E84886"/>
    <w:rsid w:val="00E84A40"/>
    <w:rsid w:val="00E84BB7"/>
    <w:rsid w:val="00E85EAD"/>
    <w:rsid w:val="00E86334"/>
    <w:rsid w:val="00E871C7"/>
    <w:rsid w:val="00E872A7"/>
    <w:rsid w:val="00E87C73"/>
    <w:rsid w:val="00E87D71"/>
    <w:rsid w:val="00E9025F"/>
    <w:rsid w:val="00E90495"/>
    <w:rsid w:val="00E906DF"/>
    <w:rsid w:val="00E9078B"/>
    <w:rsid w:val="00E9094B"/>
    <w:rsid w:val="00E90C85"/>
    <w:rsid w:val="00E91303"/>
    <w:rsid w:val="00E913A8"/>
    <w:rsid w:val="00E917E3"/>
    <w:rsid w:val="00E9195C"/>
    <w:rsid w:val="00E919E1"/>
    <w:rsid w:val="00E91C33"/>
    <w:rsid w:val="00E9223A"/>
    <w:rsid w:val="00E923E1"/>
    <w:rsid w:val="00E924C6"/>
    <w:rsid w:val="00E934E1"/>
    <w:rsid w:val="00E93564"/>
    <w:rsid w:val="00E93F29"/>
    <w:rsid w:val="00E948A0"/>
    <w:rsid w:val="00E9494D"/>
    <w:rsid w:val="00E95546"/>
    <w:rsid w:val="00E9587B"/>
    <w:rsid w:val="00E95F7C"/>
    <w:rsid w:val="00E96D03"/>
    <w:rsid w:val="00E97961"/>
    <w:rsid w:val="00E97E36"/>
    <w:rsid w:val="00EA0095"/>
    <w:rsid w:val="00EA0509"/>
    <w:rsid w:val="00EA0523"/>
    <w:rsid w:val="00EA1056"/>
    <w:rsid w:val="00EA1630"/>
    <w:rsid w:val="00EA16E9"/>
    <w:rsid w:val="00EA19DF"/>
    <w:rsid w:val="00EA1C06"/>
    <w:rsid w:val="00EA1E06"/>
    <w:rsid w:val="00EA2626"/>
    <w:rsid w:val="00EA2BEA"/>
    <w:rsid w:val="00EA2CF0"/>
    <w:rsid w:val="00EA2D35"/>
    <w:rsid w:val="00EA2F64"/>
    <w:rsid w:val="00EA323F"/>
    <w:rsid w:val="00EA3387"/>
    <w:rsid w:val="00EA384E"/>
    <w:rsid w:val="00EA3C7C"/>
    <w:rsid w:val="00EA3EB5"/>
    <w:rsid w:val="00EA3F4D"/>
    <w:rsid w:val="00EA4043"/>
    <w:rsid w:val="00EA47FD"/>
    <w:rsid w:val="00EA4B9C"/>
    <w:rsid w:val="00EA5267"/>
    <w:rsid w:val="00EA5424"/>
    <w:rsid w:val="00EA65E4"/>
    <w:rsid w:val="00EA6666"/>
    <w:rsid w:val="00EA686A"/>
    <w:rsid w:val="00EA68E1"/>
    <w:rsid w:val="00EA6FAC"/>
    <w:rsid w:val="00EA728B"/>
    <w:rsid w:val="00EA75C8"/>
    <w:rsid w:val="00EA7722"/>
    <w:rsid w:val="00EA7878"/>
    <w:rsid w:val="00EA78F7"/>
    <w:rsid w:val="00EB003A"/>
    <w:rsid w:val="00EB036A"/>
    <w:rsid w:val="00EB05B5"/>
    <w:rsid w:val="00EB05FD"/>
    <w:rsid w:val="00EB0BB1"/>
    <w:rsid w:val="00EB23A8"/>
    <w:rsid w:val="00EB25B8"/>
    <w:rsid w:val="00EB2DCA"/>
    <w:rsid w:val="00EB3844"/>
    <w:rsid w:val="00EB38E8"/>
    <w:rsid w:val="00EB401E"/>
    <w:rsid w:val="00EB4025"/>
    <w:rsid w:val="00EB42BA"/>
    <w:rsid w:val="00EB4393"/>
    <w:rsid w:val="00EB4434"/>
    <w:rsid w:val="00EB50D7"/>
    <w:rsid w:val="00EB616A"/>
    <w:rsid w:val="00EB6280"/>
    <w:rsid w:val="00EB63AC"/>
    <w:rsid w:val="00EB68AB"/>
    <w:rsid w:val="00EB6AA2"/>
    <w:rsid w:val="00EB6E4B"/>
    <w:rsid w:val="00EC034A"/>
    <w:rsid w:val="00EC03DE"/>
    <w:rsid w:val="00EC0A6D"/>
    <w:rsid w:val="00EC0C72"/>
    <w:rsid w:val="00EC1246"/>
    <w:rsid w:val="00EC1516"/>
    <w:rsid w:val="00EC20D7"/>
    <w:rsid w:val="00EC223F"/>
    <w:rsid w:val="00EC2291"/>
    <w:rsid w:val="00EC2373"/>
    <w:rsid w:val="00EC2554"/>
    <w:rsid w:val="00EC2B67"/>
    <w:rsid w:val="00EC2CA6"/>
    <w:rsid w:val="00EC2CAC"/>
    <w:rsid w:val="00EC304E"/>
    <w:rsid w:val="00EC3313"/>
    <w:rsid w:val="00EC3AD1"/>
    <w:rsid w:val="00EC43D8"/>
    <w:rsid w:val="00EC48DE"/>
    <w:rsid w:val="00EC5045"/>
    <w:rsid w:val="00EC5383"/>
    <w:rsid w:val="00EC53C5"/>
    <w:rsid w:val="00EC5612"/>
    <w:rsid w:val="00EC5E0E"/>
    <w:rsid w:val="00EC5E25"/>
    <w:rsid w:val="00EC7189"/>
    <w:rsid w:val="00EC7577"/>
    <w:rsid w:val="00ED0384"/>
    <w:rsid w:val="00ED0B65"/>
    <w:rsid w:val="00ED1671"/>
    <w:rsid w:val="00ED214F"/>
    <w:rsid w:val="00ED2228"/>
    <w:rsid w:val="00ED243C"/>
    <w:rsid w:val="00ED24DF"/>
    <w:rsid w:val="00ED285D"/>
    <w:rsid w:val="00ED2C85"/>
    <w:rsid w:val="00ED2D64"/>
    <w:rsid w:val="00ED30F0"/>
    <w:rsid w:val="00ED30F2"/>
    <w:rsid w:val="00ED35C9"/>
    <w:rsid w:val="00ED48CF"/>
    <w:rsid w:val="00ED4EBA"/>
    <w:rsid w:val="00ED4F0A"/>
    <w:rsid w:val="00ED4F71"/>
    <w:rsid w:val="00ED5542"/>
    <w:rsid w:val="00ED59F3"/>
    <w:rsid w:val="00ED5EA0"/>
    <w:rsid w:val="00ED6559"/>
    <w:rsid w:val="00ED67F4"/>
    <w:rsid w:val="00ED6BE1"/>
    <w:rsid w:val="00ED6DC0"/>
    <w:rsid w:val="00ED70DD"/>
    <w:rsid w:val="00ED719B"/>
    <w:rsid w:val="00ED72FE"/>
    <w:rsid w:val="00ED76F7"/>
    <w:rsid w:val="00ED77D0"/>
    <w:rsid w:val="00EE00BF"/>
    <w:rsid w:val="00EE07D3"/>
    <w:rsid w:val="00EE10DF"/>
    <w:rsid w:val="00EE1126"/>
    <w:rsid w:val="00EE12E1"/>
    <w:rsid w:val="00EE14C4"/>
    <w:rsid w:val="00EE15DC"/>
    <w:rsid w:val="00EE2377"/>
    <w:rsid w:val="00EE23FA"/>
    <w:rsid w:val="00EE2559"/>
    <w:rsid w:val="00EE2F83"/>
    <w:rsid w:val="00EE3546"/>
    <w:rsid w:val="00EE3714"/>
    <w:rsid w:val="00EE3768"/>
    <w:rsid w:val="00EE3941"/>
    <w:rsid w:val="00EE39EC"/>
    <w:rsid w:val="00EE3D21"/>
    <w:rsid w:val="00EE3DA5"/>
    <w:rsid w:val="00EE3FF3"/>
    <w:rsid w:val="00EE47E4"/>
    <w:rsid w:val="00EE48A1"/>
    <w:rsid w:val="00EE5549"/>
    <w:rsid w:val="00EE5C4A"/>
    <w:rsid w:val="00EE6956"/>
    <w:rsid w:val="00EE6E14"/>
    <w:rsid w:val="00EE6E99"/>
    <w:rsid w:val="00EE70D9"/>
    <w:rsid w:val="00EE74D7"/>
    <w:rsid w:val="00EE7CED"/>
    <w:rsid w:val="00EF0037"/>
    <w:rsid w:val="00EF04A3"/>
    <w:rsid w:val="00EF063F"/>
    <w:rsid w:val="00EF0F07"/>
    <w:rsid w:val="00EF1386"/>
    <w:rsid w:val="00EF14F3"/>
    <w:rsid w:val="00EF2732"/>
    <w:rsid w:val="00EF2801"/>
    <w:rsid w:val="00EF2F28"/>
    <w:rsid w:val="00EF34D7"/>
    <w:rsid w:val="00EF370F"/>
    <w:rsid w:val="00EF38DA"/>
    <w:rsid w:val="00EF391F"/>
    <w:rsid w:val="00EF39CD"/>
    <w:rsid w:val="00EF3C5A"/>
    <w:rsid w:val="00EF3FFE"/>
    <w:rsid w:val="00EF4430"/>
    <w:rsid w:val="00EF4A71"/>
    <w:rsid w:val="00EF5527"/>
    <w:rsid w:val="00EF5DC4"/>
    <w:rsid w:val="00EF5E2F"/>
    <w:rsid w:val="00EF6075"/>
    <w:rsid w:val="00EF6369"/>
    <w:rsid w:val="00EF659A"/>
    <w:rsid w:val="00EF6E48"/>
    <w:rsid w:val="00EF7A59"/>
    <w:rsid w:val="00EF7AD1"/>
    <w:rsid w:val="00EF7B29"/>
    <w:rsid w:val="00EF7B44"/>
    <w:rsid w:val="00EF7DE6"/>
    <w:rsid w:val="00F002A4"/>
    <w:rsid w:val="00F00A10"/>
    <w:rsid w:val="00F00B15"/>
    <w:rsid w:val="00F00B7D"/>
    <w:rsid w:val="00F00E5C"/>
    <w:rsid w:val="00F00E9D"/>
    <w:rsid w:val="00F00F8B"/>
    <w:rsid w:val="00F00F9D"/>
    <w:rsid w:val="00F0106E"/>
    <w:rsid w:val="00F01A6C"/>
    <w:rsid w:val="00F01A73"/>
    <w:rsid w:val="00F01E26"/>
    <w:rsid w:val="00F02413"/>
    <w:rsid w:val="00F0285F"/>
    <w:rsid w:val="00F02C36"/>
    <w:rsid w:val="00F02D06"/>
    <w:rsid w:val="00F02F24"/>
    <w:rsid w:val="00F034DE"/>
    <w:rsid w:val="00F036AB"/>
    <w:rsid w:val="00F03F97"/>
    <w:rsid w:val="00F0416C"/>
    <w:rsid w:val="00F0427A"/>
    <w:rsid w:val="00F04321"/>
    <w:rsid w:val="00F044FE"/>
    <w:rsid w:val="00F046F8"/>
    <w:rsid w:val="00F050F1"/>
    <w:rsid w:val="00F0516D"/>
    <w:rsid w:val="00F052EF"/>
    <w:rsid w:val="00F05AAC"/>
    <w:rsid w:val="00F06186"/>
    <w:rsid w:val="00F062BD"/>
    <w:rsid w:val="00F062D9"/>
    <w:rsid w:val="00F0633E"/>
    <w:rsid w:val="00F066DB"/>
    <w:rsid w:val="00F07514"/>
    <w:rsid w:val="00F07B27"/>
    <w:rsid w:val="00F07BAC"/>
    <w:rsid w:val="00F10145"/>
    <w:rsid w:val="00F10464"/>
    <w:rsid w:val="00F10674"/>
    <w:rsid w:val="00F10EDE"/>
    <w:rsid w:val="00F10FB8"/>
    <w:rsid w:val="00F1120F"/>
    <w:rsid w:val="00F112E1"/>
    <w:rsid w:val="00F11A3C"/>
    <w:rsid w:val="00F12C30"/>
    <w:rsid w:val="00F12EAA"/>
    <w:rsid w:val="00F1306A"/>
    <w:rsid w:val="00F13FBB"/>
    <w:rsid w:val="00F144AE"/>
    <w:rsid w:val="00F145CF"/>
    <w:rsid w:val="00F14836"/>
    <w:rsid w:val="00F149FD"/>
    <w:rsid w:val="00F14E8B"/>
    <w:rsid w:val="00F152F0"/>
    <w:rsid w:val="00F154B2"/>
    <w:rsid w:val="00F15F48"/>
    <w:rsid w:val="00F16B49"/>
    <w:rsid w:val="00F16CB3"/>
    <w:rsid w:val="00F170F1"/>
    <w:rsid w:val="00F171B5"/>
    <w:rsid w:val="00F174C7"/>
    <w:rsid w:val="00F1780B"/>
    <w:rsid w:val="00F17C47"/>
    <w:rsid w:val="00F17E07"/>
    <w:rsid w:val="00F17F06"/>
    <w:rsid w:val="00F20578"/>
    <w:rsid w:val="00F20D23"/>
    <w:rsid w:val="00F2189C"/>
    <w:rsid w:val="00F21E10"/>
    <w:rsid w:val="00F2216E"/>
    <w:rsid w:val="00F22AF3"/>
    <w:rsid w:val="00F22DE6"/>
    <w:rsid w:val="00F231B4"/>
    <w:rsid w:val="00F23B73"/>
    <w:rsid w:val="00F240A3"/>
    <w:rsid w:val="00F242C0"/>
    <w:rsid w:val="00F24398"/>
    <w:rsid w:val="00F24DFF"/>
    <w:rsid w:val="00F25053"/>
    <w:rsid w:val="00F257F6"/>
    <w:rsid w:val="00F25B54"/>
    <w:rsid w:val="00F2727C"/>
    <w:rsid w:val="00F27611"/>
    <w:rsid w:val="00F277BA"/>
    <w:rsid w:val="00F27B6E"/>
    <w:rsid w:val="00F27D5B"/>
    <w:rsid w:val="00F3027B"/>
    <w:rsid w:val="00F31057"/>
    <w:rsid w:val="00F31743"/>
    <w:rsid w:val="00F31CE7"/>
    <w:rsid w:val="00F31DED"/>
    <w:rsid w:val="00F3232D"/>
    <w:rsid w:val="00F32405"/>
    <w:rsid w:val="00F32521"/>
    <w:rsid w:val="00F329B3"/>
    <w:rsid w:val="00F32A8E"/>
    <w:rsid w:val="00F331AB"/>
    <w:rsid w:val="00F3334E"/>
    <w:rsid w:val="00F333AF"/>
    <w:rsid w:val="00F3351E"/>
    <w:rsid w:val="00F33FA7"/>
    <w:rsid w:val="00F3407A"/>
    <w:rsid w:val="00F34F32"/>
    <w:rsid w:val="00F350D3"/>
    <w:rsid w:val="00F35CAA"/>
    <w:rsid w:val="00F3673A"/>
    <w:rsid w:val="00F36762"/>
    <w:rsid w:val="00F37415"/>
    <w:rsid w:val="00F37445"/>
    <w:rsid w:val="00F374B9"/>
    <w:rsid w:val="00F3782A"/>
    <w:rsid w:val="00F37C4D"/>
    <w:rsid w:val="00F37D35"/>
    <w:rsid w:val="00F404DC"/>
    <w:rsid w:val="00F410B0"/>
    <w:rsid w:val="00F412F6"/>
    <w:rsid w:val="00F414F7"/>
    <w:rsid w:val="00F42584"/>
    <w:rsid w:val="00F427F9"/>
    <w:rsid w:val="00F42E30"/>
    <w:rsid w:val="00F43736"/>
    <w:rsid w:val="00F4375A"/>
    <w:rsid w:val="00F43767"/>
    <w:rsid w:val="00F43A7A"/>
    <w:rsid w:val="00F4447B"/>
    <w:rsid w:val="00F45027"/>
    <w:rsid w:val="00F450E5"/>
    <w:rsid w:val="00F453AF"/>
    <w:rsid w:val="00F45561"/>
    <w:rsid w:val="00F45D02"/>
    <w:rsid w:val="00F4602C"/>
    <w:rsid w:val="00F46990"/>
    <w:rsid w:val="00F46FDF"/>
    <w:rsid w:val="00F470E2"/>
    <w:rsid w:val="00F47444"/>
    <w:rsid w:val="00F47586"/>
    <w:rsid w:val="00F478ED"/>
    <w:rsid w:val="00F47A55"/>
    <w:rsid w:val="00F50596"/>
    <w:rsid w:val="00F509A2"/>
    <w:rsid w:val="00F50E2E"/>
    <w:rsid w:val="00F51311"/>
    <w:rsid w:val="00F516B2"/>
    <w:rsid w:val="00F516EC"/>
    <w:rsid w:val="00F51897"/>
    <w:rsid w:val="00F51A1A"/>
    <w:rsid w:val="00F51AD1"/>
    <w:rsid w:val="00F51B7B"/>
    <w:rsid w:val="00F51CA6"/>
    <w:rsid w:val="00F51E3D"/>
    <w:rsid w:val="00F52023"/>
    <w:rsid w:val="00F522C3"/>
    <w:rsid w:val="00F5230A"/>
    <w:rsid w:val="00F52D23"/>
    <w:rsid w:val="00F52E3B"/>
    <w:rsid w:val="00F53076"/>
    <w:rsid w:val="00F53207"/>
    <w:rsid w:val="00F532C6"/>
    <w:rsid w:val="00F5390F"/>
    <w:rsid w:val="00F53DB2"/>
    <w:rsid w:val="00F53DBC"/>
    <w:rsid w:val="00F53FD7"/>
    <w:rsid w:val="00F540F0"/>
    <w:rsid w:val="00F541E0"/>
    <w:rsid w:val="00F5445C"/>
    <w:rsid w:val="00F54540"/>
    <w:rsid w:val="00F55B5A"/>
    <w:rsid w:val="00F565CD"/>
    <w:rsid w:val="00F56867"/>
    <w:rsid w:val="00F57237"/>
    <w:rsid w:val="00F576C4"/>
    <w:rsid w:val="00F57E34"/>
    <w:rsid w:val="00F600F9"/>
    <w:rsid w:val="00F6021B"/>
    <w:rsid w:val="00F60496"/>
    <w:rsid w:val="00F60A12"/>
    <w:rsid w:val="00F60B3F"/>
    <w:rsid w:val="00F60D0A"/>
    <w:rsid w:val="00F61007"/>
    <w:rsid w:val="00F61412"/>
    <w:rsid w:val="00F62832"/>
    <w:rsid w:val="00F62B86"/>
    <w:rsid w:val="00F62D44"/>
    <w:rsid w:val="00F62E7D"/>
    <w:rsid w:val="00F63906"/>
    <w:rsid w:val="00F63B6B"/>
    <w:rsid w:val="00F63D43"/>
    <w:rsid w:val="00F63E2A"/>
    <w:rsid w:val="00F63F59"/>
    <w:rsid w:val="00F644FD"/>
    <w:rsid w:val="00F64CC5"/>
    <w:rsid w:val="00F64DAD"/>
    <w:rsid w:val="00F650D4"/>
    <w:rsid w:val="00F65185"/>
    <w:rsid w:val="00F658D3"/>
    <w:rsid w:val="00F66197"/>
    <w:rsid w:val="00F66E28"/>
    <w:rsid w:val="00F670A8"/>
    <w:rsid w:val="00F6728E"/>
    <w:rsid w:val="00F7124D"/>
    <w:rsid w:val="00F7199E"/>
    <w:rsid w:val="00F723DA"/>
    <w:rsid w:val="00F726A7"/>
    <w:rsid w:val="00F72900"/>
    <w:rsid w:val="00F72BDB"/>
    <w:rsid w:val="00F73302"/>
    <w:rsid w:val="00F73993"/>
    <w:rsid w:val="00F7504B"/>
    <w:rsid w:val="00F751A1"/>
    <w:rsid w:val="00F75A66"/>
    <w:rsid w:val="00F75FBF"/>
    <w:rsid w:val="00F762CE"/>
    <w:rsid w:val="00F76D19"/>
    <w:rsid w:val="00F76D5F"/>
    <w:rsid w:val="00F77384"/>
    <w:rsid w:val="00F773EC"/>
    <w:rsid w:val="00F779F7"/>
    <w:rsid w:val="00F8061A"/>
    <w:rsid w:val="00F80A64"/>
    <w:rsid w:val="00F80C62"/>
    <w:rsid w:val="00F810C6"/>
    <w:rsid w:val="00F81176"/>
    <w:rsid w:val="00F81387"/>
    <w:rsid w:val="00F81469"/>
    <w:rsid w:val="00F819A7"/>
    <w:rsid w:val="00F8224C"/>
    <w:rsid w:val="00F82A8D"/>
    <w:rsid w:val="00F82CEF"/>
    <w:rsid w:val="00F82FCF"/>
    <w:rsid w:val="00F83D39"/>
    <w:rsid w:val="00F83EFF"/>
    <w:rsid w:val="00F84020"/>
    <w:rsid w:val="00F8444B"/>
    <w:rsid w:val="00F8472F"/>
    <w:rsid w:val="00F8489E"/>
    <w:rsid w:val="00F85EDB"/>
    <w:rsid w:val="00F866DC"/>
    <w:rsid w:val="00F86844"/>
    <w:rsid w:val="00F86995"/>
    <w:rsid w:val="00F869DF"/>
    <w:rsid w:val="00F86A61"/>
    <w:rsid w:val="00F86A69"/>
    <w:rsid w:val="00F86AD6"/>
    <w:rsid w:val="00F86E58"/>
    <w:rsid w:val="00F87312"/>
    <w:rsid w:val="00F87426"/>
    <w:rsid w:val="00F87CAB"/>
    <w:rsid w:val="00F87CF9"/>
    <w:rsid w:val="00F905B1"/>
    <w:rsid w:val="00F9160D"/>
    <w:rsid w:val="00F92F7A"/>
    <w:rsid w:val="00F9312D"/>
    <w:rsid w:val="00F935B8"/>
    <w:rsid w:val="00F93EE6"/>
    <w:rsid w:val="00F94362"/>
    <w:rsid w:val="00F94CE3"/>
    <w:rsid w:val="00F95008"/>
    <w:rsid w:val="00F9532E"/>
    <w:rsid w:val="00F9546B"/>
    <w:rsid w:val="00F9560C"/>
    <w:rsid w:val="00F95703"/>
    <w:rsid w:val="00F965C0"/>
    <w:rsid w:val="00F968C5"/>
    <w:rsid w:val="00F9692C"/>
    <w:rsid w:val="00F96A64"/>
    <w:rsid w:val="00F96C92"/>
    <w:rsid w:val="00F96D3D"/>
    <w:rsid w:val="00F96FB8"/>
    <w:rsid w:val="00F97340"/>
    <w:rsid w:val="00F97939"/>
    <w:rsid w:val="00FA0541"/>
    <w:rsid w:val="00FA0788"/>
    <w:rsid w:val="00FA0913"/>
    <w:rsid w:val="00FA0D45"/>
    <w:rsid w:val="00FA0EB2"/>
    <w:rsid w:val="00FA17F5"/>
    <w:rsid w:val="00FA19C9"/>
    <w:rsid w:val="00FA1F23"/>
    <w:rsid w:val="00FA2375"/>
    <w:rsid w:val="00FA3204"/>
    <w:rsid w:val="00FA33D8"/>
    <w:rsid w:val="00FA3705"/>
    <w:rsid w:val="00FA3B00"/>
    <w:rsid w:val="00FA4345"/>
    <w:rsid w:val="00FA44CA"/>
    <w:rsid w:val="00FA4618"/>
    <w:rsid w:val="00FA4CE9"/>
    <w:rsid w:val="00FA5048"/>
    <w:rsid w:val="00FA5B51"/>
    <w:rsid w:val="00FA5D2F"/>
    <w:rsid w:val="00FA639B"/>
    <w:rsid w:val="00FA667A"/>
    <w:rsid w:val="00FA68BE"/>
    <w:rsid w:val="00FA7433"/>
    <w:rsid w:val="00FA7830"/>
    <w:rsid w:val="00FA7CAD"/>
    <w:rsid w:val="00FA7E6B"/>
    <w:rsid w:val="00FB0075"/>
    <w:rsid w:val="00FB0077"/>
    <w:rsid w:val="00FB0079"/>
    <w:rsid w:val="00FB037B"/>
    <w:rsid w:val="00FB0CF2"/>
    <w:rsid w:val="00FB115A"/>
    <w:rsid w:val="00FB2192"/>
    <w:rsid w:val="00FB2510"/>
    <w:rsid w:val="00FB25BF"/>
    <w:rsid w:val="00FB298E"/>
    <w:rsid w:val="00FB2AC6"/>
    <w:rsid w:val="00FB2BBC"/>
    <w:rsid w:val="00FB2F1C"/>
    <w:rsid w:val="00FB30D3"/>
    <w:rsid w:val="00FB321A"/>
    <w:rsid w:val="00FB3282"/>
    <w:rsid w:val="00FB4238"/>
    <w:rsid w:val="00FB423F"/>
    <w:rsid w:val="00FB4338"/>
    <w:rsid w:val="00FB4689"/>
    <w:rsid w:val="00FB485D"/>
    <w:rsid w:val="00FB494F"/>
    <w:rsid w:val="00FB4F09"/>
    <w:rsid w:val="00FB5751"/>
    <w:rsid w:val="00FB5BF8"/>
    <w:rsid w:val="00FB5CD5"/>
    <w:rsid w:val="00FB60CD"/>
    <w:rsid w:val="00FB6117"/>
    <w:rsid w:val="00FB6963"/>
    <w:rsid w:val="00FB6A42"/>
    <w:rsid w:val="00FC0243"/>
    <w:rsid w:val="00FC0380"/>
    <w:rsid w:val="00FC0AB1"/>
    <w:rsid w:val="00FC1173"/>
    <w:rsid w:val="00FC19C7"/>
    <w:rsid w:val="00FC1A19"/>
    <w:rsid w:val="00FC1ABD"/>
    <w:rsid w:val="00FC1B46"/>
    <w:rsid w:val="00FC1EE4"/>
    <w:rsid w:val="00FC2289"/>
    <w:rsid w:val="00FC297F"/>
    <w:rsid w:val="00FC2BF0"/>
    <w:rsid w:val="00FC2D3D"/>
    <w:rsid w:val="00FC30A6"/>
    <w:rsid w:val="00FC315C"/>
    <w:rsid w:val="00FC35EC"/>
    <w:rsid w:val="00FC40B5"/>
    <w:rsid w:val="00FC498A"/>
    <w:rsid w:val="00FC4A89"/>
    <w:rsid w:val="00FC4FB8"/>
    <w:rsid w:val="00FC4FC0"/>
    <w:rsid w:val="00FC51EE"/>
    <w:rsid w:val="00FC5617"/>
    <w:rsid w:val="00FC59FB"/>
    <w:rsid w:val="00FC5E96"/>
    <w:rsid w:val="00FC606E"/>
    <w:rsid w:val="00FC6BEB"/>
    <w:rsid w:val="00FC6BF0"/>
    <w:rsid w:val="00FC73EB"/>
    <w:rsid w:val="00FC7629"/>
    <w:rsid w:val="00FC7B54"/>
    <w:rsid w:val="00FC7B77"/>
    <w:rsid w:val="00FD0C07"/>
    <w:rsid w:val="00FD0F1A"/>
    <w:rsid w:val="00FD1738"/>
    <w:rsid w:val="00FD19A7"/>
    <w:rsid w:val="00FD1B45"/>
    <w:rsid w:val="00FD1C3A"/>
    <w:rsid w:val="00FD1D20"/>
    <w:rsid w:val="00FD2C31"/>
    <w:rsid w:val="00FD300F"/>
    <w:rsid w:val="00FD3098"/>
    <w:rsid w:val="00FD376A"/>
    <w:rsid w:val="00FD415A"/>
    <w:rsid w:val="00FD48BB"/>
    <w:rsid w:val="00FD48ED"/>
    <w:rsid w:val="00FD4B17"/>
    <w:rsid w:val="00FD4CF1"/>
    <w:rsid w:val="00FD4FE6"/>
    <w:rsid w:val="00FD5080"/>
    <w:rsid w:val="00FD538F"/>
    <w:rsid w:val="00FD59B2"/>
    <w:rsid w:val="00FD5AB6"/>
    <w:rsid w:val="00FD5B92"/>
    <w:rsid w:val="00FD659F"/>
    <w:rsid w:val="00FD6F38"/>
    <w:rsid w:val="00FD725C"/>
    <w:rsid w:val="00FD736C"/>
    <w:rsid w:val="00FD7EB1"/>
    <w:rsid w:val="00FE01E4"/>
    <w:rsid w:val="00FE0495"/>
    <w:rsid w:val="00FE0C5D"/>
    <w:rsid w:val="00FE0DAD"/>
    <w:rsid w:val="00FE0E23"/>
    <w:rsid w:val="00FE100B"/>
    <w:rsid w:val="00FE1506"/>
    <w:rsid w:val="00FE1ACE"/>
    <w:rsid w:val="00FE2802"/>
    <w:rsid w:val="00FE2D6B"/>
    <w:rsid w:val="00FE330A"/>
    <w:rsid w:val="00FE3727"/>
    <w:rsid w:val="00FE373B"/>
    <w:rsid w:val="00FE3806"/>
    <w:rsid w:val="00FE3E50"/>
    <w:rsid w:val="00FE3F38"/>
    <w:rsid w:val="00FE3F57"/>
    <w:rsid w:val="00FE418C"/>
    <w:rsid w:val="00FE431B"/>
    <w:rsid w:val="00FE44DD"/>
    <w:rsid w:val="00FE4A21"/>
    <w:rsid w:val="00FE501B"/>
    <w:rsid w:val="00FE5394"/>
    <w:rsid w:val="00FE5DC3"/>
    <w:rsid w:val="00FE5F09"/>
    <w:rsid w:val="00FE6F47"/>
    <w:rsid w:val="00FE7292"/>
    <w:rsid w:val="00FE743F"/>
    <w:rsid w:val="00FE753D"/>
    <w:rsid w:val="00FE77B9"/>
    <w:rsid w:val="00FE787E"/>
    <w:rsid w:val="00FE7C0C"/>
    <w:rsid w:val="00FE7EBC"/>
    <w:rsid w:val="00FF0211"/>
    <w:rsid w:val="00FF0B85"/>
    <w:rsid w:val="00FF0C03"/>
    <w:rsid w:val="00FF0CC2"/>
    <w:rsid w:val="00FF0D92"/>
    <w:rsid w:val="00FF0F69"/>
    <w:rsid w:val="00FF1219"/>
    <w:rsid w:val="00FF1375"/>
    <w:rsid w:val="00FF1770"/>
    <w:rsid w:val="00FF17ED"/>
    <w:rsid w:val="00FF1D1E"/>
    <w:rsid w:val="00FF1FFF"/>
    <w:rsid w:val="00FF213B"/>
    <w:rsid w:val="00FF2BFC"/>
    <w:rsid w:val="00FF33E6"/>
    <w:rsid w:val="00FF3478"/>
    <w:rsid w:val="00FF34AF"/>
    <w:rsid w:val="00FF3B6D"/>
    <w:rsid w:val="00FF3CF6"/>
    <w:rsid w:val="00FF48B6"/>
    <w:rsid w:val="00FF5492"/>
    <w:rsid w:val="00FF56D6"/>
    <w:rsid w:val="00FF6143"/>
    <w:rsid w:val="00FF660B"/>
    <w:rsid w:val="00FF6B9B"/>
    <w:rsid w:val="00FF6E35"/>
    <w:rsid w:val="00FF7032"/>
    <w:rsid w:val="00FF7661"/>
    <w:rsid w:val="00FF7B1D"/>
    <w:rsid w:val="00FF7D07"/>
    <w:rsid w:val="00FF7E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CE3C4"/>
  <w15:chartTrackingRefBased/>
  <w15:docId w15:val="{88E23062-1448-4AB4-966B-F521035D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75F4"/>
    <w:pPr>
      <w:suppressAutoHyphens/>
    </w:pPr>
    <w:rPr>
      <w:sz w:val="24"/>
      <w:szCs w:val="24"/>
      <w:lang w:eastAsia="zh-CN"/>
    </w:rPr>
  </w:style>
  <w:style w:type="paragraph" w:styleId="Nagwek1">
    <w:name w:val="heading 1"/>
    <w:basedOn w:val="Normalny"/>
    <w:next w:val="Normalny"/>
    <w:link w:val="Nagwek1Znak"/>
    <w:autoRedefine/>
    <w:qFormat/>
    <w:rsid w:val="00086C05"/>
    <w:pPr>
      <w:keepNext/>
      <w:spacing w:line="276" w:lineRule="auto"/>
      <w:jc w:val="center"/>
      <w:outlineLvl w:val="0"/>
    </w:pPr>
    <w:rPr>
      <w:rFonts w:asciiTheme="minorHAnsi" w:eastAsia="Arial Unicode MS" w:hAnsiTheme="minorHAnsi" w:cstheme="minorHAnsi"/>
      <w:b/>
      <w:bCs/>
      <w:i/>
      <w:color w:val="0070C0"/>
      <w:sz w:val="22"/>
      <w:szCs w:val="22"/>
      <w:lang w:eastAsia="pl-PL"/>
    </w:rPr>
  </w:style>
  <w:style w:type="paragraph" w:styleId="Nagwek2">
    <w:name w:val="heading 2"/>
    <w:basedOn w:val="Normalny"/>
    <w:next w:val="Normalny"/>
    <w:link w:val="Nagwek2Znak"/>
    <w:unhideWhenUsed/>
    <w:qFormat/>
    <w:rsid w:val="00647BED"/>
    <w:pPr>
      <w:keepNext/>
      <w:spacing w:line="276" w:lineRule="auto"/>
      <w:outlineLvl w:val="1"/>
    </w:pPr>
    <w:rPr>
      <w:rFonts w:asciiTheme="minorHAnsi" w:eastAsia="Arial Unicode MS" w:hAnsiTheme="minorHAnsi" w:cstheme="minorHAnsi"/>
      <w:i/>
      <w:color w:val="0070C0"/>
      <w:szCs w:val="22"/>
      <w:lang w:eastAsia="pl-PL"/>
    </w:rPr>
  </w:style>
  <w:style w:type="paragraph" w:styleId="Nagwek3">
    <w:name w:val="heading 3"/>
    <w:basedOn w:val="Normalny"/>
    <w:next w:val="Normalny"/>
    <w:link w:val="Nagwek3Znak"/>
    <w:unhideWhenUsed/>
    <w:qFormat/>
    <w:rsid w:val="007770EE"/>
    <w:pPr>
      <w:keepNext/>
      <w:spacing w:line="276" w:lineRule="auto"/>
      <w:outlineLvl w:val="2"/>
    </w:pPr>
    <w:rPr>
      <w:rFonts w:asciiTheme="minorHAnsi" w:eastAsia="Arial Unicode MS" w:hAnsiTheme="minorHAnsi" w:cstheme="minorHAnsi"/>
      <w:i/>
      <w:iCs/>
      <w:color w:val="2E74B5" w:themeColor="accent5" w:themeShade="BF"/>
      <w:sz w:val="22"/>
      <w:szCs w:val="22"/>
      <w:lang w:eastAsia="pl-PL"/>
    </w:rPr>
  </w:style>
  <w:style w:type="paragraph" w:styleId="Nagwek4">
    <w:name w:val="heading 4"/>
    <w:basedOn w:val="Normalny"/>
    <w:next w:val="Normalny"/>
    <w:link w:val="Nagwek4Znak"/>
    <w:unhideWhenUsed/>
    <w:qFormat/>
    <w:rsid w:val="00994317"/>
    <w:pPr>
      <w:keepNext/>
      <w:ind w:left="720"/>
      <w:outlineLvl w:val="3"/>
    </w:pPr>
    <w:rPr>
      <w:rFonts w:asciiTheme="minorHAnsi" w:eastAsia="Arial Unicode MS" w:hAnsiTheme="minorHAnsi"/>
      <w:bCs/>
      <w:i/>
      <w:color w:val="2E74B5" w:themeColor="accent5" w:themeShade="BF"/>
      <w:sz w:val="22"/>
      <w:szCs w:val="22"/>
      <w:lang w:eastAsia="pl-PL"/>
    </w:rPr>
  </w:style>
  <w:style w:type="paragraph" w:styleId="Nagwek5">
    <w:name w:val="heading 5"/>
    <w:basedOn w:val="Normalny"/>
    <w:next w:val="Normalny"/>
    <w:link w:val="Nagwek5Znak"/>
    <w:semiHidden/>
    <w:unhideWhenUsed/>
    <w:qFormat/>
    <w:rsid w:val="00257836"/>
    <w:pPr>
      <w:keepNext/>
      <w:outlineLvl w:val="4"/>
    </w:pPr>
    <w:rPr>
      <w:rFonts w:ascii="Calibri" w:eastAsia="Arial Unicode MS" w:hAnsi="Calibri" w:cs="Arial Unicode MS"/>
      <w:b/>
      <w:bCs/>
      <w:sz w:val="22"/>
      <w:szCs w:val="22"/>
      <w:u w:val="single"/>
      <w:lang w:eastAsia="pl-PL"/>
    </w:rPr>
  </w:style>
  <w:style w:type="paragraph" w:styleId="Nagwek6">
    <w:name w:val="heading 6"/>
    <w:basedOn w:val="Normalny"/>
    <w:next w:val="Normalny"/>
    <w:link w:val="Nagwek6Znak"/>
    <w:semiHidden/>
    <w:unhideWhenUsed/>
    <w:qFormat/>
    <w:rsid w:val="00257836"/>
    <w:pPr>
      <w:keepNext/>
      <w:jc w:val="both"/>
      <w:outlineLvl w:val="5"/>
    </w:pPr>
    <w:rPr>
      <w:rFonts w:eastAsia="Arial Unicode MS"/>
      <w:b/>
      <w:bCs/>
      <w:lang w:eastAsia="pl-PL"/>
    </w:rPr>
  </w:style>
  <w:style w:type="paragraph" w:styleId="Nagwek7">
    <w:name w:val="heading 7"/>
    <w:basedOn w:val="Normalny"/>
    <w:next w:val="Normalny"/>
    <w:link w:val="Nagwek7Znak"/>
    <w:semiHidden/>
    <w:unhideWhenUsed/>
    <w:qFormat/>
    <w:rsid w:val="00257836"/>
    <w:pPr>
      <w:keepNext/>
      <w:jc w:val="both"/>
      <w:outlineLvl w:val="6"/>
    </w:pPr>
    <w:rPr>
      <w:b/>
      <w:bCs/>
      <w:sz w:val="22"/>
      <w:szCs w:val="22"/>
      <w:lang w:eastAsia="pl-PL"/>
    </w:rPr>
  </w:style>
  <w:style w:type="paragraph" w:styleId="Nagwek8">
    <w:name w:val="heading 8"/>
    <w:basedOn w:val="Normalny"/>
    <w:next w:val="Normalny"/>
    <w:link w:val="Nagwek8Znak"/>
    <w:semiHidden/>
    <w:unhideWhenUsed/>
    <w:qFormat/>
    <w:rsid w:val="00257836"/>
    <w:pPr>
      <w:keepNext/>
      <w:outlineLvl w:val="7"/>
    </w:pPr>
    <w:rPr>
      <w:b/>
      <w:bCs/>
      <w:sz w:val="28"/>
      <w:szCs w:val="28"/>
      <w:lang w:eastAsia="pl-PL"/>
    </w:rPr>
  </w:style>
  <w:style w:type="paragraph" w:styleId="Nagwek9">
    <w:name w:val="heading 9"/>
    <w:basedOn w:val="Normalny"/>
    <w:next w:val="Normalny"/>
    <w:link w:val="Nagwek9Znak"/>
    <w:semiHidden/>
    <w:unhideWhenUsed/>
    <w:qFormat/>
    <w:rsid w:val="00257836"/>
    <w:pPr>
      <w:keepNext/>
      <w:jc w:val="center"/>
      <w:outlineLvl w:val="8"/>
    </w:pPr>
    <w:rPr>
      <w:b/>
      <w:bCs/>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86C05"/>
    <w:rPr>
      <w:rFonts w:asciiTheme="minorHAnsi" w:eastAsia="Arial Unicode MS" w:hAnsiTheme="minorHAnsi" w:cstheme="minorHAnsi"/>
      <w:b/>
      <w:bCs/>
      <w:i/>
      <w:color w:val="0070C0"/>
      <w:sz w:val="22"/>
      <w:szCs w:val="22"/>
    </w:rPr>
  </w:style>
  <w:style w:type="character" w:customStyle="1" w:styleId="Nagwek2Znak">
    <w:name w:val="Nagłówek 2 Znak"/>
    <w:basedOn w:val="Domylnaczcionkaakapitu"/>
    <w:link w:val="Nagwek2"/>
    <w:rsid w:val="00647BED"/>
    <w:rPr>
      <w:rFonts w:asciiTheme="minorHAnsi" w:eastAsia="Arial Unicode MS" w:hAnsiTheme="minorHAnsi" w:cstheme="minorHAnsi"/>
      <w:i/>
      <w:color w:val="0070C0"/>
      <w:sz w:val="24"/>
      <w:szCs w:val="22"/>
    </w:rPr>
  </w:style>
  <w:style w:type="character" w:customStyle="1" w:styleId="Nagwek3Znak">
    <w:name w:val="Nagłówek 3 Znak"/>
    <w:basedOn w:val="Domylnaczcionkaakapitu"/>
    <w:link w:val="Nagwek3"/>
    <w:rsid w:val="007770EE"/>
    <w:rPr>
      <w:rFonts w:asciiTheme="minorHAnsi" w:eastAsia="Arial Unicode MS" w:hAnsiTheme="minorHAnsi" w:cstheme="minorHAnsi"/>
      <w:i/>
      <w:iCs/>
      <w:color w:val="2E74B5" w:themeColor="accent5" w:themeShade="BF"/>
      <w:sz w:val="22"/>
      <w:szCs w:val="22"/>
    </w:rPr>
  </w:style>
  <w:style w:type="character" w:customStyle="1" w:styleId="Nagwek4Znak">
    <w:name w:val="Nagłówek 4 Znak"/>
    <w:basedOn w:val="Domylnaczcionkaakapitu"/>
    <w:link w:val="Nagwek4"/>
    <w:rsid w:val="00994317"/>
    <w:rPr>
      <w:rFonts w:asciiTheme="minorHAnsi" w:eastAsia="Arial Unicode MS" w:hAnsiTheme="minorHAnsi"/>
      <w:bCs/>
      <w:i/>
      <w:color w:val="2E74B5" w:themeColor="accent5" w:themeShade="BF"/>
      <w:sz w:val="22"/>
      <w:szCs w:val="22"/>
    </w:rPr>
  </w:style>
  <w:style w:type="character" w:customStyle="1" w:styleId="Nagwek5Znak">
    <w:name w:val="Nagłówek 5 Znak"/>
    <w:basedOn w:val="Domylnaczcionkaakapitu"/>
    <w:link w:val="Nagwek5"/>
    <w:semiHidden/>
    <w:rsid w:val="00257836"/>
    <w:rPr>
      <w:rFonts w:ascii="Calibri" w:eastAsia="Arial Unicode MS" w:hAnsi="Calibri" w:cs="Arial Unicode MS"/>
      <w:b/>
      <w:bCs/>
      <w:sz w:val="22"/>
      <w:szCs w:val="22"/>
      <w:u w:val="single"/>
    </w:rPr>
  </w:style>
  <w:style w:type="character" w:customStyle="1" w:styleId="Nagwek6Znak">
    <w:name w:val="Nagłówek 6 Znak"/>
    <w:basedOn w:val="Domylnaczcionkaakapitu"/>
    <w:link w:val="Nagwek6"/>
    <w:semiHidden/>
    <w:rsid w:val="00257836"/>
    <w:rPr>
      <w:rFonts w:eastAsia="Arial Unicode MS"/>
      <w:b/>
      <w:bCs/>
      <w:sz w:val="24"/>
      <w:szCs w:val="24"/>
    </w:rPr>
  </w:style>
  <w:style w:type="character" w:customStyle="1" w:styleId="Nagwek7Znak">
    <w:name w:val="Nagłówek 7 Znak"/>
    <w:basedOn w:val="Domylnaczcionkaakapitu"/>
    <w:link w:val="Nagwek7"/>
    <w:semiHidden/>
    <w:rsid w:val="00257836"/>
    <w:rPr>
      <w:b/>
      <w:bCs/>
      <w:sz w:val="22"/>
      <w:szCs w:val="22"/>
    </w:rPr>
  </w:style>
  <w:style w:type="character" w:customStyle="1" w:styleId="Nagwek8Znak">
    <w:name w:val="Nagłówek 8 Znak"/>
    <w:basedOn w:val="Domylnaczcionkaakapitu"/>
    <w:link w:val="Nagwek8"/>
    <w:semiHidden/>
    <w:rsid w:val="00257836"/>
    <w:rPr>
      <w:b/>
      <w:bCs/>
      <w:sz w:val="28"/>
      <w:szCs w:val="28"/>
    </w:rPr>
  </w:style>
  <w:style w:type="character" w:customStyle="1" w:styleId="Nagwek9Znak">
    <w:name w:val="Nagłówek 9 Znak"/>
    <w:basedOn w:val="Domylnaczcionkaakapitu"/>
    <w:link w:val="Nagwek9"/>
    <w:semiHidden/>
    <w:rsid w:val="00257836"/>
    <w:rPr>
      <w:b/>
      <w:bCs/>
      <w:sz w:val="22"/>
      <w:szCs w:val="22"/>
    </w:rPr>
  </w:style>
  <w:style w:type="character" w:styleId="Hipercze">
    <w:name w:val="Hyperlink"/>
    <w:basedOn w:val="Domylnaczcionkaakapitu"/>
    <w:uiPriority w:val="99"/>
    <w:unhideWhenUsed/>
    <w:rsid w:val="00257836"/>
    <w:rPr>
      <w:color w:val="0000FF"/>
      <w:u w:val="single"/>
    </w:rPr>
  </w:style>
  <w:style w:type="character" w:styleId="UyteHipercze">
    <w:name w:val="FollowedHyperlink"/>
    <w:basedOn w:val="Domylnaczcionkaakapitu"/>
    <w:uiPriority w:val="99"/>
    <w:semiHidden/>
    <w:unhideWhenUsed/>
    <w:rsid w:val="00257836"/>
    <w:rPr>
      <w:color w:val="800080"/>
      <w:u w:val="single"/>
    </w:rPr>
  </w:style>
  <w:style w:type="character" w:styleId="Pogrubienie">
    <w:name w:val="Strong"/>
    <w:basedOn w:val="Domylnaczcionkaakapitu"/>
    <w:uiPriority w:val="22"/>
    <w:qFormat/>
    <w:rsid w:val="00257836"/>
    <w:rPr>
      <w:rFonts w:ascii="Times New Roman" w:hAnsi="Times New Roman" w:cs="Times New Roman" w:hint="default"/>
      <w:b/>
      <w:bCs/>
    </w:rPr>
  </w:style>
  <w:style w:type="paragraph" w:customStyle="1" w:styleId="msonormal0">
    <w:name w:val="msonormal"/>
    <w:basedOn w:val="Normalny"/>
    <w:rsid w:val="00257836"/>
    <w:pPr>
      <w:spacing w:before="100" w:after="100"/>
    </w:pPr>
    <w:rPr>
      <w:rFonts w:ascii="Verdana" w:hAnsi="Verdana"/>
      <w:color w:val="000000"/>
      <w:sz w:val="18"/>
      <w:szCs w:val="18"/>
      <w:lang w:eastAsia="pl-PL"/>
    </w:rPr>
  </w:style>
  <w:style w:type="paragraph" w:styleId="NormalnyWeb">
    <w:name w:val="Normal (Web)"/>
    <w:basedOn w:val="Normalny"/>
    <w:uiPriority w:val="99"/>
    <w:semiHidden/>
    <w:unhideWhenUsed/>
    <w:rsid w:val="00257836"/>
    <w:pPr>
      <w:spacing w:before="100" w:after="100"/>
    </w:pPr>
    <w:rPr>
      <w:rFonts w:ascii="Verdana" w:hAnsi="Verdana"/>
      <w:color w:val="000000"/>
      <w:sz w:val="18"/>
      <w:szCs w:val="18"/>
      <w:lang w:eastAsia="pl-PL"/>
    </w:rPr>
  </w:style>
  <w:style w:type="paragraph" w:styleId="Tekstkomentarza">
    <w:name w:val="annotation text"/>
    <w:basedOn w:val="Normalny"/>
    <w:link w:val="TekstkomentarzaZnak"/>
    <w:unhideWhenUsed/>
    <w:rsid w:val="00257836"/>
    <w:rPr>
      <w:sz w:val="20"/>
      <w:szCs w:val="20"/>
      <w:lang w:eastAsia="pl-PL"/>
    </w:rPr>
  </w:style>
  <w:style w:type="character" w:customStyle="1" w:styleId="TekstkomentarzaZnak">
    <w:name w:val="Tekst komentarza Znak"/>
    <w:basedOn w:val="Domylnaczcionkaakapitu"/>
    <w:link w:val="Tekstkomentarza"/>
    <w:rsid w:val="00257836"/>
  </w:style>
  <w:style w:type="paragraph" w:styleId="Nagwek">
    <w:name w:val="header"/>
    <w:basedOn w:val="Normalny"/>
    <w:link w:val="NagwekZnak"/>
    <w:unhideWhenUsed/>
    <w:rsid w:val="00257836"/>
    <w:pPr>
      <w:tabs>
        <w:tab w:val="center" w:pos="4536"/>
        <w:tab w:val="right" w:pos="9072"/>
      </w:tabs>
    </w:pPr>
    <w:rPr>
      <w:sz w:val="20"/>
      <w:szCs w:val="20"/>
      <w:lang w:eastAsia="pl-PL"/>
    </w:rPr>
  </w:style>
  <w:style w:type="character" w:customStyle="1" w:styleId="NagwekZnak">
    <w:name w:val="Nagłówek Znak"/>
    <w:basedOn w:val="Domylnaczcionkaakapitu"/>
    <w:link w:val="Nagwek"/>
    <w:rsid w:val="00257836"/>
  </w:style>
  <w:style w:type="paragraph" w:styleId="Stopka">
    <w:name w:val="footer"/>
    <w:basedOn w:val="Normalny"/>
    <w:link w:val="StopkaZnak"/>
    <w:unhideWhenUsed/>
    <w:rsid w:val="00257836"/>
    <w:pPr>
      <w:tabs>
        <w:tab w:val="left" w:pos="708"/>
        <w:tab w:val="center" w:pos="4536"/>
        <w:tab w:val="right" w:pos="9072"/>
      </w:tabs>
    </w:pPr>
    <w:rPr>
      <w:sz w:val="22"/>
      <w:szCs w:val="22"/>
      <w:lang w:eastAsia="pl-PL"/>
    </w:rPr>
  </w:style>
  <w:style w:type="character" w:customStyle="1" w:styleId="StopkaZnak">
    <w:name w:val="Stopka Znak"/>
    <w:basedOn w:val="Domylnaczcionkaakapitu"/>
    <w:link w:val="Stopka"/>
    <w:rsid w:val="00257836"/>
    <w:rPr>
      <w:sz w:val="22"/>
      <w:szCs w:val="22"/>
    </w:rPr>
  </w:style>
  <w:style w:type="paragraph" w:styleId="Tekstprzypisukocowego">
    <w:name w:val="endnote text"/>
    <w:basedOn w:val="Normalny"/>
    <w:link w:val="TekstprzypisukocowegoZnak"/>
    <w:semiHidden/>
    <w:unhideWhenUsed/>
    <w:rsid w:val="00257836"/>
    <w:rPr>
      <w:sz w:val="20"/>
      <w:szCs w:val="20"/>
      <w:lang w:eastAsia="pl-PL"/>
    </w:rPr>
  </w:style>
  <w:style w:type="character" w:customStyle="1" w:styleId="TekstprzypisukocowegoZnak">
    <w:name w:val="Tekst przypisu końcowego Znak"/>
    <w:basedOn w:val="Domylnaczcionkaakapitu"/>
    <w:link w:val="Tekstprzypisukocowego"/>
    <w:semiHidden/>
    <w:rsid w:val="00257836"/>
  </w:style>
  <w:style w:type="paragraph" w:styleId="Listapunktowana">
    <w:name w:val="List Bullet"/>
    <w:basedOn w:val="Normalny"/>
    <w:unhideWhenUsed/>
    <w:rsid w:val="00257836"/>
    <w:pPr>
      <w:numPr>
        <w:numId w:val="1"/>
      </w:numPr>
    </w:pPr>
    <w:rPr>
      <w:lang w:eastAsia="pl-PL"/>
    </w:rPr>
  </w:style>
  <w:style w:type="paragraph" w:styleId="Tekstpodstawowy">
    <w:name w:val="Body Text"/>
    <w:basedOn w:val="Normalny"/>
    <w:link w:val="TekstpodstawowyZnak"/>
    <w:uiPriority w:val="99"/>
    <w:unhideWhenUsed/>
    <w:rsid w:val="00257836"/>
    <w:pPr>
      <w:jc w:val="both"/>
    </w:pPr>
    <w:rPr>
      <w:lang w:eastAsia="pl-PL"/>
    </w:rPr>
  </w:style>
  <w:style w:type="character" w:customStyle="1" w:styleId="TekstpodstawowyZnak">
    <w:name w:val="Tekst podstawowy Znak"/>
    <w:basedOn w:val="Domylnaczcionkaakapitu"/>
    <w:link w:val="Tekstpodstawowy"/>
    <w:uiPriority w:val="99"/>
    <w:rsid w:val="00257836"/>
    <w:rPr>
      <w:sz w:val="24"/>
      <w:szCs w:val="24"/>
    </w:rPr>
  </w:style>
  <w:style w:type="paragraph" w:styleId="Tekstpodstawowywcity">
    <w:name w:val="Body Text Indent"/>
    <w:basedOn w:val="Normalny"/>
    <w:link w:val="TekstpodstawowywcityZnak"/>
    <w:semiHidden/>
    <w:unhideWhenUsed/>
    <w:rsid w:val="00257836"/>
    <w:pPr>
      <w:jc w:val="both"/>
    </w:pPr>
    <w:rPr>
      <w:rFonts w:ascii="Calibri" w:hAnsi="Calibri"/>
      <w:b/>
      <w:bCs/>
      <w:sz w:val="22"/>
      <w:szCs w:val="22"/>
      <w:lang w:eastAsia="pl-PL"/>
    </w:rPr>
  </w:style>
  <w:style w:type="character" w:customStyle="1" w:styleId="TekstpodstawowywcityZnak">
    <w:name w:val="Tekst podstawowy wcięty Znak"/>
    <w:basedOn w:val="Domylnaczcionkaakapitu"/>
    <w:link w:val="Tekstpodstawowywcity"/>
    <w:semiHidden/>
    <w:rsid w:val="00257836"/>
    <w:rPr>
      <w:rFonts w:ascii="Calibri" w:hAnsi="Calibri"/>
      <w:b/>
      <w:bCs/>
      <w:sz w:val="22"/>
      <w:szCs w:val="22"/>
    </w:rPr>
  </w:style>
  <w:style w:type="paragraph" w:styleId="Tekstpodstawowy2">
    <w:name w:val="Body Text 2"/>
    <w:basedOn w:val="Normalny"/>
    <w:link w:val="Tekstpodstawowy2Znak"/>
    <w:semiHidden/>
    <w:unhideWhenUsed/>
    <w:rsid w:val="00257836"/>
    <w:pPr>
      <w:spacing w:line="276" w:lineRule="auto"/>
      <w:jc w:val="both"/>
    </w:pPr>
    <w:rPr>
      <w:rFonts w:ascii="Calibri" w:hAnsi="Calibri"/>
      <w:i/>
      <w:iCs/>
      <w:sz w:val="16"/>
      <w:szCs w:val="22"/>
      <w:lang w:eastAsia="pl-PL"/>
    </w:rPr>
  </w:style>
  <w:style w:type="character" w:customStyle="1" w:styleId="Tekstpodstawowy2Znak">
    <w:name w:val="Tekst podstawowy 2 Znak"/>
    <w:basedOn w:val="Domylnaczcionkaakapitu"/>
    <w:link w:val="Tekstpodstawowy2"/>
    <w:semiHidden/>
    <w:rsid w:val="00257836"/>
    <w:rPr>
      <w:rFonts w:ascii="Calibri" w:hAnsi="Calibri"/>
      <w:i/>
      <w:iCs/>
      <w:sz w:val="16"/>
      <w:szCs w:val="22"/>
    </w:rPr>
  </w:style>
  <w:style w:type="paragraph" w:styleId="Tekstpodstawowy3">
    <w:name w:val="Body Text 3"/>
    <w:basedOn w:val="Normalny"/>
    <w:link w:val="Tekstpodstawowy3Znak"/>
    <w:unhideWhenUsed/>
    <w:rsid w:val="00257836"/>
    <w:pPr>
      <w:jc w:val="both"/>
    </w:pPr>
    <w:rPr>
      <w:sz w:val="22"/>
      <w:szCs w:val="22"/>
      <w:lang w:eastAsia="pl-PL"/>
    </w:rPr>
  </w:style>
  <w:style w:type="character" w:customStyle="1" w:styleId="Tekstpodstawowy3Znak">
    <w:name w:val="Tekst podstawowy 3 Znak"/>
    <w:basedOn w:val="Domylnaczcionkaakapitu"/>
    <w:link w:val="Tekstpodstawowy3"/>
    <w:rsid w:val="00257836"/>
    <w:rPr>
      <w:sz w:val="22"/>
      <w:szCs w:val="22"/>
    </w:rPr>
  </w:style>
  <w:style w:type="paragraph" w:styleId="Tekstpodstawowywcity2">
    <w:name w:val="Body Text Indent 2"/>
    <w:basedOn w:val="Normalny"/>
    <w:link w:val="Tekstpodstawowywcity2Znak"/>
    <w:semiHidden/>
    <w:unhideWhenUsed/>
    <w:rsid w:val="00257836"/>
    <w:pPr>
      <w:ind w:left="708" w:firstLine="708"/>
      <w:jc w:val="both"/>
    </w:pPr>
    <w:rPr>
      <w:lang w:eastAsia="pl-PL"/>
    </w:rPr>
  </w:style>
  <w:style w:type="character" w:customStyle="1" w:styleId="Tekstpodstawowywcity2Znak">
    <w:name w:val="Tekst podstawowy wcięty 2 Znak"/>
    <w:basedOn w:val="Domylnaczcionkaakapitu"/>
    <w:link w:val="Tekstpodstawowywcity2"/>
    <w:semiHidden/>
    <w:rsid w:val="00257836"/>
    <w:rPr>
      <w:sz w:val="24"/>
      <w:szCs w:val="24"/>
    </w:rPr>
  </w:style>
  <w:style w:type="paragraph" w:styleId="Tekstpodstawowywcity3">
    <w:name w:val="Body Text Indent 3"/>
    <w:basedOn w:val="Normalny"/>
    <w:link w:val="Tekstpodstawowywcity3Znak"/>
    <w:semiHidden/>
    <w:unhideWhenUsed/>
    <w:rsid w:val="00257836"/>
    <w:pPr>
      <w:ind w:firstLine="708"/>
      <w:jc w:val="both"/>
    </w:pPr>
    <w:rPr>
      <w:sz w:val="22"/>
      <w:szCs w:val="22"/>
      <w:lang w:eastAsia="pl-PL"/>
    </w:rPr>
  </w:style>
  <w:style w:type="character" w:customStyle="1" w:styleId="Tekstpodstawowywcity3Znak">
    <w:name w:val="Tekst podstawowy wcięty 3 Znak"/>
    <w:basedOn w:val="Domylnaczcionkaakapitu"/>
    <w:link w:val="Tekstpodstawowywcity3"/>
    <w:semiHidden/>
    <w:rsid w:val="00257836"/>
    <w:rPr>
      <w:sz w:val="22"/>
      <w:szCs w:val="22"/>
    </w:rPr>
  </w:style>
  <w:style w:type="paragraph" w:styleId="Tekstblokowy">
    <w:name w:val="Block Text"/>
    <w:basedOn w:val="Normalny"/>
    <w:semiHidden/>
    <w:unhideWhenUsed/>
    <w:rsid w:val="00257836"/>
    <w:pPr>
      <w:spacing w:before="120" w:line="276" w:lineRule="auto"/>
      <w:ind w:left="567" w:right="992"/>
      <w:jc w:val="both"/>
    </w:pPr>
    <w:rPr>
      <w:sz w:val="22"/>
      <w:szCs w:val="22"/>
      <w:lang w:eastAsia="pl-PL"/>
    </w:rPr>
  </w:style>
  <w:style w:type="paragraph" w:styleId="Tekstdymka">
    <w:name w:val="Balloon Text"/>
    <w:basedOn w:val="Normalny"/>
    <w:link w:val="TekstdymkaZnak"/>
    <w:semiHidden/>
    <w:unhideWhenUsed/>
    <w:rsid w:val="00257836"/>
    <w:rPr>
      <w:rFonts w:ascii="Tahoma" w:hAnsi="Tahoma" w:cs="Tahoma"/>
      <w:sz w:val="16"/>
      <w:szCs w:val="16"/>
      <w:lang w:eastAsia="pl-PL"/>
    </w:rPr>
  </w:style>
  <w:style w:type="character" w:customStyle="1" w:styleId="TekstdymkaZnak">
    <w:name w:val="Tekst dymka Znak"/>
    <w:basedOn w:val="Domylnaczcionkaakapitu"/>
    <w:link w:val="Tekstdymka"/>
    <w:semiHidden/>
    <w:rsid w:val="00257836"/>
    <w:rPr>
      <w:rFonts w:ascii="Tahoma" w:hAnsi="Tahoma" w:cs="Tahoma"/>
      <w:sz w:val="16"/>
      <w:szCs w:val="16"/>
    </w:rPr>
  </w:style>
  <w:style w:type="paragraph" w:styleId="Bezodstpw">
    <w:name w:val="No Spacing"/>
    <w:qFormat/>
    <w:rsid w:val="00257836"/>
    <w:pPr>
      <w:suppressAutoHyphens/>
    </w:pPr>
    <w:rPr>
      <w:sz w:val="24"/>
      <w:szCs w:val="24"/>
      <w:lang w:eastAsia="zh-CN"/>
    </w:rPr>
  </w:style>
  <w:style w:type="paragraph" w:styleId="Akapitzlist">
    <w:name w:val="List Paragraph"/>
    <w:basedOn w:val="Normalny"/>
    <w:uiPriority w:val="34"/>
    <w:qFormat/>
    <w:rsid w:val="00257836"/>
    <w:pPr>
      <w:ind w:left="720"/>
      <w:contextualSpacing/>
    </w:pPr>
    <w:rPr>
      <w:lang w:eastAsia="pl-PL"/>
    </w:rPr>
  </w:style>
  <w:style w:type="paragraph" w:customStyle="1" w:styleId="BodyTextIndent1">
    <w:name w:val="Body Text Indent1"/>
    <w:basedOn w:val="Normalny"/>
    <w:rsid w:val="00257836"/>
    <w:pPr>
      <w:numPr>
        <w:numId w:val="2"/>
      </w:numPr>
      <w:tabs>
        <w:tab w:val="left" w:pos="567"/>
      </w:tabs>
      <w:spacing w:after="240" w:line="276" w:lineRule="auto"/>
      <w:jc w:val="both"/>
    </w:pPr>
    <w:rPr>
      <w:sz w:val="22"/>
      <w:szCs w:val="22"/>
      <w:lang w:eastAsia="pl-PL"/>
    </w:rPr>
  </w:style>
  <w:style w:type="paragraph" w:customStyle="1" w:styleId="Domylnie">
    <w:name w:val="Domyślnie"/>
    <w:semiHidden/>
    <w:rsid w:val="00257836"/>
    <w:pPr>
      <w:suppressAutoHyphens/>
      <w:spacing w:line="100" w:lineRule="atLeast"/>
    </w:pPr>
    <w:rPr>
      <w:sz w:val="24"/>
      <w:szCs w:val="24"/>
    </w:rPr>
  </w:style>
  <w:style w:type="paragraph" w:customStyle="1" w:styleId="Akapitzlist1">
    <w:name w:val="Akapit z listą1"/>
    <w:basedOn w:val="Normalny"/>
    <w:qFormat/>
    <w:rsid w:val="00257836"/>
    <w:pPr>
      <w:ind w:left="708"/>
    </w:pPr>
    <w:rPr>
      <w:lang w:eastAsia="pl-PL"/>
    </w:rPr>
  </w:style>
  <w:style w:type="paragraph" w:customStyle="1" w:styleId="Bezodstpw1">
    <w:name w:val="Bez odstępów1"/>
    <w:basedOn w:val="Normalny"/>
    <w:qFormat/>
    <w:rsid w:val="00257836"/>
    <w:rPr>
      <w:rFonts w:ascii="Calibri" w:eastAsia="MS Mincho" w:hAnsi="Calibri"/>
      <w:sz w:val="22"/>
      <w:szCs w:val="22"/>
    </w:rPr>
  </w:style>
  <w:style w:type="paragraph" w:customStyle="1" w:styleId="Standard">
    <w:name w:val="Standard"/>
    <w:rsid w:val="00257836"/>
    <w:pPr>
      <w:widowControl w:val="0"/>
      <w:suppressAutoHyphens/>
      <w:autoSpaceDN w:val="0"/>
    </w:pPr>
    <w:rPr>
      <w:kern w:val="3"/>
      <w:sz w:val="24"/>
      <w:szCs w:val="24"/>
      <w:lang w:eastAsia="zh-CN"/>
    </w:rPr>
  </w:style>
  <w:style w:type="paragraph" w:customStyle="1" w:styleId="Bezodstpw2">
    <w:name w:val="Bez odstępów2"/>
    <w:semiHidden/>
    <w:qFormat/>
    <w:rsid w:val="00257836"/>
    <w:rPr>
      <w:sz w:val="24"/>
      <w:szCs w:val="24"/>
    </w:rPr>
  </w:style>
  <w:style w:type="paragraph" w:customStyle="1" w:styleId="Tekstpodstawowy21">
    <w:name w:val="Tekst podstawowy 21"/>
    <w:basedOn w:val="Normalny"/>
    <w:rsid w:val="00257836"/>
    <w:pPr>
      <w:jc w:val="both"/>
    </w:pPr>
    <w:rPr>
      <w:rFonts w:ascii="Calibri" w:hAnsi="Calibri"/>
      <w:sz w:val="22"/>
    </w:rPr>
  </w:style>
  <w:style w:type="paragraph" w:customStyle="1" w:styleId="BodyTextIndent31">
    <w:name w:val="Body Text Indent 31"/>
    <w:basedOn w:val="Normalny"/>
    <w:semiHidden/>
    <w:rsid w:val="00257836"/>
    <w:pPr>
      <w:ind w:firstLine="360"/>
      <w:jc w:val="both"/>
    </w:pPr>
  </w:style>
  <w:style w:type="paragraph" w:customStyle="1" w:styleId="Tekstpodstawowywcity21">
    <w:name w:val="Tekst podstawowy wcięty 21"/>
    <w:basedOn w:val="Normalny"/>
    <w:rsid w:val="00257836"/>
    <w:pPr>
      <w:ind w:left="23" w:firstLine="685"/>
      <w:jc w:val="both"/>
    </w:pPr>
  </w:style>
  <w:style w:type="paragraph" w:customStyle="1" w:styleId="Tekstpodstawowywcity31">
    <w:name w:val="Tekst podstawowy wcięty 31"/>
    <w:basedOn w:val="Normalny"/>
    <w:semiHidden/>
    <w:rsid w:val="00257836"/>
    <w:pPr>
      <w:ind w:firstLine="360"/>
      <w:jc w:val="both"/>
    </w:pPr>
  </w:style>
  <w:style w:type="paragraph" w:customStyle="1" w:styleId="Tekstpodstawowywcity1">
    <w:name w:val="Tekst podstawowy wcięty1"/>
    <w:basedOn w:val="Normalny"/>
    <w:rsid w:val="00257836"/>
    <w:pPr>
      <w:tabs>
        <w:tab w:val="left" w:pos="567"/>
      </w:tabs>
      <w:spacing w:after="240" w:line="276" w:lineRule="auto"/>
      <w:ind w:left="720" w:hanging="360"/>
      <w:jc w:val="both"/>
    </w:pPr>
    <w:rPr>
      <w:sz w:val="22"/>
      <w:szCs w:val="22"/>
      <w:lang w:eastAsia="pl-PL"/>
    </w:rPr>
  </w:style>
  <w:style w:type="paragraph" w:customStyle="1" w:styleId="western">
    <w:name w:val="western"/>
    <w:basedOn w:val="Normalny"/>
    <w:semiHidden/>
    <w:rsid w:val="00257836"/>
    <w:pPr>
      <w:spacing w:before="100" w:beforeAutospacing="1" w:after="100" w:afterAutospacing="1"/>
    </w:pPr>
    <w:rPr>
      <w:lang w:eastAsia="pl-PL"/>
    </w:rPr>
  </w:style>
  <w:style w:type="paragraph" w:customStyle="1" w:styleId="Zawartoramki">
    <w:name w:val="Zawartość ramki"/>
    <w:basedOn w:val="Tekstpodstawowy"/>
    <w:rsid w:val="00257836"/>
    <w:pPr>
      <w:spacing w:after="200" w:line="276" w:lineRule="auto"/>
    </w:pPr>
    <w:rPr>
      <w:rFonts w:ascii="Calibri" w:hAnsi="Calibri"/>
      <w:b/>
      <w:bCs/>
      <w:lang w:eastAsia="ar-SA"/>
    </w:rPr>
  </w:style>
  <w:style w:type="paragraph" w:customStyle="1" w:styleId="msolistparagraph0">
    <w:name w:val="msolistparagraph"/>
    <w:basedOn w:val="Normalny"/>
    <w:semiHidden/>
    <w:rsid w:val="00257836"/>
    <w:pPr>
      <w:spacing w:before="100" w:beforeAutospacing="1" w:after="100" w:afterAutospacing="1"/>
    </w:pPr>
    <w:rPr>
      <w:rFonts w:ascii="Arial Unicode MS" w:eastAsia="Arial Unicode MS" w:hAnsi="Arial Unicode MS"/>
      <w:lang w:eastAsia="pl-PL"/>
    </w:rPr>
  </w:style>
  <w:style w:type="paragraph" w:customStyle="1" w:styleId="Tekstpodstawowywcity20">
    <w:name w:val="Tekst podstawowy wcięty2"/>
    <w:basedOn w:val="Normalny"/>
    <w:rsid w:val="00257836"/>
    <w:pPr>
      <w:tabs>
        <w:tab w:val="left" w:pos="567"/>
      </w:tabs>
      <w:spacing w:after="240" w:line="276" w:lineRule="auto"/>
      <w:jc w:val="both"/>
    </w:pPr>
    <w:rPr>
      <w:kern w:val="2"/>
      <w:sz w:val="22"/>
      <w:szCs w:val="22"/>
    </w:rPr>
  </w:style>
  <w:style w:type="paragraph" w:customStyle="1" w:styleId="Tekstpodstawowywcity30">
    <w:name w:val="Tekst podstawowy wcięty3"/>
    <w:basedOn w:val="Normalny"/>
    <w:semiHidden/>
    <w:rsid w:val="00257836"/>
    <w:pPr>
      <w:tabs>
        <w:tab w:val="left" w:pos="567"/>
      </w:tabs>
      <w:spacing w:after="240" w:line="276" w:lineRule="auto"/>
      <w:ind w:left="720" w:hanging="360"/>
      <w:jc w:val="both"/>
    </w:pPr>
    <w:rPr>
      <w:sz w:val="22"/>
      <w:szCs w:val="22"/>
      <w:lang w:eastAsia="pl-PL"/>
    </w:rPr>
  </w:style>
  <w:style w:type="character" w:styleId="Odwoanieprzypisukocowego">
    <w:name w:val="endnote reference"/>
    <w:basedOn w:val="Domylnaczcionkaakapitu"/>
    <w:semiHidden/>
    <w:unhideWhenUsed/>
    <w:rsid w:val="00257836"/>
    <w:rPr>
      <w:vertAlign w:val="superscript"/>
    </w:rPr>
  </w:style>
  <w:style w:type="character" w:customStyle="1" w:styleId="WW8Num8z0">
    <w:name w:val="WW8Num8z0"/>
    <w:rsid w:val="00257836"/>
    <w:rPr>
      <w:rFonts w:ascii="Symbol" w:hAnsi="Symbol" w:cs="Symbol" w:hint="default"/>
    </w:rPr>
  </w:style>
  <w:style w:type="character" w:customStyle="1" w:styleId="WW8Num13z6">
    <w:name w:val="WW8Num13z6"/>
    <w:rsid w:val="00257836"/>
  </w:style>
  <w:style w:type="character" w:customStyle="1" w:styleId="atekst">
    <w:name w:val="atekst"/>
    <w:rsid w:val="00257836"/>
  </w:style>
  <w:style w:type="table" w:styleId="Tabela-Siatka">
    <w:name w:val="Table Grid"/>
    <w:basedOn w:val="Standardowy"/>
    <w:uiPriority w:val="59"/>
    <w:rsid w:val="00257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Domylnie"/>
    <w:semiHidden/>
    <w:rsid w:val="00257836"/>
    <w:pPr>
      <w:jc w:val="both"/>
    </w:pPr>
    <w:rPr>
      <w:sz w:val="20"/>
      <w:szCs w:val="20"/>
    </w:rPr>
  </w:style>
  <w:style w:type="paragraph" w:customStyle="1" w:styleId="BodyTextIndent2">
    <w:name w:val="Body Text Indent2"/>
    <w:basedOn w:val="Normalny"/>
    <w:rsid w:val="009A2565"/>
    <w:pPr>
      <w:tabs>
        <w:tab w:val="left" w:pos="567"/>
      </w:tabs>
      <w:spacing w:after="240" w:line="276" w:lineRule="auto"/>
      <w:ind w:left="720" w:hanging="360"/>
      <w:jc w:val="both"/>
    </w:pPr>
    <w:rPr>
      <w:sz w:val="22"/>
      <w:szCs w:val="22"/>
      <w:lang w:eastAsia="pl-PL"/>
    </w:rPr>
  </w:style>
  <w:style w:type="paragraph" w:customStyle="1" w:styleId="Default">
    <w:name w:val="Default"/>
    <w:rsid w:val="0074167C"/>
    <w:pPr>
      <w:autoSpaceDE w:val="0"/>
      <w:autoSpaceDN w:val="0"/>
      <w:adjustRightInd w:val="0"/>
    </w:pPr>
    <w:rPr>
      <w:color w:val="000000"/>
      <w:sz w:val="24"/>
      <w:szCs w:val="24"/>
    </w:rPr>
  </w:style>
  <w:style w:type="table" w:customStyle="1" w:styleId="Tabela-Siatka1">
    <w:name w:val="Tabela - Siatka1"/>
    <w:basedOn w:val="Standardowy"/>
    <w:next w:val="Tabela-Siatka"/>
    <w:uiPriority w:val="59"/>
    <w:rsid w:val="00B53533"/>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8837D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BE4AB8"/>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0878B1"/>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32">
    <w:name w:val="Tekst podstawowy wcięty 32"/>
    <w:basedOn w:val="Normalny"/>
    <w:qFormat/>
    <w:rsid w:val="00E639A1"/>
    <w:pPr>
      <w:ind w:firstLine="360"/>
      <w:jc w:val="both"/>
    </w:pPr>
    <w:rPr>
      <w:color w:val="00000A"/>
    </w:rPr>
  </w:style>
  <w:style w:type="numbering" w:customStyle="1" w:styleId="WWNum3">
    <w:name w:val="WWNum3"/>
    <w:rsid w:val="005C419D"/>
    <w:pPr>
      <w:numPr>
        <w:numId w:val="5"/>
      </w:numPr>
    </w:pPr>
  </w:style>
  <w:style w:type="numbering" w:customStyle="1" w:styleId="Styl1">
    <w:name w:val="Styl1"/>
    <w:uiPriority w:val="99"/>
    <w:rsid w:val="00CF3DAA"/>
    <w:pPr>
      <w:numPr>
        <w:numId w:val="6"/>
      </w:numPr>
    </w:pPr>
  </w:style>
  <w:style w:type="numbering" w:customStyle="1" w:styleId="WWNum51">
    <w:name w:val="WWNum51"/>
    <w:basedOn w:val="Bezlisty"/>
    <w:rsid w:val="002F3B49"/>
    <w:pPr>
      <w:numPr>
        <w:numId w:val="7"/>
      </w:numPr>
    </w:pPr>
  </w:style>
  <w:style w:type="numbering" w:customStyle="1" w:styleId="WWNum52">
    <w:name w:val="WWNum52"/>
    <w:basedOn w:val="Bezlisty"/>
    <w:rsid w:val="002F3B49"/>
    <w:pPr>
      <w:numPr>
        <w:numId w:val="8"/>
      </w:numPr>
    </w:pPr>
  </w:style>
  <w:style w:type="paragraph" w:customStyle="1" w:styleId="Akapitzlist2">
    <w:name w:val="Akapit z listą2"/>
    <w:basedOn w:val="Normalny"/>
    <w:rsid w:val="000B10BE"/>
    <w:pPr>
      <w:suppressAutoHyphens w:val="0"/>
      <w:ind w:left="708"/>
    </w:pPr>
    <w:rPr>
      <w:lang w:eastAsia="pl-PL"/>
    </w:rPr>
  </w:style>
  <w:style w:type="character" w:styleId="Wyrnienieintensywne">
    <w:name w:val="Intense Emphasis"/>
    <w:basedOn w:val="Domylnaczcionkaakapitu"/>
    <w:uiPriority w:val="21"/>
    <w:qFormat/>
    <w:rsid w:val="009A119F"/>
    <w:rPr>
      <w:i/>
      <w:iCs/>
      <w:color w:val="4472C4" w:themeColor="accent1"/>
    </w:rPr>
  </w:style>
  <w:style w:type="table" w:styleId="Tabelasiatki1jasnaakcent1">
    <w:name w:val="Grid Table 1 Light Accent 1"/>
    <w:basedOn w:val="Standardowy"/>
    <w:uiPriority w:val="46"/>
    <w:rsid w:val="00B600F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siatki5ciemnaakcent1">
    <w:name w:val="Grid Table 5 Dark Accent 1"/>
    <w:basedOn w:val="Standardowy"/>
    <w:uiPriority w:val="50"/>
    <w:rsid w:val="00B600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asiatki3akcent1">
    <w:name w:val="Grid Table 3 Accent 1"/>
    <w:basedOn w:val="Standardowy"/>
    <w:uiPriority w:val="48"/>
    <w:rsid w:val="00B600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asiatki6kolorowaakcent5">
    <w:name w:val="Grid Table 6 Colorful Accent 5"/>
    <w:basedOn w:val="Standardowy"/>
    <w:uiPriority w:val="51"/>
    <w:rsid w:val="00B600FF"/>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siatki5ciemnaakcent5">
    <w:name w:val="Grid Table 5 Dark Accent 5"/>
    <w:basedOn w:val="Standardowy"/>
    <w:uiPriority w:val="50"/>
    <w:rsid w:val="00B600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elasiatki6kolorowaakcent1">
    <w:name w:val="Grid Table 6 Colorful Accent 1"/>
    <w:basedOn w:val="Standardowy"/>
    <w:uiPriority w:val="51"/>
    <w:rsid w:val="009169F6"/>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7kolorowaakcent1">
    <w:name w:val="Grid Table 7 Colorful Accent 1"/>
    <w:basedOn w:val="Standardowy"/>
    <w:uiPriority w:val="52"/>
    <w:rsid w:val="00AB2F87"/>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asiatki4akcent5">
    <w:name w:val="Grid Table 4 Accent 5"/>
    <w:basedOn w:val="Standardowy"/>
    <w:uiPriority w:val="49"/>
    <w:rsid w:val="008649F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siatki4akcent1">
    <w:name w:val="Grid Table 4 Accent 1"/>
    <w:basedOn w:val="Standardowy"/>
    <w:uiPriority w:val="49"/>
    <w:rsid w:val="008649F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7kolorowaakcent5">
    <w:name w:val="Grid Table 7 Colorful Accent 5"/>
    <w:basedOn w:val="Standardowy"/>
    <w:uiPriority w:val="52"/>
    <w:rsid w:val="00996940"/>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Nagwekspisutreci">
    <w:name w:val="TOC Heading"/>
    <w:basedOn w:val="Nagwek1"/>
    <w:next w:val="Normalny"/>
    <w:uiPriority w:val="39"/>
    <w:unhideWhenUsed/>
    <w:qFormat/>
    <w:rsid w:val="00A50CBB"/>
    <w:pPr>
      <w:keepLines/>
      <w:suppressAutoHyphens w:val="0"/>
      <w:spacing w:before="240" w:line="259" w:lineRule="auto"/>
      <w:jc w:val="left"/>
      <w:outlineLvl w:val="9"/>
    </w:pPr>
    <w:rPr>
      <w:rFonts w:asciiTheme="majorHAnsi" w:eastAsiaTheme="majorEastAsia" w:hAnsiTheme="majorHAnsi" w:cstheme="majorBidi"/>
      <w:b w:val="0"/>
      <w:bCs w:val="0"/>
      <w:i w:val="0"/>
      <w:color w:val="2F5496" w:themeColor="accent1" w:themeShade="BF"/>
      <w:sz w:val="32"/>
      <w:szCs w:val="32"/>
    </w:rPr>
  </w:style>
  <w:style w:type="paragraph" w:styleId="Spistreci1">
    <w:name w:val="toc 1"/>
    <w:basedOn w:val="Normalny"/>
    <w:next w:val="Normalny"/>
    <w:autoRedefine/>
    <w:uiPriority w:val="39"/>
    <w:unhideWhenUsed/>
    <w:rsid w:val="00890BBA"/>
    <w:pPr>
      <w:tabs>
        <w:tab w:val="right" w:leader="dot" w:pos="9061"/>
      </w:tabs>
      <w:spacing w:after="100"/>
    </w:pPr>
    <w:rPr>
      <w:rFonts w:asciiTheme="minorHAnsi" w:hAnsiTheme="minorHAnsi" w:cstheme="minorHAnsi"/>
      <w:b/>
      <w:bCs/>
      <w:noProof/>
      <w:sz w:val="22"/>
      <w:szCs w:val="22"/>
    </w:rPr>
  </w:style>
  <w:style w:type="paragraph" w:styleId="Spistreci2">
    <w:name w:val="toc 2"/>
    <w:basedOn w:val="Normalny"/>
    <w:next w:val="Normalny"/>
    <w:autoRedefine/>
    <w:uiPriority w:val="39"/>
    <w:unhideWhenUsed/>
    <w:rsid w:val="00A50CBB"/>
    <w:pPr>
      <w:spacing w:after="100"/>
      <w:ind w:left="240"/>
    </w:pPr>
  </w:style>
  <w:style w:type="paragraph" w:styleId="Spistreci3">
    <w:name w:val="toc 3"/>
    <w:basedOn w:val="Normalny"/>
    <w:next w:val="Normalny"/>
    <w:autoRedefine/>
    <w:uiPriority w:val="39"/>
    <w:unhideWhenUsed/>
    <w:rsid w:val="00857EFC"/>
    <w:pPr>
      <w:tabs>
        <w:tab w:val="right" w:leader="dot" w:pos="9071"/>
      </w:tabs>
      <w:spacing w:after="100"/>
      <w:ind w:left="480"/>
    </w:pPr>
    <w:rPr>
      <w:rFonts w:eastAsia="Arial Unicode MS"/>
      <w:noProof/>
      <w:kern w:val="1"/>
      <w:lang w:eastAsia="ar-SA"/>
    </w:rPr>
  </w:style>
  <w:style w:type="paragraph" w:styleId="Spistreci4">
    <w:name w:val="toc 4"/>
    <w:basedOn w:val="Normalny"/>
    <w:next w:val="Normalny"/>
    <w:autoRedefine/>
    <w:uiPriority w:val="39"/>
    <w:unhideWhenUsed/>
    <w:rsid w:val="00A50CBB"/>
    <w:pPr>
      <w:suppressAutoHyphens w:val="0"/>
      <w:spacing w:after="100" w:line="259" w:lineRule="auto"/>
      <w:ind w:left="660"/>
    </w:pPr>
    <w:rPr>
      <w:rFonts w:asciiTheme="minorHAnsi" w:eastAsiaTheme="minorEastAsia" w:hAnsiTheme="minorHAnsi" w:cstheme="minorBidi"/>
      <w:sz w:val="22"/>
      <w:szCs w:val="22"/>
      <w:lang w:eastAsia="pl-PL"/>
    </w:rPr>
  </w:style>
  <w:style w:type="paragraph" w:styleId="Spistreci5">
    <w:name w:val="toc 5"/>
    <w:basedOn w:val="Normalny"/>
    <w:next w:val="Normalny"/>
    <w:autoRedefine/>
    <w:uiPriority w:val="39"/>
    <w:unhideWhenUsed/>
    <w:rsid w:val="00A50CBB"/>
    <w:pPr>
      <w:suppressAutoHyphens w:val="0"/>
      <w:spacing w:after="100" w:line="259" w:lineRule="auto"/>
      <w:ind w:left="880"/>
    </w:pPr>
    <w:rPr>
      <w:rFonts w:asciiTheme="minorHAnsi" w:eastAsiaTheme="minorEastAsia" w:hAnsiTheme="minorHAnsi" w:cstheme="minorBidi"/>
      <w:sz w:val="22"/>
      <w:szCs w:val="22"/>
      <w:lang w:eastAsia="pl-PL"/>
    </w:rPr>
  </w:style>
  <w:style w:type="paragraph" w:styleId="Spistreci6">
    <w:name w:val="toc 6"/>
    <w:basedOn w:val="Normalny"/>
    <w:next w:val="Normalny"/>
    <w:autoRedefine/>
    <w:uiPriority w:val="39"/>
    <w:unhideWhenUsed/>
    <w:rsid w:val="00A50CBB"/>
    <w:pPr>
      <w:suppressAutoHyphens w:val="0"/>
      <w:spacing w:after="100" w:line="259" w:lineRule="auto"/>
      <w:ind w:left="1100"/>
    </w:pPr>
    <w:rPr>
      <w:rFonts w:asciiTheme="minorHAnsi" w:eastAsiaTheme="minorEastAsia" w:hAnsiTheme="minorHAnsi" w:cstheme="minorBidi"/>
      <w:sz w:val="22"/>
      <w:szCs w:val="22"/>
      <w:lang w:eastAsia="pl-PL"/>
    </w:rPr>
  </w:style>
  <w:style w:type="paragraph" w:styleId="Spistreci7">
    <w:name w:val="toc 7"/>
    <w:basedOn w:val="Normalny"/>
    <w:next w:val="Normalny"/>
    <w:autoRedefine/>
    <w:uiPriority w:val="39"/>
    <w:unhideWhenUsed/>
    <w:rsid w:val="00A50CBB"/>
    <w:pPr>
      <w:suppressAutoHyphens w:val="0"/>
      <w:spacing w:after="100" w:line="259" w:lineRule="auto"/>
      <w:ind w:left="1320"/>
    </w:pPr>
    <w:rPr>
      <w:rFonts w:asciiTheme="minorHAnsi" w:eastAsiaTheme="minorEastAsia" w:hAnsiTheme="minorHAnsi" w:cstheme="minorBidi"/>
      <w:sz w:val="22"/>
      <w:szCs w:val="22"/>
      <w:lang w:eastAsia="pl-PL"/>
    </w:rPr>
  </w:style>
  <w:style w:type="paragraph" w:styleId="Spistreci8">
    <w:name w:val="toc 8"/>
    <w:basedOn w:val="Normalny"/>
    <w:next w:val="Normalny"/>
    <w:autoRedefine/>
    <w:uiPriority w:val="39"/>
    <w:unhideWhenUsed/>
    <w:rsid w:val="00A50CBB"/>
    <w:pPr>
      <w:suppressAutoHyphens w:val="0"/>
      <w:spacing w:after="100" w:line="259" w:lineRule="auto"/>
      <w:ind w:left="1540"/>
    </w:pPr>
    <w:rPr>
      <w:rFonts w:asciiTheme="minorHAnsi" w:eastAsiaTheme="minorEastAsia" w:hAnsiTheme="minorHAnsi" w:cstheme="minorBidi"/>
      <w:sz w:val="22"/>
      <w:szCs w:val="22"/>
      <w:lang w:eastAsia="pl-PL"/>
    </w:rPr>
  </w:style>
  <w:style w:type="paragraph" w:styleId="Spistreci9">
    <w:name w:val="toc 9"/>
    <w:basedOn w:val="Normalny"/>
    <w:next w:val="Normalny"/>
    <w:autoRedefine/>
    <w:uiPriority w:val="39"/>
    <w:unhideWhenUsed/>
    <w:rsid w:val="00A50CBB"/>
    <w:pPr>
      <w:suppressAutoHyphens w:val="0"/>
      <w:spacing w:after="100" w:line="259" w:lineRule="auto"/>
      <w:ind w:left="1760"/>
    </w:pPr>
    <w:rPr>
      <w:rFonts w:asciiTheme="minorHAnsi" w:eastAsiaTheme="minorEastAsia" w:hAnsiTheme="minorHAnsi" w:cstheme="minorBidi"/>
      <w:sz w:val="22"/>
      <w:szCs w:val="22"/>
      <w:lang w:eastAsia="pl-PL"/>
    </w:rPr>
  </w:style>
  <w:style w:type="character" w:customStyle="1" w:styleId="Nierozpoznanawzmianka1">
    <w:name w:val="Nierozpoznana wzmianka1"/>
    <w:basedOn w:val="Domylnaczcionkaakapitu"/>
    <w:uiPriority w:val="99"/>
    <w:semiHidden/>
    <w:unhideWhenUsed/>
    <w:rsid w:val="00A50CBB"/>
    <w:rPr>
      <w:color w:val="605E5C"/>
      <w:shd w:val="clear" w:color="auto" w:fill="E1DFDD"/>
    </w:rPr>
  </w:style>
  <w:style w:type="table" w:customStyle="1" w:styleId="Tabela-Siatka5">
    <w:name w:val="Tabela - Siatka5"/>
    <w:basedOn w:val="Standardowy"/>
    <w:next w:val="Tabela-Siatka"/>
    <w:uiPriority w:val="59"/>
    <w:rsid w:val="004C04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A832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6kolorowaakcent11">
    <w:name w:val="Tabela siatki 6 — kolorowa — akcent 11"/>
    <w:basedOn w:val="Standardowy"/>
    <w:next w:val="Tabelasiatki6kolorowaakcent1"/>
    <w:uiPriority w:val="51"/>
    <w:rsid w:val="00AE1779"/>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Siatka7">
    <w:name w:val="Tabela - Siatka7"/>
    <w:basedOn w:val="Standardowy"/>
    <w:next w:val="Tabela-Siatka"/>
    <w:uiPriority w:val="59"/>
    <w:rsid w:val="004D79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0">
    <w:name w:val="Nierozpoznana wzmianka1"/>
    <w:basedOn w:val="Domylnaczcionkaakapitu"/>
    <w:uiPriority w:val="99"/>
    <w:semiHidden/>
    <w:unhideWhenUsed/>
    <w:rsid w:val="008465F9"/>
    <w:rPr>
      <w:color w:val="605E5C"/>
      <w:shd w:val="clear" w:color="auto" w:fill="E1DFDD"/>
    </w:rPr>
  </w:style>
  <w:style w:type="paragraph" w:customStyle="1" w:styleId="Tekstpodstawowy31">
    <w:name w:val="Tekst podstawowy 31"/>
    <w:basedOn w:val="Normalny"/>
    <w:rsid w:val="00D7757E"/>
    <w:pPr>
      <w:jc w:val="both"/>
    </w:pPr>
    <w:rPr>
      <w:kern w:val="1"/>
      <w:lang w:eastAsia="ar-SA"/>
    </w:rPr>
  </w:style>
  <w:style w:type="paragraph" w:customStyle="1" w:styleId="BodyText21">
    <w:name w:val="Body Text 21"/>
    <w:basedOn w:val="Normalny"/>
    <w:rsid w:val="00843853"/>
    <w:rPr>
      <w:b/>
      <w:bCs/>
      <w:kern w:val="1"/>
      <w:sz w:val="22"/>
      <w:szCs w:val="22"/>
      <w:lang w:eastAsia="ar-SA"/>
    </w:rPr>
  </w:style>
  <w:style w:type="paragraph" w:customStyle="1" w:styleId="Tekstpodstawowy22">
    <w:name w:val="Tekst podstawowy 22"/>
    <w:basedOn w:val="Normalny"/>
    <w:rsid w:val="0075750E"/>
    <w:pPr>
      <w:jc w:val="both"/>
    </w:pPr>
    <w:rPr>
      <w:kern w:val="1"/>
      <w:lang w:eastAsia="ar-SA"/>
    </w:rPr>
  </w:style>
  <w:style w:type="character" w:styleId="Odwoaniedokomentarza">
    <w:name w:val="annotation reference"/>
    <w:basedOn w:val="Domylnaczcionkaakapitu"/>
    <w:uiPriority w:val="99"/>
    <w:semiHidden/>
    <w:unhideWhenUsed/>
    <w:rsid w:val="00E93F29"/>
    <w:rPr>
      <w:sz w:val="16"/>
      <w:szCs w:val="16"/>
    </w:rPr>
  </w:style>
  <w:style w:type="paragraph" w:styleId="Tematkomentarza">
    <w:name w:val="annotation subject"/>
    <w:basedOn w:val="Tekstkomentarza"/>
    <w:next w:val="Tekstkomentarza"/>
    <w:link w:val="TematkomentarzaZnak"/>
    <w:uiPriority w:val="99"/>
    <w:semiHidden/>
    <w:unhideWhenUsed/>
    <w:rsid w:val="00E93F29"/>
    <w:rPr>
      <w:b/>
      <w:bCs/>
      <w:lang w:eastAsia="zh-CN"/>
    </w:rPr>
  </w:style>
  <w:style w:type="character" w:customStyle="1" w:styleId="TematkomentarzaZnak">
    <w:name w:val="Temat komentarza Znak"/>
    <w:basedOn w:val="TekstkomentarzaZnak"/>
    <w:link w:val="Tematkomentarza"/>
    <w:uiPriority w:val="99"/>
    <w:semiHidden/>
    <w:rsid w:val="00E93F29"/>
    <w:rPr>
      <w:b/>
      <w:bCs/>
      <w:lang w:eastAsia="zh-CN"/>
    </w:rPr>
  </w:style>
  <w:style w:type="table" w:customStyle="1" w:styleId="Tabelasiatki6kolorowaakcent111">
    <w:name w:val="Tabela siatki 6 — kolorowa — akcent 111"/>
    <w:basedOn w:val="Standardowy"/>
    <w:next w:val="Tabelasiatki6kolorowaakcent1"/>
    <w:uiPriority w:val="51"/>
    <w:rsid w:val="004D071C"/>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WWNum24">
    <w:name w:val="WWNum24"/>
    <w:basedOn w:val="Bezlisty"/>
    <w:rsid w:val="008D64B5"/>
    <w:pPr>
      <w:numPr>
        <w:numId w:val="10"/>
      </w:numPr>
    </w:pPr>
  </w:style>
  <w:style w:type="character" w:customStyle="1" w:styleId="editable-pre-wrapped">
    <w:name w:val="editable-pre-wrapped"/>
    <w:basedOn w:val="Domylnaczcionkaakapitu"/>
    <w:rsid w:val="00442FBC"/>
  </w:style>
  <w:style w:type="paragraph" w:customStyle="1" w:styleId="msolistparagraphcxspfirst">
    <w:name w:val="msolistparagraphcxspfirst"/>
    <w:basedOn w:val="Normalny"/>
    <w:rsid w:val="008B46AC"/>
    <w:pPr>
      <w:spacing w:before="280" w:after="280"/>
    </w:pPr>
    <w:rPr>
      <w:rFonts w:ascii="Arial Unicode MS" w:eastAsia="Arial Unicode MS" w:hAnsi="Arial Unicode MS" w:cs="Arial Unicode MS"/>
    </w:rPr>
  </w:style>
  <w:style w:type="paragraph" w:customStyle="1" w:styleId="msonormalcxspmiddle">
    <w:name w:val="msonormalcxspmiddle"/>
    <w:basedOn w:val="Normalny"/>
    <w:rsid w:val="008B46AC"/>
    <w:pPr>
      <w:spacing w:before="280" w:after="280"/>
    </w:pPr>
    <w:rPr>
      <w:rFonts w:ascii="Arial Unicode MS" w:eastAsia="Arial Unicode MS" w:hAnsi="Arial Unicode MS" w:cs="Arial Unicode MS"/>
    </w:rPr>
  </w:style>
  <w:style w:type="paragraph" w:customStyle="1" w:styleId="ListParagraph1">
    <w:name w:val="List Paragraph1"/>
    <w:basedOn w:val="Normalny"/>
    <w:rsid w:val="00776063"/>
    <w:pPr>
      <w:spacing w:after="200" w:line="276" w:lineRule="auto"/>
      <w:ind w:left="720"/>
    </w:pPr>
    <w:rPr>
      <w:rFonts w:ascii="Calibri" w:hAnsi="Calibri" w:cs="Calibri"/>
      <w:kern w:val="1"/>
      <w:sz w:val="22"/>
      <w:szCs w:val="22"/>
      <w:lang w:eastAsia="ar-SA"/>
    </w:rPr>
  </w:style>
  <w:style w:type="paragraph" w:customStyle="1" w:styleId="Akapitzlist3">
    <w:name w:val="Akapit z listą3"/>
    <w:basedOn w:val="Normalny"/>
    <w:rsid w:val="00776063"/>
    <w:pPr>
      <w:suppressAutoHyphens w:val="0"/>
      <w:spacing w:after="200" w:line="276" w:lineRule="auto"/>
      <w:ind w:left="720"/>
    </w:pPr>
    <w:rPr>
      <w:rFonts w:ascii="Calibri" w:hAnsi="Calibri" w:cs="Calibri"/>
      <w:sz w:val="22"/>
      <w:szCs w:val="22"/>
      <w:lang w:eastAsia="en-US"/>
    </w:rPr>
  </w:style>
  <w:style w:type="character" w:customStyle="1" w:styleId="Nierozpoznanawzmianka2">
    <w:name w:val="Nierozpoznana wzmianka2"/>
    <w:basedOn w:val="Domylnaczcionkaakapitu"/>
    <w:uiPriority w:val="99"/>
    <w:semiHidden/>
    <w:unhideWhenUsed/>
    <w:rsid w:val="00A415E5"/>
    <w:rPr>
      <w:color w:val="605E5C"/>
      <w:shd w:val="clear" w:color="auto" w:fill="E1DFDD"/>
    </w:rPr>
  </w:style>
  <w:style w:type="character" w:customStyle="1" w:styleId="Nierozpoznanawzmianka3">
    <w:name w:val="Nierozpoznana wzmianka3"/>
    <w:basedOn w:val="Domylnaczcionkaakapitu"/>
    <w:uiPriority w:val="99"/>
    <w:semiHidden/>
    <w:unhideWhenUsed/>
    <w:rsid w:val="00BD03CC"/>
    <w:rPr>
      <w:color w:val="605E5C"/>
      <w:shd w:val="clear" w:color="auto" w:fill="E1DFDD"/>
    </w:rPr>
  </w:style>
  <w:style w:type="character" w:customStyle="1" w:styleId="Nierozpoznanawzmianka4">
    <w:name w:val="Nierozpoznana wzmianka4"/>
    <w:basedOn w:val="Domylnaczcionkaakapitu"/>
    <w:uiPriority w:val="99"/>
    <w:semiHidden/>
    <w:unhideWhenUsed/>
    <w:rsid w:val="005F548F"/>
    <w:rPr>
      <w:color w:val="605E5C"/>
      <w:shd w:val="clear" w:color="auto" w:fill="E1DFDD"/>
    </w:rPr>
  </w:style>
  <w:style w:type="table" w:customStyle="1" w:styleId="Tabela-Siatka8">
    <w:name w:val="Tabela - Siatka8"/>
    <w:basedOn w:val="Standardowy"/>
    <w:next w:val="Tabela-Siatka"/>
    <w:uiPriority w:val="59"/>
    <w:rsid w:val="0010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wp27ff6c0cmsonormal">
    <w:name w:val="gwp27ff6c0c_msonormal"/>
    <w:basedOn w:val="Normalny"/>
    <w:rsid w:val="00356FCC"/>
    <w:pPr>
      <w:suppressAutoHyphens w:val="0"/>
      <w:spacing w:before="100" w:beforeAutospacing="1" w:after="100" w:afterAutospacing="1"/>
    </w:pPr>
    <w:rPr>
      <w:lang w:eastAsia="pl-PL"/>
    </w:rPr>
  </w:style>
  <w:style w:type="table" w:customStyle="1" w:styleId="Tabelasiatki6kolorowaakcent12">
    <w:name w:val="Tabela siatki 6 — kolorowa — akcent 12"/>
    <w:basedOn w:val="Standardowy"/>
    <w:next w:val="Tabelasiatki6kolorowaakcent1"/>
    <w:uiPriority w:val="51"/>
    <w:rsid w:val="00537FA3"/>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Siatka9">
    <w:name w:val="Tabela - Siatka9"/>
    <w:basedOn w:val="Standardowy"/>
    <w:next w:val="Tabela-Siatka"/>
    <w:uiPriority w:val="59"/>
    <w:rsid w:val="00FA5D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0">
    <w:name w:val="WW8Num4z0"/>
    <w:rsid w:val="00804F27"/>
    <w:rPr>
      <w:rFonts w:ascii="Calibri" w:hAnsi="Calibri" w:cs="Times New Roman" w:hint="default"/>
      <w:sz w:val="22"/>
      <w:szCs w:val="22"/>
    </w:rPr>
  </w:style>
  <w:style w:type="numbering" w:customStyle="1" w:styleId="WWNum242">
    <w:name w:val="WWNum242"/>
    <w:basedOn w:val="Bezlisty"/>
    <w:rsid w:val="00873473"/>
    <w:pPr>
      <w:numPr>
        <w:numId w:val="13"/>
      </w:numPr>
    </w:pPr>
  </w:style>
  <w:style w:type="numbering" w:customStyle="1" w:styleId="WWNum2421">
    <w:name w:val="WWNum2421"/>
    <w:basedOn w:val="Bezlisty"/>
    <w:rsid w:val="00873473"/>
  </w:style>
  <w:style w:type="paragraph" w:styleId="Tekstprzypisudolnego">
    <w:name w:val="footnote text"/>
    <w:basedOn w:val="Normalny"/>
    <w:link w:val="TekstprzypisudolnegoZnak"/>
    <w:uiPriority w:val="99"/>
    <w:semiHidden/>
    <w:unhideWhenUsed/>
    <w:rsid w:val="00B041D4"/>
    <w:rPr>
      <w:sz w:val="20"/>
      <w:szCs w:val="20"/>
    </w:rPr>
  </w:style>
  <w:style w:type="character" w:customStyle="1" w:styleId="TekstprzypisudolnegoZnak">
    <w:name w:val="Tekst przypisu dolnego Znak"/>
    <w:basedOn w:val="Domylnaczcionkaakapitu"/>
    <w:link w:val="Tekstprzypisudolnego"/>
    <w:uiPriority w:val="99"/>
    <w:semiHidden/>
    <w:rsid w:val="00B041D4"/>
    <w:rPr>
      <w:lang w:eastAsia="zh-CN"/>
    </w:rPr>
  </w:style>
  <w:style w:type="character" w:styleId="Odwoanieprzypisudolnego">
    <w:name w:val="footnote reference"/>
    <w:basedOn w:val="Domylnaczcionkaakapitu"/>
    <w:uiPriority w:val="99"/>
    <w:semiHidden/>
    <w:unhideWhenUsed/>
    <w:rsid w:val="00B041D4"/>
    <w:rPr>
      <w:vertAlign w:val="superscript"/>
    </w:rPr>
  </w:style>
  <w:style w:type="table" w:styleId="Tabelasiatki7kolorowa">
    <w:name w:val="Grid Table 7 Colorful"/>
    <w:basedOn w:val="Standardowy"/>
    <w:uiPriority w:val="52"/>
    <w:rsid w:val="00CE474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Poprawka">
    <w:name w:val="Revision"/>
    <w:hidden/>
    <w:uiPriority w:val="99"/>
    <w:semiHidden/>
    <w:rsid w:val="00455B03"/>
    <w:rPr>
      <w:sz w:val="24"/>
      <w:szCs w:val="24"/>
      <w:lang w:eastAsia="zh-CN"/>
    </w:rPr>
  </w:style>
  <w:style w:type="paragraph" w:customStyle="1" w:styleId="gwp27ff6c0cmsonormal0">
    <w:name w:val="gwp27ff6c0cmsonormal"/>
    <w:basedOn w:val="Normalny"/>
    <w:rsid w:val="003E0089"/>
    <w:pPr>
      <w:suppressAutoHyphens w:val="0"/>
      <w:spacing w:before="100" w:beforeAutospacing="1" w:after="100" w:afterAutospacing="1"/>
    </w:pPr>
    <w:rPr>
      <w:lang w:eastAsia="pl-PL"/>
    </w:rPr>
  </w:style>
  <w:style w:type="table" w:customStyle="1" w:styleId="Tabela-Siatka10">
    <w:name w:val="Tabela - Siatka10"/>
    <w:basedOn w:val="Standardowy"/>
    <w:next w:val="Tabela-Siatka"/>
    <w:uiPriority w:val="59"/>
    <w:rsid w:val="00E64C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
    <w:name w:val="WWNum4"/>
    <w:basedOn w:val="Bezlisty"/>
    <w:rsid w:val="00F63F59"/>
    <w:pPr>
      <w:numPr>
        <w:numId w:val="15"/>
      </w:numPr>
    </w:pPr>
  </w:style>
  <w:style w:type="numbering" w:customStyle="1" w:styleId="WWNum243">
    <w:name w:val="WWNum243"/>
    <w:basedOn w:val="Bezlisty"/>
    <w:rsid w:val="00826C00"/>
    <w:pPr>
      <w:numPr>
        <w:numId w:val="16"/>
      </w:numPr>
    </w:pPr>
  </w:style>
  <w:style w:type="numbering" w:customStyle="1" w:styleId="WWNum44">
    <w:name w:val="WWNum44"/>
    <w:basedOn w:val="Bezlisty"/>
    <w:rsid w:val="006A75EF"/>
    <w:pPr>
      <w:numPr>
        <w:numId w:val="17"/>
      </w:numPr>
    </w:pPr>
  </w:style>
  <w:style w:type="numbering" w:customStyle="1" w:styleId="WWNum45">
    <w:name w:val="WWNum45"/>
    <w:basedOn w:val="Bezlisty"/>
    <w:rsid w:val="006A75EF"/>
    <w:pPr>
      <w:numPr>
        <w:numId w:val="18"/>
      </w:numPr>
    </w:pPr>
  </w:style>
  <w:style w:type="numbering" w:customStyle="1" w:styleId="WWNum721">
    <w:name w:val="WWNum721"/>
    <w:basedOn w:val="Bezlisty"/>
    <w:rsid w:val="006A75EF"/>
    <w:pPr>
      <w:numPr>
        <w:numId w:val="19"/>
      </w:numPr>
    </w:pPr>
  </w:style>
  <w:style w:type="numbering" w:customStyle="1" w:styleId="WWNum441">
    <w:name w:val="WWNum441"/>
    <w:basedOn w:val="Bezlisty"/>
    <w:rsid w:val="00A73CD2"/>
  </w:style>
  <w:style w:type="table" w:styleId="Tabelalisty7kolorowaakcent5">
    <w:name w:val="List Table 7 Colorful Accent 5"/>
    <w:basedOn w:val="Standardowy"/>
    <w:uiPriority w:val="52"/>
    <w:rsid w:val="00BB42BA"/>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iatki1jasnaakcent5">
    <w:name w:val="Grid Table 1 Light Accent 5"/>
    <w:basedOn w:val="Standardowy"/>
    <w:uiPriority w:val="46"/>
    <w:rsid w:val="00BB42BA"/>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alisty3akcent5">
    <w:name w:val="List Table 3 Accent 5"/>
    <w:basedOn w:val="Standardowy"/>
    <w:uiPriority w:val="48"/>
    <w:rsid w:val="00F6021B"/>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numbering" w:customStyle="1" w:styleId="WWNum4a">
    <w:name w:val="WWNum4a"/>
    <w:basedOn w:val="Bezlisty"/>
    <w:rsid w:val="008B739C"/>
    <w:pPr>
      <w:numPr>
        <w:numId w:val="64"/>
      </w:numPr>
    </w:pPr>
  </w:style>
  <w:style w:type="numbering" w:customStyle="1" w:styleId="WWNum73">
    <w:name w:val="WWNum73"/>
    <w:basedOn w:val="Bezlisty"/>
    <w:rsid w:val="008B739C"/>
    <w:pPr>
      <w:numPr>
        <w:numId w:val="65"/>
      </w:numPr>
    </w:pPr>
  </w:style>
  <w:style w:type="numbering" w:customStyle="1" w:styleId="WWNum47">
    <w:name w:val="WWNum47"/>
    <w:basedOn w:val="Bezlisty"/>
    <w:rsid w:val="008B739C"/>
    <w:pPr>
      <w:numPr>
        <w:numId w:val="66"/>
      </w:numPr>
    </w:pPr>
  </w:style>
  <w:style w:type="numbering" w:customStyle="1" w:styleId="WWNum71">
    <w:name w:val="WWNum71"/>
    <w:basedOn w:val="Bezlisty"/>
    <w:rsid w:val="008B739C"/>
    <w:pPr>
      <w:numPr>
        <w:numId w:val="67"/>
      </w:numPr>
    </w:pPr>
  </w:style>
  <w:style w:type="numbering" w:customStyle="1" w:styleId="WWNum72">
    <w:name w:val="WWNum72"/>
    <w:basedOn w:val="Bezlisty"/>
    <w:rsid w:val="008B739C"/>
    <w:pPr>
      <w:numPr>
        <w:numId w:val="68"/>
      </w:numPr>
    </w:pPr>
  </w:style>
  <w:style w:type="numbering" w:customStyle="1" w:styleId="WWNum74">
    <w:name w:val="WWNum74"/>
    <w:basedOn w:val="Bezlisty"/>
    <w:rsid w:val="008B739C"/>
    <w:pPr>
      <w:numPr>
        <w:numId w:val="69"/>
      </w:numPr>
    </w:pPr>
  </w:style>
  <w:style w:type="table" w:customStyle="1" w:styleId="Tabelalisty3akcent11">
    <w:name w:val="Tabela listy 3 — akcent 11"/>
    <w:basedOn w:val="Standardowy"/>
    <w:next w:val="Tabelalisty3akcent1"/>
    <w:uiPriority w:val="48"/>
    <w:rsid w:val="00E2440D"/>
    <w:rPr>
      <w:rFonts w:asciiTheme="minorHAnsi" w:eastAsiaTheme="minorHAnsi" w:hAnsiTheme="minorHAnsi" w:cstheme="minorBidi"/>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Tabelalisty3akcent1">
    <w:name w:val="List Table 3 Accent 1"/>
    <w:basedOn w:val="Standardowy"/>
    <w:uiPriority w:val="48"/>
    <w:rsid w:val="00E2440D"/>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xl67">
    <w:name w:val="xl67"/>
    <w:basedOn w:val="Normalny"/>
    <w:rsid w:val="001E2B6F"/>
    <w:pPr>
      <w:suppressAutoHyphens w:val="0"/>
      <w:spacing w:before="100" w:beforeAutospacing="1" w:after="100" w:afterAutospacing="1"/>
    </w:pPr>
    <w:rPr>
      <w:lang w:eastAsia="pl-PL"/>
    </w:rPr>
  </w:style>
  <w:style w:type="paragraph" w:customStyle="1" w:styleId="xl68">
    <w:name w:val="xl68"/>
    <w:basedOn w:val="Normalny"/>
    <w:rsid w:val="001E2B6F"/>
    <w:pPr>
      <w:suppressAutoHyphens w:val="0"/>
      <w:spacing w:before="100" w:beforeAutospacing="1" w:after="100" w:afterAutospacing="1"/>
      <w:jc w:val="center"/>
      <w:textAlignment w:val="center"/>
    </w:pPr>
    <w:rPr>
      <w:lang w:eastAsia="pl-PL"/>
    </w:rPr>
  </w:style>
  <w:style w:type="paragraph" w:customStyle="1" w:styleId="xl69">
    <w:name w:val="xl69"/>
    <w:basedOn w:val="Normalny"/>
    <w:rsid w:val="001E2B6F"/>
    <w:pPr>
      <w:suppressAutoHyphens w:val="0"/>
      <w:spacing w:before="100" w:beforeAutospacing="1" w:after="100" w:afterAutospacing="1"/>
    </w:pPr>
    <w:rPr>
      <w:b/>
      <w:bCs/>
      <w:lang w:eastAsia="pl-PL"/>
    </w:rPr>
  </w:style>
  <w:style w:type="paragraph" w:customStyle="1" w:styleId="xl70">
    <w:name w:val="xl70"/>
    <w:basedOn w:val="Normalny"/>
    <w:rsid w:val="001E2B6F"/>
    <w:pPr>
      <w:shd w:val="clear" w:color="FFFFCC" w:fill="FFFFFF"/>
      <w:suppressAutoHyphens w:val="0"/>
      <w:spacing w:before="100" w:beforeAutospacing="1" w:after="100" w:afterAutospacing="1"/>
    </w:pPr>
    <w:rPr>
      <w:lang w:eastAsia="pl-PL"/>
    </w:rPr>
  </w:style>
  <w:style w:type="paragraph" w:customStyle="1" w:styleId="xl71">
    <w:name w:val="xl71"/>
    <w:basedOn w:val="Normalny"/>
    <w:rsid w:val="001E2B6F"/>
    <w:pPr>
      <w:shd w:val="clear" w:color="000000" w:fill="FFFFFF"/>
      <w:suppressAutoHyphens w:val="0"/>
      <w:spacing w:before="100" w:beforeAutospacing="1" w:after="100" w:afterAutospacing="1"/>
    </w:pPr>
    <w:rPr>
      <w:lang w:eastAsia="pl-PL"/>
    </w:rPr>
  </w:style>
  <w:style w:type="paragraph" w:customStyle="1" w:styleId="xl72">
    <w:name w:val="xl72"/>
    <w:basedOn w:val="Normalny"/>
    <w:rsid w:val="001E2B6F"/>
    <w:pPr>
      <w:shd w:val="clear" w:color="FFFFCC" w:fill="FFFFFF"/>
      <w:suppressAutoHyphens w:val="0"/>
      <w:spacing w:before="100" w:beforeAutospacing="1" w:after="100" w:afterAutospacing="1"/>
      <w:textAlignment w:val="center"/>
    </w:pPr>
    <w:rPr>
      <w:b/>
      <w:bCs/>
      <w:lang w:eastAsia="pl-PL"/>
    </w:rPr>
  </w:style>
  <w:style w:type="paragraph" w:customStyle="1" w:styleId="xl73">
    <w:name w:val="xl73"/>
    <w:basedOn w:val="Normalny"/>
    <w:rsid w:val="001E2B6F"/>
    <w:pPr>
      <w:pBdr>
        <w:top w:val="single" w:sz="4" w:space="0" w:color="auto"/>
        <w:left w:val="single" w:sz="4" w:space="0" w:color="auto"/>
        <w:bottom w:val="single" w:sz="4" w:space="0" w:color="auto"/>
        <w:right w:val="single" w:sz="4" w:space="0" w:color="auto"/>
      </w:pBdr>
      <w:shd w:val="clear" w:color="FFD966" w:fill="F8CBAD"/>
      <w:suppressAutoHyphens w:val="0"/>
      <w:spacing w:before="100" w:beforeAutospacing="1" w:after="100" w:afterAutospacing="1"/>
    </w:pPr>
    <w:rPr>
      <w:lang w:eastAsia="pl-PL"/>
    </w:rPr>
  </w:style>
  <w:style w:type="paragraph" w:customStyle="1" w:styleId="xl74">
    <w:name w:val="xl74"/>
    <w:basedOn w:val="Normalny"/>
    <w:rsid w:val="001E2B6F"/>
    <w:pPr>
      <w:suppressAutoHyphens w:val="0"/>
      <w:spacing w:before="100" w:beforeAutospacing="1" w:after="100" w:afterAutospacing="1"/>
      <w:jc w:val="center"/>
    </w:pPr>
    <w:rPr>
      <w:lang w:eastAsia="pl-PL"/>
    </w:rPr>
  </w:style>
  <w:style w:type="paragraph" w:customStyle="1" w:styleId="xl75">
    <w:name w:val="xl75"/>
    <w:basedOn w:val="Normalny"/>
    <w:rsid w:val="001E2B6F"/>
    <w:pPr>
      <w:suppressAutoHyphens w:val="0"/>
      <w:spacing w:before="100" w:beforeAutospacing="1" w:after="100" w:afterAutospacing="1"/>
    </w:pPr>
    <w:rPr>
      <w:lang w:eastAsia="pl-PL"/>
    </w:rPr>
  </w:style>
  <w:style w:type="paragraph" w:customStyle="1" w:styleId="xl76">
    <w:name w:val="xl76"/>
    <w:basedOn w:val="Normalny"/>
    <w:rsid w:val="001E2B6F"/>
    <w:pPr>
      <w:shd w:val="clear" w:color="000000" w:fill="FFFFFF"/>
      <w:suppressAutoHyphens w:val="0"/>
      <w:spacing w:before="100" w:beforeAutospacing="1" w:after="100" w:afterAutospacing="1"/>
      <w:jc w:val="center"/>
    </w:pPr>
    <w:rPr>
      <w:lang w:eastAsia="pl-PL"/>
    </w:rPr>
  </w:style>
  <w:style w:type="paragraph" w:customStyle="1" w:styleId="xl77">
    <w:name w:val="xl77"/>
    <w:basedOn w:val="Normalny"/>
    <w:rsid w:val="001E2B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000000"/>
      <w:lang w:eastAsia="pl-PL"/>
    </w:rPr>
  </w:style>
  <w:style w:type="paragraph" w:customStyle="1" w:styleId="xl78">
    <w:name w:val="xl78"/>
    <w:basedOn w:val="Normalny"/>
    <w:rsid w:val="001E2B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pl-PL"/>
    </w:rPr>
  </w:style>
  <w:style w:type="paragraph" w:customStyle="1" w:styleId="xl79">
    <w:name w:val="xl79"/>
    <w:basedOn w:val="Normalny"/>
    <w:rsid w:val="001E2B6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lang w:eastAsia="pl-PL"/>
    </w:rPr>
  </w:style>
  <w:style w:type="paragraph" w:customStyle="1" w:styleId="xl80">
    <w:name w:val="xl80"/>
    <w:basedOn w:val="Normalny"/>
    <w:rsid w:val="001E2B6F"/>
    <w:pPr>
      <w:pBdr>
        <w:top w:val="single" w:sz="4" w:space="0" w:color="auto"/>
        <w:left w:val="single" w:sz="4" w:space="0" w:color="auto"/>
        <w:bottom w:val="single" w:sz="4" w:space="0" w:color="auto"/>
        <w:right w:val="single" w:sz="4" w:space="0" w:color="auto"/>
      </w:pBdr>
      <w:shd w:val="clear" w:color="D9D9D9" w:fill="FFFFFF"/>
      <w:suppressAutoHyphens w:val="0"/>
      <w:spacing w:before="100" w:beforeAutospacing="1" w:after="100" w:afterAutospacing="1"/>
      <w:jc w:val="center"/>
      <w:textAlignment w:val="center"/>
    </w:pPr>
    <w:rPr>
      <w:lang w:eastAsia="pl-PL"/>
    </w:rPr>
  </w:style>
  <w:style w:type="paragraph" w:customStyle="1" w:styleId="xl81">
    <w:name w:val="xl81"/>
    <w:basedOn w:val="Normalny"/>
    <w:rsid w:val="001E2B6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b/>
      <w:bCs/>
      <w:color w:val="000000"/>
      <w:lang w:eastAsia="pl-PL"/>
    </w:rPr>
  </w:style>
  <w:style w:type="paragraph" w:customStyle="1" w:styleId="xl82">
    <w:name w:val="xl82"/>
    <w:basedOn w:val="Normalny"/>
    <w:rsid w:val="001E2B6F"/>
    <w:pPr>
      <w:pBdr>
        <w:top w:val="single" w:sz="4" w:space="0" w:color="auto"/>
        <w:left w:val="single" w:sz="4" w:space="0" w:color="auto"/>
        <w:bottom w:val="single" w:sz="4" w:space="0" w:color="auto"/>
        <w:right w:val="single" w:sz="4" w:space="0" w:color="auto"/>
      </w:pBdr>
      <w:shd w:val="clear" w:color="D9D9D9" w:fill="FFFFFF"/>
      <w:suppressAutoHyphens w:val="0"/>
      <w:spacing w:before="100" w:beforeAutospacing="1" w:after="100" w:afterAutospacing="1"/>
      <w:textAlignment w:val="center"/>
    </w:pPr>
    <w:rPr>
      <w:b/>
      <w:bCs/>
      <w:color w:val="000000"/>
      <w:lang w:eastAsia="pl-PL"/>
    </w:rPr>
  </w:style>
  <w:style w:type="paragraph" w:customStyle="1" w:styleId="xl83">
    <w:name w:val="xl83"/>
    <w:basedOn w:val="Normalny"/>
    <w:rsid w:val="001E2B6F"/>
    <w:pPr>
      <w:pBdr>
        <w:top w:val="single" w:sz="4" w:space="0" w:color="auto"/>
        <w:left w:val="single" w:sz="4" w:space="0" w:color="auto"/>
        <w:bottom w:val="single" w:sz="4" w:space="0" w:color="auto"/>
        <w:right w:val="single" w:sz="4" w:space="0" w:color="auto"/>
      </w:pBdr>
      <w:shd w:val="clear" w:color="D9D9D9" w:fill="FFFFFF"/>
      <w:suppressAutoHyphens w:val="0"/>
      <w:spacing w:before="100" w:beforeAutospacing="1" w:after="100" w:afterAutospacing="1"/>
      <w:jc w:val="center"/>
      <w:textAlignment w:val="center"/>
    </w:pPr>
    <w:rPr>
      <w:b/>
      <w:bCs/>
      <w:lang w:eastAsia="pl-PL"/>
    </w:rPr>
  </w:style>
  <w:style w:type="paragraph" w:customStyle="1" w:styleId="xl84">
    <w:name w:val="xl84"/>
    <w:basedOn w:val="Normalny"/>
    <w:rsid w:val="001E2B6F"/>
    <w:pPr>
      <w:pBdr>
        <w:top w:val="single" w:sz="4" w:space="0" w:color="auto"/>
        <w:left w:val="single" w:sz="4" w:space="0" w:color="auto"/>
        <w:bottom w:val="single" w:sz="4" w:space="0" w:color="auto"/>
        <w:right w:val="single" w:sz="4" w:space="0" w:color="auto"/>
      </w:pBdr>
      <w:shd w:val="clear" w:color="D9D9D9" w:fill="FFFFFF"/>
      <w:suppressAutoHyphens w:val="0"/>
      <w:spacing w:before="100" w:beforeAutospacing="1" w:after="100" w:afterAutospacing="1"/>
      <w:textAlignment w:val="center"/>
    </w:pPr>
    <w:rPr>
      <w:b/>
      <w:bCs/>
      <w:lang w:eastAsia="pl-PL"/>
    </w:rPr>
  </w:style>
  <w:style w:type="paragraph" w:customStyle="1" w:styleId="xl85">
    <w:name w:val="xl85"/>
    <w:basedOn w:val="Normalny"/>
    <w:rsid w:val="001E2B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pl-PL"/>
    </w:rPr>
  </w:style>
  <w:style w:type="paragraph" w:customStyle="1" w:styleId="xl86">
    <w:name w:val="xl86"/>
    <w:basedOn w:val="Normalny"/>
    <w:rsid w:val="001E2B6F"/>
    <w:pPr>
      <w:pBdr>
        <w:top w:val="single" w:sz="4" w:space="0" w:color="auto"/>
        <w:left w:val="single" w:sz="4" w:space="0" w:color="auto"/>
        <w:bottom w:val="single" w:sz="4" w:space="0" w:color="auto"/>
        <w:right w:val="single" w:sz="4" w:space="0" w:color="auto"/>
      </w:pBdr>
      <w:shd w:val="clear" w:color="D9D9D9" w:fill="FFFFFF"/>
      <w:suppressAutoHyphens w:val="0"/>
      <w:spacing w:before="100" w:beforeAutospacing="1" w:after="100" w:afterAutospacing="1"/>
      <w:jc w:val="center"/>
      <w:textAlignment w:val="center"/>
    </w:pPr>
    <w:rPr>
      <w:b/>
      <w:bCs/>
      <w:color w:val="000000"/>
      <w:lang w:eastAsia="pl-PL"/>
    </w:rPr>
  </w:style>
  <w:style w:type="paragraph" w:customStyle="1" w:styleId="xl87">
    <w:name w:val="xl87"/>
    <w:basedOn w:val="Normalny"/>
    <w:rsid w:val="001E2B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color w:val="000000"/>
      <w:lang w:eastAsia="pl-PL"/>
    </w:rPr>
  </w:style>
  <w:style w:type="paragraph" w:customStyle="1" w:styleId="xl88">
    <w:name w:val="xl88"/>
    <w:basedOn w:val="Normalny"/>
    <w:rsid w:val="001E2B6F"/>
    <w:pPr>
      <w:pBdr>
        <w:top w:val="single" w:sz="4" w:space="0" w:color="auto"/>
        <w:left w:val="single" w:sz="4" w:space="0" w:color="auto"/>
        <w:bottom w:val="single" w:sz="4" w:space="0" w:color="auto"/>
        <w:right w:val="single" w:sz="4" w:space="0" w:color="auto"/>
      </w:pBdr>
      <w:shd w:val="clear" w:color="D9D9D9" w:fill="FFFFFF"/>
      <w:suppressAutoHyphens w:val="0"/>
      <w:spacing w:before="100" w:beforeAutospacing="1" w:after="100" w:afterAutospacing="1"/>
      <w:textAlignment w:val="center"/>
    </w:pPr>
    <w:rPr>
      <w:b/>
      <w:bCs/>
      <w:color w:val="000000"/>
      <w:lang w:eastAsia="pl-PL"/>
    </w:rPr>
  </w:style>
  <w:style w:type="paragraph" w:customStyle="1" w:styleId="xl89">
    <w:name w:val="xl89"/>
    <w:basedOn w:val="Normalny"/>
    <w:rsid w:val="001E2B6F"/>
    <w:pPr>
      <w:pBdr>
        <w:top w:val="single" w:sz="4" w:space="0" w:color="auto"/>
        <w:left w:val="single" w:sz="4" w:space="0" w:color="auto"/>
        <w:bottom w:val="single" w:sz="4" w:space="0" w:color="auto"/>
        <w:right w:val="single" w:sz="4" w:space="0" w:color="auto"/>
      </w:pBdr>
      <w:shd w:val="clear" w:color="DDEBF7" w:fill="FFFFFF"/>
      <w:suppressAutoHyphens w:val="0"/>
      <w:spacing w:before="100" w:beforeAutospacing="1" w:after="100" w:afterAutospacing="1"/>
      <w:textAlignment w:val="top"/>
    </w:pPr>
    <w:rPr>
      <w:b/>
      <w:bCs/>
      <w:lang w:eastAsia="pl-PL"/>
    </w:rPr>
  </w:style>
  <w:style w:type="paragraph" w:customStyle="1" w:styleId="xl90">
    <w:name w:val="xl90"/>
    <w:basedOn w:val="Normalny"/>
    <w:rsid w:val="001E2B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pl-PL"/>
    </w:rPr>
  </w:style>
  <w:style w:type="paragraph" w:customStyle="1" w:styleId="xl91">
    <w:name w:val="xl91"/>
    <w:basedOn w:val="Normalny"/>
    <w:rsid w:val="001E2B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pl-PL"/>
    </w:rPr>
  </w:style>
  <w:style w:type="paragraph" w:customStyle="1" w:styleId="xl92">
    <w:name w:val="xl92"/>
    <w:basedOn w:val="Normalny"/>
    <w:rsid w:val="001E2B6F"/>
    <w:pPr>
      <w:pBdr>
        <w:top w:val="single" w:sz="4" w:space="0" w:color="auto"/>
        <w:left w:val="single" w:sz="4" w:space="0" w:color="auto"/>
        <w:bottom w:val="single" w:sz="4" w:space="0" w:color="auto"/>
        <w:right w:val="single" w:sz="4" w:space="0" w:color="auto"/>
      </w:pBdr>
      <w:shd w:val="clear" w:color="DDEBF7" w:fill="FFFFFF"/>
      <w:suppressAutoHyphens w:val="0"/>
      <w:spacing w:before="100" w:beforeAutospacing="1" w:after="100" w:afterAutospacing="1"/>
      <w:textAlignment w:val="center"/>
    </w:pPr>
    <w:rPr>
      <w:b/>
      <w:bCs/>
      <w:lang w:eastAsia="pl-PL"/>
    </w:rPr>
  </w:style>
  <w:style w:type="paragraph" w:customStyle="1" w:styleId="xl93">
    <w:name w:val="xl93"/>
    <w:basedOn w:val="Normalny"/>
    <w:rsid w:val="001E2B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pl-PL"/>
    </w:rPr>
  </w:style>
  <w:style w:type="paragraph" w:customStyle="1" w:styleId="xl94">
    <w:name w:val="xl94"/>
    <w:basedOn w:val="Normalny"/>
    <w:rsid w:val="001E2B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pl-PL"/>
    </w:rPr>
  </w:style>
  <w:style w:type="paragraph" w:customStyle="1" w:styleId="xl95">
    <w:name w:val="xl95"/>
    <w:basedOn w:val="Normalny"/>
    <w:rsid w:val="001E2B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pl-PL"/>
    </w:rPr>
  </w:style>
  <w:style w:type="paragraph" w:customStyle="1" w:styleId="xl96">
    <w:name w:val="xl96"/>
    <w:basedOn w:val="Normalny"/>
    <w:rsid w:val="001E2B6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lang w:eastAsia="pl-PL"/>
    </w:rPr>
  </w:style>
  <w:style w:type="paragraph" w:customStyle="1" w:styleId="xl97">
    <w:name w:val="xl97"/>
    <w:basedOn w:val="Normalny"/>
    <w:rsid w:val="001E2B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pl-PL"/>
    </w:rPr>
  </w:style>
  <w:style w:type="paragraph" w:customStyle="1" w:styleId="xl98">
    <w:name w:val="xl98"/>
    <w:basedOn w:val="Normalny"/>
    <w:rsid w:val="001E2B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pl-PL"/>
    </w:rPr>
  </w:style>
  <w:style w:type="paragraph" w:customStyle="1" w:styleId="xl99">
    <w:name w:val="xl99"/>
    <w:basedOn w:val="Normalny"/>
    <w:rsid w:val="001E2B6F"/>
    <w:pPr>
      <w:pBdr>
        <w:top w:val="single" w:sz="4" w:space="0" w:color="9BC2E6"/>
        <w:bottom w:val="single" w:sz="4" w:space="0" w:color="9BC2E6"/>
      </w:pBdr>
      <w:shd w:val="clear" w:color="000000" w:fill="FFFFFF"/>
      <w:suppressAutoHyphens w:val="0"/>
      <w:spacing w:before="100" w:beforeAutospacing="1" w:after="100" w:afterAutospacing="1"/>
      <w:textAlignment w:val="center"/>
    </w:pPr>
    <w:rPr>
      <w:b/>
      <w:bCs/>
      <w:lang w:eastAsia="pl-PL"/>
    </w:rPr>
  </w:style>
  <w:style w:type="paragraph" w:customStyle="1" w:styleId="xl100">
    <w:name w:val="xl100"/>
    <w:basedOn w:val="Normalny"/>
    <w:rsid w:val="001E2B6F"/>
    <w:pPr>
      <w:pBdr>
        <w:top w:val="single" w:sz="4" w:space="0" w:color="auto"/>
        <w:left w:val="single" w:sz="4" w:space="0" w:color="auto"/>
        <w:right w:val="single" w:sz="4" w:space="0" w:color="auto"/>
      </w:pBdr>
      <w:shd w:val="clear" w:color="D9D9D9" w:fill="FFFFFF"/>
      <w:suppressAutoHyphens w:val="0"/>
      <w:spacing w:before="100" w:beforeAutospacing="1" w:after="100" w:afterAutospacing="1"/>
      <w:jc w:val="center"/>
      <w:textAlignment w:val="center"/>
    </w:pPr>
    <w:rPr>
      <w:lang w:eastAsia="pl-PL"/>
    </w:rPr>
  </w:style>
  <w:style w:type="paragraph" w:customStyle="1" w:styleId="xl101">
    <w:name w:val="xl101"/>
    <w:basedOn w:val="Normalny"/>
    <w:rsid w:val="001E2B6F"/>
    <w:pPr>
      <w:pBdr>
        <w:top w:val="single" w:sz="4" w:space="0" w:color="auto"/>
        <w:left w:val="single" w:sz="4" w:space="0" w:color="auto"/>
        <w:bottom w:val="single" w:sz="4" w:space="0" w:color="auto"/>
      </w:pBdr>
      <w:shd w:val="clear" w:color="DDEBF7" w:fill="FFFFFF"/>
      <w:suppressAutoHyphens w:val="0"/>
      <w:spacing w:before="100" w:beforeAutospacing="1" w:after="100" w:afterAutospacing="1"/>
      <w:textAlignment w:val="center"/>
    </w:pPr>
    <w:rPr>
      <w:b/>
      <w:bCs/>
      <w:lang w:eastAsia="pl-PL"/>
    </w:rPr>
  </w:style>
  <w:style w:type="paragraph" w:customStyle="1" w:styleId="xl102">
    <w:name w:val="xl102"/>
    <w:basedOn w:val="Normalny"/>
    <w:rsid w:val="001E2B6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textAlignment w:val="center"/>
    </w:pPr>
    <w:rPr>
      <w:b/>
      <w:bCs/>
      <w:color w:val="000000"/>
      <w:lang w:eastAsia="pl-PL"/>
    </w:rPr>
  </w:style>
  <w:style w:type="paragraph" w:customStyle="1" w:styleId="xl103">
    <w:name w:val="xl103"/>
    <w:basedOn w:val="Normalny"/>
    <w:rsid w:val="001E2B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pl-PL"/>
    </w:rPr>
  </w:style>
  <w:style w:type="paragraph" w:customStyle="1" w:styleId="xl104">
    <w:name w:val="xl104"/>
    <w:basedOn w:val="Normalny"/>
    <w:rsid w:val="001E2B6F"/>
    <w:pPr>
      <w:pBdr>
        <w:top w:val="single" w:sz="4" w:space="0" w:color="auto"/>
        <w:left w:val="single" w:sz="4" w:space="0" w:color="auto"/>
        <w:bottom w:val="single" w:sz="4" w:space="0" w:color="auto"/>
        <w:right w:val="single" w:sz="4" w:space="0" w:color="auto"/>
      </w:pBdr>
      <w:shd w:val="clear" w:color="F8CBAD" w:fill="FFFFFF"/>
      <w:suppressAutoHyphens w:val="0"/>
      <w:spacing w:before="100" w:beforeAutospacing="1" w:after="100" w:afterAutospacing="1"/>
      <w:textAlignment w:val="center"/>
    </w:pPr>
    <w:rPr>
      <w:b/>
      <w:bCs/>
      <w:color w:val="000000"/>
      <w:lang w:eastAsia="pl-PL"/>
    </w:rPr>
  </w:style>
  <w:style w:type="paragraph" w:customStyle="1" w:styleId="xl105">
    <w:name w:val="xl105"/>
    <w:basedOn w:val="Normalny"/>
    <w:rsid w:val="001E2B6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lang w:eastAsia="pl-PL"/>
    </w:rPr>
  </w:style>
  <w:style w:type="paragraph" w:customStyle="1" w:styleId="xl106">
    <w:name w:val="xl106"/>
    <w:basedOn w:val="Normalny"/>
    <w:rsid w:val="001E2B6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textAlignment w:val="center"/>
    </w:pPr>
    <w:rPr>
      <w:b/>
      <w:bCs/>
      <w:color w:val="000000"/>
      <w:lang w:eastAsia="pl-PL"/>
    </w:rPr>
  </w:style>
  <w:style w:type="paragraph" w:customStyle="1" w:styleId="xl107">
    <w:name w:val="xl107"/>
    <w:basedOn w:val="Normalny"/>
    <w:rsid w:val="001E2B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pl-PL"/>
    </w:rPr>
  </w:style>
  <w:style w:type="paragraph" w:customStyle="1" w:styleId="xl108">
    <w:name w:val="xl108"/>
    <w:basedOn w:val="Normalny"/>
    <w:rsid w:val="001E2B6F"/>
    <w:pPr>
      <w:pBdr>
        <w:top w:val="single" w:sz="4" w:space="0" w:color="auto"/>
        <w:left w:val="single" w:sz="4" w:space="0" w:color="auto"/>
        <w:bottom w:val="single" w:sz="4" w:space="0" w:color="auto"/>
        <w:right w:val="single" w:sz="4" w:space="0" w:color="auto"/>
      </w:pBdr>
      <w:shd w:val="clear" w:color="D9D9D9" w:fill="FFFFFF"/>
      <w:suppressAutoHyphens w:val="0"/>
      <w:spacing w:before="100" w:beforeAutospacing="1" w:after="100" w:afterAutospacing="1"/>
      <w:jc w:val="center"/>
      <w:textAlignment w:val="center"/>
    </w:pPr>
    <w:rPr>
      <w:lang w:eastAsia="pl-PL"/>
    </w:rPr>
  </w:style>
  <w:style w:type="paragraph" w:customStyle="1" w:styleId="xl109">
    <w:name w:val="xl109"/>
    <w:basedOn w:val="Normalny"/>
    <w:rsid w:val="001E2B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pl-PL"/>
    </w:rPr>
  </w:style>
  <w:style w:type="paragraph" w:customStyle="1" w:styleId="xl110">
    <w:name w:val="xl110"/>
    <w:basedOn w:val="Normalny"/>
    <w:rsid w:val="001E2B6F"/>
    <w:pPr>
      <w:pBdr>
        <w:top w:val="single" w:sz="4" w:space="0" w:color="auto"/>
        <w:left w:val="single" w:sz="8" w:space="0" w:color="auto"/>
      </w:pBdr>
      <w:shd w:val="clear" w:color="000000" w:fill="FFFFFF"/>
      <w:suppressAutoHyphens w:val="0"/>
      <w:spacing w:before="100" w:beforeAutospacing="1" w:after="100" w:afterAutospacing="1"/>
      <w:jc w:val="center"/>
      <w:textAlignment w:val="center"/>
    </w:pPr>
    <w:rPr>
      <w:b/>
      <w:bCs/>
      <w:lang w:eastAsia="pl-PL"/>
    </w:rPr>
  </w:style>
  <w:style w:type="paragraph" w:customStyle="1" w:styleId="xl111">
    <w:name w:val="xl111"/>
    <w:basedOn w:val="Normalny"/>
    <w:rsid w:val="001E2B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pl-PL"/>
    </w:rPr>
  </w:style>
  <w:style w:type="paragraph" w:customStyle="1" w:styleId="xl112">
    <w:name w:val="xl112"/>
    <w:basedOn w:val="Normalny"/>
    <w:rsid w:val="001E2B6F"/>
    <w:pPr>
      <w:pBdr>
        <w:top w:val="single" w:sz="4" w:space="0" w:color="auto"/>
        <w:left w:val="single" w:sz="4" w:space="0" w:color="auto"/>
        <w:bottom w:val="single" w:sz="4" w:space="0" w:color="auto"/>
        <w:right w:val="single" w:sz="4" w:space="0" w:color="auto"/>
      </w:pBdr>
      <w:shd w:val="clear" w:color="D9D9D9" w:fill="FFFFFF"/>
      <w:suppressAutoHyphens w:val="0"/>
      <w:spacing w:before="100" w:beforeAutospacing="1" w:after="100" w:afterAutospacing="1"/>
      <w:textAlignment w:val="center"/>
    </w:pPr>
    <w:rPr>
      <w:lang w:eastAsia="pl-PL"/>
    </w:rPr>
  </w:style>
  <w:style w:type="paragraph" w:customStyle="1" w:styleId="xl113">
    <w:name w:val="xl113"/>
    <w:basedOn w:val="Normalny"/>
    <w:rsid w:val="001E2B6F"/>
    <w:pPr>
      <w:pBdr>
        <w:top w:val="single" w:sz="4" w:space="0" w:color="auto"/>
        <w:left w:val="single" w:sz="4" w:space="0" w:color="auto"/>
        <w:bottom w:val="single" w:sz="4" w:space="0" w:color="auto"/>
        <w:right w:val="single" w:sz="4" w:space="0" w:color="auto"/>
      </w:pBdr>
      <w:shd w:val="clear" w:color="F8CBAD" w:fill="FFFFFF"/>
      <w:suppressAutoHyphens w:val="0"/>
      <w:spacing w:before="100" w:beforeAutospacing="1" w:after="100" w:afterAutospacing="1"/>
      <w:textAlignment w:val="center"/>
    </w:pPr>
    <w:rPr>
      <w:b/>
      <w:bCs/>
      <w:color w:val="000000"/>
      <w:lang w:eastAsia="pl-PL"/>
    </w:rPr>
  </w:style>
  <w:style w:type="paragraph" w:customStyle="1" w:styleId="xl114">
    <w:name w:val="xl114"/>
    <w:basedOn w:val="Normalny"/>
    <w:rsid w:val="001E2B6F"/>
    <w:pPr>
      <w:pBdr>
        <w:top w:val="single" w:sz="4" w:space="0" w:color="auto"/>
        <w:left w:val="single" w:sz="4" w:space="0" w:color="auto"/>
        <w:bottom w:val="single" w:sz="4" w:space="0" w:color="auto"/>
        <w:right w:val="single" w:sz="4" w:space="0" w:color="auto"/>
      </w:pBdr>
      <w:shd w:val="clear" w:color="F8CBAD" w:fill="FFFFFF"/>
      <w:suppressAutoHyphens w:val="0"/>
      <w:spacing w:before="100" w:beforeAutospacing="1" w:after="100" w:afterAutospacing="1"/>
      <w:jc w:val="center"/>
      <w:textAlignment w:val="center"/>
    </w:pPr>
    <w:rPr>
      <w:b/>
      <w:bCs/>
      <w:color w:val="000000"/>
      <w:lang w:eastAsia="pl-PL"/>
    </w:rPr>
  </w:style>
  <w:style w:type="paragraph" w:customStyle="1" w:styleId="xl115">
    <w:name w:val="xl115"/>
    <w:basedOn w:val="Normalny"/>
    <w:rsid w:val="001E2B6F"/>
    <w:pPr>
      <w:pBdr>
        <w:top w:val="single" w:sz="4" w:space="0" w:color="auto"/>
        <w:left w:val="single" w:sz="4" w:space="0" w:color="auto"/>
        <w:bottom w:val="single" w:sz="4" w:space="0" w:color="auto"/>
        <w:right w:val="single" w:sz="4" w:space="0" w:color="auto"/>
      </w:pBdr>
      <w:shd w:val="clear" w:color="F8CBAD" w:fill="ACB9CA"/>
      <w:suppressAutoHyphens w:val="0"/>
      <w:spacing w:before="100" w:beforeAutospacing="1" w:after="100" w:afterAutospacing="1"/>
      <w:jc w:val="center"/>
      <w:textAlignment w:val="center"/>
    </w:pPr>
    <w:rPr>
      <w:b/>
      <w:bCs/>
      <w:color w:val="000000"/>
      <w:lang w:eastAsia="pl-PL"/>
    </w:rPr>
  </w:style>
  <w:style w:type="paragraph" w:customStyle="1" w:styleId="xl116">
    <w:name w:val="xl116"/>
    <w:basedOn w:val="Normalny"/>
    <w:rsid w:val="001E2B6F"/>
    <w:pPr>
      <w:pBdr>
        <w:top w:val="single" w:sz="4" w:space="0" w:color="auto"/>
        <w:left w:val="single" w:sz="4" w:space="0" w:color="auto"/>
        <w:bottom w:val="single" w:sz="4" w:space="0" w:color="auto"/>
        <w:right w:val="single" w:sz="4" w:space="0" w:color="auto"/>
      </w:pBdr>
      <w:shd w:val="clear" w:color="F8CBAD" w:fill="ACB9CA"/>
      <w:suppressAutoHyphens w:val="0"/>
      <w:spacing w:before="100" w:beforeAutospacing="1" w:after="100" w:afterAutospacing="1"/>
      <w:jc w:val="center"/>
      <w:textAlignment w:val="center"/>
    </w:pPr>
    <w:rPr>
      <w:b/>
      <w:bCs/>
      <w:lang w:eastAsia="pl-PL"/>
    </w:rPr>
  </w:style>
  <w:style w:type="paragraph" w:customStyle="1" w:styleId="xl117">
    <w:name w:val="xl117"/>
    <w:basedOn w:val="Normalny"/>
    <w:rsid w:val="001E2B6F"/>
    <w:pPr>
      <w:pBdr>
        <w:top w:val="single" w:sz="4" w:space="0" w:color="auto"/>
        <w:left w:val="single" w:sz="4" w:space="0" w:color="auto"/>
        <w:bottom w:val="single" w:sz="4" w:space="0" w:color="auto"/>
        <w:right w:val="single" w:sz="4" w:space="0" w:color="auto"/>
      </w:pBdr>
      <w:shd w:val="clear" w:color="F8CBAD" w:fill="ACB9CA"/>
      <w:suppressAutoHyphens w:val="0"/>
      <w:spacing w:before="100" w:beforeAutospacing="1" w:after="100" w:afterAutospacing="1"/>
      <w:jc w:val="center"/>
      <w:textAlignment w:val="center"/>
    </w:pPr>
    <w:rPr>
      <w:b/>
      <w:bCs/>
      <w:lang w:eastAsia="pl-PL"/>
    </w:rPr>
  </w:style>
  <w:style w:type="paragraph" w:customStyle="1" w:styleId="xl118">
    <w:name w:val="xl118"/>
    <w:basedOn w:val="Normalny"/>
    <w:rsid w:val="001E2B6F"/>
    <w:pPr>
      <w:pBdr>
        <w:top w:val="single" w:sz="4" w:space="0" w:color="auto"/>
        <w:left w:val="single" w:sz="4" w:space="0" w:color="auto"/>
        <w:bottom w:val="single" w:sz="4" w:space="0" w:color="auto"/>
        <w:right w:val="single" w:sz="4" w:space="0" w:color="auto"/>
      </w:pBdr>
      <w:shd w:val="clear" w:color="F8CBAD" w:fill="ACB9CA"/>
      <w:suppressAutoHyphens w:val="0"/>
      <w:spacing w:before="100" w:beforeAutospacing="1" w:after="100" w:afterAutospacing="1"/>
      <w:jc w:val="center"/>
      <w:textAlignment w:val="center"/>
    </w:pPr>
    <w:rPr>
      <w:b/>
      <w:bCs/>
      <w:color w:val="000000"/>
      <w:lang w:eastAsia="pl-PL"/>
    </w:rPr>
  </w:style>
  <w:style w:type="paragraph" w:customStyle="1" w:styleId="xl119">
    <w:name w:val="xl119"/>
    <w:basedOn w:val="Normalny"/>
    <w:rsid w:val="001E2B6F"/>
    <w:pPr>
      <w:pBdr>
        <w:top w:val="single" w:sz="4" w:space="0" w:color="auto"/>
        <w:left w:val="single" w:sz="4" w:space="0" w:color="auto"/>
        <w:bottom w:val="single" w:sz="4" w:space="0" w:color="auto"/>
        <w:right w:val="single" w:sz="4" w:space="0" w:color="auto"/>
      </w:pBdr>
      <w:shd w:val="clear" w:color="F8CBAD" w:fill="ACB9CA"/>
      <w:suppressAutoHyphens w:val="0"/>
      <w:spacing w:before="100" w:beforeAutospacing="1" w:after="100" w:afterAutospacing="1"/>
      <w:jc w:val="center"/>
      <w:textAlignment w:val="center"/>
    </w:pPr>
    <w:rPr>
      <w:lang w:eastAsia="pl-PL"/>
    </w:rPr>
  </w:style>
  <w:style w:type="paragraph" w:customStyle="1" w:styleId="xl120">
    <w:name w:val="xl120"/>
    <w:basedOn w:val="Normalny"/>
    <w:rsid w:val="001E2B6F"/>
    <w:pPr>
      <w:pBdr>
        <w:top w:val="single" w:sz="4" w:space="0" w:color="auto"/>
        <w:left w:val="single" w:sz="4" w:space="0" w:color="auto"/>
        <w:bottom w:val="single" w:sz="4" w:space="0" w:color="auto"/>
        <w:right w:val="single" w:sz="4" w:space="0" w:color="auto"/>
      </w:pBdr>
      <w:shd w:val="clear" w:color="F8CBAD" w:fill="ACB9CA"/>
      <w:suppressAutoHyphens w:val="0"/>
      <w:spacing w:before="100" w:beforeAutospacing="1" w:after="100" w:afterAutospacing="1"/>
      <w:jc w:val="center"/>
      <w:textAlignment w:val="center"/>
    </w:pPr>
    <w:rPr>
      <w:b/>
      <w:bCs/>
      <w:lang w:eastAsia="pl-PL"/>
    </w:rPr>
  </w:style>
  <w:style w:type="paragraph" w:customStyle="1" w:styleId="xl121">
    <w:name w:val="xl121"/>
    <w:basedOn w:val="Normalny"/>
    <w:rsid w:val="001E2B6F"/>
    <w:pPr>
      <w:pBdr>
        <w:left w:val="single" w:sz="4" w:space="0" w:color="auto"/>
        <w:right w:val="single" w:sz="4" w:space="0" w:color="auto"/>
      </w:pBdr>
      <w:shd w:val="clear" w:color="000000" w:fill="ACB9CA"/>
      <w:suppressAutoHyphens w:val="0"/>
      <w:spacing w:before="100" w:beforeAutospacing="1" w:after="100" w:afterAutospacing="1"/>
      <w:textAlignment w:val="center"/>
    </w:pPr>
    <w:rPr>
      <w:b/>
      <w:bCs/>
      <w:color w:val="000000"/>
      <w:lang w:eastAsia="pl-PL"/>
    </w:rPr>
  </w:style>
  <w:style w:type="paragraph" w:customStyle="1" w:styleId="xl122">
    <w:name w:val="xl122"/>
    <w:basedOn w:val="Normalny"/>
    <w:rsid w:val="001E2B6F"/>
    <w:pPr>
      <w:pBdr>
        <w:top w:val="single" w:sz="4" w:space="0" w:color="auto"/>
        <w:left w:val="single" w:sz="4" w:space="0" w:color="auto"/>
        <w:bottom w:val="single" w:sz="4" w:space="0" w:color="auto"/>
        <w:right w:val="single" w:sz="4" w:space="0" w:color="auto"/>
      </w:pBdr>
      <w:shd w:val="clear" w:color="F8CBAD" w:fill="ACB9CA"/>
      <w:suppressAutoHyphens w:val="0"/>
      <w:spacing w:before="100" w:beforeAutospacing="1" w:after="100" w:afterAutospacing="1"/>
      <w:jc w:val="center"/>
      <w:textAlignment w:val="center"/>
    </w:pPr>
    <w:rPr>
      <w:b/>
      <w:bCs/>
      <w:color w:val="000000"/>
      <w:lang w:eastAsia="pl-PL"/>
    </w:rPr>
  </w:style>
  <w:style w:type="paragraph" w:customStyle="1" w:styleId="xl123">
    <w:name w:val="xl123"/>
    <w:basedOn w:val="Normalny"/>
    <w:rsid w:val="001E2B6F"/>
    <w:pPr>
      <w:pBdr>
        <w:top w:val="single" w:sz="4" w:space="0" w:color="auto"/>
        <w:left w:val="single" w:sz="4" w:space="0" w:color="auto"/>
        <w:bottom w:val="single" w:sz="4" w:space="0" w:color="auto"/>
        <w:right w:val="single" w:sz="4" w:space="0" w:color="auto"/>
      </w:pBdr>
      <w:shd w:val="clear" w:color="F8CBAD" w:fill="ACB9CA"/>
      <w:suppressAutoHyphens w:val="0"/>
      <w:spacing w:before="100" w:beforeAutospacing="1" w:after="100" w:afterAutospacing="1"/>
      <w:jc w:val="center"/>
      <w:textAlignment w:val="center"/>
    </w:pPr>
    <w:rPr>
      <w:b/>
      <w:bCs/>
      <w:lang w:eastAsia="pl-PL"/>
    </w:rPr>
  </w:style>
  <w:style w:type="paragraph" w:customStyle="1" w:styleId="xl124">
    <w:name w:val="xl124"/>
    <w:basedOn w:val="Normalny"/>
    <w:rsid w:val="001E2B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color w:val="000000"/>
      <w:lang w:eastAsia="pl-PL"/>
    </w:rPr>
  </w:style>
  <w:style w:type="paragraph" w:customStyle="1" w:styleId="xl125">
    <w:name w:val="xl125"/>
    <w:basedOn w:val="Normalny"/>
    <w:rsid w:val="001E2B6F"/>
    <w:pPr>
      <w:pBdr>
        <w:top w:val="single" w:sz="4" w:space="0" w:color="auto"/>
        <w:left w:val="single" w:sz="4" w:space="0" w:color="auto"/>
        <w:bottom w:val="single" w:sz="4" w:space="0" w:color="auto"/>
        <w:right w:val="single" w:sz="4" w:space="0" w:color="auto"/>
      </w:pBdr>
      <w:shd w:val="clear" w:color="F8CBAD" w:fill="ACB9CA"/>
      <w:suppressAutoHyphens w:val="0"/>
      <w:spacing w:before="100" w:beforeAutospacing="1" w:after="100" w:afterAutospacing="1"/>
      <w:jc w:val="center"/>
      <w:textAlignment w:val="center"/>
    </w:pPr>
    <w:rPr>
      <w:color w:val="000000"/>
      <w:lang w:eastAsia="pl-PL"/>
    </w:rPr>
  </w:style>
  <w:style w:type="paragraph" w:customStyle="1" w:styleId="xl126">
    <w:name w:val="xl126"/>
    <w:basedOn w:val="Normalny"/>
    <w:rsid w:val="001E2B6F"/>
    <w:pPr>
      <w:pBdr>
        <w:top w:val="single" w:sz="4" w:space="0" w:color="auto"/>
        <w:left w:val="single" w:sz="4" w:space="0" w:color="auto"/>
        <w:bottom w:val="single" w:sz="4" w:space="0" w:color="auto"/>
        <w:right w:val="single" w:sz="4" w:space="0" w:color="auto"/>
      </w:pBdr>
      <w:shd w:val="clear" w:color="F8CBAD" w:fill="ACB9CA"/>
      <w:suppressAutoHyphens w:val="0"/>
      <w:spacing w:before="100" w:beforeAutospacing="1" w:after="100" w:afterAutospacing="1"/>
      <w:jc w:val="center"/>
      <w:textAlignment w:val="center"/>
    </w:pPr>
    <w:rPr>
      <w:color w:val="000000"/>
      <w:lang w:eastAsia="pl-PL"/>
    </w:rPr>
  </w:style>
  <w:style w:type="paragraph" w:customStyle="1" w:styleId="xl127">
    <w:name w:val="xl127"/>
    <w:basedOn w:val="Normalny"/>
    <w:rsid w:val="001E2B6F"/>
    <w:pPr>
      <w:pBdr>
        <w:top w:val="single" w:sz="4" w:space="0" w:color="auto"/>
        <w:left w:val="single" w:sz="4" w:space="0" w:color="auto"/>
        <w:bottom w:val="single" w:sz="4" w:space="0" w:color="auto"/>
        <w:right w:val="single" w:sz="4" w:space="0" w:color="auto"/>
      </w:pBdr>
      <w:shd w:val="clear" w:color="F8CBAD" w:fill="ACB9CA"/>
      <w:suppressAutoHyphens w:val="0"/>
      <w:spacing w:before="100" w:beforeAutospacing="1" w:after="100" w:afterAutospacing="1"/>
      <w:jc w:val="center"/>
      <w:textAlignment w:val="center"/>
    </w:pPr>
    <w:rPr>
      <w:color w:val="000000"/>
      <w:lang w:eastAsia="pl-PL"/>
    </w:rPr>
  </w:style>
  <w:style w:type="paragraph" w:customStyle="1" w:styleId="xl128">
    <w:name w:val="xl128"/>
    <w:basedOn w:val="Normalny"/>
    <w:rsid w:val="001E2B6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color w:val="000000"/>
      <w:lang w:eastAsia="pl-PL"/>
    </w:rPr>
  </w:style>
  <w:style w:type="paragraph" w:customStyle="1" w:styleId="xl129">
    <w:name w:val="xl129"/>
    <w:basedOn w:val="Normalny"/>
    <w:rsid w:val="001E2B6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color w:val="000000"/>
      <w:lang w:eastAsia="pl-PL"/>
    </w:rPr>
  </w:style>
  <w:style w:type="paragraph" w:customStyle="1" w:styleId="xl130">
    <w:name w:val="xl130"/>
    <w:basedOn w:val="Normalny"/>
    <w:rsid w:val="001E2B6F"/>
    <w:pPr>
      <w:pBdr>
        <w:top w:val="single" w:sz="4" w:space="0" w:color="auto"/>
        <w:left w:val="single" w:sz="4" w:space="0" w:color="auto"/>
        <w:bottom w:val="single" w:sz="4" w:space="0" w:color="auto"/>
        <w:right w:val="single" w:sz="4" w:space="0" w:color="auto"/>
      </w:pBdr>
      <w:shd w:val="clear" w:color="FFFFCC" w:fill="EDEDED"/>
      <w:suppressAutoHyphens w:val="0"/>
      <w:spacing w:before="100" w:beforeAutospacing="1" w:after="100" w:afterAutospacing="1"/>
      <w:jc w:val="center"/>
      <w:textAlignment w:val="center"/>
    </w:pPr>
    <w:rPr>
      <w:b/>
      <w:bCs/>
      <w:lang w:eastAsia="pl-PL"/>
    </w:rPr>
  </w:style>
  <w:style w:type="paragraph" w:customStyle="1" w:styleId="xl131">
    <w:name w:val="xl131"/>
    <w:basedOn w:val="Normalny"/>
    <w:rsid w:val="001E2B6F"/>
    <w:pPr>
      <w:pBdr>
        <w:top w:val="single" w:sz="4" w:space="0" w:color="auto"/>
        <w:left w:val="single" w:sz="4" w:space="0" w:color="auto"/>
        <w:bottom w:val="single" w:sz="4" w:space="0" w:color="auto"/>
        <w:right w:val="single" w:sz="4" w:space="0" w:color="auto"/>
      </w:pBdr>
      <w:shd w:val="clear" w:color="FFFFCC" w:fill="EDEDED"/>
      <w:suppressAutoHyphens w:val="0"/>
      <w:spacing w:before="100" w:beforeAutospacing="1" w:after="100" w:afterAutospacing="1"/>
      <w:jc w:val="center"/>
      <w:textAlignment w:val="center"/>
    </w:pPr>
    <w:rPr>
      <w:b/>
      <w:bCs/>
      <w:lang w:eastAsia="pl-PL"/>
    </w:rPr>
  </w:style>
  <w:style w:type="paragraph" w:customStyle="1" w:styleId="xl132">
    <w:name w:val="xl132"/>
    <w:basedOn w:val="Normalny"/>
    <w:rsid w:val="001E2B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pl-PL"/>
    </w:rPr>
  </w:style>
  <w:style w:type="paragraph" w:customStyle="1" w:styleId="xl133">
    <w:name w:val="xl133"/>
    <w:basedOn w:val="Normalny"/>
    <w:rsid w:val="001E2B6F"/>
    <w:pPr>
      <w:pBdr>
        <w:top w:val="single" w:sz="4" w:space="0" w:color="auto"/>
        <w:left w:val="single" w:sz="4" w:space="0" w:color="auto"/>
        <w:bottom w:val="single" w:sz="8" w:space="0" w:color="auto"/>
      </w:pBdr>
      <w:shd w:val="clear" w:color="C0C0C0" w:fill="9BC2E6"/>
      <w:suppressAutoHyphens w:val="0"/>
      <w:spacing w:before="100" w:beforeAutospacing="1" w:after="100" w:afterAutospacing="1"/>
      <w:jc w:val="center"/>
      <w:textAlignment w:val="center"/>
    </w:pPr>
    <w:rPr>
      <w:b/>
      <w:bCs/>
      <w:color w:val="000000"/>
      <w:lang w:eastAsia="pl-PL"/>
    </w:rPr>
  </w:style>
  <w:style w:type="paragraph" w:customStyle="1" w:styleId="xl134">
    <w:name w:val="xl134"/>
    <w:basedOn w:val="Normalny"/>
    <w:rsid w:val="001E2B6F"/>
    <w:pPr>
      <w:pBdr>
        <w:top w:val="single" w:sz="4" w:space="0" w:color="auto"/>
        <w:left w:val="single" w:sz="4" w:space="0" w:color="auto"/>
        <w:bottom w:val="single" w:sz="8" w:space="0" w:color="auto"/>
        <w:right w:val="single" w:sz="4" w:space="0" w:color="auto"/>
      </w:pBdr>
      <w:shd w:val="clear" w:color="C0C0C0" w:fill="9BC2E6"/>
      <w:suppressAutoHyphens w:val="0"/>
      <w:spacing w:before="100" w:beforeAutospacing="1" w:after="100" w:afterAutospacing="1"/>
      <w:jc w:val="center"/>
      <w:textAlignment w:val="center"/>
    </w:pPr>
    <w:rPr>
      <w:b/>
      <w:bCs/>
      <w:lang w:eastAsia="pl-PL"/>
    </w:rPr>
  </w:style>
  <w:style w:type="paragraph" w:customStyle="1" w:styleId="xl135">
    <w:name w:val="xl135"/>
    <w:basedOn w:val="Normalny"/>
    <w:rsid w:val="001E2B6F"/>
    <w:pPr>
      <w:pBdr>
        <w:top w:val="single" w:sz="4" w:space="0" w:color="auto"/>
        <w:bottom w:val="single" w:sz="8" w:space="0" w:color="auto"/>
        <w:right w:val="single" w:sz="8" w:space="0" w:color="auto"/>
      </w:pBdr>
      <w:shd w:val="clear" w:color="C0C0C0" w:fill="9BC2E6"/>
      <w:suppressAutoHyphens w:val="0"/>
      <w:spacing w:before="100" w:beforeAutospacing="1" w:after="100" w:afterAutospacing="1"/>
      <w:jc w:val="center"/>
      <w:textAlignment w:val="center"/>
    </w:pPr>
    <w:rPr>
      <w:b/>
      <w:bCs/>
      <w:color w:val="000000"/>
      <w:lang w:eastAsia="pl-PL"/>
    </w:rPr>
  </w:style>
  <w:style w:type="paragraph" w:customStyle="1" w:styleId="xl136">
    <w:name w:val="xl136"/>
    <w:basedOn w:val="Normalny"/>
    <w:rsid w:val="001E2B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color w:val="000000"/>
      <w:lang w:eastAsia="pl-PL"/>
    </w:rPr>
  </w:style>
  <w:style w:type="paragraph" w:customStyle="1" w:styleId="xl137">
    <w:name w:val="xl137"/>
    <w:basedOn w:val="Normalny"/>
    <w:rsid w:val="001E2B6F"/>
    <w:pPr>
      <w:pBdr>
        <w:left w:val="single" w:sz="4" w:space="0" w:color="auto"/>
        <w:bottom w:val="single" w:sz="4" w:space="0" w:color="auto"/>
      </w:pBdr>
      <w:suppressAutoHyphens w:val="0"/>
      <w:spacing w:before="100" w:beforeAutospacing="1" w:after="100" w:afterAutospacing="1"/>
      <w:jc w:val="center"/>
      <w:textAlignment w:val="center"/>
    </w:pPr>
    <w:rPr>
      <w:b/>
      <w:bCs/>
      <w:i/>
      <w:iCs/>
      <w:sz w:val="32"/>
      <w:szCs w:val="32"/>
      <w:lang w:eastAsia="pl-PL"/>
    </w:rPr>
  </w:style>
  <w:style w:type="paragraph" w:customStyle="1" w:styleId="xl138">
    <w:name w:val="xl138"/>
    <w:basedOn w:val="Normalny"/>
    <w:rsid w:val="001E2B6F"/>
    <w:pPr>
      <w:pBdr>
        <w:bottom w:val="single" w:sz="4" w:space="0" w:color="auto"/>
      </w:pBdr>
      <w:suppressAutoHyphens w:val="0"/>
      <w:spacing w:before="100" w:beforeAutospacing="1" w:after="100" w:afterAutospacing="1"/>
      <w:jc w:val="center"/>
      <w:textAlignment w:val="center"/>
    </w:pPr>
    <w:rPr>
      <w:b/>
      <w:bCs/>
      <w:i/>
      <w:iCs/>
      <w:sz w:val="32"/>
      <w:szCs w:val="32"/>
      <w:lang w:eastAsia="pl-PL"/>
    </w:rPr>
  </w:style>
  <w:style w:type="paragraph" w:customStyle="1" w:styleId="xl139">
    <w:name w:val="xl139"/>
    <w:basedOn w:val="Normalny"/>
    <w:rsid w:val="001E2B6F"/>
    <w:pPr>
      <w:pBdr>
        <w:bottom w:val="single" w:sz="4" w:space="0" w:color="auto"/>
      </w:pBdr>
      <w:suppressAutoHyphens w:val="0"/>
      <w:spacing w:before="100" w:beforeAutospacing="1" w:after="100" w:afterAutospacing="1"/>
      <w:jc w:val="center"/>
      <w:textAlignment w:val="center"/>
    </w:pPr>
    <w:rPr>
      <w:b/>
      <w:bCs/>
      <w:i/>
      <w:iCs/>
      <w:color w:val="FF0000"/>
      <w:lang w:eastAsia="pl-PL"/>
    </w:rPr>
  </w:style>
  <w:style w:type="paragraph" w:customStyle="1" w:styleId="xl140">
    <w:name w:val="xl140"/>
    <w:basedOn w:val="Normalny"/>
    <w:rsid w:val="001E2B6F"/>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pl-PL"/>
    </w:rPr>
  </w:style>
  <w:style w:type="paragraph" w:customStyle="1" w:styleId="xl141">
    <w:name w:val="xl141"/>
    <w:basedOn w:val="Normalny"/>
    <w:rsid w:val="001E2B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pl-PL"/>
    </w:rPr>
  </w:style>
  <w:style w:type="paragraph" w:customStyle="1" w:styleId="xl142">
    <w:name w:val="xl142"/>
    <w:basedOn w:val="Normalny"/>
    <w:rsid w:val="001E2B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pl-PL"/>
    </w:rPr>
  </w:style>
  <w:style w:type="paragraph" w:customStyle="1" w:styleId="xl143">
    <w:name w:val="xl143"/>
    <w:basedOn w:val="Normalny"/>
    <w:rsid w:val="001E2B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pl-PL"/>
    </w:rPr>
  </w:style>
  <w:style w:type="paragraph" w:customStyle="1" w:styleId="xl144">
    <w:name w:val="xl144"/>
    <w:basedOn w:val="Normalny"/>
    <w:rsid w:val="001E2B6F"/>
    <w:pPr>
      <w:pBdr>
        <w:top w:val="single" w:sz="4" w:space="0" w:color="auto"/>
        <w:left w:val="single" w:sz="4" w:space="0" w:color="auto"/>
        <w:bottom w:val="single" w:sz="4" w:space="0" w:color="auto"/>
        <w:right w:val="single" w:sz="4" w:space="0" w:color="auto"/>
      </w:pBdr>
      <w:shd w:val="clear" w:color="F8CBAD" w:fill="FFFFFF"/>
      <w:suppressAutoHyphens w:val="0"/>
      <w:spacing w:before="100" w:beforeAutospacing="1" w:after="100" w:afterAutospacing="1"/>
      <w:textAlignment w:val="center"/>
    </w:pPr>
    <w:rPr>
      <w:color w:val="000000"/>
      <w:lang w:eastAsia="pl-PL"/>
    </w:rPr>
  </w:style>
  <w:style w:type="paragraph" w:customStyle="1" w:styleId="xl145">
    <w:name w:val="xl145"/>
    <w:basedOn w:val="Normalny"/>
    <w:rsid w:val="001E2B6F"/>
    <w:pPr>
      <w:pBdr>
        <w:top w:val="single" w:sz="4" w:space="0" w:color="auto"/>
        <w:left w:val="single" w:sz="4" w:space="0" w:color="auto"/>
        <w:bottom w:val="single" w:sz="4" w:space="0" w:color="auto"/>
        <w:right w:val="single" w:sz="4" w:space="0" w:color="auto"/>
      </w:pBdr>
      <w:shd w:val="clear" w:color="F8CBAD" w:fill="FFFFFF"/>
      <w:suppressAutoHyphens w:val="0"/>
      <w:spacing w:before="100" w:beforeAutospacing="1" w:after="100" w:afterAutospacing="1"/>
      <w:textAlignment w:val="center"/>
    </w:pPr>
    <w:rPr>
      <w:color w:val="000000"/>
      <w:lang w:eastAsia="pl-PL"/>
    </w:rPr>
  </w:style>
  <w:style w:type="paragraph" w:customStyle="1" w:styleId="xl146">
    <w:name w:val="xl146"/>
    <w:basedOn w:val="Normalny"/>
    <w:rsid w:val="001E2B6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textAlignment w:val="center"/>
    </w:pPr>
    <w:rPr>
      <w:lang w:eastAsia="pl-PL"/>
    </w:rPr>
  </w:style>
  <w:style w:type="paragraph" w:customStyle="1" w:styleId="xl147">
    <w:name w:val="xl147"/>
    <w:basedOn w:val="Normalny"/>
    <w:rsid w:val="001E2B6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textAlignment w:val="center"/>
    </w:pPr>
    <w:rPr>
      <w:b/>
      <w:bCs/>
      <w:lang w:eastAsia="pl-PL"/>
    </w:rPr>
  </w:style>
  <w:style w:type="paragraph" w:customStyle="1" w:styleId="xl148">
    <w:name w:val="xl148"/>
    <w:basedOn w:val="Normalny"/>
    <w:rsid w:val="001E2B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pl-PL"/>
    </w:rPr>
  </w:style>
  <w:style w:type="paragraph" w:customStyle="1" w:styleId="xl149">
    <w:name w:val="xl149"/>
    <w:basedOn w:val="Normalny"/>
    <w:rsid w:val="001E2B6F"/>
    <w:pPr>
      <w:pBdr>
        <w:top w:val="single" w:sz="4" w:space="0" w:color="D3D3D3"/>
        <w:left w:val="single" w:sz="4" w:space="0" w:color="D3D3D3"/>
        <w:bottom w:val="single" w:sz="4" w:space="0" w:color="D3D3D3"/>
        <w:right w:val="single" w:sz="4" w:space="0" w:color="D3D3D3"/>
      </w:pBdr>
      <w:shd w:val="clear" w:color="000000" w:fill="FFFFFF"/>
      <w:suppressAutoHyphens w:val="0"/>
      <w:spacing w:before="100" w:beforeAutospacing="1" w:after="100" w:afterAutospacing="1"/>
      <w:textAlignment w:val="center"/>
    </w:pPr>
    <w:rPr>
      <w:b/>
      <w:bCs/>
      <w:lang w:eastAsia="pl-PL"/>
    </w:rPr>
  </w:style>
  <w:style w:type="paragraph" w:customStyle="1" w:styleId="xl150">
    <w:name w:val="xl150"/>
    <w:basedOn w:val="Normalny"/>
    <w:rsid w:val="001E2B6F"/>
    <w:pPr>
      <w:pBdr>
        <w:top w:val="single" w:sz="4" w:space="0" w:color="auto"/>
        <w:left w:val="single" w:sz="4" w:space="0" w:color="auto"/>
        <w:bottom w:val="single" w:sz="4" w:space="0" w:color="auto"/>
        <w:right w:val="single" w:sz="4" w:space="0" w:color="auto"/>
      </w:pBdr>
      <w:shd w:val="clear" w:color="F8CBAD" w:fill="FFFFFF"/>
      <w:suppressAutoHyphens w:val="0"/>
      <w:spacing w:before="100" w:beforeAutospacing="1" w:after="100" w:afterAutospacing="1"/>
      <w:textAlignment w:val="center"/>
    </w:pPr>
    <w:rPr>
      <w:lang w:eastAsia="pl-PL"/>
    </w:rPr>
  </w:style>
  <w:style w:type="paragraph" w:customStyle="1" w:styleId="xl151">
    <w:name w:val="xl151"/>
    <w:basedOn w:val="Normalny"/>
    <w:rsid w:val="001E2B6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lang w:eastAsia="pl-PL"/>
    </w:rPr>
  </w:style>
  <w:style w:type="paragraph" w:customStyle="1" w:styleId="xl152">
    <w:name w:val="xl152"/>
    <w:basedOn w:val="Normalny"/>
    <w:rsid w:val="001E2B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pl-PL"/>
    </w:rPr>
  </w:style>
  <w:style w:type="paragraph" w:customStyle="1" w:styleId="xl153">
    <w:name w:val="xl153"/>
    <w:basedOn w:val="Normalny"/>
    <w:rsid w:val="001E2B6F"/>
    <w:pPr>
      <w:pBdr>
        <w:top w:val="single" w:sz="4" w:space="0" w:color="auto"/>
        <w:left w:val="single" w:sz="4" w:space="0" w:color="auto"/>
        <w:right w:val="single" w:sz="4" w:space="0" w:color="auto"/>
      </w:pBdr>
      <w:shd w:val="clear" w:color="FFFFCC" w:fill="FFFFFF"/>
      <w:suppressAutoHyphens w:val="0"/>
      <w:spacing w:before="100" w:beforeAutospacing="1" w:after="100" w:afterAutospacing="1"/>
      <w:jc w:val="center"/>
      <w:textAlignment w:val="center"/>
    </w:pPr>
    <w:rPr>
      <w:lang w:eastAsia="pl-PL"/>
    </w:rPr>
  </w:style>
  <w:style w:type="paragraph" w:customStyle="1" w:styleId="xl154">
    <w:name w:val="xl154"/>
    <w:basedOn w:val="Normalny"/>
    <w:rsid w:val="001E2B6F"/>
    <w:pPr>
      <w:pBdr>
        <w:top w:val="single" w:sz="4" w:space="0" w:color="auto"/>
        <w:left w:val="single" w:sz="4" w:space="0" w:color="auto"/>
        <w:bottom w:val="single" w:sz="4" w:space="0" w:color="auto"/>
        <w:right w:val="single" w:sz="4" w:space="0" w:color="auto"/>
      </w:pBdr>
      <w:shd w:val="clear" w:color="F8CBAD" w:fill="FFFFFF"/>
      <w:suppressAutoHyphens w:val="0"/>
      <w:spacing w:before="100" w:beforeAutospacing="1" w:after="100" w:afterAutospacing="1"/>
      <w:jc w:val="center"/>
      <w:textAlignment w:val="center"/>
    </w:pPr>
    <w:rPr>
      <w:color w:val="000000"/>
      <w:lang w:eastAsia="pl-PL"/>
    </w:rPr>
  </w:style>
  <w:style w:type="paragraph" w:customStyle="1" w:styleId="xl155">
    <w:name w:val="xl155"/>
    <w:basedOn w:val="Normalny"/>
    <w:rsid w:val="001E2B6F"/>
    <w:pPr>
      <w:pBdr>
        <w:top w:val="single" w:sz="4" w:space="0" w:color="auto"/>
        <w:left w:val="single" w:sz="4" w:space="0" w:color="auto"/>
        <w:bottom w:val="single" w:sz="4" w:space="0" w:color="auto"/>
        <w:right w:val="single" w:sz="4" w:space="0" w:color="auto"/>
      </w:pBdr>
      <w:shd w:val="clear" w:color="F8CBAD" w:fill="FFFFFF"/>
      <w:suppressAutoHyphens w:val="0"/>
      <w:spacing w:before="100" w:beforeAutospacing="1" w:after="100" w:afterAutospacing="1"/>
      <w:jc w:val="center"/>
      <w:textAlignment w:val="center"/>
    </w:pPr>
    <w:rPr>
      <w:b/>
      <w:bCs/>
      <w:color w:val="000000"/>
      <w:lang w:eastAsia="pl-PL"/>
    </w:rPr>
  </w:style>
  <w:style w:type="paragraph" w:customStyle="1" w:styleId="xl156">
    <w:name w:val="xl156"/>
    <w:basedOn w:val="Normalny"/>
    <w:rsid w:val="001E2B6F"/>
    <w:pPr>
      <w:pBdr>
        <w:top w:val="single" w:sz="4" w:space="0" w:color="auto"/>
        <w:left w:val="single" w:sz="4" w:space="0" w:color="auto"/>
        <w:bottom w:val="single" w:sz="4" w:space="0" w:color="auto"/>
        <w:right w:val="single" w:sz="4" w:space="0" w:color="auto"/>
      </w:pBdr>
      <w:shd w:val="clear" w:color="F8CBAD" w:fill="FFFFFF"/>
      <w:suppressAutoHyphens w:val="0"/>
      <w:spacing w:before="100" w:beforeAutospacing="1" w:after="100" w:afterAutospacing="1"/>
      <w:jc w:val="center"/>
      <w:textAlignment w:val="center"/>
    </w:pPr>
    <w:rPr>
      <w:b/>
      <w:bCs/>
      <w:lang w:eastAsia="pl-PL"/>
    </w:rPr>
  </w:style>
  <w:style w:type="paragraph" w:customStyle="1" w:styleId="xl157">
    <w:name w:val="xl157"/>
    <w:basedOn w:val="Normalny"/>
    <w:rsid w:val="001E2B6F"/>
    <w:pPr>
      <w:shd w:val="clear" w:color="FFFFCC" w:fill="FFFFFF"/>
      <w:suppressAutoHyphens w:val="0"/>
      <w:spacing w:before="100" w:beforeAutospacing="1" w:after="100" w:afterAutospacing="1"/>
    </w:pPr>
    <w:rPr>
      <w:lang w:eastAsia="pl-PL"/>
    </w:rPr>
  </w:style>
  <w:style w:type="paragraph" w:customStyle="1" w:styleId="xl158">
    <w:name w:val="xl158"/>
    <w:basedOn w:val="Normalny"/>
    <w:rsid w:val="001E2B6F"/>
    <w:pPr>
      <w:pBdr>
        <w:top w:val="single" w:sz="4" w:space="0" w:color="auto"/>
        <w:left w:val="single" w:sz="4" w:space="0" w:color="auto"/>
        <w:bottom w:val="single" w:sz="4" w:space="0" w:color="auto"/>
        <w:right w:val="single" w:sz="4" w:space="0" w:color="auto"/>
      </w:pBdr>
      <w:shd w:val="clear" w:color="F8CBAD" w:fill="FFFFFF"/>
      <w:suppressAutoHyphens w:val="0"/>
      <w:spacing w:before="100" w:beforeAutospacing="1" w:after="100" w:afterAutospacing="1"/>
      <w:textAlignment w:val="center"/>
    </w:pPr>
    <w:rPr>
      <w:color w:val="000000"/>
      <w:lang w:eastAsia="pl-PL"/>
    </w:rPr>
  </w:style>
  <w:style w:type="paragraph" w:customStyle="1" w:styleId="xl159">
    <w:name w:val="xl159"/>
    <w:basedOn w:val="Normalny"/>
    <w:rsid w:val="001E2B6F"/>
    <w:pPr>
      <w:pBdr>
        <w:top w:val="single" w:sz="4" w:space="0" w:color="9BC2E6"/>
        <w:bottom w:val="single" w:sz="4" w:space="0" w:color="9BC2E6"/>
      </w:pBdr>
      <w:suppressAutoHyphens w:val="0"/>
      <w:spacing w:before="100" w:beforeAutospacing="1" w:after="100" w:afterAutospacing="1"/>
      <w:textAlignment w:val="center"/>
    </w:pPr>
    <w:rPr>
      <w:b/>
      <w:bCs/>
      <w:lang w:eastAsia="pl-PL"/>
    </w:rPr>
  </w:style>
  <w:style w:type="paragraph" w:customStyle="1" w:styleId="xl160">
    <w:name w:val="xl160"/>
    <w:basedOn w:val="Normalny"/>
    <w:rsid w:val="001E2B6F"/>
    <w:pPr>
      <w:pBdr>
        <w:top w:val="single" w:sz="4" w:space="0" w:color="auto"/>
        <w:left w:val="single" w:sz="4" w:space="0" w:color="auto"/>
        <w:bottom w:val="single" w:sz="4" w:space="0" w:color="auto"/>
        <w:right w:val="single" w:sz="4" w:space="0" w:color="auto"/>
      </w:pBdr>
      <w:shd w:val="clear" w:color="F8CBAD" w:fill="FFFFFF"/>
      <w:suppressAutoHyphens w:val="0"/>
      <w:spacing w:before="100" w:beforeAutospacing="1" w:after="100" w:afterAutospacing="1"/>
      <w:textAlignment w:val="top"/>
    </w:pPr>
    <w:rPr>
      <w:color w:val="000000"/>
      <w:lang w:eastAsia="pl-PL"/>
    </w:rPr>
  </w:style>
  <w:style w:type="paragraph" w:customStyle="1" w:styleId="xl161">
    <w:name w:val="xl161"/>
    <w:basedOn w:val="Normalny"/>
    <w:rsid w:val="001E2B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pl-PL"/>
    </w:rPr>
  </w:style>
  <w:style w:type="paragraph" w:customStyle="1" w:styleId="xl162">
    <w:name w:val="xl162"/>
    <w:basedOn w:val="Normalny"/>
    <w:rsid w:val="001E2B6F"/>
    <w:pPr>
      <w:pBdr>
        <w:left w:val="single" w:sz="8" w:space="0" w:color="auto"/>
        <w:bottom w:val="single" w:sz="8" w:space="0" w:color="auto"/>
      </w:pBdr>
      <w:suppressAutoHyphens w:val="0"/>
      <w:spacing w:before="100" w:beforeAutospacing="1" w:after="100" w:afterAutospacing="1"/>
      <w:jc w:val="center"/>
      <w:textAlignment w:val="center"/>
    </w:pPr>
    <w:rPr>
      <w:b/>
      <w:bCs/>
      <w:lang w:eastAsia="pl-PL"/>
    </w:rPr>
  </w:style>
  <w:style w:type="paragraph" w:customStyle="1" w:styleId="xl163">
    <w:name w:val="xl163"/>
    <w:basedOn w:val="Normalny"/>
    <w:rsid w:val="001E2B6F"/>
    <w:pPr>
      <w:pBdr>
        <w:bottom w:val="single" w:sz="8" w:space="0" w:color="auto"/>
      </w:pBdr>
      <w:suppressAutoHyphens w:val="0"/>
      <w:spacing w:before="100" w:beforeAutospacing="1" w:after="100" w:afterAutospacing="1"/>
      <w:jc w:val="center"/>
      <w:textAlignment w:val="center"/>
    </w:pPr>
    <w:rPr>
      <w:b/>
      <w:bCs/>
      <w:lang w:eastAsia="pl-PL"/>
    </w:rPr>
  </w:style>
  <w:style w:type="paragraph" w:customStyle="1" w:styleId="xl164">
    <w:name w:val="xl164"/>
    <w:basedOn w:val="Normalny"/>
    <w:rsid w:val="001E2B6F"/>
    <w:pPr>
      <w:pBdr>
        <w:bottom w:val="single" w:sz="8" w:space="0" w:color="auto"/>
        <w:right w:val="single" w:sz="8" w:space="0" w:color="auto"/>
      </w:pBdr>
      <w:suppressAutoHyphens w:val="0"/>
      <w:spacing w:before="100" w:beforeAutospacing="1" w:after="100" w:afterAutospacing="1"/>
      <w:jc w:val="center"/>
      <w:textAlignment w:val="center"/>
    </w:pPr>
    <w:rPr>
      <w:b/>
      <w:bCs/>
      <w:lang w:eastAsia="pl-PL"/>
    </w:rPr>
  </w:style>
  <w:style w:type="paragraph" w:customStyle="1" w:styleId="xl165">
    <w:name w:val="xl165"/>
    <w:basedOn w:val="Normalny"/>
    <w:rsid w:val="001E2B6F"/>
    <w:pPr>
      <w:pBdr>
        <w:top w:val="single" w:sz="4" w:space="0" w:color="auto"/>
        <w:left w:val="single" w:sz="4" w:space="0" w:color="auto"/>
        <w:bottom w:val="single" w:sz="4" w:space="0" w:color="auto"/>
        <w:right w:val="single" w:sz="4" w:space="0" w:color="auto"/>
      </w:pBdr>
      <w:shd w:val="clear" w:color="008080" w:fill="D9E1F2"/>
      <w:suppressAutoHyphens w:val="0"/>
      <w:spacing w:before="100" w:beforeAutospacing="1" w:after="100" w:afterAutospacing="1"/>
      <w:jc w:val="center"/>
      <w:textAlignment w:val="center"/>
    </w:pPr>
    <w:rPr>
      <w:b/>
      <w:bCs/>
      <w:color w:val="000000"/>
      <w:lang w:eastAsia="pl-PL"/>
    </w:rPr>
  </w:style>
  <w:style w:type="paragraph" w:customStyle="1" w:styleId="xl166">
    <w:name w:val="xl166"/>
    <w:basedOn w:val="Normalny"/>
    <w:rsid w:val="001E2B6F"/>
    <w:pPr>
      <w:pBdr>
        <w:top w:val="single" w:sz="4" w:space="0" w:color="auto"/>
        <w:left w:val="single" w:sz="4" w:space="0" w:color="auto"/>
        <w:bottom w:val="single" w:sz="4" w:space="0" w:color="auto"/>
        <w:right w:val="single" w:sz="4" w:space="0" w:color="auto"/>
      </w:pBdr>
      <w:shd w:val="clear" w:color="008080" w:fill="D9E1F2"/>
      <w:suppressAutoHyphens w:val="0"/>
      <w:spacing w:before="100" w:beforeAutospacing="1" w:after="100" w:afterAutospacing="1"/>
      <w:jc w:val="center"/>
      <w:textAlignment w:val="center"/>
    </w:pPr>
    <w:rPr>
      <w:b/>
      <w:bCs/>
      <w:color w:val="000000"/>
      <w:lang w:eastAsia="pl-PL"/>
    </w:rPr>
  </w:style>
  <w:style w:type="paragraph" w:customStyle="1" w:styleId="xl167">
    <w:name w:val="xl167"/>
    <w:basedOn w:val="Normalny"/>
    <w:rsid w:val="001E2B6F"/>
    <w:pPr>
      <w:pBdr>
        <w:top w:val="single" w:sz="8" w:space="0" w:color="auto"/>
        <w:left w:val="single" w:sz="8" w:space="0" w:color="auto"/>
        <w:bottom w:val="single" w:sz="8" w:space="0" w:color="auto"/>
      </w:pBdr>
      <w:suppressAutoHyphens w:val="0"/>
      <w:spacing w:before="100" w:beforeAutospacing="1" w:after="100" w:afterAutospacing="1"/>
      <w:jc w:val="right"/>
      <w:textAlignment w:val="center"/>
    </w:pPr>
    <w:rPr>
      <w:b/>
      <w:bCs/>
      <w:lang w:eastAsia="pl-PL"/>
    </w:rPr>
  </w:style>
  <w:style w:type="paragraph" w:customStyle="1" w:styleId="xl168">
    <w:name w:val="xl168"/>
    <w:basedOn w:val="Normalny"/>
    <w:rsid w:val="001E2B6F"/>
    <w:pPr>
      <w:pBdr>
        <w:top w:val="single" w:sz="8" w:space="0" w:color="auto"/>
        <w:bottom w:val="single" w:sz="8" w:space="0" w:color="auto"/>
      </w:pBdr>
      <w:suppressAutoHyphens w:val="0"/>
      <w:spacing w:before="100" w:beforeAutospacing="1" w:after="100" w:afterAutospacing="1"/>
      <w:jc w:val="right"/>
      <w:textAlignment w:val="center"/>
    </w:pPr>
    <w:rPr>
      <w:b/>
      <w:bCs/>
      <w:lang w:eastAsia="pl-PL"/>
    </w:rPr>
  </w:style>
  <w:style w:type="paragraph" w:customStyle="1" w:styleId="xl169">
    <w:name w:val="xl169"/>
    <w:basedOn w:val="Normalny"/>
    <w:rsid w:val="001E2B6F"/>
    <w:pPr>
      <w:pBdr>
        <w:top w:val="single" w:sz="8" w:space="0" w:color="auto"/>
        <w:bottom w:val="single" w:sz="8" w:space="0" w:color="auto"/>
        <w:right w:val="single" w:sz="8" w:space="0" w:color="auto"/>
      </w:pBdr>
      <w:suppressAutoHyphens w:val="0"/>
      <w:spacing w:before="100" w:beforeAutospacing="1" w:after="100" w:afterAutospacing="1"/>
      <w:jc w:val="right"/>
      <w:textAlignment w:val="center"/>
    </w:pPr>
    <w:rPr>
      <w:b/>
      <w:bCs/>
      <w:lang w:eastAsia="pl-PL"/>
    </w:rPr>
  </w:style>
  <w:style w:type="paragraph" w:customStyle="1" w:styleId="xl170">
    <w:name w:val="xl170"/>
    <w:basedOn w:val="Normalny"/>
    <w:rsid w:val="001E2B6F"/>
    <w:pPr>
      <w:pBdr>
        <w:top w:val="single" w:sz="4" w:space="0" w:color="auto"/>
        <w:left w:val="single" w:sz="4" w:space="0" w:color="auto"/>
        <w:bottom w:val="single" w:sz="4" w:space="0" w:color="auto"/>
        <w:right w:val="single" w:sz="4" w:space="0" w:color="auto"/>
      </w:pBdr>
      <w:shd w:val="clear" w:color="008080" w:fill="D9E1F2"/>
      <w:suppressAutoHyphens w:val="0"/>
      <w:spacing w:before="100" w:beforeAutospacing="1" w:after="100" w:afterAutospacing="1"/>
      <w:jc w:val="center"/>
      <w:textAlignment w:val="center"/>
    </w:pPr>
    <w:rPr>
      <w:b/>
      <w:bCs/>
      <w:color w:val="000000"/>
      <w:lang w:eastAsia="pl-PL"/>
    </w:rPr>
  </w:style>
  <w:style w:type="paragraph" w:customStyle="1" w:styleId="xl171">
    <w:name w:val="xl171"/>
    <w:basedOn w:val="Normalny"/>
    <w:rsid w:val="001E2B6F"/>
    <w:pPr>
      <w:pBdr>
        <w:top w:val="single" w:sz="4" w:space="0" w:color="auto"/>
        <w:left w:val="single" w:sz="4" w:space="0" w:color="auto"/>
        <w:right w:val="single" w:sz="4" w:space="0" w:color="auto"/>
      </w:pBdr>
      <w:shd w:val="clear" w:color="DDEBF7" w:fill="FFFFFF"/>
      <w:suppressAutoHyphens w:val="0"/>
      <w:spacing w:before="100" w:beforeAutospacing="1" w:after="100" w:afterAutospacing="1"/>
      <w:jc w:val="center"/>
      <w:textAlignment w:val="center"/>
    </w:pPr>
    <w:rPr>
      <w:b/>
      <w:bCs/>
      <w:lang w:eastAsia="pl-PL"/>
    </w:rPr>
  </w:style>
  <w:style w:type="paragraph" w:customStyle="1" w:styleId="xl172">
    <w:name w:val="xl172"/>
    <w:basedOn w:val="Normalny"/>
    <w:rsid w:val="001E2B6F"/>
    <w:pPr>
      <w:pBdr>
        <w:left w:val="single" w:sz="4" w:space="0" w:color="auto"/>
        <w:right w:val="single" w:sz="4" w:space="0" w:color="auto"/>
      </w:pBdr>
      <w:shd w:val="clear" w:color="DDEBF7" w:fill="FFFFFF"/>
      <w:suppressAutoHyphens w:val="0"/>
      <w:spacing w:before="100" w:beforeAutospacing="1" w:after="100" w:afterAutospacing="1"/>
      <w:jc w:val="center"/>
      <w:textAlignment w:val="center"/>
    </w:pPr>
    <w:rPr>
      <w:b/>
      <w:bCs/>
      <w:lang w:eastAsia="pl-PL"/>
    </w:rPr>
  </w:style>
  <w:style w:type="paragraph" w:customStyle="1" w:styleId="xl173">
    <w:name w:val="xl173"/>
    <w:basedOn w:val="Normalny"/>
    <w:rsid w:val="001E2B6F"/>
    <w:pPr>
      <w:pBdr>
        <w:left w:val="single" w:sz="4" w:space="0" w:color="auto"/>
        <w:bottom w:val="single" w:sz="4" w:space="0" w:color="auto"/>
        <w:right w:val="single" w:sz="4" w:space="0" w:color="auto"/>
      </w:pBdr>
      <w:shd w:val="clear" w:color="DDEBF7" w:fill="FFFFFF"/>
      <w:suppressAutoHyphens w:val="0"/>
      <w:spacing w:before="100" w:beforeAutospacing="1" w:after="100" w:afterAutospacing="1"/>
      <w:jc w:val="center"/>
      <w:textAlignment w:val="center"/>
    </w:pPr>
    <w:rPr>
      <w:b/>
      <w:bCs/>
      <w:lang w:eastAsia="pl-PL"/>
    </w:rPr>
  </w:style>
  <w:style w:type="paragraph" w:customStyle="1" w:styleId="xl174">
    <w:name w:val="xl174"/>
    <w:basedOn w:val="Normalny"/>
    <w:rsid w:val="001E2B6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000000"/>
      <w:lang w:eastAsia="pl-PL"/>
    </w:rPr>
  </w:style>
  <w:style w:type="paragraph" w:customStyle="1" w:styleId="xl175">
    <w:name w:val="xl175"/>
    <w:basedOn w:val="Normalny"/>
    <w:rsid w:val="001E2B6F"/>
    <w:pPr>
      <w:pBdr>
        <w:left w:val="single" w:sz="4" w:space="0" w:color="auto"/>
        <w:right w:val="single" w:sz="4" w:space="0" w:color="auto"/>
      </w:pBdr>
      <w:suppressAutoHyphens w:val="0"/>
      <w:spacing w:before="100" w:beforeAutospacing="1" w:after="100" w:afterAutospacing="1"/>
      <w:jc w:val="center"/>
      <w:textAlignment w:val="center"/>
    </w:pPr>
    <w:rPr>
      <w:b/>
      <w:bCs/>
      <w:color w:val="000000"/>
      <w:lang w:eastAsia="pl-PL"/>
    </w:rPr>
  </w:style>
  <w:style w:type="paragraph" w:customStyle="1" w:styleId="xl176">
    <w:name w:val="xl176"/>
    <w:basedOn w:val="Normalny"/>
    <w:rsid w:val="001E2B6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pl-PL"/>
    </w:rPr>
  </w:style>
  <w:style w:type="paragraph" w:customStyle="1" w:styleId="xl177">
    <w:name w:val="xl177"/>
    <w:basedOn w:val="Normalny"/>
    <w:rsid w:val="001E2B6F"/>
    <w:pPr>
      <w:pBdr>
        <w:left w:val="single" w:sz="4" w:space="0" w:color="auto"/>
      </w:pBdr>
      <w:suppressAutoHyphens w:val="0"/>
      <w:spacing w:before="100" w:beforeAutospacing="1" w:after="100" w:afterAutospacing="1"/>
      <w:jc w:val="center"/>
      <w:textAlignment w:val="center"/>
    </w:pPr>
    <w:rPr>
      <w:b/>
      <w:bCs/>
      <w:i/>
      <w:iCs/>
      <w:sz w:val="32"/>
      <w:szCs w:val="32"/>
      <w:lang w:eastAsia="pl-PL"/>
    </w:rPr>
  </w:style>
  <w:style w:type="paragraph" w:customStyle="1" w:styleId="xl178">
    <w:name w:val="xl178"/>
    <w:basedOn w:val="Normalny"/>
    <w:rsid w:val="001E2B6F"/>
    <w:pPr>
      <w:suppressAutoHyphens w:val="0"/>
      <w:spacing w:before="100" w:beforeAutospacing="1" w:after="100" w:afterAutospacing="1"/>
      <w:jc w:val="center"/>
      <w:textAlignment w:val="center"/>
    </w:pPr>
    <w:rPr>
      <w:b/>
      <w:bCs/>
      <w:i/>
      <w:iCs/>
      <w:sz w:val="32"/>
      <w:szCs w:val="32"/>
      <w:lang w:eastAsia="pl-PL"/>
    </w:rPr>
  </w:style>
  <w:style w:type="paragraph" w:customStyle="1" w:styleId="xl179">
    <w:name w:val="xl179"/>
    <w:basedOn w:val="Normalny"/>
    <w:rsid w:val="001E2B6F"/>
    <w:pPr>
      <w:pBdr>
        <w:top w:val="single" w:sz="4" w:space="0" w:color="auto"/>
        <w:left w:val="single" w:sz="4" w:space="0" w:color="auto"/>
        <w:bottom w:val="single" w:sz="4" w:space="0" w:color="auto"/>
        <w:right w:val="single" w:sz="4" w:space="0" w:color="auto"/>
      </w:pBdr>
      <w:shd w:val="clear" w:color="008080" w:fill="D9E1F2"/>
      <w:suppressAutoHyphens w:val="0"/>
      <w:spacing w:before="100" w:beforeAutospacing="1" w:after="100" w:afterAutospacing="1"/>
      <w:jc w:val="center"/>
      <w:textAlignment w:val="center"/>
    </w:pPr>
    <w:rPr>
      <w:b/>
      <w:bCs/>
      <w:lang w:eastAsia="pl-PL"/>
    </w:rPr>
  </w:style>
  <w:style w:type="paragraph" w:customStyle="1" w:styleId="xl180">
    <w:name w:val="xl180"/>
    <w:basedOn w:val="Normalny"/>
    <w:rsid w:val="001E2B6F"/>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pl-PL"/>
    </w:rPr>
  </w:style>
  <w:style w:type="paragraph" w:customStyle="1" w:styleId="xl181">
    <w:name w:val="xl181"/>
    <w:basedOn w:val="Normalny"/>
    <w:rsid w:val="001E2B6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pl-PL"/>
    </w:rPr>
  </w:style>
  <w:style w:type="paragraph" w:customStyle="1" w:styleId="xl182">
    <w:name w:val="xl182"/>
    <w:basedOn w:val="Normalny"/>
    <w:rsid w:val="001E2B6F"/>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5907">
      <w:bodyDiv w:val="1"/>
      <w:marLeft w:val="0"/>
      <w:marRight w:val="0"/>
      <w:marTop w:val="0"/>
      <w:marBottom w:val="0"/>
      <w:divBdr>
        <w:top w:val="none" w:sz="0" w:space="0" w:color="auto"/>
        <w:left w:val="none" w:sz="0" w:space="0" w:color="auto"/>
        <w:bottom w:val="none" w:sz="0" w:space="0" w:color="auto"/>
        <w:right w:val="none" w:sz="0" w:space="0" w:color="auto"/>
      </w:divBdr>
    </w:div>
    <w:div w:id="92213234">
      <w:bodyDiv w:val="1"/>
      <w:marLeft w:val="0"/>
      <w:marRight w:val="0"/>
      <w:marTop w:val="0"/>
      <w:marBottom w:val="0"/>
      <w:divBdr>
        <w:top w:val="none" w:sz="0" w:space="0" w:color="auto"/>
        <w:left w:val="none" w:sz="0" w:space="0" w:color="auto"/>
        <w:bottom w:val="none" w:sz="0" w:space="0" w:color="auto"/>
        <w:right w:val="none" w:sz="0" w:space="0" w:color="auto"/>
      </w:divBdr>
    </w:div>
    <w:div w:id="313796670">
      <w:bodyDiv w:val="1"/>
      <w:marLeft w:val="0"/>
      <w:marRight w:val="0"/>
      <w:marTop w:val="0"/>
      <w:marBottom w:val="0"/>
      <w:divBdr>
        <w:top w:val="none" w:sz="0" w:space="0" w:color="auto"/>
        <w:left w:val="none" w:sz="0" w:space="0" w:color="auto"/>
        <w:bottom w:val="none" w:sz="0" w:space="0" w:color="auto"/>
        <w:right w:val="none" w:sz="0" w:space="0" w:color="auto"/>
      </w:divBdr>
    </w:div>
    <w:div w:id="317731508">
      <w:bodyDiv w:val="1"/>
      <w:marLeft w:val="0"/>
      <w:marRight w:val="0"/>
      <w:marTop w:val="0"/>
      <w:marBottom w:val="0"/>
      <w:divBdr>
        <w:top w:val="none" w:sz="0" w:space="0" w:color="auto"/>
        <w:left w:val="none" w:sz="0" w:space="0" w:color="auto"/>
        <w:bottom w:val="none" w:sz="0" w:space="0" w:color="auto"/>
        <w:right w:val="none" w:sz="0" w:space="0" w:color="auto"/>
      </w:divBdr>
    </w:div>
    <w:div w:id="363411325">
      <w:bodyDiv w:val="1"/>
      <w:marLeft w:val="0"/>
      <w:marRight w:val="0"/>
      <w:marTop w:val="0"/>
      <w:marBottom w:val="0"/>
      <w:divBdr>
        <w:top w:val="none" w:sz="0" w:space="0" w:color="auto"/>
        <w:left w:val="none" w:sz="0" w:space="0" w:color="auto"/>
        <w:bottom w:val="none" w:sz="0" w:space="0" w:color="auto"/>
        <w:right w:val="none" w:sz="0" w:space="0" w:color="auto"/>
      </w:divBdr>
    </w:div>
    <w:div w:id="403570966">
      <w:bodyDiv w:val="1"/>
      <w:marLeft w:val="0"/>
      <w:marRight w:val="0"/>
      <w:marTop w:val="0"/>
      <w:marBottom w:val="0"/>
      <w:divBdr>
        <w:top w:val="none" w:sz="0" w:space="0" w:color="auto"/>
        <w:left w:val="none" w:sz="0" w:space="0" w:color="auto"/>
        <w:bottom w:val="none" w:sz="0" w:space="0" w:color="auto"/>
        <w:right w:val="none" w:sz="0" w:space="0" w:color="auto"/>
      </w:divBdr>
    </w:div>
    <w:div w:id="544803886">
      <w:bodyDiv w:val="1"/>
      <w:marLeft w:val="0"/>
      <w:marRight w:val="0"/>
      <w:marTop w:val="0"/>
      <w:marBottom w:val="0"/>
      <w:divBdr>
        <w:top w:val="none" w:sz="0" w:space="0" w:color="auto"/>
        <w:left w:val="none" w:sz="0" w:space="0" w:color="auto"/>
        <w:bottom w:val="none" w:sz="0" w:space="0" w:color="auto"/>
        <w:right w:val="none" w:sz="0" w:space="0" w:color="auto"/>
      </w:divBdr>
    </w:div>
    <w:div w:id="565529746">
      <w:bodyDiv w:val="1"/>
      <w:marLeft w:val="0"/>
      <w:marRight w:val="0"/>
      <w:marTop w:val="0"/>
      <w:marBottom w:val="0"/>
      <w:divBdr>
        <w:top w:val="none" w:sz="0" w:space="0" w:color="auto"/>
        <w:left w:val="none" w:sz="0" w:space="0" w:color="auto"/>
        <w:bottom w:val="none" w:sz="0" w:space="0" w:color="auto"/>
        <w:right w:val="none" w:sz="0" w:space="0" w:color="auto"/>
      </w:divBdr>
    </w:div>
    <w:div w:id="713892428">
      <w:bodyDiv w:val="1"/>
      <w:marLeft w:val="0"/>
      <w:marRight w:val="0"/>
      <w:marTop w:val="0"/>
      <w:marBottom w:val="0"/>
      <w:divBdr>
        <w:top w:val="none" w:sz="0" w:space="0" w:color="auto"/>
        <w:left w:val="none" w:sz="0" w:space="0" w:color="auto"/>
        <w:bottom w:val="none" w:sz="0" w:space="0" w:color="auto"/>
        <w:right w:val="none" w:sz="0" w:space="0" w:color="auto"/>
      </w:divBdr>
    </w:div>
    <w:div w:id="756831130">
      <w:bodyDiv w:val="1"/>
      <w:marLeft w:val="0"/>
      <w:marRight w:val="0"/>
      <w:marTop w:val="0"/>
      <w:marBottom w:val="0"/>
      <w:divBdr>
        <w:top w:val="none" w:sz="0" w:space="0" w:color="auto"/>
        <w:left w:val="none" w:sz="0" w:space="0" w:color="auto"/>
        <w:bottom w:val="none" w:sz="0" w:space="0" w:color="auto"/>
        <w:right w:val="none" w:sz="0" w:space="0" w:color="auto"/>
      </w:divBdr>
    </w:div>
    <w:div w:id="785082303">
      <w:bodyDiv w:val="1"/>
      <w:marLeft w:val="0"/>
      <w:marRight w:val="0"/>
      <w:marTop w:val="0"/>
      <w:marBottom w:val="0"/>
      <w:divBdr>
        <w:top w:val="none" w:sz="0" w:space="0" w:color="auto"/>
        <w:left w:val="none" w:sz="0" w:space="0" w:color="auto"/>
        <w:bottom w:val="none" w:sz="0" w:space="0" w:color="auto"/>
        <w:right w:val="none" w:sz="0" w:space="0" w:color="auto"/>
      </w:divBdr>
    </w:div>
    <w:div w:id="785663998">
      <w:bodyDiv w:val="1"/>
      <w:marLeft w:val="0"/>
      <w:marRight w:val="0"/>
      <w:marTop w:val="0"/>
      <w:marBottom w:val="0"/>
      <w:divBdr>
        <w:top w:val="none" w:sz="0" w:space="0" w:color="auto"/>
        <w:left w:val="none" w:sz="0" w:space="0" w:color="auto"/>
        <w:bottom w:val="none" w:sz="0" w:space="0" w:color="auto"/>
        <w:right w:val="none" w:sz="0" w:space="0" w:color="auto"/>
      </w:divBdr>
    </w:div>
    <w:div w:id="821504713">
      <w:bodyDiv w:val="1"/>
      <w:marLeft w:val="0"/>
      <w:marRight w:val="0"/>
      <w:marTop w:val="0"/>
      <w:marBottom w:val="0"/>
      <w:divBdr>
        <w:top w:val="none" w:sz="0" w:space="0" w:color="auto"/>
        <w:left w:val="none" w:sz="0" w:space="0" w:color="auto"/>
        <w:bottom w:val="none" w:sz="0" w:space="0" w:color="auto"/>
        <w:right w:val="none" w:sz="0" w:space="0" w:color="auto"/>
      </w:divBdr>
    </w:div>
    <w:div w:id="830370319">
      <w:bodyDiv w:val="1"/>
      <w:marLeft w:val="0"/>
      <w:marRight w:val="0"/>
      <w:marTop w:val="0"/>
      <w:marBottom w:val="0"/>
      <w:divBdr>
        <w:top w:val="none" w:sz="0" w:space="0" w:color="auto"/>
        <w:left w:val="none" w:sz="0" w:space="0" w:color="auto"/>
        <w:bottom w:val="none" w:sz="0" w:space="0" w:color="auto"/>
        <w:right w:val="none" w:sz="0" w:space="0" w:color="auto"/>
      </w:divBdr>
    </w:div>
    <w:div w:id="892541961">
      <w:bodyDiv w:val="1"/>
      <w:marLeft w:val="0"/>
      <w:marRight w:val="0"/>
      <w:marTop w:val="0"/>
      <w:marBottom w:val="0"/>
      <w:divBdr>
        <w:top w:val="none" w:sz="0" w:space="0" w:color="auto"/>
        <w:left w:val="none" w:sz="0" w:space="0" w:color="auto"/>
        <w:bottom w:val="none" w:sz="0" w:space="0" w:color="auto"/>
        <w:right w:val="none" w:sz="0" w:space="0" w:color="auto"/>
      </w:divBdr>
    </w:div>
    <w:div w:id="966853833">
      <w:bodyDiv w:val="1"/>
      <w:marLeft w:val="0"/>
      <w:marRight w:val="0"/>
      <w:marTop w:val="0"/>
      <w:marBottom w:val="0"/>
      <w:divBdr>
        <w:top w:val="none" w:sz="0" w:space="0" w:color="auto"/>
        <w:left w:val="none" w:sz="0" w:space="0" w:color="auto"/>
        <w:bottom w:val="none" w:sz="0" w:space="0" w:color="auto"/>
        <w:right w:val="none" w:sz="0" w:space="0" w:color="auto"/>
      </w:divBdr>
    </w:div>
    <w:div w:id="978733036">
      <w:bodyDiv w:val="1"/>
      <w:marLeft w:val="0"/>
      <w:marRight w:val="0"/>
      <w:marTop w:val="0"/>
      <w:marBottom w:val="0"/>
      <w:divBdr>
        <w:top w:val="none" w:sz="0" w:space="0" w:color="auto"/>
        <w:left w:val="none" w:sz="0" w:space="0" w:color="auto"/>
        <w:bottom w:val="none" w:sz="0" w:space="0" w:color="auto"/>
        <w:right w:val="none" w:sz="0" w:space="0" w:color="auto"/>
      </w:divBdr>
    </w:div>
    <w:div w:id="985403074">
      <w:bodyDiv w:val="1"/>
      <w:marLeft w:val="0"/>
      <w:marRight w:val="0"/>
      <w:marTop w:val="0"/>
      <w:marBottom w:val="0"/>
      <w:divBdr>
        <w:top w:val="none" w:sz="0" w:space="0" w:color="auto"/>
        <w:left w:val="none" w:sz="0" w:space="0" w:color="auto"/>
        <w:bottom w:val="none" w:sz="0" w:space="0" w:color="auto"/>
        <w:right w:val="none" w:sz="0" w:space="0" w:color="auto"/>
      </w:divBdr>
    </w:div>
    <w:div w:id="1061518761">
      <w:bodyDiv w:val="1"/>
      <w:marLeft w:val="0"/>
      <w:marRight w:val="0"/>
      <w:marTop w:val="0"/>
      <w:marBottom w:val="0"/>
      <w:divBdr>
        <w:top w:val="none" w:sz="0" w:space="0" w:color="auto"/>
        <w:left w:val="none" w:sz="0" w:space="0" w:color="auto"/>
        <w:bottom w:val="none" w:sz="0" w:space="0" w:color="auto"/>
        <w:right w:val="none" w:sz="0" w:space="0" w:color="auto"/>
      </w:divBdr>
    </w:div>
    <w:div w:id="1080519111">
      <w:bodyDiv w:val="1"/>
      <w:marLeft w:val="0"/>
      <w:marRight w:val="0"/>
      <w:marTop w:val="0"/>
      <w:marBottom w:val="0"/>
      <w:divBdr>
        <w:top w:val="none" w:sz="0" w:space="0" w:color="auto"/>
        <w:left w:val="none" w:sz="0" w:space="0" w:color="auto"/>
        <w:bottom w:val="none" w:sz="0" w:space="0" w:color="auto"/>
        <w:right w:val="none" w:sz="0" w:space="0" w:color="auto"/>
      </w:divBdr>
      <w:divsChild>
        <w:div w:id="553140">
          <w:marLeft w:val="0"/>
          <w:marRight w:val="0"/>
          <w:marTop w:val="0"/>
          <w:marBottom w:val="0"/>
          <w:divBdr>
            <w:top w:val="none" w:sz="0" w:space="0" w:color="auto"/>
            <w:left w:val="none" w:sz="0" w:space="0" w:color="auto"/>
            <w:bottom w:val="none" w:sz="0" w:space="0" w:color="auto"/>
            <w:right w:val="none" w:sz="0" w:space="0" w:color="auto"/>
          </w:divBdr>
          <w:divsChild>
            <w:div w:id="1572081081">
              <w:marLeft w:val="0"/>
              <w:marRight w:val="0"/>
              <w:marTop w:val="0"/>
              <w:marBottom w:val="0"/>
              <w:divBdr>
                <w:top w:val="none" w:sz="0" w:space="0" w:color="auto"/>
                <w:left w:val="none" w:sz="0" w:space="0" w:color="auto"/>
                <w:bottom w:val="none" w:sz="0" w:space="0" w:color="auto"/>
                <w:right w:val="none" w:sz="0" w:space="0" w:color="auto"/>
              </w:divBdr>
              <w:divsChild>
                <w:div w:id="15004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62493">
      <w:bodyDiv w:val="1"/>
      <w:marLeft w:val="0"/>
      <w:marRight w:val="0"/>
      <w:marTop w:val="0"/>
      <w:marBottom w:val="0"/>
      <w:divBdr>
        <w:top w:val="none" w:sz="0" w:space="0" w:color="auto"/>
        <w:left w:val="none" w:sz="0" w:space="0" w:color="auto"/>
        <w:bottom w:val="none" w:sz="0" w:space="0" w:color="auto"/>
        <w:right w:val="none" w:sz="0" w:space="0" w:color="auto"/>
      </w:divBdr>
    </w:div>
    <w:div w:id="1192257594">
      <w:bodyDiv w:val="1"/>
      <w:marLeft w:val="0"/>
      <w:marRight w:val="0"/>
      <w:marTop w:val="0"/>
      <w:marBottom w:val="0"/>
      <w:divBdr>
        <w:top w:val="none" w:sz="0" w:space="0" w:color="auto"/>
        <w:left w:val="none" w:sz="0" w:space="0" w:color="auto"/>
        <w:bottom w:val="none" w:sz="0" w:space="0" w:color="auto"/>
        <w:right w:val="none" w:sz="0" w:space="0" w:color="auto"/>
      </w:divBdr>
    </w:div>
    <w:div w:id="1255091725">
      <w:bodyDiv w:val="1"/>
      <w:marLeft w:val="0"/>
      <w:marRight w:val="0"/>
      <w:marTop w:val="0"/>
      <w:marBottom w:val="0"/>
      <w:divBdr>
        <w:top w:val="none" w:sz="0" w:space="0" w:color="auto"/>
        <w:left w:val="none" w:sz="0" w:space="0" w:color="auto"/>
        <w:bottom w:val="none" w:sz="0" w:space="0" w:color="auto"/>
        <w:right w:val="none" w:sz="0" w:space="0" w:color="auto"/>
      </w:divBdr>
    </w:div>
    <w:div w:id="1255239019">
      <w:bodyDiv w:val="1"/>
      <w:marLeft w:val="0"/>
      <w:marRight w:val="0"/>
      <w:marTop w:val="0"/>
      <w:marBottom w:val="0"/>
      <w:divBdr>
        <w:top w:val="none" w:sz="0" w:space="0" w:color="auto"/>
        <w:left w:val="none" w:sz="0" w:space="0" w:color="auto"/>
        <w:bottom w:val="none" w:sz="0" w:space="0" w:color="auto"/>
        <w:right w:val="none" w:sz="0" w:space="0" w:color="auto"/>
      </w:divBdr>
    </w:div>
    <w:div w:id="1256089110">
      <w:bodyDiv w:val="1"/>
      <w:marLeft w:val="0"/>
      <w:marRight w:val="0"/>
      <w:marTop w:val="0"/>
      <w:marBottom w:val="0"/>
      <w:divBdr>
        <w:top w:val="none" w:sz="0" w:space="0" w:color="auto"/>
        <w:left w:val="none" w:sz="0" w:space="0" w:color="auto"/>
        <w:bottom w:val="none" w:sz="0" w:space="0" w:color="auto"/>
        <w:right w:val="none" w:sz="0" w:space="0" w:color="auto"/>
      </w:divBdr>
    </w:div>
    <w:div w:id="1293094427">
      <w:bodyDiv w:val="1"/>
      <w:marLeft w:val="0"/>
      <w:marRight w:val="0"/>
      <w:marTop w:val="0"/>
      <w:marBottom w:val="0"/>
      <w:divBdr>
        <w:top w:val="none" w:sz="0" w:space="0" w:color="auto"/>
        <w:left w:val="none" w:sz="0" w:space="0" w:color="auto"/>
        <w:bottom w:val="none" w:sz="0" w:space="0" w:color="auto"/>
        <w:right w:val="none" w:sz="0" w:space="0" w:color="auto"/>
      </w:divBdr>
    </w:div>
    <w:div w:id="1307784304">
      <w:bodyDiv w:val="1"/>
      <w:marLeft w:val="0"/>
      <w:marRight w:val="0"/>
      <w:marTop w:val="0"/>
      <w:marBottom w:val="0"/>
      <w:divBdr>
        <w:top w:val="none" w:sz="0" w:space="0" w:color="auto"/>
        <w:left w:val="none" w:sz="0" w:space="0" w:color="auto"/>
        <w:bottom w:val="none" w:sz="0" w:space="0" w:color="auto"/>
        <w:right w:val="none" w:sz="0" w:space="0" w:color="auto"/>
      </w:divBdr>
    </w:div>
    <w:div w:id="1339576896">
      <w:bodyDiv w:val="1"/>
      <w:marLeft w:val="0"/>
      <w:marRight w:val="0"/>
      <w:marTop w:val="0"/>
      <w:marBottom w:val="0"/>
      <w:divBdr>
        <w:top w:val="none" w:sz="0" w:space="0" w:color="auto"/>
        <w:left w:val="none" w:sz="0" w:space="0" w:color="auto"/>
        <w:bottom w:val="none" w:sz="0" w:space="0" w:color="auto"/>
        <w:right w:val="none" w:sz="0" w:space="0" w:color="auto"/>
      </w:divBdr>
    </w:div>
    <w:div w:id="1388846230">
      <w:bodyDiv w:val="1"/>
      <w:marLeft w:val="0"/>
      <w:marRight w:val="0"/>
      <w:marTop w:val="0"/>
      <w:marBottom w:val="0"/>
      <w:divBdr>
        <w:top w:val="none" w:sz="0" w:space="0" w:color="auto"/>
        <w:left w:val="none" w:sz="0" w:space="0" w:color="auto"/>
        <w:bottom w:val="none" w:sz="0" w:space="0" w:color="auto"/>
        <w:right w:val="none" w:sz="0" w:space="0" w:color="auto"/>
      </w:divBdr>
    </w:div>
    <w:div w:id="1429423314">
      <w:bodyDiv w:val="1"/>
      <w:marLeft w:val="0"/>
      <w:marRight w:val="0"/>
      <w:marTop w:val="0"/>
      <w:marBottom w:val="0"/>
      <w:divBdr>
        <w:top w:val="none" w:sz="0" w:space="0" w:color="auto"/>
        <w:left w:val="none" w:sz="0" w:space="0" w:color="auto"/>
        <w:bottom w:val="none" w:sz="0" w:space="0" w:color="auto"/>
        <w:right w:val="none" w:sz="0" w:space="0" w:color="auto"/>
      </w:divBdr>
    </w:div>
    <w:div w:id="1437557141">
      <w:bodyDiv w:val="1"/>
      <w:marLeft w:val="0"/>
      <w:marRight w:val="0"/>
      <w:marTop w:val="0"/>
      <w:marBottom w:val="0"/>
      <w:divBdr>
        <w:top w:val="none" w:sz="0" w:space="0" w:color="auto"/>
        <w:left w:val="none" w:sz="0" w:space="0" w:color="auto"/>
        <w:bottom w:val="none" w:sz="0" w:space="0" w:color="auto"/>
        <w:right w:val="none" w:sz="0" w:space="0" w:color="auto"/>
      </w:divBdr>
    </w:div>
    <w:div w:id="1526168634">
      <w:bodyDiv w:val="1"/>
      <w:marLeft w:val="0"/>
      <w:marRight w:val="0"/>
      <w:marTop w:val="0"/>
      <w:marBottom w:val="0"/>
      <w:divBdr>
        <w:top w:val="none" w:sz="0" w:space="0" w:color="auto"/>
        <w:left w:val="none" w:sz="0" w:space="0" w:color="auto"/>
        <w:bottom w:val="none" w:sz="0" w:space="0" w:color="auto"/>
        <w:right w:val="none" w:sz="0" w:space="0" w:color="auto"/>
      </w:divBdr>
    </w:div>
    <w:div w:id="1538347258">
      <w:bodyDiv w:val="1"/>
      <w:marLeft w:val="0"/>
      <w:marRight w:val="0"/>
      <w:marTop w:val="0"/>
      <w:marBottom w:val="0"/>
      <w:divBdr>
        <w:top w:val="none" w:sz="0" w:space="0" w:color="auto"/>
        <w:left w:val="none" w:sz="0" w:space="0" w:color="auto"/>
        <w:bottom w:val="none" w:sz="0" w:space="0" w:color="auto"/>
        <w:right w:val="none" w:sz="0" w:space="0" w:color="auto"/>
      </w:divBdr>
    </w:div>
    <w:div w:id="1569804752">
      <w:bodyDiv w:val="1"/>
      <w:marLeft w:val="0"/>
      <w:marRight w:val="0"/>
      <w:marTop w:val="0"/>
      <w:marBottom w:val="0"/>
      <w:divBdr>
        <w:top w:val="none" w:sz="0" w:space="0" w:color="auto"/>
        <w:left w:val="none" w:sz="0" w:space="0" w:color="auto"/>
        <w:bottom w:val="none" w:sz="0" w:space="0" w:color="auto"/>
        <w:right w:val="none" w:sz="0" w:space="0" w:color="auto"/>
      </w:divBdr>
    </w:div>
    <w:div w:id="1614441733">
      <w:bodyDiv w:val="1"/>
      <w:marLeft w:val="0"/>
      <w:marRight w:val="0"/>
      <w:marTop w:val="0"/>
      <w:marBottom w:val="0"/>
      <w:divBdr>
        <w:top w:val="none" w:sz="0" w:space="0" w:color="auto"/>
        <w:left w:val="none" w:sz="0" w:space="0" w:color="auto"/>
        <w:bottom w:val="none" w:sz="0" w:space="0" w:color="auto"/>
        <w:right w:val="none" w:sz="0" w:space="0" w:color="auto"/>
      </w:divBdr>
      <w:divsChild>
        <w:div w:id="1252470486">
          <w:marLeft w:val="0"/>
          <w:marRight w:val="0"/>
          <w:marTop w:val="0"/>
          <w:marBottom w:val="0"/>
          <w:divBdr>
            <w:top w:val="none" w:sz="0" w:space="0" w:color="auto"/>
            <w:left w:val="none" w:sz="0" w:space="0" w:color="auto"/>
            <w:bottom w:val="none" w:sz="0" w:space="0" w:color="auto"/>
            <w:right w:val="none" w:sz="0" w:space="0" w:color="auto"/>
          </w:divBdr>
          <w:divsChild>
            <w:div w:id="404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0939">
      <w:bodyDiv w:val="1"/>
      <w:marLeft w:val="0"/>
      <w:marRight w:val="0"/>
      <w:marTop w:val="0"/>
      <w:marBottom w:val="0"/>
      <w:divBdr>
        <w:top w:val="none" w:sz="0" w:space="0" w:color="auto"/>
        <w:left w:val="none" w:sz="0" w:space="0" w:color="auto"/>
        <w:bottom w:val="none" w:sz="0" w:space="0" w:color="auto"/>
        <w:right w:val="none" w:sz="0" w:space="0" w:color="auto"/>
      </w:divBdr>
    </w:div>
    <w:div w:id="1693141028">
      <w:bodyDiv w:val="1"/>
      <w:marLeft w:val="0"/>
      <w:marRight w:val="0"/>
      <w:marTop w:val="0"/>
      <w:marBottom w:val="0"/>
      <w:divBdr>
        <w:top w:val="none" w:sz="0" w:space="0" w:color="auto"/>
        <w:left w:val="none" w:sz="0" w:space="0" w:color="auto"/>
        <w:bottom w:val="none" w:sz="0" w:space="0" w:color="auto"/>
        <w:right w:val="none" w:sz="0" w:space="0" w:color="auto"/>
      </w:divBdr>
    </w:div>
    <w:div w:id="1708876313">
      <w:bodyDiv w:val="1"/>
      <w:marLeft w:val="0"/>
      <w:marRight w:val="0"/>
      <w:marTop w:val="0"/>
      <w:marBottom w:val="0"/>
      <w:divBdr>
        <w:top w:val="none" w:sz="0" w:space="0" w:color="auto"/>
        <w:left w:val="none" w:sz="0" w:space="0" w:color="auto"/>
        <w:bottom w:val="none" w:sz="0" w:space="0" w:color="auto"/>
        <w:right w:val="none" w:sz="0" w:space="0" w:color="auto"/>
      </w:divBdr>
    </w:div>
    <w:div w:id="1713118779">
      <w:bodyDiv w:val="1"/>
      <w:marLeft w:val="0"/>
      <w:marRight w:val="0"/>
      <w:marTop w:val="0"/>
      <w:marBottom w:val="0"/>
      <w:divBdr>
        <w:top w:val="none" w:sz="0" w:space="0" w:color="auto"/>
        <w:left w:val="none" w:sz="0" w:space="0" w:color="auto"/>
        <w:bottom w:val="none" w:sz="0" w:space="0" w:color="auto"/>
        <w:right w:val="none" w:sz="0" w:space="0" w:color="auto"/>
      </w:divBdr>
    </w:div>
    <w:div w:id="1777291910">
      <w:bodyDiv w:val="1"/>
      <w:marLeft w:val="0"/>
      <w:marRight w:val="0"/>
      <w:marTop w:val="0"/>
      <w:marBottom w:val="0"/>
      <w:divBdr>
        <w:top w:val="none" w:sz="0" w:space="0" w:color="auto"/>
        <w:left w:val="none" w:sz="0" w:space="0" w:color="auto"/>
        <w:bottom w:val="none" w:sz="0" w:space="0" w:color="auto"/>
        <w:right w:val="none" w:sz="0" w:space="0" w:color="auto"/>
      </w:divBdr>
    </w:div>
    <w:div w:id="1808425186">
      <w:bodyDiv w:val="1"/>
      <w:marLeft w:val="0"/>
      <w:marRight w:val="0"/>
      <w:marTop w:val="0"/>
      <w:marBottom w:val="0"/>
      <w:divBdr>
        <w:top w:val="none" w:sz="0" w:space="0" w:color="auto"/>
        <w:left w:val="none" w:sz="0" w:space="0" w:color="auto"/>
        <w:bottom w:val="none" w:sz="0" w:space="0" w:color="auto"/>
        <w:right w:val="none" w:sz="0" w:space="0" w:color="auto"/>
      </w:divBdr>
    </w:div>
    <w:div w:id="1822964261">
      <w:bodyDiv w:val="1"/>
      <w:marLeft w:val="0"/>
      <w:marRight w:val="0"/>
      <w:marTop w:val="0"/>
      <w:marBottom w:val="0"/>
      <w:divBdr>
        <w:top w:val="none" w:sz="0" w:space="0" w:color="auto"/>
        <w:left w:val="none" w:sz="0" w:space="0" w:color="auto"/>
        <w:bottom w:val="none" w:sz="0" w:space="0" w:color="auto"/>
        <w:right w:val="none" w:sz="0" w:space="0" w:color="auto"/>
      </w:divBdr>
      <w:divsChild>
        <w:div w:id="471336746">
          <w:marLeft w:val="0"/>
          <w:marRight w:val="0"/>
          <w:marTop w:val="0"/>
          <w:marBottom w:val="0"/>
          <w:divBdr>
            <w:top w:val="none" w:sz="0" w:space="0" w:color="auto"/>
            <w:left w:val="none" w:sz="0" w:space="0" w:color="auto"/>
            <w:bottom w:val="none" w:sz="0" w:space="0" w:color="auto"/>
            <w:right w:val="none" w:sz="0" w:space="0" w:color="auto"/>
          </w:divBdr>
          <w:divsChild>
            <w:div w:id="1135022912">
              <w:marLeft w:val="0"/>
              <w:marRight w:val="0"/>
              <w:marTop w:val="0"/>
              <w:marBottom w:val="0"/>
              <w:divBdr>
                <w:top w:val="none" w:sz="0" w:space="0" w:color="auto"/>
                <w:left w:val="none" w:sz="0" w:space="0" w:color="auto"/>
                <w:bottom w:val="none" w:sz="0" w:space="0" w:color="auto"/>
                <w:right w:val="none" w:sz="0" w:space="0" w:color="auto"/>
              </w:divBdr>
              <w:divsChild>
                <w:div w:id="1177035482">
                  <w:marLeft w:val="0"/>
                  <w:marRight w:val="0"/>
                  <w:marTop w:val="0"/>
                  <w:marBottom w:val="0"/>
                  <w:divBdr>
                    <w:top w:val="none" w:sz="0" w:space="0" w:color="auto"/>
                    <w:left w:val="none" w:sz="0" w:space="0" w:color="auto"/>
                    <w:bottom w:val="none" w:sz="0" w:space="0" w:color="auto"/>
                    <w:right w:val="none" w:sz="0" w:space="0" w:color="auto"/>
                  </w:divBdr>
                </w:div>
                <w:div w:id="120458585">
                  <w:marLeft w:val="0"/>
                  <w:marRight w:val="0"/>
                  <w:marTop w:val="0"/>
                  <w:marBottom w:val="0"/>
                  <w:divBdr>
                    <w:top w:val="none" w:sz="0" w:space="0" w:color="auto"/>
                    <w:left w:val="none" w:sz="0" w:space="0" w:color="auto"/>
                    <w:bottom w:val="none" w:sz="0" w:space="0" w:color="auto"/>
                    <w:right w:val="none" w:sz="0" w:space="0" w:color="auto"/>
                  </w:divBdr>
                </w:div>
                <w:div w:id="282152059">
                  <w:marLeft w:val="0"/>
                  <w:marRight w:val="0"/>
                  <w:marTop w:val="0"/>
                  <w:marBottom w:val="0"/>
                  <w:divBdr>
                    <w:top w:val="none" w:sz="0" w:space="0" w:color="auto"/>
                    <w:left w:val="none" w:sz="0" w:space="0" w:color="auto"/>
                    <w:bottom w:val="none" w:sz="0" w:space="0" w:color="auto"/>
                    <w:right w:val="none" w:sz="0" w:space="0" w:color="auto"/>
                  </w:divBdr>
                </w:div>
                <w:div w:id="9095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44977">
      <w:bodyDiv w:val="1"/>
      <w:marLeft w:val="0"/>
      <w:marRight w:val="0"/>
      <w:marTop w:val="0"/>
      <w:marBottom w:val="0"/>
      <w:divBdr>
        <w:top w:val="none" w:sz="0" w:space="0" w:color="auto"/>
        <w:left w:val="none" w:sz="0" w:space="0" w:color="auto"/>
        <w:bottom w:val="none" w:sz="0" w:space="0" w:color="auto"/>
        <w:right w:val="none" w:sz="0" w:space="0" w:color="auto"/>
      </w:divBdr>
    </w:div>
    <w:div w:id="1835760155">
      <w:bodyDiv w:val="1"/>
      <w:marLeft w:val="0"/>
      <w:marRight w:val="0"/>
      <w:marTop w:val="0"/>
      <w:marBottom w:val="0"/>
      <w:divBdr>
        <w:top w:val="none" w:sz="0" w:space="0" w:color="auto"/>
        <w:left w:val="none" w:sz="0" w:space="0" w:color="auto"/>
        <w:bottom w:val="none" w:sz="0" w:space="0" w:color="auto"/>
        <w:right w:val="none" w:sz="0" w:space="0" w:color="auto"/>
      </w:divBdr>
      <w:divsChild>
        <w:div w:id="292373818">
          <w:marLeft w:val="0"/>
          <w:marRight w:val="0"/>
          <w:marTop w:val="0"/>
          <w:marBottom w:val="0"/>
          <w:divBdr>
            <w:top w:val="none" w:sz="0" w:space="0" w:color="auto"/>
            <w:left w:val="none" w:sz="0" w:space="0" w:color="auto"/>
            <w:bottom w:val="none" w:sz="0" w:space="0" w:color="auto"/>
            <w:right w:val="none" w:sz="0" w:space="0" w:color="auto"/>
          </w:divBdr>
          <w:divsChild>
            <w:div w:id="268467042">
              <w:marLeft w:val="0"/>
              <w:marRight w:val="0"/>
              <w:marTop w:val="0"/>
              <w:marBottom w:val="0"/>
              <w:divBdr>
                <w:top w:val="none" w:sz="0" w:space="0" w:color="auto"/>
                <w:left w:val="none" w:sz="0" w:space="0" w:color="auto"/>
                <w:bottom w:val="none" w:sz="0" w:space="0" w:color="auto"/>
                <w:right w:val="none" w:sz="0" w:space="0" w:color="auto"/>
              </w:divBdr>
              <w:divsChild>
                <w:div w:id="189924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467161">
      <w:bodyDiv w:val="1"/>
      <w:marLeft w:val="0"/>
      <w:marRight w:val="0"/>
      <w:marTop w:val="0"/>
      <w:marBottom w:val="0"/>
      <w:divBdr>
        <w:top w:val="none" w:sz="0" w:space="0" w:color="auto"/>
        <w:left w:val="none" w:sz="0" w:space="0" w:color="auto"/>
        <w:bottom w:val="none" w:sz="0" w:space="0" w:color="auto"/>
        <w:right w:val="none" w:sz="0" w:space="0" w:color="auto"/>
      </w:divBdr>
    </w:div>
    <w:div w:id="1915311741">
      <w:bodyDiv w:val="1"/>
      <w:marLeft w:val="0"/>
      <w:marRight w:val="0"/>
      <w:marTop w:val="0"/>
      <w:marBottom w:val="0"/>
      <w:divBdr>
        <w:top w:val="none" w:sz="0" w:space="0" w:color="auto"/>
        <w:left w:val="none" w:sz="0" w:space="0" w:color="auto"/>
        <w:bottom w:val="none" w:sz="0" w:space="0" w:color="auto"/>
        <w:right w:val="none" w:sz="0" w:space="0" w:color="auto"/>
      </w:divBdr>
    </w:div>
    <w:div w:id="1974945482">
      <w:bodyDiv w:val="1"/>
      <w:marLeft w:val="0"/>
      <w:marRight w:val="0"/>
      <w:marTop w:val="0"/>
      <w:marBottom w:val="0"/>
      <w:divBdr>
        <w:top w:val="none" w:sz="0" w:space="0" w:color="auto"/>
        <w:left w:val="none" w:sz="0" w:space="0" w:color="auto"/>
        <w:bottom w:val="none" w:sz="0" w:space="0" w:color="auto"/>
        <w:right w:val="none" w:sz="0" w:space="0" w:color="auto"/>
      </w:divBdr>
    </w:div>
    <w:div w:id="2003658444">
      <w:bodyDiv w:val="1"/>
      <w:marLeft w:val="0"/>
      <w:marRight w:val="0"/>
      <w:marTop w:val="0"/>
      <w:marBottom w:val="0"/>
      <w:divBdr>
        <w:top w:val="none" w:sz="0" w:space="0" w:color="auto"/>
        <w:left w:val="none" w:sz="0" w:space="0" w:color="auto"/>
        <w:bottom w:val="none" w:sz="0" w:space="0" w:color="auto"/>
        <w:right w:val="none" w:sz="0" w:space="0" w:color="auto"/>
      </w:divBdr>
    </w:div>
    <w:div w:id="2049255185">
      <w:bodyDiv w:val="1"/>
      <w:marLeft w:val="0"/>
      <w:marRight w:val="0"/>
      <w:marTop w:val="0"/>
      <w:marBottom w:val="0"/>
      <w:divBdr>
        <w:top w:val="none" w:sz="0" w:space="0" w:color="auto"/>
        <w:left w:val="none" w:sz="0" w:space="0" w:color="auto"/>
        <w:bottom w:val="none" w:sz="0" w:space="0" w:color="auto"/>
        <w:right w:val="none" w:sz="0" w:space="0" w:color="auto"/>
      </w:divBdr>
    </w:div>
    <w:div w:id="2085178740">
      <w:bodyDiv w:val="1"/>
      <w:marLeft w:val="0"/>
      <w:marRight w:val="0"/>
      <w:marTop w:val="0"/>
      <w:marBottom w:val="0"/>
      <w:divBdr>
        <w:top w:val="none" w:sz="0" w:space="0" w:color="auto"/>
        <w:left w:val="none" w:sz="0" w:space="0" w:color="auto"/>
        <w:bottom w:val="none" w:sz="0" w:space="0" w:color="auto"/>
        <w:right w:val="none" w:sz="0" w:space="0" w:color="auto"/>
      </w:divBdr>
      <w:divsChild>
        <w:div w:id="163865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535316">
              <w:marLeft w:val="0"/>
              <w:marRight w:val="0"/>
              <w:marTop w:val="0"/>
              <w:marBottom w:val="0"/>
              <w:divBdr>
                <w:top w:val="none" w:sz="0" w:space="0" w:color="auto"/>
                <w:left w:val="none" w:sz="0" w:space="0" w:color="auto"/>
                <w:bottom w:val="none" w:sz="0" w:space="0" w:color="auto"/>
                <w:right w:val="none" w:sz="0" w:space="0" w:color="auto"/>
              </w:divBdr>
              <w:divsChild>
                <w:div w:id="102756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8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1237408">
              <w:marLeft w:val="0"/>
              <w:marRight w:val="0"/>
              <w:marTop w:val="0"/>
              <w:marBottom w:val="0"/>
              <w:divBdr>
                <w:top w:val="none" w:sz="0" w:space="0" w:color="auto"/>
                <w:left w:val="none" w:sz="0" w:space="0" w:color="auto"/>
                <w:bottom w:val="none" w:sz="0" w:space="0" w:color="auto"/>
                <w:right w:val="none" w:sz="0" w:space="0" w:color="auto"/>
              </w:divBdr>
              <w:divsChild>
                <w:div w:id="2070110142">
                  <w:marLeft w:val="0"/>
                  <w:marRight w:val="0"/>
                  <w:marTop w:val="0"/>
                  <w:marBottom w:val="0"/>
                  <w:divBdr>
                    <w:top w:val="none" w:sz="0" w:space="0" w:color="auto"/>
                    <w:left w:val="none" w:sz="0" w:space="0" w:color="auto"/>
                    <w:bottom w:val="none" w:sz="0" w:space="0" w:color="auto"/>
                    <w:right w:val="none" w:sz="0" w:space="0" w:color="auto"/>
                  </w:divBdr>
                  <w:divsChild>
                    <w:div w:id="1494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Wydatki Miejskiego Ośrodka Pomocy Społecznej </a:t>
            </a:r>
            <a:r>
              <a:rPr lang="pl-PL"/>
              <a:t>w</a:t>
            </a:r>
            <a:r>
              <a:rPr lang="en-US"/>
              <a:t> Łodzi w 202</a:t>
            </a:r>
            <a:r>
              <a:rPr lang="pl-PL"/>
              <a:t>4</a:t>
            </a:r>
            <a:r>
              <a:rPr lang="en-US"/>
              <a:t> roku</a:t>
            </a:r>
          </a:p>
        </c:rich>
      </c:tx>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Wydatki Miejskiego Ośrodka Pomocy Społecznej w Łodzi w 2024 roku</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1463-4D6B-9FAB-FDAD1826254B}"/>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1463-4D6B-9FAB-FDAD1826254B}"/>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1463-4D6B-9FAB-FDAD1826254B}"/>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1463-4D6B-9FAB-FDAD1826254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l-PL"/>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pl-PL"/>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pl-PL"/>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pl-PL"/>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Arkusz1!$A$2:$A$5</c:f>
              <c:strCache>
                <c:ptCount val="4"/>
                <c:pt idx="0">
                  <c:v>Zadania własne gminy</c:v>
                </c:pt>
                <c:pt idx="1">
                  <c:v>Zadania zlecone gminie</c:v>
                </c:pt>
                <c:pt idx="2">
                  <c:v>Zadania własne powiatu</c:v>
                </c:pt>
                <c:pt idx="3">
                  <c:v>Zadania zlecone powiatowi</c:v>
                </c:pt>
              </c:strCache>
            </c:strRef>
          </c:cat>
          <c:val>
            <c:numRef>
              <c:f>Arkusz1!$B$2:$B$5</c:f>
              <c:numCache>
                <c:formatCode>"zł"#,##0.00_);[Red]\("zł"#,##0.00\)</c:formatCode>
                <c:ptCount val="4"/>
                <c:pt idx="0">
                  <c:v>212686928.16999999</c:v>
                </c:pt>
                <c:pt idx="1">
                  <c:v>34039791.619999997</c:v>
                </c:pt>
                <c:pt idx="2">
                  <c:v>45037009.630000003</c:v>
                </c:pt>
                <c:pt idx="3">
                  <c:v>6492862.4100000001</c:v>
                </c:pt>
              </c:numCache>
            </c:numRef>
          </c:val>
          <c:extLst xmlns:c16r2="http://schemas.microsoft.com/office/drawing/2015/06/chart">
            <c:ext xmlns:c16="http://schemas.microsoft.com/office/drawing/2014/chart" uri="{C3380CC4-5D6E-409C-BE32-E72D297353CC}">
              <c16:uniqueId val="{00000000-1463-4D6B-9FAB-FDAD1826254B}"/>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a:t>Wskaźnik deprywacji lokalnej</a:t>
            </a:r>
            <a:endParaRPr lang="en-US"/>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lineChart>
        <c:grouping val="standard"/>
        <c:varyColors val="0"/>
        <c:ser>
          <c:idx val="0"/>
          <c:order val="0"/>
          <c:tx>
            <c:strRef>
              <c:f>Arkusz1!$B$1</c:f>
              <c:strCache>
                <c:ptCount val="1"/>
                <c:pt idx="0">
                  <c:v>poziom wskaźnika</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Arkusz1!$A$2:$A$6</c:f>
              <c:numCache>
                <c:formatCode>General</c:formatCode>
                <c:ptCount val="5"/>
                <c:pt idx="0">
                  <c:v>2020</c:v>
                </c:pt>
                <c:pt idx="1">
                  <c:v>2021</c:v>
                </c:pt>
                <c:pt idx="2">
                  <c:v>2022</c:v>
                </c:pt>
                <c:pt idx="3">
                  <c:v>2023</c:v>
                </c:pt>
                <c:pt idx="4">
                  <c:v>2024</c:v>
                </c:pt>
              </c:numCache>
            </c:numRef>
          </c:cat>
          <c:val>
            <c:numRef>
              <c:f>Arkusz1!$B$2:$B$6</c:f>
              <c:numCache>
                <c:formatCode>0.00%</c:formatCode>
                <c:ptCount val="5"/>
                <c:pt idx="0">
                  <c:v>2.4899999999999999E-2</c:v>
                </c:pt>
                <c:pt idx="1">
                  <c:v>2.2700000000000001E-2</c:v>
                </c:pt>
                <c:pt idx="2">
                  <c:v>2.07E-2</c:v>
                </c:pt>
                <c:pt idx="3">
                  <c:v>2.1899999999999999E-2</c:v>
                </c:pt>
                <c:pt idx="4">
                  <c:v>2.63E-2</c:v>
                </c:pt>
              </c:numCache>
            </c:numRef>
          </c:val>
          <c:smooth val="0"/>
          <c:extLst xmlns:c16r2="http://schemas.microsoft.com/office/drawing/2015/06/chart">
            <c:ext xmlns:c16="http://schemas.microsoft.com/office/drawing/2014/chart" uri="{C3380CC4-5D6E-409C-BE32-E72D297353CC}">
              <c16:uniqueId val="{00000000-534C-4C17-A62B-750053B190D2}"/>
            </c:ext>
          </c:extLst>
        </c:ser>
        <c:dLbls>
          <c:dLblPos val="ctr"/>
          <c:showLegendKey val="0"/>
          <c:showVal val="1"/>
          <c:showCatName val="0"/>
          <c:showSerName val="0"/>
          <c:showPercent val="0"/>
          <c:showBubbleSize val="0"/>
        </c:dLbls>
        <c:marker val="1"/>
        <c:smooth val="0"/>
        <c:axId val="426865128"/>
        <c:axId val="428775440"/>
      </c:lineChart>
      <c:catAx>
        <c:axId val="4268651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428775440"/>
        <c:crosses val="autoZero"/>
        <c:auto val="1"/>
        <c:lblAlgn val="ctr"/>
        <c:lblOffset val="100"/>
        <c:noMultiLvlLbl val="0"/>
      </c:catAx>
      <c:valAx>
        <c:axId val="42877544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426865128"/>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pl-PL"/>
              <a:t>Rodziny objęte pomocą w 2024 roku</a:t>
            </a:r>
          </a:p>
        </c:rich>
      </c:tx>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pl-PL"/>
        </a:p>
      </c:txPr>
    </c:title>
    <c:autoTitleDeleted val="0"/>
    <c:plotArea>
      <c:layout/>
      <c:barChart>
        <c:barDir val="col"/>
        <c:grouping val="clustered"/>
        <c:varyColors val="0"/>
        <c:ser>
          <c:idx val="0"/>
          <c:order val="0"/>
          <c:tx>
            <c:strRef>
              <c:f>Arkusz1!$B$1</c:f>
              <c:strCache>
                <c:ptCount val="1"/>
                <c:pt idx="0">
                  <c:v>ogółem</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Arkusz1!$A$2:$A$5</c:f>
              <c:strCache>
                <c:ptCount val="4"/>
                <c:pt idx="0">
                  <c:v>Rodziny ogółem</c:v>
                </c:pt>
                <c:pt idx="1">
                  <c:v>Rodziny z dziećmi</c:v>
                </c:pt>
                <c:pt idx="2">
                  <c:v>Rodziny niepełne</c:v>
                </c:pt>
                <c:pt idx="3">
                  <c:v>Rodziny emerytów</c:v>
                </c:pt>
              </c:strCache>
            </c:strRef>
          </c:cat>
          <c:val>
            <c:numRef>
              <c:f>Arkusz1!$B$2:$B$5</c:f>
              <c:numCache>
                <c:formatCode>General</c:formatCode>
                <c:ptCount val="4"/>
                <c:pt idx="0">
                  <c:v>3128</c:v>
                </c:pt>
                <c:pt idx="1">
                  <c:v>1640</c:v>
                </c:pt>
                <c:pt idx="2">
                  <c:v>1028</c:v>
                </c:pt>
                <c:pt idx="3">
                  <c:v>352</c:v>
                </c:pt>
              </c:numCache>
            </c:numRef>
          </c:val>
          <c:extLst xmlns:c16r2="http://schemas.microsoft.com/office/drawing/2015/06/chart">
            <c:ext xmlns:c16="http://schemas.microsoft.com/office/drawing/2014/chart" uri="{C3380CC4-5D6E-409C-BE32-E72D297353CC}">
              <c16:uniqueId val="{00000000-6BFD-4ECC-9700-0AA5094D6991}"/>
            </c:ext>
          </c:extLst>
        </c:ser>
        <c:ser>
          <c:idx val="1"/>
          <c:order val="1"/>
          <c:tx>
            <c:strRef>
              <c:f>Arkusz1!$C$1</c:f>
              <c:strCache>
                <c:ptCount val="1"/>
                <c:pt idx="0">
                  <c:v>2 osoby</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Arkusz1!$A$2:$A$5</c:f>
              <c:strCache>
                <c:ptCount val="4"/>
                <c:pt idx="0">
                  <c:v>Rodziny ogółem</c:v>
                </c:pt>
                <c:pt idx="1">
                  <c:v>Rodziny z dziećmi</c:v>
                </c:pt>
                <c:pt idx="2">
                  <c:v>Rodziny niepełne</c:v>
                </c:pt>
                <c:pt idx="3">
                  <c:v>Rodziny emerytów</c:v>
                </c:pt>
              </c:strCache>
            </c:strRef>
          </c:cat>
          <c:val>
            <c:numRef>
              <c:f>Arkusz1!$C$2:$C$5</c:f>
              <c:numCache>
                <c:formatCode>General</c:formatCode>
                <c:ptCount val="4"/>
                <c:pt idx="0">
                  <c:v>1701</c:v>
                </c:pt>
                <c:pt idx="1">
                  <c:v>730</c:v>
                </c:pt>
                <c:pt idx="2">
                  <c:v>509</c:v>
                </c:pt>
                <c:pt idx="3">
                  <c:v>281</c:v>
                </c:pt>
              </c:numCache>
            </c:numRef>
          </c:val>
          <c:extLst xmlns:c16r2="http://schemas.microsoft.com/office/drawing/2015/06/chart">
            <c:ext xmlns:c16="http://schemas.microsoft.com/office/drawing/2014/chart" uri="{C3380CC4-5D6E-409C-BE32-E72D297353CC}">
              <c16:uniqueId val="{00000001-6BFD-4ECC-9700-0AA5094D6991}"/>
            </c:ext>
          </c:extLst>
        </c:ser>
        <c:ser>
          <c:idx val="2"/>
          <c:order val="2"/>
          <c:tx>
            <c:strRef>
              <c:f>Arkusz1!$D$1</c:f>
              <c:strCache>
                <c:ptCount val="1"/>
                <c:pt idx="0">
                  <c:v>3 osoby</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Arkusz1!$A$2:$A$5</c:f>
              <c:strCache>
                <c:ptCount val="4"/>
                <c:pt idx="0">
                  <c:v>Rodziny ogółem</c:v>
                </c:pt>
                <c:pt idx="1">
                  <c:v>Rodziny z dziećmi</c:v>
                </c:pt>
                <c:pt idx="2">
                  <c:v>Rodziny niepełne</c:v>
                </c:pt>
                <c:pt idx="3">
                  <c:v>Rodziny emerytów</c:v>
                </c:pt>
              </c:strCache>
            </c:strRef>
          </c:cat>
          <c:val>
            <c:numRef>
              <c:f>Arkusz1!$D$2:$D$5</c:f>
              <c:numCache>
                <c:formatCode>General</c:formatCode>
                <c:ptCount val="4"/>
                <c:pt idx="0">
                  <c:v>745</c:v>
                </c:pt>
                <c:pt idx="1">
                  <c:v>503</c:v>
                </c:pt>
                <c:pt idx="2">
                  <c:v>311</c:v>
                </c:pt>
                <c:pt idx="3">
                  <c:v>43</c:v>
                </c:pt>
              </c:numCache>
            </c:numRef>
          </c:val>
          <c:extLst xmlns:c16r2="http://schemas.microsoft.com/office/drawing/2015/06/chart">
            <c:ext xmlns:c16="http://schemas.microsoft.com/office/drawing/2014/chart" uri="{C3380CC4-5D6E-409C-BE32-E72D297353CC}">
              <c16:uniqueId val="{00000002-6BFD-4ECC-9700-0AA5094D6991}"/>
            </c:ext>
          </c:extLst>
        </c:ser>
        <c:ser>
          <c:idx val="3"/>
          <c:order val="3"/>
          <c:tx>
            <c:strRef>
              <c:f>Arkusz1!$E$1</c:f>
              <c:strCache>
                <c:ptCount val="1"/>
                <c:pt idx="0">
                  <c:v>4 osoby i więcej</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Arkusz1!$A$2:$A$5</c:f>
              <c:strCache>
                <c:ptCount val="4"/>
                <c:pt idx="0">
                  <c:v>Rodziny ogółem</c:v>
                </c:pt>
                <c:pt idx="1">
                  <c:v>Rodziny z dziećmi</c:v>
                </c:pt>
                <c:pt idx="2">
                  <c:v>Rodziny niepełne</c:v>
                </c:pt>
                <c:pt idx="3">
                  <c:v>Rodziny emerytów</c:v>
                </c:pt>
              </c:strCache>
            </c:strRef>
          </c:cat>
          <c:val>
            <c:numRef>
              <c:f>Arkusz1!$E$2:$E$5</c:f>
              <c:numCache>
                <c:formatCode>General</c:formatCode>
                <c:ptCount val="4"/>
                <c:pt idx="0">
                  <c:v>682</c:v>
                </c:pt>
                <c:pt idx="1">
                  <c:v>407</c:v>
                </c:pt>
                <c:pt idx="2">
                  <c:v>198</c:v>
                </c:pt>
                <c:pt idx="3">
                  <c:v>28</c:v>
                </c:pt>
              </c:numCache>
            </c:numRef>
          </c:val>
          <c:extLst xmlns:c16r2="http://schemas.microsoft.com/office/drawing/2015/06/chart">
            <c:ext xmlns:c16="http://schemas.microsoft.com/office/drawing/2014/chart" uri="{C3380CC4-5D6E-409C-BE32-E72D297353CC}">
              <c16:uniqueId val="{00000003-6BFD-4ECC-9700-0AA5094D6991}"/>
            </c:ext>
          </c:extLst>
        </c:ser>
        <c:dLbls>
          <c:dLblPos val="outEnd"/>
          <c:showLegendKey val="0"/>
          <c:showVal val="1"/>
          <c:showCatName val="0"/>
          <c:showSerName val="0"/>
          <c:showPercent val="0"/>
          <c:showBubbleSize val="0"/>
        </c:dLbls>
        <c:gapWidth val="80"/>
        <c:overlap val="25"/>
        <c:axId val="429028528"/>
        <c:axId val="454209952"/>
      </c:barChart>
      <c:catAx>
        <c:axId val="429028528"/>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pl-PL"/>
          </a:p>
        </c:txPr>
        <c:crossAx val="454209952"/>
        <c:crosses val="autoZero"/>
        <c:auto val="1"/>
        <c:lblAlgn val="ctr"/>
        <c:lblOffset val="100"/>
        <c:noMultiLvlLbl val="0"/>
      </c:catAx>
      <c:valAx>
        <c:axId val="45420995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pl-PL"/>
          </a:p>
        </c:txPr>
        <c:crossAx val="4290285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a:p>
            <a:pPr>
              <a:defRPr/>
            </a:pPr>
            <a:endParaRPr lang="pl-PL"/>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wiek przedprodukcyjny</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Arkusz1!$A$2:$A$4</c:f>
              <c:strCache>
                <c:ptCount val="3"/>
                <c:pt idx="0">
                  <c:v>ogółem</c:v>
                </c:pt>
                <c:pt idx="1">
                  <c:v>kobiety</c:v>
                </c:pt>
                <c:pt idx="2">
                  <c:v>mężczyźni</c:v>
                </c:pt>
              </c:strCache>
            </c:strRef>
          </c:cat>
          <c:val>
            <c:numRef>
              <c:f>Arkusz1!$B$2:$B$4</c:f>
              <c:numCache>
                <c:formatCode>General</c:formatCode>
                <c:ptCount val="3"/>
                <c:pt idx="0">
                  <c:v>3101</c:v>
                </c:pt>
                <c:pt idx="1">
                  <c:v>1534</c:v>
                </c:pt>
                <c:pt idx="2">
                  <c:v>1569</c:v>
                </c:pt>
              </c:numCache>
            </c:numRef>
          </c:val>
          <c:extLst xmlns:c16r2="http://schemas.microsoft.com/office/drawing/2015/06/chart">
            <c:ext xmlns:c16="http://schemas.microsoft.com/office/drawing/2014/chart" uri="{C3380CC4-5D6E-409C-BE32-E72D297353CC}">
              <c16:uniqueId val="{00000000-1B59-4F55-B47C-E6D3E979F0D6}"/>
            </c:ext>
          </c:extLst>
        </c:ser>
        <c:ser>
          <c:idx val="1"/>
          <c:order val="1"/>
          <c:tx>
            <c:strRef>
              <c:f>Arkusz1!$C$1</c:f>
              <c:strCache>
                <c:ptCount val="1"/>
                <c:pt idx="0">
                  <c:v>wiek produkcyjny</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Arkusz1!$A$2:$A$4</c:f>
              <c:strCache>
                <c:ptCount val="3"/>
                <c:pt idx="0">
                  <c:v>ogółem</c:v>
                </c:pt>
                <c:pt idx="1">
                  <c:v>kobiety</c:v>
                </c:pt>
                <c:pt idx="2">
                  <c:v>mężczyźni</c:v>
                </c:pt>
              </c:strCache>
            </c:strRef>
          </c:cat>
          <c:val>
            <c:numRef>
              <c:f>Arkusz1!$C$2:$C$4</c:f>
              <c:numCache>
                <c:formatCode>General</c:formatCode>
                <c:ptCount val="3"/>
                <c:pt idx="0">
                  <c:v>9258</c:v>
                </c:pt>
                <c:pt idx="1">
                  <c:v>3962</c:v>
                </c:pt>
                <c:pt idx="2">
                  <c:v>5296</c:v>
                </c:pt>
              </c:numCache>
            </c:numRef>
          </c:val>
          <c:extLst xmlns:c16r2="http://schemas.microsoft.com/office/drawing/2015/06/chart">
            <c:ext xmlns:c16="http://schemas.microsoft.com/office/drawing/2014/chart" uri="{C3380CC4-5D6E-409C-BE32-E72D297353CC}">
              <c16:uniqueId val="{00000001-1B59-4F55-B47C-E6D3E979F0D6}"/>
            </c:ext>
          </c:extLst>
        </c:ser>
        <c:ser>
          <c:idx val="2"/>
          <c:order val="2"/>
          <c:tx>
            <c:strRef>
              <c:f>Arkusz1!$D$1</c:f>
              <c:strCache>
                <c:ptCount val="1"/>
                <c:pt idx="0">
                  <c:v>wiek poprodukcyjny</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Arkusz1!$A$2:$A$4</c:f>
              <c:strCache>
                <c:ptCount val="3"/>
                <c:pt idx="0">
                  <c:v>ogółem</c:v>
                </c:pt>
                <c:pt idx="1">
                  <c:v>kobiety</c:v>
                </c:pt>
                <c:pt idx="2">
                  <c:v>mężczyźni</c:v>
                </c:pt>
              </c:strCache>
            </c:strRef>
          </c:cat>
          <c:val>
            <c:numRef>
              <c:f>Arkusz1!$D$2:$D$4</c:f>
              <c:numCache>
                <c:formatCode>General</c:formatCode>
                <c:ptCount val="3"/>
                <c:pt idx="0">
                  <c:v>3820</c:v>
                </c:pt>
                <c:pt idx="1">
                  <c:v>2856</c:v>
                </c:pt>
                <c:pt idx="2">
                  <c:v>964</c:v>
                </c:pt>
              </c:numCache>
            </c:numRef>
          </c:val>
          <c:extLst xmlns:c16r2="http://schemas.microsoft.com/office/drawing/2015/06/chart">
            <c:ext xmlns:c16="http://schemas.microsoft.com/office/drawing/2014/chart" uri="{C3380CC4-5D6E-409C-BE32-E72D297353CC}">
              <c16:uniqueId val="{00000002-1B59-4F55-B47C-E6D3E979F0D6}"/>
            </c:ext>
          </c:extLst>
        </c:ser>
        <c:dLbls>
          <c:dLblPos val="outEnd"/>
          <c:showLegendKey val="0"/>
          <c:showVal val="1"/>
          <c:showCatName val="0"/>
          <c:showSerName val="0"/>
          <c:showPercent val="0"/>
          <c:showBubbleSize val="0"/>
        </c:dLbls>
        <c:gapWidth val="444"/>
        <c:overlap val="-90"/>
        <c:axId val="454210736"/>
        <c:axId val="454211128"/>
      </c:barChart>
      <c:catAx>
        <c:axId val="454210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54211128"/>
        <c:crosses val="autoZero"/>
        <c:auto val="1"/>
        <c:lblAlgn val="ctr"/>
        <c:lblOffset val="100"/>
        <c:noMultiLvlLbl val="0"/>
      </c:catAx>
      <c:valAx>
        <c:axId val="454211128"/>
        <c:scaling>
          <c:orientation val="minMax"/>
        </c:scaling>
        <c:delete val="1"/>
        <c:axPos val="l"/>
        <c:numFmt formatCode="General" sourceLinked="1"/>
        <c:majorTickMark val="none"/>
        <c:minorTickMark val="none"/>
        <c:tickLblPos val="nextTo"/>
        <c:crossAx val="45421073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E6AE0-3363-49E7-8C3C-F33DD9CC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82</Pages>
  <Words>24150</Words>
  <Characters>144902</Characters>
  <Application>Microsoft Office Word</Application>
  <DocSecurity>0</DocSecurity>
  <Lines>1207</Lines>
  <Paragraphs>337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małgra</dc:creator>
  <cp:keywords/>
  <dc:description/>
  <cp:lastModifiedBy>Violetta Gandziarska</cp:lastModifiedBy>
  <cp:revision>2</cp:revision>
  <cp:lastPrinted>2023-03-14T12:26:00Z</cp:lastPrinted>
  <dcterms:created xsi:type="dcterms:W3CDTF">2025-10-31T12:16:00Z</dcterms:created>
  <dcterms:modified xsi:type="dcterms:W3CDTF">2025-10-31T12:16:00Z</dcterms:modified>
</cp:coreProperties>
</file>