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99B95" w14:textId="545E969C" w:rsidR="00A77B3E" w:rsidRDefault="003C259D" w:rsidP="00835699">
      <w:pPr>
        <w:ind w:left="5670"/>
        <w:jc w:val="left"/>
      </w:pPr>
      <w:r>
        <w:t xml:space="preserve">Druk Nr </w:t>
      </w:r>
      <w:bookmarkStart w:id="0" w:name="_GoBack"/>
      <w:r w:rsidR="00835699">
        <w:t>245/</w:t>
      </w:r>
      <w:r>
        <w:t>2025</w:t>
      </w:r>
      <w:bookmarkEnd w:id="0"/>
    </w:p>
    <w:p w14:paraId="1FD271CE" w14:textId="2DB9CEB5" w:rsidR="00A77B3E" w:rsidRDefault="003C259D" w:rsidP="00835699">
      <w:pPr>
        <w:ind w:left="5670"/>
        <w:jc w:val="left"/>
      </w:pPr>
      <w:r>
        <w:t xml:space="preserve">Projekt z dnia </w:t>
      </w:r>
      <w:r w:rsidR="00835699">
        <w:t xml:space="preserve">04 listopada </w:t>
      </w:r>
      <w:r>
        <w:t>2025 r.</w:t>
      </w:r>
    </w:p>
    <w:p w14:paraId="6764BB08" w14:textId="77777777" w:rsidR="00A77B3E" w:rsidRDefault="00A77B3E">
      <w:pPr>
        <w:ind w:left="6236"/>
        <w:jc w:val="left"/>
      </w:pPr>
    </w:p>
    <w:p w14:paraId="1E6821E3" w14:textId="77777777" w:rsidR="00A77B3E" w:rsidRDefault="003C259D">
      <w:pPr>
        <w:jc w:val="center"/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14:paraId="1BE8BE3C" w14:textId="77777777" w:rsidR="00A77B3E" w:rsidRDefault="003C259D">
      <w:pPr>
        <w:spacing w:after="240"/>
        <w:jc w:val="center"/>
        <w:rPr>
          <w:b/>
          <w:caps/>
        </w:rPr>
      </w:pPr>
      <w:r>
        <w:rPr>
          <w:b/>
        </w:rPr>
        <w:t>z dnia                      2025 r.</w:t>
      </w:r>
    </w:p>
    <w:p w14:paraId="4AD6C330" w14:textId="63662305" w:rsidR="00A77B3E" w:rsidRPr="00A3331D" w:rsidRDefault="003C259D">
      <w:pPr>
        <w:keepNext/>
        <w:spacing w:after="480"/>
        <w:jc w:val="center"/>
      </w:pPr>
      <w:r>
        <w:rPr>
          <w:b/>
        </w:rPr>
        <w:t xml:space="preserve">w sprawie przystąpienia do sporządzenia miejscowego planu zagospodarowania przestrzennego dla części obszaru miasta Łodzi położonej w rejonie ulic: </w:t>
      </w:r>
      <w:r w:rsidR="00A3331D" w:rsidRPr="00A3331D">
        <w:rPr>
          <w:b/>
        </w:rPr>
        <w:t>Jana Dębowskiego</w:t>
      </w:r>
      <w:r w:rsidR="00A3331D">
        <w:rPr>
          <w:b/>
        </w:rPr>
        <w:t xml:space="preserve">, </w:t>
      </w:r>
      <w:proofErr w:type="spellStart"/>
      <w:r w:rsidR="004F3A4D">
        <w:rPr>
          <w:b/>
        </w:rPr>
        <w:t>Hyrnej</w:t>
      </w:r>
      <w:proofErr w:type="spellEnd"/>
      <w:r w:rsidR="00A3331D">
        <w:rPr>
          <w:b/>
        </w:rPr>
        <w:t xml:space="preserve"> i</w:t>
      </w:r>
      <w:r w:rsidR="004F3A4D">
        <w:rPr>
          <w:b/>
        </w:rPr>
        <w:t xml:space="preserve"> </w:t>
      </w:r>
      <w:r w:rsidR="004F3A4D" w:rsidRPr="00A3331D">
        <w:rPr>
          <w:b/>
        </w:rPr>
        <w:t>Listopadowej</w:t>
      </w:r>
      <w:r w:rsidRPr="00A3331D">
        <w:rPr>
          <w:b/>
        </w:rPr>
        <w:t>.</w:t>
      </w:r>
    </w:p>
    <w:p w14:paraId="2C0AD58A" w14:textId="77777777" w:rsidR="00A77B3E" w:rsidRPr="00A3331D" w:rsidRDefault="003C259D">
      <w:pPr>
        <w:spacing w:before="120" w:after="120"/>
        <w:ind w:firstLine="567"/>
      </w:pPr>
      <w:r w:rsidRPr="00A3331D">
        <w:t>Na podstawie art. 18 ust. 2 pkt 15 ustawy z dnia 8 marca 1990 r. o samorządzie gminnym (Dz. U. z 2025 r. poz. 1153), w związku z art. 14 ust. 1 ustawy z dnia 27 marca 2003 r. o planowaniu i zagospodarowaniu przestrzennym (Dz. U. z 2024 r. poz. 1130, 1907 i 1940 oraz z 2025 r. poz. 527 i 680), Rada Miejska w Łodzi</w:t>
      </w:r>
    </w:p>
    <w:p w14:paraId="36AEE573" w14:textId="77777777" w:rsidR="00A77B3E" w:rsidRPr="00A3331D" w:rsidRDefault="003C259D">
      <w:pPr>
        <w:spacing w:before="280" w:after="280"/>
        <w:jc w:val="center"/>
        <w:rPr>
          <w:b/>
        </w:rPr>
      </w:pPr>
      <w:r w:rsidRPr="00A3331D">
        <w:rPr>
          <w:b/>
        </w:rPr>
        <w:t>uchwala, co następuje:</w:t>
      </w:r>
    </w:p>
    <w:p w14:paraId="6EA55034" w14:textId="6C99CD4E" w:rsidR="00A77B3E" w:rsidRPr="00A3331D" w:rsidRDefault="003C259D">
      <w:pPr>
        <w:keepLines/>
        <w:spacing w:before="120" w:after="120"/>
        <w:ind w:firstLine="567"/>
      </w:pPr>
      <w:r w:rsidRPr="00A3331D">
        <w:t xml:space="preserve">§ 1. Przystępuje się do sporządzenia miejscowego planu zagospodarowania przestrzennego dla części obszaru miasta Łodzi, położonej w rejonie ulic: </w:t>
      </w:r>
      <w:r w:rsidR="00D77B70" w:rsidRPr="00A3331D">
        <w:t>Jana Dębowskiego</w:t>
      </w:r>
      <w:r w:rsidR="00D77B70">
        <w:t>,</w:t>
      </w:r>
      <w:r w:rsidR="00D77B70" w:rsidRPr="00A3331D">
        <w:t xml:space="preserve"> </w:t>
      </w:r>
      <w:proofErr w:type="spellStart"/>
      <w:r w:rsidR="004F3A4D" w:rsidRPr="00A3331D">
        <w:t>Hyrnej</w:t>
      </w:r>
      <w:proofErr w:type="spellEnd"/>
      <w:r w:rsidR="00D77B70">
        <w:t xml:space="preserve"> i</w:t>
      </w:r>
      <w:r w:rsidR="004F3A4D" w:rsidRPr="00A3331D">
        <w:t xml:space="preserve"> Listopadowej</w:t>
      </w:r>
      <w:r w:rsidRPr="00A3331D">
        <w:t>, zwanego dalej planem.</w:t>
      </w:r>
    </w:p>
    <w:p w14:paraId="5702DC84" w14:textId="77777777" w:rsidR="00A77B3E" w:rsidRDefault="003C259D">
      <w:pPr>
        <w:keepLines/>
        <w:spacing w:before="120" w:after="120"/>
        <w:ind w:firstLine="567"/>
      </w:pPr>
      <w:r w:rsidRPr="00A3331D">
        <w:t xml:space="preserve">§ 2. Granice obszaru objętego </w:t>
      </w:r>
      <w:r>
        <w:t>projektem planu zostały oznaczone na rysunku stanowiącym załącznik do niniejszej uchwały.</w:t>
      </w:r>
    </w:p>
    <w:p w14:paraId="3032E7D4" w14:textId="416464BA" w:rsidR="00EA736D" w:rsidRDefault="00EA736D">
      <w:pPr>
        <w:keepLines/>
        <w:spacing w:before="120" w:after="120"/>
        <w:ind w:firstLine="567"/>
      </w:pPr>
      <w:r>
        <w:t xml:space="preserve">§ 3. Uchyla się uchwałę Nr </w:t>
      </w:r>
      <w:r w:rsidR="00A3331D">
        <w:t>XXVI/655/16</w:t>
      </w:r>
      <w:r>
        <w:t xml:space="preserve"> Rady Miejskiej w Łodzi z dnia</w:t>
      </w:r>
      <w:r w:rsidR="00A3331D">
        <w:t xml:space="preserve"> 9 marca 2016 r.</w:t>
      </w:r>
      <w:r>
        <w:t xml:space="preserve"> w sprawie</w:t>
      </w:r>
      <w:r w:rsidR="00A3331D">
        <w:t xml:space="preserve"> przystąpienia do </w:t>
      </w:r>
      <w:r w:rsidR="00A3331D" w:rsidRPr="00A3331D">
        <w:t xml:space="preserve">sporządzenia miejscowego planu zagospodarowania przestrzennego dla części obszaru miasta Łodzi, położonej w rejonie ulic: </w:t>
      </w:r>
      <w:proofErr w:type="spellStart"/>
      <w:r w:rsidR="00A3331D" w:rsidRPr="00A3331D">
        <w:t>Hyrnej</w:t>
      </w:r>
      <w:proofErr w:type="spellEnd"/>
      <w:r w:rsidR="00A3331D" w:rsidRPr="00A3331D">
        <w:t>, Listopadowej i Dębowskiego</w:t>
      </w:r>
      <w:r w:rsidR="00A3331D">
        <w:t>.</w:t>
      </w:r>
    </w:p>
    <w:p w14:paraId="23D29716" w14:textId="23B17ACC" w:rsidR="00A77B3E" w:rsidRDefault="003C259D">
      <w:pPr>
        <w:keepLines/>
        <w:spacing w:before="120" w:after="120"/>
        <w:ind w:firstLine="567"/>
      </w:pPr>
      <w:r>
        <w:t>§ </w:t>
      </w:r>
      <w:r w:rsidR="00EA736D">
        <w:t>4</w:t>
      </w:r>
      <w:r>
        <w:t>. Wykonanie uchwały powierza się Prezydentowi Miasta Łodzi.</w:t>
      </w:r>
    </w:p>
    <w:p w14:paraId="60FAE661" w14:textId="7C16698C" w:rsidR="00A77B3E" w:rsidRDefault="003C259D">
      <w:pPr>
        <w:keepNext/>
        <w:keepLines/>
        <w:spacing w:before="120" w:after="120"/>
        <w:ind w:firstLine="567"/>
      </w:pPr>
      <w:r>
        <w:t>§ </w:t>
      </w:r>
      <w:r w:rsidR="00EA736D">
        <w:t>5</w:t>
      </w:r>
      <w:r>
        <w:t>. Uchwała wchodzi w życie z dniem podjęcia.</w:t>
      </w:r>
    </w:p>
    <w:p w14:paraId="14650AB5" w14:textId="77777777" w:rsidR="00A77B3E" w:rsidRDefault="00A77B3E">
      <w:pPr>
        <w:keepNext/>
        <w:keepLines/>
        <w:spacing w:before="120" w:after="120"/>
        <w:ind w:firstLine="567"/>
      </w:pPr>
    </w:p>
    <w:p w14:paraId="035871B6" w14:textId="77777777" w:rsidR="00A77B3E" w:rsidRDefault="003C259D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1E4AD4" w14:paraId="4B1BE45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0F102E" w14:textId="77777777" w:rsidR="001E4AD4" w:rsidRDefault="001E4AD4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ECB657" w14:textId="77777777" w:rsidR="001E4AD4" w:rsidRDefault="003C259D">
            <w:pPr>
              <w:keepNext/>
              <w:keepLines/>
              <w:spacing w:before="20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14:paraId="0814F645" w14:textId="77777777" w:rsidR="00A77B3E" w:rsidRDefault="00A77B3E">
      <w:pPr>
        <w:keepNext/>
      </w:pPr>
    </w:p>
    <w:p w14:paraId="27385BCE" w14:textId="77777777" w:rsidR="00A77B3E" w:rsidRDefault="003C259D">
      <w:r>
        <w:t>Projektodawcą jest</w:t>
      </w:r>
    </w:p>
    <w:p w14:paraId="3826C427" w14:textId="77777777" w:rsidR="00A77B3E" w:rsidRDefault="003C259D">
      <w:pPr>
        <w:sectPr w:rsidR="00A77B3E">
          <w:footerReference w:type="default" r:id="rId6"/>
          <w:endnotePr>
            <w:numFmt w:val="decimal"/>
          </w:endnotePr>
          <w:pgSz w:w="11906" w:h="16838"/>
          <w:pgMar w:top="1417" w:right="1417" w:bottom="1701" w:left="1417" w:header="708" w:footer="708" w:gutter="0"/>
          <w:cols w:space="708"/>
          <w:docGrid w:linePitch="360"/>
        </w:sectPr>
      </w:pPr>
      <w:r>
        <w:t>Prezydent Miasta Łodzi</w:t>
      </w:r>
    </w:p>
    <w:p w14:paraId="423FEF99" w14:textId="77777777" w:rsidR="00A77B3E" w:rsidRDefault="003C259D">
      <w:pPr>
        <w:spacing w:before="200" w:after="200"/>
        <w:ind w:left="5945"/>
        <w:jc w:val="left"/>
      </w:pPr>
      <w:r>
        <w:lastRenderedPageBreak/>
        <w:fldChar w:fldCharType="begin"/>
      </w:r>
      <w:r>
        <w:fldChar w:fldCharType="end"/>
      </w:r>
      <w:r>
        <w:t>Załącznik</w:t>
      </w:r>
      <w:r>
        <w:br/>
        <w:t>do uchwały Nr</w:t>
      </w:r>
      <w:r>
        <w:br/>
        <w:t>Rady Miejskiej w Łodzi</w:t>
      </w:r>
      <w:r>
        <w:br/>
        <w:t>z dnia                   2025 r.</w:t>
      </w:r>
    </w:p>
    <w:p w14:paraId="29D79BD9" w14:textId="1F39916A" w:rsidR="00A77B3E" w:rsidRDefault="00A1058F">
      <w:pPr>
        <w:jc w:val="center"/>
      </w:pPr>
      <w:r>
        <w:rPr>
          <w:noProof/>
          <w:lang w:bidi="ar-SA"/>
        </w:rPr>
        <w:drawing>
          <wp:inline distT="0" distB="0" distL="0" distR="0" wp14:anchorId="7E8C5590" wp14:editId="5E0E9F48">
            <wp:extent cx="5760720" cy="7512050"/>
            <wp:effectExtent l="0" t="0" r="0" b="0"/>
            <wp:docPr id="1375500859" name="Obraz 4" descr="Obraz zawierający tekst, diagram, mapa, Pla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500859" name="Obraz 4" descr="Obraz zawierający tekst, diagram, mapa, Plan&#10;&#10;Zawartość wygenerowana przez AI może być niepopraw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1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29073" w14:textId="77777777" w:rsidR="00A77B3E" w:rsidRDefault="00A77B3E">
      <w:pPr>
        <w:jc w:val="center"/>
        <w:sectPr w:rsidR="00A77B3E">
          <w:footerReference w:type="default" r:id="rId8"/>
          <w:endnotePr>
            <w:numFmt w:val="decimal"/>
          </w:endnotePr>
          <w:pgSz w:w="11906" w:h="16838"/>
          <w:pgMar w:top="1417" w:right="1417" w:bottom="1701" w:left="1417" w:header="708" w:footer="708" w:gutter="0"/>
          <w:pgNumType w:start="1"/>
          <w:cols w:space="708"/>
          <w:docGrid w:linePitch="360"/>
        </w:sectPr>
      </w:pPr>
    </w:p>
    <w:p w14:paraId="5EEC6397" w14:textId="77777777" w:rsidR="001E4AD4" w:rsidRDefault="003C259D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14:paraId="2DB59390" w14:textId="07098D43" w:rsidR="001E4AD4" w:rsidRDefault="003C259D">
      <w:pPr>
        <w:spacing w:before="100" w:after="100"/>
        <w:jc w:val="center"/>
        <w:rPr>
          <w:b/>
          <w:color w:val="000000"/>
          <w:szCs w:val="20"/>
          <w:u w:color="000000"/>
        </w:rPr>
      </w:pPr>
      <w:r>
        <w:rPr>
          <w:b/>
          <w:szCs w:val="20"/>
        </w:rPr>
        <w:t xml:space="preserve">do projektu uchwały w sprawie przystąpienia do sporządzenia miejscowego planu zagospodarowania przestrzennego </w:t>
      </w:r>
      <w:r w:rsidR="00D77B70">
        <w:rPr>
          <w:b/>
        </w:rPr>
        <w:t xml:space="preserve">dla części obszaru miasta Łodzi położonej w rejonie ulic: </w:t>
      </w:r>
      <w:r w:rsidR="00D77B70" w:rsidRPr="00A3331D">
        <w:rPr>
          <w:b/>
        </w:rPr>
        <w:t>Jana Dębowskiego</w:t>
      </w:r>
      <w:r w:rsidR="00D77B70">
        <w:rPr>
          <w:b/>
        </w:rPr>
        <w:t xml:space="preserve">, </w:t>
      </w:r>
      <w:proofErr w:type="spellStart"/>
      <w:r w:rsidR="00D77B70">
        <w:rPr>
          <w:b/>
        </w:rPr>
        <w:t>Hyrnej</w:t>
      </w:r>
      <w:proofErr w:type="spellEnd"/>
      <w:r w:rsidR="00D77B70">
        <w:rPr>
          <w:b/>
        </w:rPr>
        <w:t xml:space="preserve"> i </w:t>
      </w:r>
      <w:r w:rsidR="00D77B70" w:rsidRPr="00A3331D">
        <w:rPr>
          <w:b/>
        </w:rPr>
        <w:t>Listopadowej</w:t>
      </w:r>
      <w:r>
        <w:rPr>
          <w:b/>
          <w:szCs w:val="20"/>
        </w:rPr>
        <w:t>.</w:t>
      </w:r>
    </w:p>
    <w:p w14:paraId="29EAD0E2" w14:textId="77777777" w:rsidR="001E4AD4" w:rsidRDefault="001E4AD4">
      <w:pPr>
        <w:ind w:firstLine="426"/>
        <w:jc w:val="left"/>
        <w:rPr>
          <w:szCs w:val="20"/>
          <w:lang w:val="en-US" w:eastAsia="en-US" w:bidi="en-US"/>
        </w:rPr>
      </w:pPr>
    </w:p>
    <w:p w14:paraId="305C3236" w14:textId="26E59F5F" w:rsidR="001E4AD4" w:rsidRPr="0066493E" w:rsidRDefault="003C259D" w:rsidP="0066493E">
      <w:pPr>
        <w:spacing w:before="120"/>
        <w:ind w:firstLine="425"/>
        <w:rPr>
          <w:color w:val="000000"/>
          <w:shd w:val="clear" w:color="auto" w:fill="FFFFFF"/>
          <w:lang w:val="en-US" w:eastAsia="en-US" w:bidi="en-US"/>
        </w:rPr>
      </w:pP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Obszar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,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dla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którego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proponuje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się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sporządzenie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miejscowego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planu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zagospodarowania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przestrzennego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,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położony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jest w</w:t>
      </w:r>
      <w:r w:rsidR="003F3A47" w:rsidRPr="0066493E">
        <w:rPr>
          <w:color w:val="000000"/>
          <w:shd w:val="clear" w:color="auto" w:fill="FFFFFF"/>
          <w:lang w:val="en-US" w:eastAsia="en-US" w:bidi="en-US"/>
        </w:rPr>
        <w:t xml:space="preserve">e </w:t>
      </w:r>
      <w:proofErr w:type="spellStart"/>
      <w:r w:rsidR="003F3A47" w:rsidRPr="0066493E">
        <w:rPr>
          <w:color w:val="000000"/>
          <w:shd w:val="clear" w:color="auto" w:fill="FFFFFF"/>
          <w:lang w:val="en-US" w:eastAsia="en-US" w:bidi="en-US"/>
        </w:rPr>
        <w:t>wschodniej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części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miasta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i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obejmuje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fragment </w:t>
      </w:r>
      <w:proofErr w:type="spellStart"/>
      <w:r w:rsidR="003F3A47" w:rsidRPr="0066493E">
        <w:rPr>
          <w:color w:val="000000"/>
          <w:shd w:val="clear" w:color="auto" w:fill="FFFFFF"/>
          <w:lang w:val="en-US" w:eastAsia="en-US" w:bidi="en-US"/>
        </w:rPr>
        <w:t>osiedli</w:t>
      </w:r>
      <w:proofErr w:type="spellEnd"/>
      <w:r w:rsidR="003F3A47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3F3A47" w:rsidRPr="0066493E">
        <w:rPr>
          <w:color w:val="000000"/>
          <w:shd w:val="clear" w:color="auto" w:fill="FFFFFF"/>
          <w:lang w:val="en-US" w:eastAsia="en-US" w:bidi="en-US"/>
        </w:rPr>
        <w:t>Stoki</w:t>
      </w:r>
      <w:proofErr w:type="spellEnd"/>
      <w:r w:rsidR="003F3A47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3F3A47" w:rsidRPr="0066493E">
        <w:rPr>
          <w:color w:val="000000"/>
          <w:shd w:val="clear" w:color="auto" w:fill="FFFFFF"/>
          <w:lang w:val="en-US" w:eastAsia="en-US" w:bidi="en-US"/>
        </w:rPr>
        <w:t>i</w:t>
      </w:r>
      <w:proofErr w:type="spellEnd"/>
      <w:r w:rsidR="003F3A47" w:rsidRPr="0066493E">
        <w:rPr>
          <w:color w:val="000000"/>
          <w:shd w:val="clear" w:color="auto" w:fill="FFFFFF"/>
          <w:lang w:val="en-US" w:eastAsia="en-US" w:bidi="en-US"/>
        </w:rPr>
        <w:t> </w:t>
      </w:r>
      <w:proofErr w:type="spellStart"/>
      <w:r w:rsidR="003F3A47" w:rsidRPr="0066493E">
        <w:rPr>
          <w:color w:val="000000"/>
          <w:shd w:val="clear" w:color="auto" w:fill="FFFFFF"/>
          <w:lang w:val="en-US" w:eastAsia="en-US" w:bidi="en-US"/>
        </w:rPr>
        <w:t>Sikawa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>.</w:t>
      </w:r>
      <w:r w:rsidR="0066493E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66493E" w:rsidRPr="0066493E">
        <w:rPr>
          <w:color w:val="000000"/>
          <w:shd w:val="clear" w:color="auto" w:fill="FFFFFF"/>
          <w:lang w:val="en-US" w:eastAsia="en-US" w:bidi="en-US"/>
        </w:rPr>
        <w:t>Jego</w:t>
      </w:r>
      <w:proofErr w:type="spellEnd"/>
      <w:r w:rsidR="0066493E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66493E" w:rsidRPr="0066493E">
        <w:rPr>
          <w:color w:val="000000"/>
          <w:shd w:val="clear" w:color="auto" w:fill="FFFFFF"/>
          <w:lang w:val="en-US" w:eastAsia="en-US" w:bidi="en-US"/>
        </w:rPr>
        <w:t>powierzchnia</w:t>
      </w:r>
      <w:proofErr w:type="spellEnd"/>
      <w:r w:rsidR="0066493E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66493E" w:rsidRPr="0066493E">
        <w:rPr>
          <w:color w:val="000000"/>
          <w:shd w:val="clear" w:color="auto" w:fill="FFFFFF"/>
          <w:lang w:val="en-US" w:eastAsia="en-US" w:bidi="en-US"/>
        </w:rPr>
        <w:t>wynosi</w:t>
      </w:r>
      <w:proofErr w:type="spellEnd"/>
      <w:r w:rsidR="0066493E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66493E" w:rsidRPr="0066493E">
        <w:rPr>
          <w:color w:val="000000"/>
          <w:shd w:val="clear" w:color="auto" w:fill="FFFFFF"/>
          <w:lang w:val="en-US" w:eastAsia="en-US" w:bidi="en-US"/>
        </w:rPr>
        <w:t>około</w:t>
      </w:r>
      <w:proofErr w:type="spellEnd"/>
      <w:r w:rsidR="0066493E" w:rsidRPr="0066493E">
        <w:rPr>
          <w:color w:val="000000"/>
          <w:shd w:val="clear" w:color="auto" w:fill="FFFFFF"/>
          <w:lang w:val="en-US" w:eastAsia="en-US" w:bidi="en-US"/>
        </w:rPr>
        <w:t xml:space="preserve"> 25 ha.</w:t>
      </w:r>
    </w:p>
    <w:p w14:paraId="5735E03A" w14:textId="7ACC9512" w:rsidR="003F3A47" w:rsidRPr="0066493E" w:rsidRDefault="003F3A47" w:rsidP="0066493E">
      <w:pPr>
        <w:spacing w:before="120"/>
        <w:ind w:firstLine="425"/>
        <w:rPr>
          <w:color w:val="000000"/>
          <w:shd w:val="clear" w:color="auto" w:fill="FFFFFF"/>
          <w:lang w:val="en-US" w:eastAsia="en-US" w:bidi="en-US"/>
        </w:rPr>
      </w:pP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Dla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3C259D" w:rsidRPr="0066493E">
        <w:rPr>
          <w:color w:val="000000"/>
          <w:shd w:val="clear" w:color="auto" w:fill="FFFFFF"/>
          <w:lang w:val="en-US" w:eastAsia="en-US" w:bidi="en-US"/>
        </w:rPr>
        <w:t>przedmiotow</w:t>
      </w:r>
      <w:r w:rsidRPr="0066493E">
        <w:rPr>
          <w:color w:val="000000"/>
          <w:shd w:val="clear" w:color="auto" w:fill="FFFFFF"/>
          <w:lang w:val="en-US" w:eastAsia="en-US" w:bidi="en-US"/>
        </w:rPr>
        <w:t>ego</w:t>
      </w:r>
      <w:proofErr w:type="spellEnd"/>
      <w:r w:rsidR="003C259D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3C259D" w:rsidRPr="0066493E">
        <w:rPr>
          <w:color w:val="000000"/>
          <w:shd w:val="clear" w:color="auto" w:fill="FFFFFF"/>
          <w:lang w:val="en-US" w:eastAsia="en-US" w:bidi="en-US"/>
        </w:rPr>
        <w:t>obszar</w:t>
      </w:r>
      <w:r w:rsidRPr="0066493E">
        <w:rPr>
          <w:color w:val="000000"/>
          <w:shd w:val="clear" w:color="auto" w:fill="FFFFFF"/>
          <w:lang w:val="en-US" w:eastAsia="en-US" w:bidi="en-US"/>
        </w:rPr>
        <w:t>u</w:t>
      </w:r>
      <w:proofErr w:type="spellEnd"/>
      <w:r w:rsidR="003C259D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3C259D" w:rsidRPr="0066493E">
        <w:rPr>
          <w:color w:val="000000"/>
          <w:shd w:val="clear" w:color="auto" w:fill="FFFFFF"/>
          <w:lang w:val="en-US" w:eastAsia="en-US" w:bidi="en-US"/>
        </w:rPr>
        <w:t>nie</w:t>
      </w:r>
      <w:proofErr w:type="spellEnd"/>
      <w:r w:rsidR="003C259D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3C259D" w:rsidRPr="0066493E">
        <w:rPr>
          <w:color w:val="000000"/>
          <w:shd w:val="clear" w:color="auto" w:fill="FFFFFF"/>
          <w:lang w:val="en-US" w:eastAsia="en-US" w:bidi="en-US"/>
        </w:rPr>
        <w:t>obowiązuje</w:t>
      </w:r>
      <w:proofErr w:type="spellEnd"/>
      <w:r w:rsidR="003C259D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3C259D" w:rsidRPr="0066493E">
        <w:rPr>
          <w:color w:val="000000"/>
          <w:shd w:val="clear" w:color="auto" w:fill="FFFFFF"/>
          <w:lang w:val="en-US" w:eastAsia="en-US" w:bidi="en-US"/>
        </w:rPr>
        <w:t>obecnie</w:t>
      </w:r>
      <w:proofErr w:type="spellEnd"/>
      <w:r w:rsidR="003C259D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3C259D" w:rsidRPr="0066493E">
        <w:rPr>
          <w:color w:val="000000"/>
          <w:shd w:val="clear" w:color="auto" w:fill="FFFFFF"/>
          <w:lang w:val="en-US" w:eastAsia="en-US" w:bidi="en-US"/>
        </w:rPr>
        <w:t>miejscowy</w:t>
      </w:r>
      <w:proofErr w:type="spellEnd"/>
      <w:r w:rsidR="003C259D" w:rsidRPr="0066493E">
        <w:rPr>
          <w:color w:val="000000"/>
          <w:shd w:val="clear" w:color="auto" w:fill="FFFFFF"/>
          <w:lang w:val="en-US" w:eastAsia="en-US" w:bidi="en-US"/>
        </w:rPr>
        <w:t xml:space="preserve"> plan </w:t>
      </w:r>
      <w:proofErr w:type="spellStart"/>
      <w:r w:rsidR="003C259D" w:rsidRPr="0066493E">
        <w:rPr>
          <w:color w:val="000000"/>
          <w:shd w:val="clear" w:color="auto" w:fill="FFFFFF"/>
          <w:lang w:val="en-US" w:eastAsia="en-US" w:bidi="en-US"/>
        </w:rPr>
        <w:t>zagospodarowania</w:t>
      </w:r>
      <w:proofErr w:type="spellEnd"/>
      <w:r w:rsidR="003C259D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3C259D" w:rsidRPr="0066493E">
        <w:rPr>
          <w:color w:val="000000"/>
          <w:shd w:val="clear" w:color="auto" w:fill="FFFFFF"/>
          <w:lang w:val="en-US" w:eastAsia="en-US" w:bidi="en-US"/>
        </w:rPr>
        <w:t>przestrzennego</w:t>
      </w:r>
      <w:proofErr w:type="spellEnd"/>
      <w:r w:rsidR="003C259D" w:rsidRPr="0066493E">
        <w:rPr>
          <w:color w:val="000000"/>
          <w:shd w:val="clear" w:color="auto" w:fill="FFFFFF"/>
          <w:lang w:val="en-US" w:eastAsia="en-US" w:bidi="en-US"/>
        </w:rPr>
        <w:t xml:space="preserve">.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Południowy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fragment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obszaru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,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przyległy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do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ulicy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Hyrnej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obj</w:t>
      </w:r>
      <w:r w:rsidR="00A24443" w:rsidRPr="0066493E">
        <w:rPr>
          <w:color w:val="000000"/>
          <w:shd w:val="clear" w:color="auto" w:fill="FFFFFF"/>
          <w:lang w:val="en-US" w:eastAsia="en-US" w:bidi="en-US"/>
        </w:rPr>
        <w:t>ę</w:t>
      </w:r>
      <w:r w:rsidRPr="0066493E">
        <w:rPr>
          <w:color w:val="000000"/>
          <w:shd w:val="clear" w:color="auto" w:fill="FFFFFF"/>
          <w:lang w:val="en-US" w:eastAsia="en-US" w:bidi="en-US"/>
        </w:rPr>
        <w:t>ty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jest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przystąpieniem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do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sporządzenia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miejscowego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planu zagospodarowania przestrzennego dla części obszaru miasta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Łodzi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położonej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w 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rejonie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ulic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: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Hyrnej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,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Listopadowej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i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Dębowskiego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na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mocy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uchwały Nr XXVI/655/16 Rady Miejskiej w Łodzi z dnia 9 marca 2016 r.</w:t>
      </w:r>
      <w:r w:rsidR="0066493E" w:rsidRPr="0066493E">
        <w:rPr>
          <w:color w:val="000000"/>
          <w:shd w:val="clear" w:color="auto" w:fill="FFFFFF"/>
          <w:lang w:val="en-US" w:eastAsia="en-US" w:bidi="en-US"/>
        </w:rPr>
        <w:t xml:space="preserve">, </w:t>
      </w:r>
      <w:proofErr w:type="spellStart"/>
      <w:r w:rsidR="0066493E" w:rsidRPr="0066493E">
        <w:rPr>
          <w:color w:val="000000"/>
          <w:shd w:val="clear" w:color="auto" w:fill="FFFFFF"/>
          <w:lang w:val="en-US" w:eastAsia="en-US" w:bidi="en-US"/>
        </w:rPr>
        <w:t>któr</w:t>
      </w:r>
      <w:r w:rsidR="008C58E9">
        <w:rPr>
          <w:color w:val="000000"/>
          <w:shd w:val="clear" w:color="auto" w:fill="FFFFFF"/>
          <w:lang w:val="en-US" w:eastAsia="en-US" w:bidi="en-US"/>
        </w:rPr>
        <w:t>a</w:t>
      </w:r>
      <w:proofErr w:type="spellEnd"/>
      <w:r w:rsidR="0066493E" w:rsidRPr="0066493E">
        <w:rPr>
          <w:color w:val="000000"/>
          <w:shd w:val="clear" w:color="auto" w:fill="FFFFFF"/>
          <w:lang w:val="en-US" w:eastAsia="en-US" w:bidi="en-US"/>
        </w:rPr>
        <w:t xml:space="preserve"> to </w:t>
      </w:r>
      <w:proofErr w:type="spellStart"/>
      <w:r w:rsidR="0066493E" w:rsidRPr="0066493E">
        <w:rPr>
          <w:color w:val="000000"/>
          <w:shd w:val="clear" w:color="auto" w:fill="FFFFFF"/>
          <w:lang w:val="en-US" w:eastAsia="en-US" w:bidi="en-US"/>
        </w:rPr>
        <w:t>na</w:t>
      </w:r>
      <w:proofErr w:type="spellEnd"/>
      <w:r w:rsidR="0066493E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66493E" w:rsidRPr="0066493E">
        <w:rPr>
          <w:color w:val="000000"/>
          <w:shd w:val="clear" w:color="auto" w:fill="FFFFFF"/>
          <w:lang w:val="en-US" w:eastAsia="en-US" w:bidi="en-US"/>
        </w:rPr>
        <w:t>mocy</w:t>
      </w:r>
      <w:proofErr w:type="spellEnd"/>
      <w:r w:rsidR="0066493E" w:rsidRPr="0066493E">
        <w:rPr>
          <w:color w:val="000000"/>
          <w:shd w:val="clear" w:color="auto" w:fill="FFFFFF"/>
          <w:lang w:val="en-US" w:eastAsia="en-US" w:bidi="en-US"/>
        </w:rPr>
        <w:t xml:space="preserve"> niniejszej uchwały zostanie uchylone w całości.</w:t>
      </w:r>
    </w:p>
    <w:p w14:paraId="24BFF10D" w14:textId="5D25C816" w:rsidR="00A1058F" w:rsidRPr="0066493E" w:rsidRDefault="003C259D" w:rsidP="0066493E">
      <w:pPr>
        <w:spacing w:before="120"/>
        <w:ind w:firstLine="425"/>
        <w:rPr>
          <w:color w:val="000000"/>
          <w:shd w:val="clear" w:color="auto" w:fill="FFFFFF"/>
          <w:lang w:val="en-US" w:eastAsia="en-US" w:bidi="en-US"/>
        </w:rPr>
      </w:pP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Celem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przystąpienia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do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sporządzenia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planu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miejscowego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jest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określenie</w:t>
      </w:r>
      <w:proofErr w:type="spellEnd"/>
      <w:r w:rsidR="00A1058F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1058F" w:rsidRPr="0066493E">
        <w:rPr>
          <w:color w:val="000000"/>
          <w:shd w:val="clear" w:color="auto" w:fill="FFFFFF"/>
          <w:lang w:val="en-US" w:eastAsia="en-US" w:bidi="en-US"/>
        </w:rPr>
        <w:t>zasad</w:t>
      </w:r>
      <w:proofErr w:type="spellEnd"/>
      <w:r w:rsidR="00A1058F" w:rsidRPr="0066493E">
        <w:rPr>
          <w:color w:val="000000"/>
          <w:shd w:val="clear" w:color="auto" w:fill="FFFFFF"/>
          <w:lang w:val="en-US" w:eastAsia="en-US" w:bidi="en-US"/>
        </w:rPr>
        <w:t xml:space="preserve">  </w:t>
      </w:r>
      <w:proofErr w:type="spellStart"/>
      <w:r w:rsidR="00A1058F" w:rsidRPr="0066493E">
        <w:rPr>
          <w:color w:val="000000"/>
          <w:shd w:val="clear" w:color="auto" w:fill="FFFFFF"/>
          <w:lang w:val="en-US" w:eastAsia="en-US" w:bidi="en-US"/>
        </w:rPr>
        <w:t>zagospodarowania</w:t>
      </w:r>
      <w:proofErr w:type="spellEnd"/>
      <w:r w:rsidR="00A1058F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poszczególnych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1058F" w:rsidRPr="0066493E">
        <w:rPr>
          <w:color w:val="000000"/>
          <w:shd w:val="clear" w:color="auto" w:fill="FFFFFF"/>
          <w:lang w:val="en-US" w:eastAsia="en-US" w:bidi="en-US"/>
        </w:rPr>
        <w:t>teren</w:t>
      </w:r>
      <w:r w:rsidR="00A24443" w:rsidRPr="0066493E">
        <w:rPr>
          <w:color w:val="000000"/>
          <w:shd w:val="clear" w:color="auto" w:fill="FFFFFF"/>
          <w:lang w:val="en-US" w:eastAsia="en-US" w:bidi="en-US"/>
        </w:rPr>
        <w:t>ów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oraz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parametrów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zabudowy</w:t>
      </w:r>
      <w:proofErr w:type="spellEnd"/>
      <w:r w:rsidR="00A1058F" w:rsidRPr="0066493E">
        <w:rPr>
          <w:color w:val="000000"/>
          <w:shd w:val="clear" w:color="auto" w:fill="FFFFFF"/>
          <w:lang w:val="en-US" w:eastAsia="en-US" w:bidi="en-US"/>
        </w:rPr>
        <w:t>,</w:t>
      </w:r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które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stanowić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będą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podstawę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do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ich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właściwego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zagospodarowania</w:t>
      </w:r>
      <w:proofErr w:type="spellEnd"/>
      <w:r w:rsidR="0066493E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i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ochrony</w:t>
      </w:r>
      <w:proofErr w:type="spellEnd"/>
      <w:r w:rsidR="00A1058F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przed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1058F" w:rsidRPr="0066493E">
        <w:rPr>
          <w:color w:val="000000"/>
          <w:shd w:val="clear" w:color="auto" w:fill="FFFFFF"/>
          <w:lang w:val="en-US" w:eastAsia="en-US" w:bidi="en-US"/>
        </w:rPr>
        <w:t>ekspansją</w:t>
      </w:r>
      <w:proofErr w:type="spellEnd"/>
      <w:r w:rsidR="00A1058F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1058F" w:rsidRPr="0066493E">
        <w:rPr>
          <w:color w:val="000000"/>
          <w:shd w:val="clear" w:color="auto" w:fill="FFFFFF"/>
          <w:lang w:val="en-US" w:eastAsia="en-US" w:bidi="en-US"/>
        </w:rPr>
        <w:t>zabudowy</w:t>
      </w:r>
      <w:proofErr w:type="spellEnd"/>
      <w:r w:rsidR="00A1058F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1058F" w:rsidRPr="0066493E">
        <w:rPr>
          <w:color w:val="000000"/>
          <w:shd w:val="clear" w:color="auto" w:fill="FFFFFF"/>
          <w:lang w:val="en-US" w:eastAsia="en-US" w:bidi="en-US"/>
        </w:rPr>
        <w:t>mieszkaniowej</w:t>
      </w:r>
      <w:proofErr w:type="spellEnd"/>
      <w:r w:rsidR="00A1058F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1058F" w:rsidRPr="0066493E">
        <w:rPr>
          <w:color w:val="000000"/>
          <w:shd w:val="clear" w:color="auto" w:fill="FFFFFF"/>
          <w:lang w:val="en-US" w:eastAsia="en-US" w:bidi="en-US"/>
        </w:rPr>
        <w:t>wielorodzinnej</w:t>
      </w:r>
      <w:proofErr w:type="spellEnd"/>
      <w:r w:rsidR="00A1058F" w:rsidRPr="0066493E">
        <w:rPr>
          <w:color w:val="000000"/>
          <w:shd w:val="clear" w:color="auto" w:fill="FFFFFF"/>
          <w:lang w:val="en-US" w:eastAsia="en-US" w:bidi="en-US"/>
        </w:rPr>
        <w:t xml:space="preserve"> o </w:t>
      </w:r>
      <w:proofErr w:type="spellStart"/>
      <w:r w:rsidR="00A1058F" w:rsidRPr="0066493E">
        <w:rPr>
          <w:color w:val="000000"/>
          <w:shd w:val="clear" w:color="auto" w:fill="FFFFFF"/>
          <w:lang w:val="en-US" w:eastAsia="en-US" w:bidi="en-US"/>
        </w:rPr>
        <w:t>dużej</w:t>
      </w:r>
      <w:proofErr w:type="spellEnd"/>
      <w:r w:rsidR="00A1058F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1058F" w:rsidRPr="0066493E">
        <w:rPr>
          <w:color w:val="000000"/>
          <w:shd w:val="clear" w:color="auto" w:fill="FFFFFF"/>
          <w:lang w:val="en-US" w:eastAsia="en-US" w:bidi="en-US"/>
        </w:rPr>
        <w:t>intensywności</w:t>
      </w:r>
      <w:proofErr w:type="spellEnd"/>
      <w:r w:rsidR="00A1058F" w:rsidRPr="0066493E">
        <w:rPr>
          <w:color w:val="000000"/>
          <w:shd w:val="clear" w:color="auto" w:fill="FFFFFF"/>
          <w:lang w:val="en-US" w:eastAsia="en-US" w:bidi="en-US"/>
        </w:rPr>
        <w:t>.</w:t>
      </w:r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Sporządzenie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miejscowego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planu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zagospodarowania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przestrzennego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pozwoli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na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kształtowanie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właściwych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relacji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przestrzennych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,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określi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przeznaczenie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66493E" w:rsidRPr="0066493E">
        <w:rPr>
          <w:color w:val="000000"/>
          <w:shd w:val="clear" w:color="auto" w:fill="FFFFFF"/>
          <w:lang w:val="en-US" w:eastAsia="en-US" w:bidi="en-US"/>
        </w:rPr>
        <w:t>i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sposób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zagospodarowania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terenów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oraz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wpłynie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na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poprawę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stanu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zagospodarowania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przedmiotowego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="00A24443" w:rsidRPr="0066493E">
        <w:rPr>
          <w:color w:val="000000"/>
          <w:shd w:val="clear" w:color="auto" w:fill="FFFFFF"/>
          <w:lang w:val="en-US" w:eastAsia="en-US" w:bidi="en-US"/>
        </w:rPr>
        <w:t>obszaru</w:t>
      </w:r>
      <w:proofErr w:type="spellEnd"/>
      <w:r w:rsidR="00A24443" w:rsidRPr="0066493E">
        <w:rPr>
          <w:color w:val="000000"/>
          <w:shd w:val="clear" w:color="auto" w:fill="FFFFFF"/>
          <w:lang w:val="en-US" w:eastAsia="en-US" w:bidi="en-US"/>
        </w:rPr>
        <w:t>.</w:t>
      </w:r>
    </w:p>
    <w:p w14:paraId="3B5F1081" w14:textId="77777777" w:rsidR="001E4AD4" w:rsidRPr="0066493E" w:rsidRDefault="003C259D" w:rsidP="0066493E">
      <w:pPr>
        <w:spacing w:before="120" w:after="100"/>
        <w:ind w:firstLine="425"/>
        <w:rPr>
          <w:color w:val="000000"/>
          <w:shd w:val="clear" w:color="auto" w:fill="FFFFFF"/>
          <w:lang w:val="en-US" w:eastAsia="en-US" w:bidi="en-US"/>
        </w:rPr>
      </w:pP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Zgodnie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z art. 14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ust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. 5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ustawy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z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dnia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27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marca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2003 r. o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planowaniu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i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> 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zagospodarowaniu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przestrzennym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(Dz. U. z 2024 r. poz. 1130, 1907 i 1940 oraz z 2025 r. poz. 527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i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680),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przygotowanie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uchwały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poprzedzone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zostało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wykonaniem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analizy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dotyczącej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zasadności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przystąpienia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do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sporządzenia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miejscowego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planu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zagospodarowania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przestrzennego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dla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wskazanego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w 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uchwale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 xml:space="preserve"> </w:t>
      </w:r>
      <w:proofErr w:type="spellStart"/>
      <w:r w:rsidRPr="0066493E">
        <w:rPr>
          <w:color w:val="000000"/>
          <w:shd w:val="clear" w:color="auto" w:fill="FFFFFF"/>
          <w:lang w:val="en-US" w:eastAsia="en-US" w:bidi="en-US"/>
        </w:rPr>
        <w:t>obszaru</w:t>
      </w:r>
      <w:proofErr w:type="spellEnd"/>
      <w:r w:rsidRPr="0066493E">
        <w:rPr>
          <w:color w:val="000000"/>
          <w:shd w:val="clear" w:color="auto" w:fill="FFFFFF"/>
          <w:lang w:val="en-US" w:eastAsia="en-US" w:bidi="en-US"/>
        </w:rPr>
        <w:t>.</w:t>
      </w:r>
    </w:p>
    <w:p w14:paraId="49090871" w14:textId="77777777" w:rsidR="001E4AD4" w:rsidRPr="0066493E" w:rsidRDefault="003C259D" w:rsidP="0066493E">
      <w:pPr>
        <w:spacing w:before="120" w:after="100"/>
        <w:ind w:firstLine="425"/>
        <w:rPr>
          <w:color w:val="000000"/>
          <w:shd w:val="clear" w:color="auto" w:fill="FFFFFF"/>
          <w:lang w:val="en-US" w:eastAsia="en-US" w:bidi="en-US"/>
        </w:rPr>
      </w:pPr>
      <w:r w:rsidRPr="0066493E">
        <w:rPr>
          <w:color w:val="000000"/>
          <w:shd w:val="clear" w:color="auto" w:fill="FFFFFF"/>
          <w:lang w:val="en-US" w:eastAsia="en-US" w:bidi="en-US"/>
        </w:rPr>
        <w:t>Podjęcie uchwały o przystąpieniu do sporządzania planu nie narusza prowadzonej przez Miasto polityki przestrzennej. W związku z powyższym Prezydent Miasta Łodzi przedkłada projekt niniejszej uchwały.</w:t>
      </w:r>
    </w:p>
    <w:p w14:paraId="7A95C03F" w14:textId="17B2345A" w:rsidR="001E4AD4" w:rsidRDefault="001E4AD4">
      <w:pPr>
        <w:rPr>
          <w:szCs w:val="20"/>
        </w:rPr>
      </w:pPr>
    </w:p>
    <w:sectPr w:rsidR="001E4AD4">
      <w:footerReference w:type="default" r:id="rId9"/>
      <w:endnotePr>
        <w:numFmt w:val="decimal"/>
      </w:endnotePr>
      <w:pgSz w:w="11906" w:h="16838"/>
      <w:pgMar w:top="1417" w:right="1417" w:bottom="170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65869" w14:textId="77777777" w:rsidR="00854F30" w:rsidRDefault="00854F30">
      <w:r>
        <w:separator/>
      </w:r>
    </w:p>
  </w:endnote>
  <w:endnote w:type="continuationSeparator" w:id="0">
    <w:p w14:paraId="7D9334D0" w14:textId="77777777" w:rsidR="00854F30" w:rsidRDefault="0085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1E4AD4" w14:paraId="40A6B619" w14:textId="77777777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911A230" w14:textId="57D9B73F" w:rsidR="001E4AD4" w:rsidRDefault="001E4AD4">
          <w:pPr>
            <w:jc w:val="left"/>
            <w:rPr>
              <w:sz w:val="18"/>
            </w:rPr>
          </w:pP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488014D" w14:textId="77777777" w:rsidR="001E4AD4" w:rsidRDefault="001E4AD4">
          <w:pPr>
            <w:jc w:val="right"/>
            <w:rPr>
              <w:sz w:val="18"/>
            </w:rPr>
          </w:pPr>
        </w:p>
      </w:tc>
    </w:tr>
  </w:tbl>
  <w:p w14:paraId="56A4AFBA" w14:textId="77777777" w:rsidR="001E4AD4" w:rsidRDefault="001E4AD4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1E4AD4" w14:paraId="1995D5F3" w14:textId="77777777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3E0B2AB" w14:textId="3B11C40D" w:rsidR="001E4AD4" w:rsidRDefault="001E4AD4">
          <w:pPr>
            <w:jc w:val="left"/>
            <w:rPr>
              <w:sz w:val="18"/>
            </w:rPr>
          </w:pP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E331ABE" w14:textId="77777777" w:rsidR="001E4AD4" w:rsidRDefault="001E4AD4">
          <w:pPr>
            <w:jc w:val="right"/>
            <w:rPr>
              <w:sz w:val="18"/>
            </w:rPr>
          </w:pPr>
        </w:p>
      </w:tc>
    </w:tr>
  </w:tbl>
  <w:p w14:paraId="243D8679" w14:textId="77777777" w:rsidR="001E4AD4" w:rsidRDefault="001E4AD4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1E4AD4" w14:paraId="6FDF1845" w14:textId="77777777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6052A25" w14:textId="0A783907" w:rsidR="001E4AD4" w:rsidRDefault="001E4AD4">
          <w:pPr>
            <w:jc w:val="left"/>
            <w:rPr>
              <w:sz w:val="18"/>
            </w:rPr>
          </w:pP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F2EC241" w14:textId="77777777" w:rsidR="001E4AD4" w:rsidRDefault="001E4AD4">
          <w:pPr>
            <w:jc w:val="right"/>
            <w:rPr>
              <w:sz w:val="18"/>
            </w:rPr>
          </w:pPr>
        </w:p>
      </w:tc>
    </w:tr>
  </w:tbl>
  <w:p w14:paraId="5CB2F531" w14:textId="77777777" w:rsidR="001E4AD4" w:rsidRDefault="001E4AD4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0C5016" w14:textId="77777777" w:rsidR="00854F30" w:rsidRDefault="00854F30">
      <w:r>
        <w:separator/>
      </w:r>
    </w:p>
  </w:footnote>
  <w:footnote w:type="continuationSeparator" w:id="0">
    <w:p w14:paraId="4406F7C9" w14:textId="77777777" w:rsidR="00854F30" w:rsidRDefault="00854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C548D"/>
    <w:rsid w:val="001E4AD4"/>
    <w:rsid w:val="00222233"/>
    <w:rsid w:val="002504C4"/>
    <w:rsid w:val="003C259D"/>
    <w:rsid w:val="003F3A47"/>
    <w:rsid w:val="00462AFB"/>
    <w:rsid w:val="004F3A4D"/>
    <w:rsid w:val="005349C7"/>
    <w:rsid w:val="0066493E"/>
    <w:rsid w:val="00692535"/>
    <w:rsid w:val="006B0F8F"/>
    <w:rsid w:val="006D4091"/>
    <w:rsid w:val="006D77F3"/>
    <w:rsid w:val="0074637D"/>
    <w:rsid w:val="00835699"/>
    <w:rsid w:val="00852A71"/>
    <w:rsid w:val="00854F30"/>
    <w:rsid w:val="008C58E9"/>
    <w:rsid w:val="009367A5"/>
    <w:rsid w:val="00A1058F"/>
    <w:rsid w:val="00A24443"/>
    <w:rsid w:val="00A3331D"/>
    <w:rsid w:val="00A77B3E"/>
    <w:rsid w:val="00B97ECA"/>
    <w:rsid w:val="00C074EB"/>
    <w:rsid w:val="00CA2A55"/>
    <w:rsid w:val="00D77B70"/>
    <w:rsid w:val="00D82888"/>
    <w:rsid w:val="00EA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014D2"/>
  <w15:docId w15:val="{5D9CBFA8-4A83-4B8C-BAF7-6E9BD76EB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77B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7B70"/>
    <w:rPr>
      <w:sz w:val="24"/>
      <w:szCs w:val="24"/>
    </w:rPr>
  </w:style>
  <w:style w:type="paragraph" w:styleId="Stopka">
    <w:name w:val="footer"/>
    <w:basedOn w:val="Normalny"/>
    <w:link w:val="StopkaZnak"/>
    <w:rsid w:val="00D77B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7B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516</Words>
  <Characters>3102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przystąpienia do sporządzenia miejscowego planu zagospodarowania przestrzennego dla części obszaru miasta Łodzi obejmującej dolinę rzeki Olechówki, położonej w^rejonie ulic: Pabianickiej, 3^Maja i^Demokratycznej oraz alei Władysława Bartoszewskiego.</dc:subject>
  <dc:creator>wdolecki</dc:creator>
  <cp:lastModifiedBy>Małgorzata Wójcik</cp:lastModifiedBy>
  <cp:revision>2</cp:revision>
  <cp:lastPrinted>2025-10-15T13:35:00Z</cp:lastPrinted>
  <dcterms:created xsi:type="dcterms:W3CDTF">2025-11-05T09:17:00Z</dcterms:created>
  <dcterms:modified xsi:type="dcterms:W3CDTF">2025-11-05T09:17:00Z</dcterms:modified>
  <cp:category>Akt prawny</cp:category>
  <cp:contentStatus/>
</cp:coreProperties>
</file>