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35F" w:rsidRDefault="00F1535F">
      <w:pPr>
        <w:ind w:left="6236"/>
        <w:jc w:val="left"/>
        <w:rPr>
          <w:b/>
          <w:i/>
          <w:sz w:val="18"/>
          <w:u w:val="thick"/>
        </w:rPr>
      </w:pPr>
    </w:p>
    <w:p w:rsidR="00F1535F" w:rsidRDefault="00F1535F">
      <w:pPr>
        <w:ind w:left="6236"/>
        <w:jc w:val="left"/>
        <w:rPr>
          <w:b/>
          <w:i/>
          <w:sz w:val="18"/>
          <w:u w:val="thick"/>
        </w:rPr>
      </w:pPr>
    </w:p>
    <w:p w:rsidR="00F1535F" w:rsidRDefault="00F1535F">
      <w:pPr>
        <w:ind w:left="6236"/>
        <w:jc w:val="left"/>
        <w:rPr>
          <w:sz w:val="18"/>
        </w:rPr>
      </w:pPr>
      <w:r>
        <w:rPr>
          <w:sz w:val="18"/>
        </w:rPr>
        <w:t>Druk BRM Nr 167/2025</w:t>
      </w:r>
    </w:p>
    <w:p w:rsidR="00F1535F" w:rsidRDefault="00F1535F">
      <w:pPr>
        <w:ind w:left="6236"/>
        <w:jc w:val="left"/>
        <w:rPr>
          <w:sz w:val="18"/>
        </w:rPr>
      </w:pPr>
      <w:r>
        <w:rPr>
          <w:sz w:val="18"/>
        </w:rPr>
        <w:t xml:space="preserve">Projekt z dnia 18.11.2025 r. </w:t>
      </w:r>
    </w:p>
    <w:p w:rsidR="00F1535F" w:rsidRDefault="00F1535F">
      <w:pPr>
        <w:ind w:left="6236"/>
        <w:jc w:val="left"/>
        <w:rPr>
          <w:sz w:val="18"/>
        </w:rPr>
      </w:pPr>
    </w:p>
    <w:p w:rsidR="00F1535F" w:rsidRDefault="00F1535F">
      <w:pPr>
        <w:rPr>
          <w:b/>
          <w:caps/>
        </w:rPr>
      </w:pPr>
      <w:r>
        <w:rPr>
          <w:b/>
          <w:caps/>
        </w:rPr>
        <w:t>Uchwała nr                     </w:t>
      </w:r>
      <w:r>
        <w:rPr>
          <w:b/>
          <w:caps/>
        </w:rPr>
        <w:br/>
        <w:t>Rady Miejskiej w Łodzi</w:t>
      </w:r>
    </w:p>
    <w:p w:rsidR="00F1535F" w:rsidRDefault="00F1535F">
      <w:pPr>
        <w:spacing w:before="240" w:after="240"/>
        <w:rPr>
          <w:b/>
          <w:caps/>
        </w:rPr>
      </w:pPr>
      <w:r>
        <w:rPr>
          <w:b/>
        </w:rPr>
        <w:t>z dnia                      2025 r.</w:t>
      </w:r>
    </w:p>
    <w:p w:rsidR="00F1535F" w:rsidRDefault="00F1535F">
      <w:pPr>
        <w:keepNext/>
        <w:spacing w:after="480"/>
      </w:pPr>
      <w:r>
        <w:rPr>
          <w:b/>
        </w:rPr>
        <w:t>w sprawie ustanowienia na terenie Miasta Łodzi roku 2026 Rokiem Aliny Szapocznikow.</w:t>
      </w:r>
    </w:p>
    <w:p w:rsidR="00F1535F" w:rsidRDefault="00F1535F">
      <w:pPr>
        <w:keepLines/>
        <w:spacing w:before="120" w:after="120"/>
        <w:ind w:firstLine="227"/>
        <w:jc w:val="both"/>
      </w:pPr>
      <w:r>
        <w:t>Na podstawie art. 18 ust. 1 ustawy z dnia 8 marca 1990 r. o samorządzie gminnym (Dz. U. z 2025 r. poz. 1153 i 1436), Rada Miejska w Łodzi</w:t>
      </w:r>
    </w:p>
    <w:p w:rsidR="00F1535F" w:rsidRDefault="00F1535F">
      <w:pPr>
        <w:spacing w:before="120" w:after="120"/>
        <w:rPr>
          <w:b/>
        </w:rPr>
      </w:pPr>
      <w:r>
        <w:rPr>
          <w:b/>
        </w:rPr>
        <w:t>uchwala, co następuje:</w:t>
      </w:r>
    </w:p>
    <w:p w:rsidR="00F1535F" w:rsidRDefault="00F1535F">
      <w:pPr>
        <w:keepLines/>
        <w:spacing w:before="120" w:after="120"/>
        <w:ind w:firstLine="340"/>
        <w:jc w:val="both"/>
      </w:pPr>
      <w:r>
        <w:t>§ 1. Ustanawia się na terenie Miasta Łodzi rok 2026 Rokiem Aliny Szapocznikow.</w:t>
      </w:r>
    </w:p>
    <w:p w:rsidR="00F1535F" w:rsidRDefault="00F1535F">
      <w:pPr>
        <w:keepLines/>
        <w:spacing w:before="120" w:after="120"/>
        <w:ind w:firstLine="340"/>
        <w:jc w:val="both"/>
      </w:pPr>
      <w:r>
        <w:t>§ 2. Wykonanie uchwały powierza się Prezydentowi Miasta Łodzi.</w:t>
      </w:r>
    </w:p>
    <w:p w:rsidR="00F1535F" w:rsidRDefault="00F1535F">
      <w:pPr>
        <w:keepNext/>
        <w:keepLines/>
        <w:spacing w:before="120" w:after="120"/>
        <w:ind w:firstLine="340"/>
        <w:jc w:val="both"/>
      </w:pPr>
      <w:r>
        <w:t>§ 3. Uchwała wchodzi w życie z dniem podjęcia.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536"/>
        <w:gridCol w:w="4536"/>
      </w:tblGrid>
      <w:tr w:rsidR="00F1535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35F" w:rsidRDefault="00F1535F">
            <w:pPr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F1535F" w:rsidRDefault="00F1535F">
            <w:pPr>
              <w:keepLines/>
              <w:spacing w:before="520" w:after="520"/>
              <w:ind w:right="283"/>
              <w:rPr>
                <w:color w:val="000000"/>
              </w:rPr>
            </w:pPr>
            <w:r>
              <w:rPr>
                <w:b/>
                <w:color w:val="000000"/>
              </w:rPr>
              <w:t>Przewodniczący</w:t>
            </w:r>
            <w:r>
              <w:rPr>
                <w:b/>
                <w:color w:val="000000"/>
              </w:rPr>
              <w:br/>
              <w:t>Rady Miejskiej w Łodzi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Bartosz DOMASZEWICZ</w:t>
            </w:r>
          </w:p>
        </w:tc>
      </w:tr>
    </w:tbl>
    <w:p w:rsidR="00F1535F" w:rsidRDefault="00F1535F">
      <w:pPr>
        <w:spacing w:before="120" w:after="120"/>
        <w:ind w:left="283" w:firstLine="227"/>
        <w:jc w:val="both"/>
      </w:pPr>
      <w:r>
        <w:t>Projektodawcą jest:</w:t>
      </w:r>
    </w:p>
    <w:p w:rsidR="00F1535F" w:rsidRDefault="00F1535F">
      <w:pPr>
        <w:spacing w:before="120" w:after="120"/>
        <w:ind w:left="283" w:firstLine="227"/>
        <w:jc w:val="both"/>
      </w:pPr>
      <w:r>
        <w:t>Komisja Kultury  </w:t>
      </w:r>
    </w:p>
    <w:p w:rsidR="00F1535F" w:rsidRDefault="00F1535F">
      <w:pPr>
        <w:spacing w:before="120" w:after="120"/>
        <w:ind w:left="283" w:firstLine="227"/>
        <w:jc w:val="both"/>
      </w:pPr>
      <w:r>
        <w:t>Rady Miejskiej w Łodzi</w:t>
      </w:r>
    </w:p>
    <w:p w:rsidR="00F1535F" w:rsidRDefault="00F1535F">
      <w:pPr>
        <w:spacing w:before="120" w:after="120"/>
        <w:ind w:left="283" w:firstLine="227"/>
        <w:jc w:val="both"/>
      </w:pPr>
    </w:p>
    <w:p w:rsidR="00F1535F" w:rsidRDefault="00F1535F">
      <w:pPr>
        <w:spacing w:before="120" w:after="120"/>
        <w:ind w:left="283" w:firstLine="227"/>
        <w:jc w:val="both"/>
        <w:sectPr w:rsidR="00F1535F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1535F" w:rsidRDefault="00F1535F">
      <w:pPr>
        <w:jc w:val="left"/>
        <w:rPr>
          <w:color w:val="000000"/>
          <w:szCs w:val="20"/>
          <w:shd w:val="clear" w:color="auto" w:fill="FFFFFF"/>
          <w:lang w:eastAsia="en-US"/>
        </w:rPr>
      </w:pPr>
    </w:p>
    <w:p w:rsidR="00F1535F" w:rsidRDefault="00F1535F">
      <w:pPr>
        <w:spacing w:line="360" w:lineRule="auto"/>
        <w:rPr>
          <w:b/>
          <w:caps/>
          <w:color w:val="000000"/>
          <w:szCs w:val="20"/>
          <w:shd w:val="clear" w:color="auto" w:fill="FFFFFF"/>
          <w:lang w:eastAsia="en-US"/>
        </w:rPr>
      </w:pPr>
      <w:r>
        <w:rPr>
          <w:b/>
          <w:caps/>
          <w:color w:val="000000"/>
          <w:szCs w:val="20"/>
          <w:shd w:val="clear" w:color="auto" w:fill="FFFFFF"/>
          <w:lang w:eastAsia="en-US"/>
        </w:rPr>
        <w:t>uzasadnienie</w:t>
      </w:r>
    </w:p>
    <w:p w:rsidR="00F1535F" w:rsidRPr="00A45FB2" w:rsidRDefault="00F1535F">
      <w:pPr>
        <w:spacing w:line="360" w:lineRule="auto"/>
        <w:ind w:firstLine="720"/>
        <w:jc w:val="both"/>
        <w:rPr>
          <w:color w:val="000000"/>
          <w:szCs w:val="20"/>
          <w:shd w:val="clear" w:color="auto" w:fill="FFFFFF"/>
          <w:lang w:eastAsia="en-US"/>
        </w:rPr>
      </w:pPr>
      <w:r w:rsidRPr="00A45FB2">
        <w:rPr>
          <w:color w:val="000000"/>
          <w:szCs w:val="20"/>
          <w:shd w:val="clear" w:color="auto" w:fill="FFFFFF"/>
          <w:lang w:eastAsia="en-US"/>
        </w:rPr>
        <w:t xml:space="preserve">Do Rady Miejskiej w Łodzi wpłynął wniosek Muzeum Tradycji Niepodległościowych w Łodzi dotyczący inicjatywy ustanowienia </w:t>
      </w:r>
      <w:r>
        <w:rPr>
          <w:color w:val="000000"/>
          <w:szCs w:val="20"/>
          <w:shd w:val="clear" w:color="auto" w:fill="FFFFFF"/>
          <w:lang w:eastAsia="en-US"/>
        </w:rPr>
        <w:t xml:space="preserve">na terenie Miasta Łodzi </w:t>
      </w:r>
      <w:r w:rsidRPr="00A45FB2">
        <w:rPr>
          <w:color w:val="000000"/>
          <w:szCs w:val="20"/>
          <w:shd w:val="clear" w:color="auto" w:fill="FFFFFF"/>
          <w:lang w:eastAsia="en-US"/>
        </w:rPr>
        <w:t>roku 2026 Rokiem Aliny Szap</w:t>
      </w:r>
      <w:r>
        <w:rPr>
          <w:color w:val="000000"/>
          <w:szCs w:val="20"/>
          <w:shd w:val="clear" w:color="auto" w:fill="FFFFFF"/>
        </w:rPr>
        <w:t>o</w:t>
      </w:r>
      <w:r w:rsidRPr="00A45FB2">
        <w:rPr>
          <w:color w:val="000000"/>
          <w:szCs w:val="20"/>
          <w:shd w:val="clear" w:color="auto" w:fill="FFFFFF"/>
          <w:lang w:eastAsia="en-US"/>
        </w:rPr>
        <w:t xml:space="preserve">cznikow. </w:t>
      </w:r>
    </w:p>
    <w:p w:rsidR="00F1535F" w:rsidRDefault="00F1535F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/>
        </w:rPr>
      </w:pPr>
      <w:r>
        <w:rPr>
          <w:color w:val="000000"/>
          <w:szCs w:val="20"/>
          <w:shd w:val="clear" w:color="auto" w:fill="FFFFFF"/>
          <w:lang w:eastAsia="en-US"/>
        </w:rPr>
        <w:t xml:space="preserve">W roku 2026 obchodzić będziemy setną rocznicę urodzin Aliny Szapocznikow, wybitnej polskiej rzeźbiarki, jednej z najsławniejszych na świecie polskich artystek drugiej połowy XX wieku. Jej prace prezentowane były w największych światowych galeriach, m.in. w WELS Contemporary Art Centre w Brukseli, Muzeum Sztuki Współczesnej w Warszawie, Hammer Museum Los Angeles i Muzeum Sztuki Współczesnej w Nowym Jorku, a prezentowany styl miał wyraźne cechy oryginalności stawiając rzeźbiarkę w gronie czołowych twórczyń i twórców w historii sztuki. Choć urodziła się z Kaliszu to gros swojego życia spędziła w regionie łódzkim. Jako dziecko zamieszkała w podłódzkich Pabianicach, gdzie uczęszczała do miejscowego gimnazjum dla dziewcząt. </w:t>
      </w:r>
    </w:p>
    <w:p w:rsidR="00F1535F" w:rsidRDefault="00F1535F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/>
        </w:rPr>
      </w:pPr>
      <w:r>
        <w:rPr>
          <w:color w:val="000000"/>
          <w:szCs w:val="20"/>
          <w:shd w:val="clear" w:color="auto" w:fill="FFFFFF"/>
          <w:lang w:eastAsia="en-US"/>
        </w:rPr>
        <w:t xml:space="preserve">W roku 1939, wraz z całą społecznością pabianickich Żydów, zamknięta została w lokalnym getcie. W 1942 roku, po likwidacji getta, wywieziona została do dzielnicy zamkniętej w Łodzi. Doświadczenia gettowe, szczególnie z getta w Litzmanstadt silnie odbiły się na doświadczeniu życiowym i pracy twórczej Szapocznikow. Głównym motywem jej prac było ciało - jego degradacja, różnorodność, wady i przepoczwarzenia. W tych pracach odbijało się - z jednej strony - cierpienie, ale – z drugiej strony – były też wyrazem hołdu dla ofiar Zagłady, którzy pozbawiani byli swojej cielesności i godności. W rzeźbach widoczna jest także chęć przepracowania własnej traumy, ukazanie procesu degradacji ciała, uprzedmiotowienie kobiety oraz refleksja nad kondycją konsumpcyjnego świata i jego kruchością. Tym samym dzieła Aliny Szapocznikow stawiają w dalszym ciągu aktualne pytania, a łódzki okres jej życia odcisnął niezmywalne piętno, które inspirowało artystkę do dalszych działań. </w:t>
      </w:r>
    </w:p>
    <w:p w:rsidR="00F1535F" w:rsidRDefault="00F1535F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/>
        </w:rPr>
      </w:pPr>
      <w:r>
        <w:rPr>
          <w:color w:val="000000"/>
          <w:szCs w:val="20"/>
          <w:shd w:val="clear" w:color="auto" w:fill="FFFFFF"/>
          <w:lang w:eastAsia="en-US"/>
        </w:rPr>
        <w:t xml:space="preserve">Z łódzkiego getta wywieziona została w 1944 roku. Przeszła przez niemieckie obozy koncentracyjne w Auschwitz-Birkenau, Bergen-Belsen i Theresienstadt. Następnie znalazła się </w:t>
      </w:r>
      <w:r>
        <w:rPr>
          <w:color w:val="000000"/>
          <w:szCs w:val="20"/>
          <w:shd w:val="clear" w:color="auto" w:fill="FFFFFF"/>
        </w:rPr>
        <w:t xml:space="preserve">      </w:t>
      </w:r>
      <w:r>
        <w:rPr>
          <w:color w:val="000000"/>
          <w:szCs w:val="20"/>
          <w:shd w:val="clear" w:color="auto" w:fill="FFFFFF"/>
          <w:lang w:eastAsia="en-US"/>
        </w:rPr>
        <w:t xml:space="preserve">w Pradze gdzie rozpoczęła studia artystyczne. Wojnę przeżyła także jej matka, która zamieszkała w Łodzi. Alina swoją karierę kontynuowała w Paryżu. W latach 50-tych powróciła na krótko do Polski. Pierwszym mężem artystki był historyk sztuki Ryszard Stanisławski, dyrektor Muzeum Sztuki w Łodzi w latach 1966–1990. Zawiedziona komunistycznym terrorem ponownie wyjechała zagranicę gdzie pozostała aż do śmierci w 1973 roku. Pierwsza pośmiertna ekspozycja dzieła rzeźbiarskiego Aliny Szapocznikow zorganizowana została przez Muzeum Sztuki w naszym mieście. </w:t>
      </w:r>
    </w:p>
    <w:p w:rsidR="00F1535F" w:rsidRDefault="00F1535F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/>
        </w:rPr>
      </w:pPr>
      <w:r w:rsidRPr="00A45FB2">
        <w:rPr>
          <w:color w:val="000000"/>
          <w:szCs w:val="20"/>
          <w:shd w:val="clear" w:color="auto" w:fill="FFFFFF"/>
          <w:lang w:eastAsia="en-US"/>
        </w:rPr>
        <w:t>Ogłoszenie 2026 roku Rokiem Aliny Szap</w:t>
      </w:r>
      <w:r>
        <w:rPr>
          <w:color w:val="000000"/>
          <w:szCs w:val="20"/>
          <w:shd w:val="clear" w:color="auto" w:fill="FFFFFF"/>
        </w:rPr>
        <w:t>o</w:t>
      </w:r>
      <w:r w:rsidRPr="00A45FB2">
        <w:rPr>
          <w:color w:val="000000"/>
          <w:szCs w:val="20"/>
          <w:shd w:val="clear" w:color="auto" w:fill="FFFFFF"/>
          <w:lang w:eastAsia="en-US"/>
        </w:rPr>
        <w:t xml:space="preserve">cznikow zachęci wiele instytucji miejskich do współdziałania. </w:t>
      </w:r>
      <w:r>
        <w:rPr>
          <w:color w:val="000000"/>
          <w:szCs w:val="20"/>
          <w:shd w:val="clear" w:color="auto" w:fill="FFFFFF"/>
          <w:lang w:eastAsia="en-US"/>
        </w:rPr>
        <w:t>Będzie to okazja do opowiedzenia nie tylko o dramatycznym losie ludności żydowskiej uwięzionej w łódzkim getcie, czy też o przedwojennym życiu tej społeczności, ale także o wielkiej sztuce i miejscu kobiety w artystycznym świecie. Będzie to też okazja na pokazanie związków wybitnej twórczyni sztuki nowoczesnej z miastem oraz przypomnienie o jej nietuzinkowych pracach będących apoteozą ludzkiego istnienia i cielesności oraz hołdem wobec milionów ofiar Zagłady.</w:t>
      </w:r>
    </w:p>
    <w:p w:rsidR="00F1535F" w:rsidRPr="00A45FB2" w:rsidRDefault="00F1535F">
      <w:pPr>
        <w:spacing w:line="360" w:lineRule="auto"/>
        <w:ind w:firstLine="708"/>
        <w:jc w:val="both"/>
        <w:rPr>
          <w:color w:val="000000"/>
          <w:szCs w:val="20"/>
          <w:shd w:val="clear" w:color="auto" w:fill="FFFFFF"/>
          <w:lang w:eastAsia="en-US"/>
        </w:rPr>
      </w:pPr>
    </w:p>
    <w:p w:rsidR="00F1535F" w:rsidRDefault="00F1535F">
      <w:pPr>
        <w:spacing w:line="360" w:lineRule="auto"/>
        <w:jc w:val="left"/>
        <w:rPr>
          <w:color w:val="000000"/>
          <w:szCs w:val="20"/>
          <w:shd w:val="clear" w:color="auto" w:fill="FFFFFF"/>
          <w:lang w:eastAsia="en-US"/>
        </w:rPr>
      </w:pPr>
    </w:p>
    <w:sectPr w:rsidR="00F1535F" w:rsidSect="00117AD8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535F" w:rsidRDefault="00F1535F" w:rsidP="00117AD8">
      <w:r>
        <w:separator/>
      </w:r>
    </w:p>
  </w:endnote>
  <w:endnote w:type="continuationSeparator" w:id="0">
    <w:p w:rsidR="00F1535F" w:rsidRDefault="00F1535F" w:rsidP="00117A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048"/>
      <w:gridCol w:w="3024"/>
    </w:tblGrid>
    <w:tr w:rsidR="00F1535F">
      <w:tc>
        <w:tcPr>
          <w:tcW w:w="6048" w:type="dxa"/>
          <w:tcBorders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1535F" w:rsidRDefault="00F1535F">
          <w:pPr>
            <w:jc w:val="left"/>
            <w:rPr>
              <w:sz w:val="18"/>
            </w:rPr>
          </w:pPr>
          <w:r w:rsidRPr="00A45FB2">
            <w:rPr>
              <w:sz w:val="18"/>
              <w:lang w:val="en-US"/>
            </w:rPr>
            <w:t>Id: 61C37E7F-7A5E-49E6-8B37-8AF2FA8150E8. </w:t>
          </w:r>
          <w:r>
            <w:rPr>
              <w:sz w:val="18"/>
            </w:rPr>
            <w:t>Projekt</w:t>
          </w:r>
        </w:p>
      </w:tc>
      <w:tc>
        <w:tcPr>
          <w:tcW w:w="3024" w:type="dxa"/>
          <w:tcBorders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1535F" w:rsidRDefault="00F1535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1535F" w:rsidRDefault="00F1535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403"/>
      <w:gridCol w:w="3202"/>
    </w:tblGrid>
    <w:tr w:rsidR="00F1535F">
      <w:tc>
        <w:tcPr>
          <w:tcW w:w="6403" w:type="dxa"/>
          <w:tcBorders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1535F" w:rsidRDefault="00F1535F">
          <w:pPr>
            <w:jc w:val="left"/>
            <w:rPr>
              <w:sz w:val="18"/>
            </w:rPr>
          </w:pPr>
          <w:r w:rsidRPr="00A45FB2">
            <w:rPr>
              <w:sz w:val="18"/>
              <w:lang w:val="en-US"/>
            </w:rPr>
            <w:t>Id: 61C37E7F-7A5E-49E6-8B37-8AF2FA8150E8. </w:t>
          </w: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F1535F" w:rsidRDefault="00F1535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F1535F" w:rsidRDefault="00F1535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535F" w:rsidRDefault="00F1535F" w:rsidP="00117AD8">
      <w:r>
        <w:separator/>
      </w:r>
    </w:p>
  </w:footnote>
  <w:footnote w:type="continuationSeparator" w:id="0">
    <w:p w:rsidR="00F1535F" w:rsidRDefault="00F1535F" w:rsidP="00117A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117AD8"/>
    <w:rsid w:val="003F684E"/>
    <w:rsid w:val="0040213B"/>
    <w:rsid w:val="004E43D8"/>
    <w:rsid w:val="006C42AC"/>
    <w:rsid w:val="007B4D34"/>
    <w:rsid w:val="00A45FB2"/>
    <w:rsid w:val="00A77B3E"/>
    <w:rsid w:val="00AB2BCD"/>
    <w:rsid w:val="00C169F2"/>
    <w:rsid w:val="00C6791B"/>
    <w:rsid w:val="00CA2A55"/>
    <w:rsid w:val="00D916C0"/>
    <w:rsid w:val="00D92B34"/>
    <w:rsid w:val="00F15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AD8"/>
    <w:pPr>
      <w:jc w:val="center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557</Words>
  <Characters>3343</Characters>
  <Application>Microsoft Office Outlook</Application>
  <DocSecurity>0</DocSecurity>
  <Lines>0</Lines>
  <Paragraphs>0</Paragraphs>
  <ScaleCrop>false</ScaleCrop>
  <Company>Rada Miejska w Łodzi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4 listopada 2025 r.</dc:title>
  <dc:subject>w sprawie ustanowienia na terenie Miasta Łodzi roku 2026^Rokiem Aliny Szapocznikow.</dc:subject>
  <dc:creator>moolejniczak</dc:creator>
  <cp:keywords/>
  <dc:description/>
  <cp:lastModifiedBy>moolejniczak</cp:lastModifiedBy>
  <cp:revision>4</cp:revision>
  <dcterms:created xsi:type="dcterms:W3CDTF">2025-11-06T10:55:00Z</dcterms:created>
  <dcterms:modified xsi:type="dcterms:W3CDTF">2025-11-17T12:14:00Z</dcterms:modified>
  <cp:category>Akt prawny</cp:category>
</cp:coreProperties>
</file>