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E7E59" w14:textId="5BE87A51" w:rsidR="00A77B3E" w:rsidRDefault="002E1E0D" w:rsidP="00293E73">
      <w:pPr>
        <w:ind w:left="5670"/>
        <w:jc w:val="left"/>
      </w:pPr>
      <w:r>
        <w:t xml:space="preserve">Druk Nr </w:t>
      </w:r>
      <w:r w:rsidR="00293E73">
        <w:t>269/2025</w:t>
      </w:r>
    </w:p>
    <w:p w14:paraId="1A61F62C" w14:textId="0F306D04" w:rsidR="00A77B3E" w:rsidRDefault="002E1E0D" w:rsidP="00293E73">
      <w:pPr>
        <w:ind w:left="5670"/>
        <w:jc w:val="left"/>
      </w:pPr>
      <w:r>
        <w:t>Projekt z dnia</w:t>
      </w:r>
      <w:r w:rsidR="00293E73">
        <w:t xml:space="preserve"> 21 listopada 2025 r.</w:t>
      </w:r>
    </w:p>
    <w:p w14:paraId="3B2DC7A8" w14:textId="77777777" w:rsidR="00A77B3E" w:rsidRDefault="00A77B3E">
      <w:pPr>
        <w:ind w:left="6236"/>
        <w:jc w:val="left"/>
      </w:pPr>
    </w:p>
    <w:p w14:paraId="6651516B" w14:textId="77777777" w:rsidR="00A77B3E" w:rsidRDefault="002E1E0D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58AD6A75" w14:textId="77777777" w:rsidR="00A77B3E" w:rsidRDefault="002E1E0D">
      <w:pPr>
        <w:spacing w:after="2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14:paraId="0FD9FC9F" w14:textId="77777777" w:rsidR="00A77B3E" w:rsidRDefault="002E1E0D">
      <w:pPr>
        <w:keepNext/>
        <w:spacing w:after="480"/>
        <w:jc w:val="center"/>
      </w:pPr>
      <w:bookmarkStart w:id="0" w:name="_GoBack"/>
      <w:r>
        <w:rPr>
          <w:b/>
        </w:rPr>
        <w:t xml:space="preserve">w sprawie przystąpienia do sporządzenia zmiany miejscowego planu zagospodarowania przestrzennego dla części </w:t>
      </w:r>
      <w:r>
        <w:rPr>
          <w:b/>
        </w:rPr>
        <w:t>obszaru miasta Łodzi położonej w rejonie ulic: Pabianickiej, Chocianowickiej, Łaskowice i Nad Dobrzynką oraz południowej granicy Miasta</w:t>
      </w:r>
      <w:bookmarkEnd w:id="0"/>
      <w:r>
        <w:rPr>
          <w:b/>
        </w:rPr>
        <w:t>.</w:t>
      </w:r>
    </w:p>
    <w:p w14:paraId="38BD2BBD" w14:textId="77777777" w:rsidR="00A77B3E" w:rsidRDefault="002E1E0D">
      <w:pPr>
        <w:spacing w:before="120" w:after="120"/>
        <w:ind w:firstLine="567"/>
      </w:pPr>
      <w:r>
        <w:t>Na podstawie art. 18 ust. 2 pkt 15 ustawy z dnia 8 marca 1990 r. o samorządzie gminnym (Dz. U. z 2025 r. poz. 1153 i 14</w:t>
      </w:r>
      <w:r>
        <w:t>36), w związku z art. 14 ust. 1 i art. 27 ustawy z dnia 27 marca 2003 r. o planowaniu i zagospodarowaniu przestrzennym (Dz. U. z 2024 r. poz. 1130, 1907 i 1940 oraz z 2025 r. poz. 527 i 680), Rada Miejska w Łodzi</w:t>
      </w:r>
    </w:p>
    <w:p w14:paraId="4C43D28B" w14:textId="77777777" w:rsidR="00A77B3E" w:rsidRDefault="002E1E0D">
      <w:pPr>
        <w:spacing w:before="280" w:after="280"/>
        <w:jc w:val="center"/>
        <w:rPr>
          <w:b/>
        </w:rPr>
      </w:pPr>
      <w:r>
        <w:rPr>
          <w:b/>
        </w:rPr>
        <w:t>uchwala, co następuje:</w:t>
      </w:r>
    </w:p>
    <w:p w14:paraId="60F0F303" w14:textId="77777777" w:rsidR="00A77B3E" w:rsidRDefault="002E1E0D">
      <w:pPr>
        <w:keepLines/>
        <w:spacing w:before="120" w:after="120"/>
        <w:ind w:firstLine="567"/>
      </w:pPr>
      <w:r>
        <w:t>§ 1. Przystępuje się</w:t>
      </w:r>
      <w:r>
        <w:t xml:space="preserve"> do sporządzenia zmiany miejscowego planu zagospodarowania przestrzennego dla części obszaru miasta Łodzi położonej w rejonie ulic: Pabianickiej, Chocianowickiej, Łaskowice i Nad Dobrzynką oraz południowej granicy Miasta,  uchwalonego uchwałą Nr XLVIII/147</w:t>
      </w:r>
      <w:r>
        <w:t>6/21 Rady Miejskiej w Łodzi z dnia 15 września 2021 r. (Dz. Urz. Woj. Łódzkiego poz. 4805), zwanej dalej zmianą planu.</w:t>
      </w:r>
    </w:p>
    <w:p w14:paraId="16A7B619" w14:textId="77777777" w:rsidR="00A77B3E" w:rsidRDefault="002E1E0D">
      <w:pPr>
        <w:keepLines/>
        <w:spacing w:before="120" w:after="120"/>
        <w:ind w:firstLine="567"/>
      </w:pPr>
      <w:r>
        <w:t>§ 2. Granice obszaru objętego projektem zmiany planu zostały oznaczone na rysunku stanowiącym załącznik do niniejszej uchwały.</w:t>
      </w:r>
    </w:p>
    <w:p w14:paraId="3B01A829" w14:textId="77777777" w:rsidR="00A77B3E" w:rsidRDefault="002E1E0D">
      <w:pPr>
        <w:keepLines/>
        <w:spacing w:before="120" w:after="120"/>
        <w:ind w:firstLine="567"/>
      </w:pPr>
      <w:r>
        <w:t>§ 3. Przed</w:t>
      </w:r>
      <w:r>
        <w:t>miotem zmiany planu jest likwidacja terenów oznaczonych symbolami: 1.U, 2.U i 3.U, korekta linii rozgraniczającej terenów oznaczonych symbolami: 2.P/U, 3.P/U, 5.KDL i 2.KDD, korekta linii zabudowy nieprzekraczalnej w terenach oznaczonych symbolami 2.P/U i </w:t>
      </w:r>
      <w:r>
        <w:t>3.P/U, a także dostosowanie pozostałych ustaleń planu miejscowego do powyższych zmian.</w:t>
      </w:r>
    </w:p>
    <w:p w14:paraId="499D06E2" w14:textId="77777777" w:rsidR="00A77B3E" w:rsidRDefault="002E1E0D">
      <w:pPr>
        <w:keepLines/>
        <w:spacing w:before="120" w:after="120"/>
        <w:ind w:firstLine="567"/>
      </w:pPr>
      <w:r>
        <w:t>§ 4. Wykonanie uchwały powierza się Prezydentowi Miasta Łodzi.</w:t>
      </w:r>
    </w:p>
    <w:p w14:paraId="281DEBB6" w14:textId="77777777" w:rsidR="00A77B3E" w:rsidRDefault="002E1E0D">
      <w:pPr>
        <w:keepNext/>
        <w:keepLines/>
        <w:spacing w:before="120" w:after="120"/>
        <w:ind w:firstLine="567"/>
      </w:pPr>
      <w:r>
        <w:t>§ 5. Uchwała wchodzi w życie z dniem podjęcia.</w:t>
      </w:r>
    </w:p>
    <w:p w14:paraId="1EE87644" w14:textId="77777777" w:rsidR="00A77B3E" w:rsidRDefault="002E1E0D">
      <w:pPr>
        <w:keepNext/>
        <w:keepLines/>
        <w:spacing w:before="100" w:after="100"/>
      </w:pPr>
      <w:r>
        <w:t>  </w:t>
      </w:r>
    </w:p>
    <w:p w14:paraId="570DDDAD" w14:textId="77777777" w:rsidR="00A77B3E" w:rsidRDefault="002E1E0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C39C7" w14:paraId="3776F0E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E20EB" w14:textId="77777777" w:rsidR="003C39C7" w:rsidRDefault="003C39C7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1C6DE" w14:textId="77777777" w:rsidR="003C39C7" w:rsidRDefault="002E1E0D">
            <w:pPr>
              <w:keepNext/>
              <w:keepLines/>
              <w:spacing w:before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690518AC" w14:textId="77777777" w:rsidR="00A77B3E" w:rsidRDefault="002E1E0D">
      <w:pPr>
        <w:spacing w:before="100"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906C42" w14:textId="77777777" w:rsidR="00A77B3E" w:rsidRDefault="002E1E0D" w:rsidP="000A42D7">
      <w:pPr>
        <w:spacing w:before="100" w:after="100"/>
        <w:jc w:val="left"/>
      </w:pPr>
      <w:r>
        <w:t>Projektodawcą jest</w:t>
      </w:r>
    </w:p>
    <w:p w14:paraId="5695D76C" w14:textId="77777777" w:rsidR="00A77B3E" w:rsidRDefault="002E1E0D" w:rsidP="000A42D7">
      <w:pPr>
        <w:spacing w:before="100" w:after="100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701" w:left="1417" w:header="708" w:footer="708" w:gutter="0"/>
          <w:cols w:space="708"/>
          <w:docGrid w:linePitch="360"/>
        </w:sectPr>
      </w:pPr>
      <w:r>
        <w:t>Prezydent Miasta Łodzi</w:t>
      </w:r>
    </w:p>
    <w:p w14:paraId="4D7633F5" w14:textId="77777777" w:rsidR="00A77B3E" w:rsidRDefault="002E1E0D">
      <w:pPr>
        <w:spacing w:before="200" w:after="200"/>
        <w:ind w:left="5945"/>
        <w:jc w:val="left"/>
      </w:pPr>
      <w:r>
        <w:lastRenderedPageBreak/>
        <w:fldChar w:fldCharType="begin"/>
      </w:r>
      <w:r>
        <w:fldChar w:fldCharType="end"/>
      </w:r>
      <w:r>
        <w:t>Załącznik</w:t>
      </w:r>
      <w:r>
        <w:br/>
        <w:t>do uchwały Nr</w:t>
      </w:r>
      <w:r>
        <w:br/>
        <w:t>Rady Miejskiej w Łodzi</w:t>
      </w:r>
      <w:r>
        <w:br/>
        <w:t xml:space="preserve">z </w:t>
      </w:r>
      <w:r>
        <w:t>dnia                   2025 r.</w:t>
      </w:r>
    </w:p>
    <w:p w14:paraId="4AB42328" w14:textId="77777777" w:rsidR="00A77B3E" w:rsidRDefault="002E1E0D">
      <w:pPr>
        <w:spacing w:before="100" w:after="100"/>
        <w:jc w:val="center"/>
      </w:pPr>
      <w:r>
        <w:rPr>
          <w:noProof/>
          <w:lang w:bidi="ar-SA"/>
        </w:rPr>
        <w:drawing>
          <wp:inline distT="0" distB="0" distL="0" distR="0" wp14:anchorId="33448C64" wp14:editId="67CA970A">
            <wp:extent cx="5760720" cy="7093779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5979C" w14:textId="77777777" w:rsidR="00A77B3E" w:rsidRDefault="00A77B3E">
      <w:pPr>
        <w:spacing w:before="100" w:after="100"/>
        <w:jc w:val="center"/>
        <w:sectPr w:rsidR="00A77B3E">
          <w:footerReference w:type="default" r:id="rId9"/>
          <w:endnotePr>
            <w:numFmt w:val="decimal"/>
          </w:endnotePr>
          <w:pgSz w:w="11906" w:h="16838"/>
          <w:pgMar w:top="1417" w:right="1417" w:bottom="1701" w:left="1417" w:header="708" w:footer="708" w:gutter="0"/>
          <w:pgNumType w:start="1"/>
          <w:cols w:space="708"/>
          <w:docGrid w:linePitch="360"/>
        </w:sectPr>
      </w:pPr>
    </w:p>
    <w:p w14:paraId="008632F6" w14:textId="77777777" w:rsidR="003C39C7" w:rsidRDefault="003C39C7">
      <w:pPr>
        <w:rPr>
          <w:szCs w:val="20"/>
        </w:rPr>
      </w:pPr>
    </w:p>
    <w:p w14:paraId="375DC170" w14:textId="77777777" w:rsidR="003C39C7" w:rsidRDefault="002E1E0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2D2B6C3" w14:textId="77777777" w:rsidR="003C39C7" w:rsidRDefault="002E1E0D">
      <w:pPr>
        <w:spacing w:before="100" w:after="10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projektu uchwały w sprawie przystąpienia do sporządzenia zmiany miejscowego planu zagospodarowania przestrzennego dla części obszaru miasta Łodzi położonej </w:t>
      </w:r>
      <w:r>
        <w:rPr>
          <w:b/>
          <w:szCs w:val="20"/>
        </w:rPr>
        <w:t>w rejonie ulic: Pabianickiej, Chocianowickiej, Łaskowice i Nad Dobrzynką oraz południowej granicy Miasta.</w:t>
      </w:r>
    </w:p>
    <w:p w14:paraId="08BA2A50" w14:textId="77777777" w:rsidR="003C39C7" w:rsidRDefault="002E1E0D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niniejszej uchwale wskazuje się część obszaru objętego ustaleniami obowiązującego miejscowego planu zagospodarowania przestrzennego dla części obsza</w:t>
      </w:r>
      <w:r>
        <w:rPr>
          <w:color w:val="000000"/>
          <w:szCs w:val="20"/>
          <w:u w:color="000000"/>
        </w:rPr>
        <w:t>ru miasta Łodzi położonej w rejonie ulic: Pabianickiej, Chocianowickiej, Łaskowice i Nad Dobrzynką oraz południowej granicy Miasta, uchwalonego uchwałą Nr  XLVIII/1476/21 Rady Miejskiej w Łodzi z dnia 15 września 2021 r. (Dz. Urz. Woj. Łódzkiego poz. 4805)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br/>
        <w:t>o powierzchni ok. 146,8 ha, dla którego przewiduje się likwidację terenów oznaczonych symbolami: 1.U, 2.U i 3.U, korektę linii rozgraniczającej terenów oznaczonych symbolami: 2.P/U, 3.P/U, 5.KDL i 2.KDD, korektę linii zabudowy nieprzekraczalnej w terenac</w:t>
      </w:r>
      <w:r>
        <w:rPr>
          <w:color w:val="000000"/>
          <w:szCs w:val="20"/>
          <w:u w:color="000000"/>
        </w:rPr>
        <w:t>h oznaczonych symbolami 2.P/U i 3.P/U. Z przewidywaną zmianą planu może wiązać się konieczność dostosowania pozostałych ustaleń planu miejscowego lub korekty o charakterze redakcyjnym.</w:t>
      </w:r>
    </w:p>
    <w:p w14:paraId="68F5FFE0" w14:textId="77777777" w:rsidR="003C39C7" w:rsidRDefault="002E1E0D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granicach proponowanego przystąpienia do sporządzenia zmiany planu mi</w:t>
      </w:r>
      <w:r>
        <w:rPr>
          <w:color w:val="000000"/>
          <w:szCs w:val="20"/>
          <w:u w:color="000000"/>
        </w:rPr>
        <w:t>ejscowego znalazły się tereny oznaczone symbolami: 1.U, 2.U i 3.U, 2.P/U, 3.P/U, 5.KDL i 2.KDD, na których zostały rozpoczęte procesy inwestycyjne w formie centrów magazynowych i logistycznych wraz z niezbędną infrastrukturą drogową, realizowane zgodnie z </w:t>
      </w:r>
      <w:r>
        <w:rPr>
          <w:color w:val="000000"/>
          <w:szCs w:val="20"/>
          <w:u w:color="000000"/>
        </w:rPr>
        <w:t>obowiązującym planem miejscowym oraz decyzjami o zezwoleniu na realizację inwestycji drogowej. Podjęcie uchwały w sprawie przystąpienia do sporządzenia zmiany miejscowego planu zagospodarowania przestrzennego jest konsekwencją dostosowania ustaleń planu do</w:t>
      </w:r>
      <w:r>
        <w:rPr>
          <w:color w:val="000000"/>
          <w:szCs w:val="20"/>
          <w:u w:color="000000"/>
        </w:rPr>
        <w:t xml:space="preserve"> stanu faktycznego, w celu zwiększenia potencjału budowlanego obszaru.</w:t>
      </w:r>
    </w:p>
    <w:p w14:paraId="406612C9" w14:textId="77777777" w:rsidR="003C39C7" w:rsidRDefault="002E1E0D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14 ust. 5 ustawy z dnia 27 marca 2003 r. o planowaniu i zagospodarowaniu przestrzennym (Dz. U. z 2024 r. poz. 1130, 1907 i 1940 oraz z 2025 r. poz. 527 i 680), przygotowa</w:t>
      </w:r>
      <w:r>
        <w:rPr>
          <w:color w:val="000000"/>
          <w:szCs w:val="20"/>
          <w:u w:color="000000"/>
        </w:rPr>
        <w:t>nie uchwały poprzedzone zostało wykonaniem analizy dotyczącej zasadności przystąpienia do sporządzenia zmiany planu oraz ustaleniem niezbędnego zakresu prac planistycznych.</w:t>
      </w:r>
    </w:p>
    <w:p w14:paraId="26EB7DC4" w14:textId="77777777" w:rsidR="003C39C7" w:rsidRDefault="002E1E0D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o przystąpieniu do sporządzania zmiany planu nie narusza prowadzon</w:t>
      </w:r>
      <w:r>
        <w:rPr>
          <w:color w:val="000000"/>
          <w:szCs w:val="20"/>
          <w:u w:color="000000"/>
        </w:rPr>
        <w:t>ej przez Miasto polityki przestrzennej. W związku z powyższym Prezydent Miasta Łodzi przedkłada projekt niniejszej uchwały.</w:t>
      </w:r>
    </w:p>
    <w:sectPr w:rsidR="003C39C7">
      <w:footerReference w:type="default" r:id="rId10"/>
      <w:endnotePr>
        <w:numFmt w:val="decimal"/>
      </w:endnotePr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550C" w14:textId="77777777" w:rsidR="002E1E0D" w:rsidRDefault="002E1E0D">
      <w:r>
        <w:separator/>
      </w:r>
    </w:p>
  </w:endnote>
  <w:endnote w:type="continuationSeparator" w:id="0">
    <w:p w14:paraId="5CD240D3" w14:textId="77777777" w:rsidR="002E1E0D" w:rsidRDefault="002E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C39C7" w14:paraId="061ACCA9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24BDBA" w14:textId="77777777" w:rsidR="003C39C7" w:rsidRDefault="002E1E0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8F7225" w14:textId="28DDB714" w:rsidR="003C39C7" w:rsidRDefault="002E1E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0F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2A335B" w14:textId="77777777" w:rsidR="003C39C7" w:rsidRDefault="003C39C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C39C7" w14:paraId="795B94EF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8C90E9" w14:textId="77777777" w:rsidR="003C39C7" w:rsidRDefault="002E1E0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AA00E90" w14:textId="16360425" w:rsidR="003C39C7" w:rsidRDefault="002E1E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0F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6D80DF" w14:textId="77777777" w:rsidR="003C39C7" w:rsidRDefault="003C39C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C39C7" w14:paraId="05B71C90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263586" w14:textId="77777777" w:rsidR="003C39C7" w:rsidRDefault="002E1E0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E029F9" w14:textId="721A01C9" w:rsidR="003C39C7" w:rsidRDefault="002E1E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0FE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CCF7164" w14:textId="77777777" w:rsidR="003C39C7" w:rsidRDefault="003C39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E2DB" w14:textId="77777777" w:rsidR="002E1E0D" w:rsidRDefault="002E1E0D">
      <w:r>
        <w:separator/>
      </w:r>
    </w:p>
  </w:footnote>
  <w:footnote w:type="continuationSeparator" w:id="0">
    <w:p w14:paraId="0CCEF427" w14:textId="77777777" w:rsidR="002E1E0D" w:rsidRDefault="002E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60C4"/>
    <w:rsid w:val="000A42D7"/>
    <w:rsid w:val="00293E73"/>
    <w:rsid w:val="002E1E0D"/>
    <w:rsid w:val="003C39C7"/>
    <w:rsid w:val="004A335C"/>
    <w:rsid w:val="004E7D2C"/>
    <w:rsid w:val="00A77B3E"/>
    <w:rsid w:val="00A8374B"/>
    <w:rsid w:val="00CA2A55"/>
    <w:rsid w:val="00E2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D30CE"/>
  <w15:docId w15:val="{CC5CCCDC-6A3F-446B-9562-15FC61D3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00124740-CCCC-4254-9CD7-A2D674B66E7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zmiany miejscowego planu zagospodarowania przestrzennego dla części obszaru miasta Łodzi położonej w^rejonie ulic: Pabianickiej, Chocianowickiej, Łaskowice i^Nad Dobrzynką oraz południowej granicy Miasta.</dc:subject>
  <dc:creator>astobinska</dc:creator>
  <cp:lastModifiedBy>Małgorzata Wójcik</cp:lastModifiedBy>
  <cp:revision>2</cp:revision>
  <dcterms:created xsi:type="dcterms:W3CDTF">2025-11-24T11:56:00Z</dcterms:created>
  <dcterms:modified xsi:type="dcterms:W3CDTF">2025-11-24T11:56:00Z</dcterms:modified>
  <cp:category>Akt prawny</cp:category>
</cp:coreProperties>
</file>