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CB" w:rsidRPr="00C861AA" w:rsidRDefault="007C4C83" w:rsidP="00FA6B49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9C12C4">
        <w:rPr>
          <w:b w:val="0"/>
        </w:rPr>
        <w:t xml:space="preserve">                                            </w:t>
      </w:r>
      <w:r w:rsidR="00820065">
        <w:rPr>
          <w:b w:val="0"/>
        </w:rPr>
        <w:t xml:space="preserve"> </w:t>
      </w:r>
      <w:r w:rsidR="009C12C4">
        <w:rPr>
          <w:b w:val="0"/>
        </w:rPr>
        <w:t xml:space="preserve">                                     </w:t>
      </w:r>
      <w:r w:rsidR="006457CB" w:rsidRPr="00C861AA">
        <w:rPr>
          <w:b w:val="0"/>
        </w:rPr>
        <w:t>Druk Nr</w:t>
      </w:r>
      <w:r w:rsidR="002D417E">
        <w:rPr>
          <w:b w:val="0"/>
        </w:rPr>
        <w:t xml:space="preserve"> </w:t>
      </w:r>
      <w:r w:rsidR="00F21C9E">
        <w:rPr>
          <w:b w:val="0"/>
        </w:rPr>
        <w:t>14</w:t>
      </w:r>
      <w:r w:rsidR="00125287">
        <w:rPr>
          <w:b w:val="0"/>
        </w:rPr>
        <w:t>/202</w:t>
      </w:r>
      <w:r w:rsidR="00AD6FA9">
        <w:rPr>
          <w:b w:val="0"/>
        </w:rPr>
        <w:t>6</w:t>
      </w:r>
      <w:r w:rsidR="006457CB" w:rsidRPr="00C861AA">
        <w:rPr>
          <w:b w:val="0"/>
        </w:rPr>
        <w:tab/>
      </w:r>
    </w:p>
    <w:p w:rsidR="006457CB" w:rsidRDefault="006457CB" w:rsidP="00107072">
      <w:pPr>
        <w:pStyle w:val="Tytu"/>
        <w:keepLines/>
        <w:widowControl w:val="0"/>
        <w:tabs>
          <w:tab w:val="left" w:pos="3240"/>
          <w:tab w:val="left" w:pos="4962"/>
        </w:tabs>
        <w:ind w:left="426" w:hanging="426"/>
        <w:jc w:val="left"/>
        <w:rPr>
          <w:b w:val="0"/>
        </w:rPr>
      </w:pPr>
      <w:r w:rsidRPr="00C861AA">
        <w:rPr>
          <w:b w:val="0"/>
        </w:rPr>
        <w:t xml:space="preserve">                                                                          </w:t>
      </w:r>
      <w:r>
        <w:rPr>
          <w:b w:val="0"/>
        </w:rPr>
        <w:t xml:space="preserve">         Projekt z dnia</w:t>
      </w:r>
      <w:r w:rsidR="002D417E">
        <w:rPr>
          <w:b w:val="0"/>
        </w:rPr>
        <w:t xml:space="preserve"> </w:t>
      </w:r>
      <w:r w:rsidR="00F21C9E">
        <w:rPr>
          <w:b w:val="0"/>
        </w:rPr>
        <w:t>12</w:t>
      </w:r>
      <w:r w:rsidR="002D417E">
        <w:rPr>
          <w:b w:val="0"/>
        </w:rPr>
        <w:t xml:space="preserve"> </w:t>
      </w:r>
      <w:r w:rsidR="00AD6FA9">
        <w:rPr>
          <w:b w:val="0"/>
        </w:rPr>
        <w:t>stycznia</w:t>
      </w:r>
      <w:r w:rsidR="00656081">
        <w:rPr>
          <w:b w:val="0"/>
        </w:rPr>
        <w:t xml:space="preserve"> </w:t>
      </w:r>
      <w:r w:rsidR="00125287" w:rsidRPr="00261E86">
        <w:rPr>
          <w:b w:val="0"/>
        </w:rPr>
        <w:t>202</w:t>
      </w:r>
      <w:r w:rsidR="00AD6FA9">
        <w:rPr>
          <w:b w:val="0"/>
        </w:rPr>
        <w:t>6</w:t>
      </w:r>
      <w:r w:rsidRPr="00261E86">
        <w:rPr>
          <w:b w:val="0"/>
        </w:rPr>
        <w:t xml:space="preserve"> r.</w:t>
      </w:r>
    </w:p>
    <w:p w:rsidR="006457CB" w:rsidRPr="00C861AA" w:rsidRDefault="006457CB" w:rsidP="00107072">
      <w:pPr>
        <w:keepLines/>
        <w:widowControl w:val="0"/>
        <w:tabs>
          <w:tab w:val="left" w:pos="3240"/>
        </w:tabs>
      </w:pPr>
      <w:r w:rsidRPr="00C861AA">
        <w:t xml:space="preserve">  </w:t>
      </w:r>
    </w:p>
    <w:p w:rsidR="006457CB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  <w:r w:rsidRPr="00C861AA">
        <w:rPr>
          <w:b/>
          <w:szCs w:val="20"/>
        </w:rPr>
        <w:t xml:space="preserve">UCHWAŁA NR </w:t>
      </w:r>
    </w:p>
    <w:p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RADY MIEJSKIEJ W ŁODZI</w:t>
      </w:r>
    </w:p>
    <w:p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z dnia</w:t>
      </w:r>
      <w:r>
        <w:rPr>
          <w:b/>
        </w:rPr>
        <w:t xml:space="preserve"> </w:t>
      </w:r>
      <w:r w:rsidR="00A46335">
        <w:rPr>
          <w:b/>
        </w:rPr>
        <w:t xml:space="preserve"> </w:t>
      </w:r>
      <w:r w:rsidR="00EC559A">
        <w:rPr>
          <w:b/>
        </w:rPr>
        <w:t xml:space="preserve"> </w:t>
      </w:r>
      <w:r w:rsidR="00567722">
        <w:rPr>
          <w:b/>
        </w:rPr>
        <w:t xml:space="preserve">   </w:t>
      </w:r>
      <w:r w:rsidR="00AD6FA9">
        <w:rPr>
          <w:b/>
        </w:rPr>
        <w:t>stycznia</w:t>
      </w:r>
      <w:r w:rsidR="00125287">
        <w:rPr>
          <w:b/>
        </w:rPr>
        <w:t xml:space="preserve"> 202</w:t>
      </w:r>
      <w:r w:rsidR="00AD6FA9">
        <w:rPr>
          <w:b/>
        </w:rPr>
        <w:t>6</w:t>
      </w:r>
      <w:r w:rsidRPr="00C861AA">
        <w:rPr>
          <w:b/>
        </w:rPr>
        <w:t xml:space="preserve"> r.</w:t>
      </w:r>
    </w:p>
    <w:p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</w:p>
    <w:p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  <w:r w:rsidRPr="00B647FE">
        <w:rPr>
          <w:b/>
          <w:szCs w:val="20"/>
        </w:rPr>
        <w:t>w sprawie zmian w bud</w:t>
      </w:r>
      <w:r w:rsidR="00125287">
        <w:rPr>
          <w:b/>
          <w:szCs w:val="20"/>
        </w:rPr>
        <w:t>żecie miasta Łodzi na 202</w:t>
      </w:r>
      <w:r w:rsidR="00AD6FA9">
        <w:rPr>
          <w:b/>
          <w:szCs w:val="20"/>
        </w:rPr>
        <w:t>6</w:t>
      </w:r>
      <w:r w:rsidRPr="00C861AA">
        <w:rPr>
          <w:b/>
          <w:szCs w:val="20"/>
        </w:rPr>
        <w:t xml:space="preserve"> r</w:t>
      </w:r>
      <w:r w:rsidR="006C521A">
        <w:rPr>
          <w:b/>
          <w:szCs w:val="20"/>
        </w:rPr>
        <w:t>ok</w:t>
      </w:r>
      <w:r w:rsidRPr="00C861AA">
        <w:rPr>
          <w:b/>
          <w:szCs w:val="20"/>
        </w:rPr>
        <w:t>.</w:t>
      </w:r>
    </w:p>
    <w:p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</w:p>
    <w:p w:rsidR="002E3846" w:rsidRPr="00C861AA" w:rsidRDefault="006457CB" w:rsidP="00107072">
      <w:pPr>
        <w:keepLines/>
        <w:ind w:firstLine="539"/>
        <w:jc w:val="both"/>
        <w:rPr>
          <w:bCs/>
          <w:szCs w:val="20"/>
        </w:rPr>
      </w:pPr>
      <w:r w:rsidRPr="00261E86">
        <w:rPr>
          <w:bCs/>
          <w:szCs w:val="20"/>
        </w:rPr>
        <w:t xml:space="preserve">Na podstawie art. 18 ust. 1 i ust. 2 </w:t>
      </w:r>
      <w:proofErr w:type="spellStart"/>
      <w:r w:rsidRPr="00261E86">
        <w:rPr>
          <w:bCs/>
          <w:szCs w:val="20"/>
        </w:rPr>
        <w:t>pkt</w:t>
      </w:r>
      <w:proofErr w:type="spellEnd"/>
      <w:r w:rsidRPr="00261E86">
        <w:rPr>
          <w:bCs/>
          <w:szCs w:val="20"/>
        </w:rPr>
        <w:t xml:space="preserve"> 4, art. 51 ust. 1 ustawy z dnia 8 marca 1990 r. o samorządzie gminnym (</w:t>
      </w:r>
      <w:r w:rsidR="00A46335">
        <w:t>Dz. U. z 2025 r. poz. 1153 i 1436</w:t>
      </w:r>
      <w:r w:rsidRPr="00261E86">
        <w:rPr>
          <w:bCs/>
          <w:szCs w:val="20"/>
        </w:rPr>
        <w:t>),</w:t>
      </w:r>
      <w:r w:rsidRPr="00261E86">
        <w:rPr>
          <w:szCs w:val="20"/>
        </w:rPr>
        <w:t xml:space="preserve"> </w:t>
      </w:r>
      <w:r w:rsidRPr="00261E86">
        <w:rPr>
          <w:bCs/>
          <w:szCs w:val="20"/>
        </w:rPr>
        <w:t xml:space="preserve">art. 12 </w:t>
      </w:r>
      <w:proofErr w:type="spellStart"/>
      <w:r w:rsidRPr="00261E86">
        <w:rPr>
          <w:bCs/>
          <w:szCs w:val="20"/>
        </w:rPr>
        <w:t>pkt</w:t>
      </w:r>
      <w:proofErr w:type="spellEnd"/>
      <w:r w:rsidRPr="00261E86">
        <w:rPr>
          <w:bCs/>
          <w:szCs w:val="20"/>
        </w:rPr>
        <w:t xml:space="preserve"> 5  w związku z art. 91 i art. 92 ust. 1 </w:t>
      </w:r>
      <w:proofErr w:type="spellStart"/>
      <w:r w:rsidRPr="00261E86">
        <w:rPr>
          <w:bCs/>
          <w:szCs w:val="20"/>
        </w:rPr>
        <w:t>pkt</w:t>
      </w:r>
      <w:proofErr w:type="spellEnd"/>
      <w:r w:rsidRPr="00261E86">
        <w:rPr>
          <w:bCs/>
          <w:szCs w:val="20"/>
        </w:rPr>
        <w:t xml:space="preserve"> 1 ustawy z dnia 5 czerwca 1998 r. o samorządzie powiatowym </w:t>
      </w:r>
      <w:r w:rsidR="00656081">
        <w:rPr>
          <w:bCs/>
          <w:szCs w:val="20"/>
        </w:rPr>
        <w:br/>
      </w:r>
      <w:r w:rsidRPr="00261E86">
        <w:rPr>
          <w:bCs/>
          <w:szCs w:val="20"/>
        </w:rPr>
        <w:t>(</w:t>
      </w:r>
      <w:r w:rsidR="009A7196">
        <w:t>Dz. U. z 2025 r. poz.1684</w:t>
      </w:r>
      <w:r w:rsidRPr="00261E86">
        <w:rPr>
          <w:bCs/>
          <w:szCs w:val="20"/>
        </w:rPr>
        <w:t xml:space="preserve">), art. 211, art. 212, </w:t>
      </w:r>
      <w:r w:rsidR="007B2962" w:rsidRPr="00261E86">
        <w:rPr>
          <w:bCs/>
          <w:szCs w:val="20"/>
        </w:rPr>
        <w:t xml:space="preserve">art. 214, art. 233 </w:t>
      </w:r>
      <w:proofErr w:type="spellStart"/>
      <w:r w:rsidR="007B2962" w:rsidRPr="00261E86">
        <w:rPr>
          <w:bCs/>
          <w:szCs w:val="20"/>
        </w:rPr>
        <w:t>pkt</w:t>
      </w:r>
      <w:proofErr w:type="spellEnd"/>
      <w:r w:rsidR="007B2962" w:rsidRPr="00261E86">
        <w:rPr>
          <w:bCs/>
          <w:szCs w:val="20"/>
        </w:rPr>
        <w:t xml:space="preserve"> 3 ustawy </w:t>
      </w:r>
      <w:r w:rsidRPr="00261E86">
        <w:rPr>
          <w:bCs/>
          <w:szCs w:val="20"/>
        </w:rPr>
        <w:t>z dnia 27 sierpnia 2009 r. o finansach publicznych (</w:t>
      </w:r>
      <w:r w:rsidR="00A46335" w:rsidRPr="00261E86">
        <w:t>Dz.</w:t>
      </w:r>
      <w:r w:rsidR="00283215">
        <w:t xml:space="preserve"> </w:t>
      </w:r>
      <w:r w:rsidR="00A46335" w:rsidRPr="00261E86">
        <w:t>U. z 2025 r. poz.</w:t>
      </w:r>
      <w:r w:rsidR="00283215">
        <w:t xml:space="preserve"> </w:t>
      </w:r>
      <w:r w:rsidR="00A46335">
        <w:t>1483</w:t>
      </w:r>
      <w:r w:rsidRPr="00261E86">
        <w:rPr>
          <w:bCs/>
          <w:szCs w:val="20"/>
        </w:rPr>
        <w:t>), Rada Miejska w Łodzi</w:t>
      </w:r>
    </w:p>
    <w:p w:rsidR="007C4563" w:rsidRDefault="00412710" w:rsidP="00107072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DC1012" w:rsidRPr="00390E50" w:rsidRDefault="00DC1012" w:rsidP="00DC1012">
      <w:pPr>
        <w:keepLines/>
        <w:spacing w:before="120" w:after="120"/>
        <w:ind w:firstLine="340"/>
        <w:jc w:val="both"/>
      </w:pPr>
      <w:bookmarkStart w:id="0" w:name="_Hlk192753006"/>
      <w:r w:rsidRPr="00390E50">
        <w:t>§ </w:t>
      </w:r>
      <w:r w:rsidR="009D6918">
        <w:t>1</w:t>
      </w:r>
      <w:r w:rsidRPr="00390E50">
        <w:t>. Dokonuje się zmian w planie wydatków budżetu miasta Łodzi na 202</w:t>
      </w:r>
      <w:r w:rsidR="00AD6FA9">
        <w:t>6</w:t>
      </w:r>
      <w:r w:rsidRPr="00390E50">
        <w:t> rok, polegających na</w:t>
      </w:r>
      <w:r w:rsidR="006A5AEC">
        <w:t>:</w:t>
      </w:r>
    </w:p>
    <w:bookmarkEnd w:id="0"/>
    <w:p w:rsidR="006A5AEC" w:rsidRPr="006A5AEC" w:rsidRDefault="006A5AEC" w:rsidP="009D6918">
      <w:pPr>
        <w:keepLines/>
        <w:tabs>
          <w:tab w:val="left" w:pos="426"/>
          <w:tab w:val="left" w:pos="709"/>
        </w:tabs>
        <w:spacing w:before="120" w:after="120"/>
        <w:ind w:left="284" w:hanging="284"/>
        <w:jc w:val="both"/>
      </w:pPr>
      <w:r w:rsidRPr="006A5AEC">
        <w:t>1</w:t>
      </w:r>
      <w:r w:rsidR="009D6918">
        <w:t>)</w:t>
      </w:r>
      <w:r w:rsidRPr="006A5AEC">
        <w:t xml:space="preserve"> przeniesieni</w:t>
      </w:r>
      <w:r w:rsidR="009D6918">
        <w:t>u</w:t>
      </w:r>
      <w:r w:rsidRPr="006A5AEC">
        <w:t xml:space="preserve"> wydatków w kwocie </w:t>
      </w:r>
      <w:r>
        <w:t>499.800</w:t>
      </w:r>
      <w:r w:rsidRPr="006A5AEC">
        <w:t xml:space="preserve">,00 zł z rezerwy celowej na </w:t>
      </w:r>
      <w:r w:rsidR="00A0261F" w:rsidRPr="00A0261F">
        <w:t>realizację zadań majątkowych z zakresu zarządzania kryzysowego</w:t>
      </w:r>
      <w:r w:rsidRPr="006A5AEC">
        <w:t xml:space="preserve"> budżetu miasta Łodzi na 202</w:t>
      </w:r>
      <w:r>
        <w:t>6</w:t>
      </w:r>
      <w:r w:rsidRPr="006A5AEC">
        <w:t xml:space="preserve"> rok </w:t>
      </w:r>
      <w:r w:rsidRPr="006A5AEC">
        <w:br/>
        <w:t xml:space="preserve">na zadanie pn. „Zakup 2 radiowozów przeznaczonych do przewozu osób” zgodnie </w:t>
      </w:r>
      <w:r w:rsidR="00A0261F">
        <w:br/>
      </w:r>
      <w:r w:rsidRPr="006A5AEC">
        <w:t xml:space="preserve">z załącznikiem </w:t>
      </w:r>
      <w:r>
        <w:t>nr 1 i 2 do niniejszej uchwały.</w:t>
      </w:r>
    </w:p>
    <w:p w:rsidR="006A5AEC" w:rsidRDefault="006A5AEC" w:rsidP="009D6918">
      <w:pPr>
        <w:keepLines/>
        <w:tabs>
          <w:tab w:val="left" w:pos="426"/>
          <w:tab w:val="left" w:pos="709"/>
        </w:tabs>
        <w:spacing w:before="120" w:after="120"/>
        <w:ind w:left="284" w:hanging="284"/>
        <w:jc w:val="both"/>
      </w:pPr>
      <w:r>
        <w:t>2</w:t>
      </w:r>
      <w:r w:rsidR="009D6918">
        <w:t>)</w:t>
      </w:r>
      <w:r w:rsidRPr="006A5AEC">
        <w:t xml:space="preserve"> przeniesieni</w:t>
      </w:r>
      <w:r w:rsidR="009D6918">
        <w:t>u</w:t>
      </w:r>
      <w:r w:rsidRPr="006A5AEC">
        <w:t xml:space="preserve"> wydatków w kwocie </w:t>
      </w:r>
      <w:r>
        <w:t>150.000</w:t>
      </w:r>
      <w:r w:rsidRPr="006A5AEC">
        <w:t xml:space="preserve"> zł z rezerw</w:t>
      </w:r>
      <w:r>
        <w:t>y</w:t>
      </w:r>
      <w:r w:rsidRPr="006A5AEC">
        <w:t xml:space="preserve"> celow</w:t>
      </w:r>
      <w:r>
        <w:t xml:space="preserve">ej </w:t>
      </w:r>
      <w:r w:rsidR="00A0261F" w:rsidRPr="00A0261F">
        <w:t>na inwestycje i zakupy inwestycyjne w zakresie polityki społecznej i rodziny</w:t>
      </w:r>
      <w:r w:rsidRPr="006A5AEC">
        <w:t xml:space="preserve"> budżetu miasta Łodzi na 202</w:t>
      </w:r>
      <w:r w:rsidR="009D6918">
        <w:t>6</w:t>
      </w:r>
      <w:r w:rsidRPr="006A5AEC">
        <w:t xml:space="preserve"> rok </w:t>
      </w:r>
      <w:r w:rsidR="009D6918" w:rsidRPr="006A5AEC">
        <w:t xml:space="preserve">na zadanie pn. </w:t>
      </w:r>
      <w:r w:rsidR="009D6918">
        <w:t>„</w:t>
      </w:r>
      <w:r w:rsidR="009D6918" w:rsidRPr="009D6918">
        <w:t xml:space="preserve">Rozwój opieki kardiologicznej w Miejskim Centrum Medycznym im. </w:t>
      </w:r>
      <w:proofErr w:type="spellStart"/>
      <w:r w:rsidR="009D6918" w:rsidRPr="009D6918">
        <w:t>dr</w:t>
      </w:r>
      <w:proofErr w:type="spellEnd"/>
      <w:r w:rsidR="009D6918" w:rsidRPr="009D6918">
        <w:t xml:space="preserve">. Karola </w:t>
      </w:r>
      <w:proofErr w:type="spellStart"/>
      <w:r w:rsidR="009D6918" w:rsidRPr="009D6918">
        <w:t>Jonschera</w:t>
      </w:r>
      <w:proofErr w:type="spellEnd"/>
      <w:r w:rsidR="009D6918" w:rsidRPr="009D6918">
        <w:t xml:space="preserve"> w Łodzi</w:t>
      </w:r>
      <w:r w:rsidR="009D6918">
        <w:t xml:space="preserve">” </w:t>
      </w:r>
      <w:r w:rsidRPr="006A5AEC">
        <w:t xml:space="preserve">zgodnie z załącznikiem </w:t>
      </w:r>
      <w:r>
        <w:t>1 i 2 do niniejszej uchwały</w:t>
      </w:r>
      <w:r w:rsidRPr="006A5AEC">
        <w:t>.</w:t>
      </w:r>
    </w:p>
    <w:p w:rsidR="006A5AEC" w:rsidRDefault="006A5AEC" w:rsidP="006A5AEC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644633">
        <w:t>§ </w:t>
      </w:r>
      <w:r w:rsidR="009D6918">
        <w:t>2</w:t>
      </w:r>
      <w:r w:rsidRPr="00644633">
        <w:t>. Dokonuje się zmiany w „Zestawieniu planowanych kwot dotacji udzielanych z budżetu miasta Łodzi na 202</w:t>
      </w:r>
      <w:r>
        <w:t>6</w:t>
      </w:r>
      <w:r w:rsidRPr="00644633">
        <w:t xml:space="preserve"> rok”, zgodnie z załącznikiem nr  </w:t>
      </w:r>
      <w:r>
        <w:t>3</w:t>
      </w:r>
      <w:r w:rsidRPr="00644633">
        <w:t> do niniejszej uchwały.</w:t>
      </w:r>
    </w:p>
    <w:p w:rsidR="006A5AEC" w:rsidRDefault="006A5AEC" w:rsidP="009D6918">
      <w:pPr>
        <w:keepLines/>
        <w:spacing w:before="120" w:after="120"/>
        <w:ind w:firstLine="284"/>
        <w:jc w:val="both"/>
      </w:pPr>
      <w:r>
        <w:t xml:space="preserve">§ </w:t>
      </w:r>
      <w:r w:rsidR="009D6918">
        <w:t>3</w:t>
      </w:r>
      <w:r>
        <w:t>.</w:t>
      </w:r>
      <w:r w:rsidRPr="0081402C">
        <w:t xml:space="preserve"> </w:t>
      </w:r>
      <w:r w:rsidRPr="00B647FE">
        <w:t>Dokonuje się zmiany w zestawieniu „Rezerwy ogólna i cel</w:t>
      </w:r>
      <w:r>
        <w:t>owe budżetu miasta Łodzi na 2026</w:t>
      </w:r>
      <w:r w:rsidRPr="00B647FE">
        <w:t xml:space="preserve"> r.</w:t>
      </w:r>
      <w:r>
        <w:t>”, zgodnie z załącznikiem nr 4 do niniejszej uchwały.</w:t>
      </w:r>
    </w:p>
    <w:p w:rsidR="006A5AEC" w:rsidRPr="00644633" w:rsidRDefault="006A5AEC" w:rsidP="006A5AEC">
      <w:pPr>
        <w:keepLines/>
        <w:spacing w:before="120" w:after="120"/>
        <w:ind w:firstLine="284"/>
        <w:jc w:val="both"/>
      </w:pPr>
      <w:r w:rsidRPr="00644633">
        <w:t>§ </w:t>
      </w:r>
      <w:r w:rsidR="009D6918">
        <w:t>4</w:t>
      </w:r>
      <w:r w:rsidRPr="00644633">
        <w:t>. Wykonanie uchwały powierza się Prezydentowi Miasta Łodzi.</w:t>
      </w:r>
    </w:p>
    <w:p w:rsidR="00FA6B49" w:rsidRPr="009D6918" w:rsidRDefault="006A5AEC" w:rsidP="009D6918">
      <w:pPr>
        <w:keepLines/>
        <w:tabs>
          <w:tab w:val="left" w:pos="426"/>
          <w:tab w:val="left" w:pos="709"/>
        </w:tabs>
        <w:spacing w:before="120" w:after="120"/>
        <w:ind w:firstLine="284"/>
        <w:jc w:val="both"/>
      </w:pPr>
      <w:r w:rsidRPr="00644633">
        <w:t>§</w:t>
      </w:r>
      <w:r>
        <w:t xml:space="preserve"> 5</w:t>
      </w:r>
      <w:r w:rsidRPr="00644633">
        <w:t>. Uchwała wchodzi w życie z dniem podjęcia i podlega ogłoszeniu w trybie przewidzianym dla aktów prawa miejscowego.</w:t>
      </w:r>
    </w:p>
    <w:p w:rsidR="00FA6B49" w:rsidRPr="00577BAE" w:rsidRDefault="00FA6B49" w:rsidP="00107072">
      <w:pPr>
        <w:keepLines/>
        <w:tabs>
          <w:tab w:val="left" w:pos="709"/>
        </w:tabs>
        <w:spacing w:before="120" w:after="120"/>
        <w:ind w:firstLine="284"/>
        <w:jc w:val="both"/>
        <w:rPr>
          <w:highlight w:val="yellow"/>
        </w:rPr>
      </w:pPr>
    </w:p>
    <w:p w:rsidR="00D21C70" w:rsidRPr="00644633" w:rsidRDefault="00806D67" w:rsidP="00107072">
      <w:pPr>
        <w:pStyle w:val="Nagwek1"/>
        <w:keepNext w:val="0"/>
        <w:keepLines/>
        <w:widowControl w:val="0"/>
        <w:tabs>
          <w:tab w:val="left" w:pos="3240"/>
        </w:tabs>
        <w:spacing w:line="240" w:lineRule="auto"/>
        <w:rPr>
          <w:b/>
          <w:bCs/>
          <w:u w:val="none"/>
        </w:rPr>
      </w:pPr>
      <w:r w:rsidRPr="00644633">
        <w:rPr>
          <w:b/>
          <w:bCs/>
          <w:u w:val="none"/>
        </w:rPr>
        <w:t xml:space="preserve"> </w:t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  <w:t xml:space="preserve">    </w:t>
      </w:r>
      <w:r w:rsidR="00D21C70" w:rsidRPr="00644633">
        <w:rPr>
          <w:b/>
          <w:bCs/>
          <w:u w:val="none"/>
        </w:rPr>
        <w:t>Przewodniczący</w:t>
      </w:r>
    </w:p>
    <w:p w:rsidR="00D21C70" w:rsidRPr="00644633" w:rsidRDefault="00D21C70" w:rsidP="00107072">
      <w:pPr>
        <w:pStyle w:val="Nagwek5"/>
        <w:keepNext w:val="0"/>
        <w:spacing w:line="240" w:lineRule="auto"/>
      </w:pPr>
      <w:r w:rsidRPr="00644633">
        <w:t>Rady Miejskiej w Łodzi</w:t>
      </w:r>
    </w:p>
    <w:p w:rsidR="00D21C70" w:rsidRPr="00644633" w:rsidRDefault="00D21C70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:rsidR="00D21C70" w:rsidRPr="00644633" w:rsidRDefault="00D21C70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:rsidR="00D21C70" w:rsidRPr="00644633" w:rsidRDefault="00806D67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  <w:r w:rsidRPr="00644633">
        <w:rPr>
          <w:b/>
          <w:bCs/>
        </w:rPr>
        <w:t>Bartosz DOMASZEWICZ</w:t>
      </w:r>
    </w:p>
    <w:p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  <w:r w:rsidRPr="00644633">
        <w:rPr>
          <w:b w:val="0"/>
        </w:rPr>
        <w:t>Projektodawcą jest</w:t>
      </w:r>
    </w:p>
    <w:p w:rsidR="00D21C70" w:rsidRDefault="00D21C70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  <w:r w:rsidRPr="00644633">
        <w:rPr>
          <w:bCs/>
        </w:rPr>
        <w:t>Prezydent Miasta Łodzi</w:t>
      </w:r>
    </w:p>
    <w:p w:rsidR="003A37E3" w:rsidRDefault="003A37E3" w:rsidP="00107072"/>
    <w:p w:rsidR="008B5CB4" w:rsidRDefault="008B5CB4" w:rsidP="00107072"/>
    <w:p w:rsidR="008B5CB4" w:rsidRDefault="008B5CB4" w:rsidP="00107072"/>
    <w:p w:rsidR="008B5CB4" w:rsidRDefault="008B5CB4" w:rsidP="00107072"/>
    <w:p w:rsidR="008B5CB4" w:rsidRDefault="008B5CB4" w:rsidP="00107072"/>
    <w:p w:rsidR="008B5CB4" w:rsidRDefault="008B5CB4" w:rsidP="00107072"/>
    <w:p w:rsidR="006C1A9B" w:rsidRPr="005B391D" w:rsidRDefault="006C1A9B" w:rsidP="006C1A9B">
      <w:pPr>
        <w:pStyle w:val="Tytu"/>
        <w:widowControl w:val="0"/>
        <w:spacing w:line="360" w:lineRule="auto"/>
        <w:ind w:left="3540" w:firstLine="708"/>
        <w:jc w:val="left"/>
      </w:pPr>
      <w:r w:rsidRPr="005B391D">
        <w:t>Uzasadnienie</w:t>
      </w:r>
    </w:p>
    <w:p w:rsidR="006C1A9B" w:rsidRPr="005B391D" w:rsidRDefault="006C1A9B" w:rsidP="006C1A9B">
      <w:pPr>
        <w:widowControl w:val="0"/>
        <w:spacing w:line="360" w:lineRule="auto"/>
        <w:rPr>
          <w:b/>
          <w:bCs/>
        </w:rPr>
      </w:pPr>
    </w:p>
    <w:p w:rsidR="006C1A9B" w:rsidRDefault="006C1A9B" w:rsidP="006C1A9B">
      <w:pPr>
        <w:pStyle w:val="Tekstpodstawowy"/>
        <w:widowControl w:val="0"/>
        <w:spacing w:line="360" w:lineRule="auto"/>
      </w:pPr>
      <w:r w:rsidRPr="005B391D">
        <w:t>do projektu uchwały Rady Miejskiej w Łodzi w sprawie zmian w budżecie miasta Łodzi na 202</w:t>
      </w:r>
      <w:r>
        <w:t>6</w:t>
      </w:r>
      <w:r w:rsidRPr="005B391D">
        <w:t xml:space="preserve"> rok.</w:t>
      </w:r>
    </w:p>
    <w:p w:rsidR="006C1A9B" w:rsidRPr="005B391D" w:rsidRDefault="006C1A9B" w:rsidP="006C1A9B">
      <w:pPr>
        <w:pStyle w:val="Tekstpodstawowy"/>
        <w:widowControl w:val="0"/>
        <w:spacing w:line="360" w:lineRule="auto"/>
      </w:pPr>
    </w:p>
    <w:p w:rsidR="006C1A9B" w:rsidRPr="00E06832" w:rsidRDefault="006C1A9B" w:rsidP="006C1A9B">
      <w:pPr>
        <w:pStyle w:val="Tekstpodstawowy"/>
        <w:widowControl w:val="0"/>
        <w:spacing w:line="360" w:lineRule="auto"/>
        <w:rPr>
          <w:b/>
          <w:u w:val="single"/>
        </w:rPr>
      </w:pPr>
      <w:r w:rsidRPr="00E06832">
        <w:rPr>
          <w:b/>
          <w:u w:val="single"/>
        </w:rPr>
        <w:t>Zmiany w planowanych w budżecie miasta Łodzi na 202</w:t>
      </w:r>
      <w:r>
        <w:rPr>
          <w:b/>
          <w:u w:val="single"/>
        </w:rPr>
        <w:t>6</w:t>
      </w:r>
      <w:r w:rsidRPr="00E06832">
        <w:rPr>
          <w:b/>
          <w:u w:val="single"/>
        </w:rPr>
        <w:t xml:space="preserve"> rok wydatkach.</w:t>
      </w:r>
    </w:p>
    <w:p w:rsidR="006C1A9B" w:rsidRPr="00E06832" w:rsidRDefault="006C1A9B" w:rsidP="006C1A9B">
      <w:pPr>
        <w:pStyle w:val="Tekstpodstawowy"/>
        <w:widowControl w:val="0"/>
        <w:tabs>
          <w:tab w:val="left" w:pos="360"/>
        </w:tabs>
        <w:spacing w:line="360" w:lineRule="auto"/>
      </w:pPr>
      <w:r w:rsidRPr="00E06832">
        <w:t>W budżecie na 202</w:t>
      </w:r>
      <w:r>
        <w:t>6</w:t>
      </w:r>
      <w:r w:rsidRPr="00E06832">
        <w:t xml:space="preserve"> rok dokonuje się niżej wymienionych zmian:</w:t>
      </w:r>
    </w:p>
    <w:p w:rsidR="006C1A9B" w:rsidRPr="00E06832" w:rsidRDefault="006C1A9B" w:rsidP="006C1A9B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left="426" w:hanging="426"/>
      </w:pPr>
      <w:r w:rsidRPr="00E06832">
        <w:t xml:space="preserve">zmniejszenie wydatków w wysokości </w:t>
      </w:r>
      <w:r>
        <w:rPr>
          <w:b/>
        </w:rPr>
        <w:t>499.800</w:t>
      </w:r>
      <w:r w:rsidRPr="00E06832">
        <w:rPr>
          <w:b/>
        </w:rPr>
        <w:t xml:space="preserve"> zł</w:t>
      </w:r>
      <w:r w:rsidRPr="00E06832">
        <w:t xml:space="preserve"> w </w:t>
      </w:r>
      <w:r w:rsidRPr="00E06832">
        <w:rPr>
          <w:b/>
        </w:rPr>
        <w:t>Wydziale Budżetu</w:t>
      </w:r>
      <w:r w:rsidRPr="00E06832">
        <w:t xml:space="preserve"> (dział 758, rozdział 75818) w zadaniu pn. „</w:t>
      </w:r>
      <w:r w:rsidRPr="00F875B0">
        <w:t>Rezerwa celowa na realizację zadań majątkowych z zakresu zarządzania kryzysowego</w:t>
      </w:r>
      <w:r w:rsidRPr="00E06832">
        <w:t>”,</w:t>
      </w:r>
    </w:p>
    <w:p w:rsidR="006C1A9B" w:rsidRDefault="006C1A9B" w:rsidP="006C1A9B">
      <w:pPr>
        <w:pStyle w:val="Tekstpodstawowy"/>
        <w:keepLines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left="426" w:hanging="426"/>
      </w:pPr>
      <w:r w:rsidRPr="00E06832">
        <w:t xml:space="preserve">zwiększenie wydatków w wysokości </w:t>
      </w:r>
      <w:r>
        <w:rPr>
          <w:b/>
        </w:rPr>
        <w:t>499.800</w:t>
      </w:r>
      <w:r w:rsidRPr="00E06832">
        <w:rPr>
          <w:b/>
        </w:rPr>
        <w:t xml:space="preserve"> zł</w:t>
      </w:r>
      <w:r w:rsidRPr="00E06832">
        <w:t xml:space="preserve"> w </w:t>
      </w:r>
      <w:r>
        <w:rPr>
          <w:b/>
        </w:rPr>
        <w:t>Straży Miejskiej w Łodzi</w:t>
      </w:r>
      <w:r w:rsidRPr="00E06832">
        <w:rPr>
          <w:b/>
        </w:rPr>
        <w:t xml:space="preserve"> </w:t>
      </w:r>
      <w:r w:rsidRPr="00E06832">
        <w:t xml:space="preserve">(dział </w:t>
      </w:r>
      <w:r>
        <w:t>754</w:t>
      </w:r>
      <w:r w:rsidRPr="00E06832">
        <w:t xml:space="preserve"> rozdział </w:t>
      </w:r>
      <w:r>
        <w:t>75416</w:t>
      </w:r>
      <w:r w:rsidRPr="00E06832">
        <w:t xml:space="preserve"> w zadani</w:t>
      </w:r>
      <w:r>
        <w:t>u majątkowym</w:t>
      </w:r>
      <w:r w:rsidRPr="00E06832">
        <w:t xml:space="preserve"> pn.</w:t>
      </w:r>
      <w:r>
        <w:t xml:space="preserve"> </w:t>
      </w:r>
      <w:r w:rsidRPr="00E06832">
        <w:t>„</w:t>
      </w:r>
      <w:r w:rsidRPr="00E7623C">
        <w:t>Zakup 2 radiowozów przeznaczonych do przewozu osób</w:t>
      </w:r>
      <w:r>
        <w:t>”</w:t>
      </w:r>
    </w:p>
    <w:p w:rsidR="006C1A9B" w:rsidRDefault="006C1A9B" w:rsidP="006C1A9B">
      <w:pPr>
        <w:pStyle w:val="Tekstpodstawowy"/>
        <w:keepLines/>
        <w:widowControl w:val="0"/>
        <w:tabs>
          <w:tab w:val="left" w:pos="993"/>
        </w:tabs>
        <w:spacing w:line="360" w:lineRule="auto"/>
        <w:ind w:left="426"/>
      </w:pPr>
      <w:r>
        <w:t xml:space="preserve">Środki zostaną przeznaczone na zapłatę za dostawę oraz przeniesienie prawa własności dwóch fabrycznie nowych, wyprodukowanych w roku 2025, kompletnych, wolnych od wad konstrukcyjnych, materiałowych i wykonawczych, samochodów marki Ford, model Nowy </w:t>
      </w:r>
      <w:proofErr w:type="spellStart"/>
      <w:r>
        <w:t>Tourneo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na podstawie zawartej umowy nr 60/2025 z dnia 26 września </w:t>
      </w:r>
      <w:r>
        <w:br/>
        <w:t>2025 r.</w:t>
      </w:r>
    </w:p>
    <w:p w:rsidR="006C1A9B" w:rsidRDefault="006C1A9B" w:rsidP="006C1A9B">
      <w:pPr>
        <w:pStyle w:val="Tekstpodstawowy"/>
        <w:widowControl w:val="0"/>
      </w:pPr>
    </w:p>
    <w:p w:rsidR="006C1A9B" w:rsidRPr="00E06832" w:rsidRDefault="006C1A9B" w:rsidP="006C1A9B">
      <w:pPr>
        <w:pStyle w:val="Tekstpodstawowy"/>
        <w:widowControl w:val="0"/>
        <w:spacing w:line="360" w:lineRule="auto"/>
        <w:rPr>
          <w:b/>
          <w:u w:val="single"/>
        </w:rPr>
      </w:pPr>
      <w:r w:rsidRPr="00E06832">
        <w:rPr>
          <w:b/>
          <w:u w:val="single"/>
        </w:rPr>
        <w:t>Zmiany w planowanych w budżecie miasta Łodzi na 202</w:t>
      </w:r>
      <w:r>
        <w:rPr>
          <w:b/>
          <w:u w:val="single"/>
        </w:rPr>
        <w:t>6</w:t>
      </w:r>
      <w:r w:rsidRPr="00E06832">
        <w:rPr>
          <w:b/>
          <w:u w:val="single"/>
        </w:rPr>
        <w:t xml:space="preserve"> rok wydatkach.</w:t>
      </w:r>
    </w:p>
    <w:p w:rsidR="006C1A9B" w:rsidRPr="00E06832" w:rsidRDefault="006C1A9B" w:rsidP="006C1A9B">
      <w:pPr>
        <w:pStyle w:val="Tekstpodstawowy"/>
        <w:widowControl w:val="0"/>
        <w:tabs>
          <w:tab w:val="left" w:pos="360"/>
        </w:tabs>
        <w:spacing w:line="360" w:lineRule="auto"/>
      </w:pPr>
      <w:r w:rsidRPr="00E06832">
        <w:t>W budżecie na 202</w:t>
      </w:r>
      <w:r>
        <w:t>6</w:t>
      </w:r>
      <w:r w:rsidRPr="00E06832">
        <w:t xml:space="preserve"> rok dokonuje się niżej wymienionych zmian:</w:t>
      </w:r>
    </w:p>
    <w:p w:rsidR="006C1A9B" w:rsidRPr="00E06832" w:rsidRDefault="006C1A9B" w:rsidP="006C1A9B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left="426" w:hanging="426"/>
      </w:pPr>
      <w:r w:rsidRPr="00E06832">
        <w:t xml:space="preserve">zmniejszenie wydatków w wysokości </w:t>
      </w:r>
      <w:r>
        <w:rPr>
          <w:b/>
        </w:rPr>
        <w:t>150.000</w:t>
      </w:r>
      <w:r w:rsidRPr="00E06832">
        <w:rPr>
          <w:b/>
        </w:rPr>
        <w:t xml:space="preserve"> zł</w:t>
      </w:r>
      <w:r w:rsidRPr="00E06832">
        <w:t xml:space="preserve"> w </w:t>
      </w:r>
      <w:r w:rsidRPr="00E06832">
        <w:rPr>
          <w:b/>
        </w:rPr>
        <w:t>Wydziale Budżetu</w:t>
      </w:r>
      <w:r w:rsidRPr="00E06832">
        <w:t xml:space="preserve"> (dział 758, rozdział 75818) w zadaniu pn. „</w:t>
      </w:r>
      <w:r w:rsidRPr="00F875B0">
        <w:t>Rezerwa celowa na inwestycje i zakupy inwestycyjne w zakresie polityki społecznej i rodziny</w:t>
      </w:r>
      <w:r w:rsidRPr="00E06832">
        <w:t>”,</w:t>
      </w:r>
    </w:p>
    <w:p w:rsidR="006C1A9B" w:rsidRDefault="006C1A9B" w:rsidP="006C1A9B">
      <w:pPr>
        <w:pStyle w:val="Tekstpodstawowy"/>
        <w:keepLines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left="426" w:hanging="426"/>
      </w:pPr>
      <w:r w:rsidRPr="00E06832">
        <w:t xml:space="preserve">zwiększenie wydatków w wysokości </w:t>
      </w:r>
      <w:r>
        <w:rPr>
          <w:b/>
        </w:rPr>
        <w:t>150.000</w:t>
      </w:r>
      <w:r w:rsidRPr="00E06832">
        <w:rPr>
          <w:b/>
        </w:rPr>
        <w:t xml:space="preserve"> zł</w:t>
      </w:r>
      <w:r w:rsidRPr="00E06832">
        <w:t xml:space="preserve"> w </w:t>
      </w:r>
      <w:r w:rsidRPr="00E06832">
        <w:rPr>
          <w:b/>
        </w:rPr>
        <w:t xml:space="preserve">Wydziale </w:t>
      </w:r>
      <w:r>
        <w:rPr>
          <w:b/>
        </w:rPr>
        <w:t xml:space="preserve">Zdrowia i Spraw Społecznych </w:t>
      </w:r>
      <w:r w:rsidRPr="00E06832">
        <w:t xml:space="preserve">(dział </w:t>
      </w:r>
      <w:r>
        <w:t>851</w:t>
      </w:r>
      <w:r w:rsidRPr="00E06832">
        <w:t xml:space="preserve"> rozdział </w:t>
      </w:r>
      <w:r>
        <w:t>85111</w:t>
      </w:r>
      <w:r w:rsidRPr="00E06832">
        <w:t>) w zadani</w:t>
      </w:r>
      <w:r>
        <w:t>u</w:t>
      </w:r>
      <w:r w:rsidRPr="00E06832">
        <w:t xml:space="preserve"> </w:t>
      </w:r>
      <w:r>
        <w:t xml:space="preserve">majątkowym </w:t>
      </w:r>
      <w:r w:rsidRPr="00E06832">
        <w:t>pn.</w:t>
      </w:r>
      <w:r>
        <w:t xml:space="preserve"> </w:t>
      </w:r>
      <w:r w:rsidRPr="00E06832">
        <w:t>„</w:t>
      </w:r>
      <w:r w:rsidRPr="00E7623C">
        <w:t xml:space="preserve">Rozwój opieki kardiologicznej w Miejskim Centrum Medycznym im. </w:t>
      </w:r>
      <w:proofErr w:type="spellStart"/>
      <w:r w:rsidRPr="00E7623C">
        <w:t>dr</w:t>
      </w:r>
      <w:proofErr w:type="spellEnd"/>
      <w:r w:rsidRPr="00E7623C">
        <w:t xml:space="preserve">. Karola </w:t>
      </w:r>
      <w:proofErr w:type="spellStart"/>
      <w:r w:rsidRPr="00E7623C">
        <w:t>Jonschera</w:t>
      </w:r>
      <w:proofErr w:type="spellEnd"/>
      <w:r w:rsidRPr="00E7623C">
        <w:t xml:space="preserve"> w Łodzi</w:t>
      </w:r>
      <w:r>
        <w:t>”</w:t>
      </w:r>
    </w:p>
    <w:p w:rsidR="006C1A9B" w:rsidRDefault="006C1A9B" w:rsidP="006C1A9B">
      <w:pPr>
        <w:pStyle w:val="Tekstpodstawowy"/>
        <w:keepLines/>
        <w:widowControl w:val="0"/>
        <w:tabs>
          <w:tab w:val="left" w:pos="993"/>
        </w:tabs>
        <w:spacing w:line="360" w:lineRule="auto"/>
        <w:ind w:left="426"/>
      </w:pPr>
      <w:r w:rsidRPr="00E06832">
        <w:t>Wnioskowane zmiany wynikają z</w:t>
      </w:r>
      <w:r>
        <w:t xml:space="preserve"> otrzymanego wsparcia w kwocie 1.827.076,43 zł ze środków Krajowego Planu Odbudowy dla ww. przedsięwzięcia, realizowanego przez Miejskie Centrum Medyczne im. </w:t>
      </w:r>
      <w:proofErr w:type="spellStart"/>
      <w:r>
        <w:t>dr</w:t>
      </w:r>
      <w:proofErr w:type="spellEnd"/>
      <w:r>
        <w:t xml:space="preserve">. Karola </w:t>
      </w:r>
      <w:proofErr w:type="spellStart"/>
      <w:r>
        <w:t>Jonschera</w:t>
      </w:r>
      <w:proofErr w:type="spellEnd"/>
      <w:r>
        <w:t xml:space="preserve"> w Łodzi. </w:t>
      </w:r>
    </w:p>
    <w:p w:rsidR="006C1A9B" w:rsidRDefault="006C1A9B" w:rsidP="006C1A9B">
      <w:pPr>
        <w:pStyle w:val="Tekstpodstawowy"/>
        <w:keepLines/>
        <w:widowControl w:val="0"/>
        <w:tabs>
          <w:tab w:val="left" w:pos="993"/>
        </w:tabs>
        <w:spacing w:line="360" w:lineRule="auto"/>
        <w:ind w:left="426"/>
      </w:pPr>
      <w:r>
        <w:t xml:space="preserve">Kwota 150.000,00 zł zostanie przeznaczona na pokrycie przez Centrum wydatków </w:t>
      </w:r>
      <w:proofErr w:type="spellStart"/>
      <w:r>
        <w:t>niekwalifikowalnych</w:t>
      </w:r>
      <w:proofErr w:type="spellEnd"/>
      <w:r>
        <w:t>, w tym podatku VAT na realizację powyższego zadania.</w:t>
      </w:r>
    </w:p>
    <w:p w:rsidR="006C1A9B" w:rsidRDefault="006C1A9B" w:rsidP="006C1A9B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  <w:r w:rsidRPr="005B391D">
        <w:rPr>
          <w:b/>
          <w:u w:val="single"/>
        </w:rPr>
        <w:t>Zmiany w „Zestawieniu planowanych kwot dotacji udzielanych z budżetu miasta Łodzi na 202</w:t>
      </w:r>
      <w:r>
        <w:rPr>
          <w:b/>
          <w:u w:val="single"/>
        </w:rPr>
        <w:t>6</w:t>
      </w:r>
      <w:r w:rsidRPr="005B391D">
        <w:rPr>
          <w:b/>
          <w:u w:val="single"/>
        </w:rPr>
        <w:t xml:space="preserve"> rok”.</w:t>
      </w:r>
      <w:r w:rsidRPr="00ED04DF">
        <w:rPr>
          <w:b/>
          <w:color w:val="000000"/>
          <w:szCs w:val="20"/>
          <w:u w:val="single"/>
          <w:shd w:val="clear" w:color="auto" w:fill="FFFFFF"/>
          <w:lang w:eastAsia="en-US"/>
        </w:rPr>
        <w:t xml:space="preserve">  </w:t>
      </w:r>
    </w:p>
    <w:p w:rsidR="006C1A9B" w:rsidRPr="00952683" w:rsidRDefault="006C1A9B" w:rsidP="006C1A9B">
      <w:pPr>
        <w:pStyle w:val="Tekstpodstawowy"/>
        <w:keepNext/>
        <w:widowControl w:val="0"/>
        <w:spacing w:line="360" w:lineRule="auto"/>
        <w:rPr>
          <w:b/>
          <w:u w:val="single"/>
        </w:rPr>
      </w:pPr>
      <w:r w:rsidRPr="00E06832">
        <w:rPr>
          <w:b/>
          <w:u w:val="single"/>
        </w:rPr>
        <w:lastRenderedPageBreak/>
        <w:t>Zmiany w zestawieniu „Rezerwy ogólna i celowe budżetu miasta Łodzi na 202</w:t>
      </w:r>
      <w:r>
        <w:rPr>
          <w:b/>
          <w:u w:val="single"/>
        </w:rPr>
        <w:t>6</w:t>
      </w:r>
      <w:r w:rsidRPr="00E06832">
        <w:rPr>
          <w:b/>
          <w:u w:val="single"/>
        </w:rPr>
        <w:t xml:space="preserve"> r.”</w:t>
      </w:r>
    </w:p>
    <w:p w:rsidR="006C1A9B" w:rsidRPr="00757AB2" w:rsidRDefault="006C1A9B" w:rsidP="006C1A9B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07"/>
        <w:gridCol w:w="113"/>
        <w:gridCol w:w="3001"/>
        <w:gridCol w:w="1142"/>
        <w:gridCol w:w="107"/>
      </w:tblGrid>
      <w:tr w:rsidR="006C1A9B" w:rsidRPr="006C1A9B" w:rsidTr="008B4BDA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093"/>
              <w:gridCol w:w="2614"/>
            </w:tblGrid>
            <w:tr w:rsidR="006C1A9B" w:rsidRPr="006C1A9B" w:rsidTr="008B4BD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143"/>
            </w:tblGrid>
            <w:tr w:rsidR="006C1A9B" w:rsidRPr="006C1A9B" w:rsidTr="008B4BDA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1  </w:t>
                  </w:r>
                </w:p>
                <w:p w:rsidR="006C1A9B" w:rsidRPr="006C1A9B" w:rsidRDefault="006C1A9B" w:rsidP="006C1A9B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7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850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40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7821"/>
            </w:tblGrid>
            <w:tr w:rsidR="006C1A9B" w:rsidRPr="006C1A9B" w:rsidTr="008B4BDA">
              <w:trPr>
                <w:trHeight w:val="630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OGÓŁEM BUDŻETU MIASTA ŁODZI NA 2026 ROK WEDŁUG DZIAŁÓW I ROZDZIAŁÓW KLASYFIKACJI BUDŻETOWEJ - ZMIANA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74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82"/>
              <w:gridCol w:w="1248"/>
              <w:gridCol w:w="794"/>
              <w:gridCol w:w="794"/>
              <w:gridCol w:w="757"/>
              <w:gridCol w:w="836"/>
              <w:gridCol w:w="836"/>
              <w:gridCol w:w="794"/>
              <w:gridCol w:w="757"/>
              <w:gridCol w:w="836"/>
              <w:gridCol w:w="836"/>
            </w:tblGrid>
            <w:tr w:rsidR="006C1A9B" w:rsidRPr="006C1A9B" w:rsidTr="008B4BD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6C1A9B" w:rsidRPr="006C1A9B" w:rsidTr="008B4BDA">
              <w:trPr>
                <w:trHeight w:val="37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proofErr w:type="spellStart"/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proofErr w:type="spellEnd"/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</w:r>
                  <w:proofErr w:type="spellStart"/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kacja</w:t>
                  </w:r>
                  <w:proofErr w:type="spellEnd"/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2026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 xml:space="preserve">między </w:t>
                  </w:r>
                  <w:proofErr w:type="spellStart"/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j.s.t</w:t>
                  </w:r>
                  <w:proofErr w:type="spellEnd"/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 xml:space="preserve">między </w:t>
                  </w:r>
                  <w:proofErr w:type="spellStart"/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j.s.t</w:t>
                  </w:r>
                  <w:proofErr w:type="spellEnd"/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.</w:t>
                  </w:r>
                </w:p>
              </w:tc>
            </w:tr>
            <w:tr w:rsidR="006C1A9B" w:rsidRPr="006C1A9B" w:rsidTr="008B4BD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754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Bezpieczeństwo publiczne i ochrona przeciwpożarowa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75416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Straż gminna (miejska)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758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Różne rozliczenia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-649 800,00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75818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Rezerwy ogólne i celowe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-649 800,00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-649 800,00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-649 800,00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-499 800,00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85111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Szpitale ogólne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 xml:space="preserve">OGÓŁEM WYDATKI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110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</w:tbl>
    <w:p w:rsidR="006C1A9B" w:rsidRPr="006C1A9B" w:rsidRDefault="006C1A9B" w:rsidP="006C1A9B">
      <w:pPr>
        <w:jc w:val="left"/>
        <w:rPr>
          <w:sz w:val="20"/>
          <w:szCs w:val="20"/>
          <w:lang w:bidi="ar-SA"/>
        </w:rPr>
      </w:pPr>
    </w:p>
    <w:p w:rsidR="008B5CB4" w:rsidRDefault="008B5CB4" w:rsidP="006C1A9B">
      <w:pPr>
        <w:jc w:val="left"/>
      </w:pPr>
    </w:p>
    <w:p w:rsidR="006C1A9B" w:rsidRDefault="006C1A9B" w:rsidP="006C1A9B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41"/>
        <w:gridCol w:w="113"/>
        <w:gridCol w:w="4178"/>
        <w:gridCol w:w="38"/>
      </w:tblGrid>
      <w:tr w:rsidR="006C1A9B" w:rsidRPr="006C1A9B" w:rsidTr="00562AF0">
        <w:tc>
          <w:tcPr>
            <w:tcW w:w="47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08"/>
              <w:gridCol w:w="2633"/>
            </w:tblGrid>
            <w:tr w:rsidR="006C1A9B" w:rsidRPr="006C1A9B" w:rsidTr="008B4BD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17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78"/>
            </w:tblGrid>
            <w:tr w:rsidR="006C1A9B" w:rsidRPr="006C1A9B" w:rsidTr="008B4BDA">
              <w:trPr>
                <w:trHeight w:val="1055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2  </w:t>
                  </w:r>
                </w:p>
                <w:p w:rsidR="006C1A9B" w:rsidRPr="006C1A9B" w:rsidRDefault="006C1A9B" w:rsidP="006C1A9B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562AF0">
        <w:trPr>
          <w:trHeight w:val="850"/>
        </w:trPr>
        <w:tc>
          <w:tcPr>
            <w:tcW w:w="4741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178" w:type="dxa"/>
            <w:vMerge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562AF0">
        <w:trPr>
          <w:trHeight w:val="40"/>
        </w:trPr>
        <w:tc>
          <w:tcPr>
            <w:tcW w:w="4741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178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562AF0">
        <w:trPr>
          <w:trHeight w:val="708"/>
        </w:trPr>
        <w:tc>
          <w:tcPr>
            <w:tcW w:w="903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032"/>
            </w:tblGrid>
            <w:tr w:rsidR="006C1A9B" w:rsidRPr="006C1A9B" w:rsidTr="008B4BDA">
              <w:trPr>
                <w:trHeight w:val="630"/>
              </w:trPr>
              <w:tc>
                <w:tcPr>
                  <w:tcW w:w="97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MAJĄTKOWE BUDŻETU MIASTA ŁODZI NA 2026 ROK - ZMIANA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562AF0">
        <w:trPr>
          <w:trHeight w:val="74"/>
        </w:trPr>
        <w:tc>
          <w:tcPr>
            <w:tcW w:w="4741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178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562AF0">
        <w:tc>
          <w:tcPr>
            <w:tcW w:w="907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19"/>
              <w:gridCol w:w="2569"/>
              <w:gridCol w:w="987"/>
              <w:gridCol w:w="987"/>
              <w:gridCol w:w="987"/>
              <w:gridCol w:w="980"/>
              <w:gridCol w:w="957"/>
              <w:gridCol w:w="984"/>
            </w:tblGrid>
            <w:tr w:rsidR="006C1A9B" w:rsidRPr="006C1A9B" w:rsidTr="008B4BDA">
              <w:trPr>
                <w:trHeight w:val="9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2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Dział/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Rozdział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Zadanie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Działanie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na 2026 rok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wydatki o charakterze dotacyjnym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 xml:space="preserve">w tym na programy finansowane z udziałem środków, o których mowa w art. 5 ust. 1 </w:t>
                  </w:r>
                  <w:proofErr w:type="spellStart"/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pkt</w:t>
                  </w:r>
                  <w:proofErr w:type="spellEnd"/>
                  <w:r w:rsidRPr="006C1A9B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 xml:space="preserve"> 2 i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Zakup i objecie akcji i udziałów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Wniesienie wkładów do spółek prawa handlowego</w:t>
                  </w:r>
                </w:p>
              </w:tc>
            </w:tr>
            <w:tr w:rsidR="006C1A9B" w:rsidRPr="006C1A9B" w:rsidTr="008B4BD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8</w:t>
                  </w: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lastRenderedPageBreak/>
                    <w:t>754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Bezpieczeństwo publiczne i ochrona przeciwpożarowa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75416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Straż gminna (miejska)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001335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Wydatki majątkowe dotyczące bezpieczeństwa publicznego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001335-006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Zakup 2 radiowozów przeznaczonych do przewozu osób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758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Różne rozliczenia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-649 800,00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-649 800,00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75818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Rezerwy ogólne i celowe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-649 800,00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-649 800,00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000506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Rezerwa celowa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000506-003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Rezerwa celowa na inwestycje i zakupy inwestycyjne w zakresie polityki społecznej i rodziny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000508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Rezerwy celowe z zakresu zarządzania kryzysowego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000508-001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Rezerwa celowa na realizację zadań majątkowych z zakresu zarządzania kryzysowego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-499 800,00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85111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Szpitale ogólne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150000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000441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Inwestycje w miejskich obiektach ochrony zdrowia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000441-175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Rozwój opieki kardiologicznej w Miejskim Centrum Medycznym im. </w:t>
                  </w:r>
                  <w:proofErr w:type="spellStart"/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dr</w:t>
                  </w:r>
                  <w:proofErr w:type="spellEnd"/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. Karola </w:t>
                  </w:r>
                  <w:proofErr w:type="spellStart"/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Jonschera</w:t>
                  </w:r>
                  <w:proofErr w:type="spellEnd"/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6C1A9B" w:rsidRPr="006C1A9B" w:rsidTr="008B4BD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WYDATKI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150 000,00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562AF0" w:rsidRPr="006C1A9B" w:rsidTr="00562AF0">
        <w:tc>
          <w:tcPr>
            <w:tcW w:w="9070" w:type="dxa"/>
            <w:gridSpan w:val="4"/>
          </w:tcPr>
          <w:p w:rsidR="00562AF0" w:rsidRPr="006C1A9B" w:rsidRDefault="00562AF0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:rsidR="006C1A9B" w:rsidRPr="006C1A9B" w:rsidRDefault="006C1A9B" w:rsidP="006C1A9B">
      <w:pPr>
        <w:jc w:val="left"/>
        <w:rPr>
          <w:sz w:val="20"/>
          <w:szCs w:val="20"/>
          <w:lang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67"/>
        <w:gridCol w:w="113"/>
        <w:gridCol w:w="4133"/>
        <w:gridCol w:w="44"/>
        <w:gridCol w:w="113"/>
      </w:tblGrid>
      <w:tr w:rsidR="006C1A9B" w:rsidRPr="006C1A9B" w:rsidTr="008B4BDA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75"/>
              <w:gridCol w:w="2592"/>
            </w:tblGrid>
            <w:tr w:rsidR="006C1A9B" w:rsidRPr="006C1A9B" w:rsidTr="008B4BD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77"/>
            </w:tblGrid>
            <w:tr w:rsidR="006C1A9B" w:rsidRPr="006C1A9B" w:rsidTr="008B4BDA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3 </w:t>
                  </w:r>
                </w:p>
                <w:p w:rsidR="006C1A9B" w:rsidRPr="006C1A9B" w:rsidRDefault="006C1A9B" w:rsidP="006C1A9B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850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20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425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913"/>
            </w:tblGrid>
            <w:tr w:rsidR="006C1A9B" w:rsidRPr="006C1A9B" w:rsidTr="008B4BDA">
              <w:trPr>
                <w:trHeight w:val="347"/>
              </w:trPr>
              <w:tc>
                <w:tcPr>
                  <w:tcW w:w="97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ZESTAWIENIE PLANOWANYCH KWOT DOTACJI UDZIELANYCH Z BUDŻETU MIASTA ŁODZI NA 2026 ROK - ZMIANA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44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105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82"/>
              <w:gridCol w:w="444"/>
              <w:gridCol w:w="5663"/>
              <w:gridCol w:w="1581"/>
            </w:tblGrid>
            <w:tr w:rsidR="006C1A9B" w:rsidRPr="006C1A9B" w:rsidTr="008B4BDA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I. DOTACJE MAJĄTKOWE</w:t>
                  </w:r>
                </w:p>
              </w:tc>
            </w:tr>
            <w:tr w:rsidR="006C1A9B" w:rsidRPr="006C1A9B" w:rsidTr="008B4BD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2"/>
                      <w:szCs w:val="20"/>
                      <w:lang w:bidi="ar-SA"/>
                    </w:rPr>
                    <w:t>1. DOTACJE DLA JEDNOSTEK SEKTORA FINANSÓW PUBLICZNYCH</w:t>
                  </w:r>
                </w:p>
              </w:tc>
            </w:tr>
            <w:tr w:rsidR="006C1A9B" w:rsidRPr="006C1A9B" w:rsidTr="008B4BD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 (w zł)</w:t>
                  </w:r>
                </w:p>
              </w:tc>
            </w:tr>
            <w:tr w:rsidR="006C1A9B" w:rsidRPr="006C1A9B" w:rsidTr="008B4BD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150 000,00</w:t>
                  </w:r>
                </w:p>
              </w:tc>
            </w:tr>
            <w:tr w:rsidR="006C1A9B" w:rsidRPr="006C1A9B" w:rsidTr="008B4BD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Inwestycje pozostałych jednostek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150 000,00</w:t>
                  </w:r>
                </w:p>
              </w:tc>
            </w:tr>
            <w:tr w:rsidR="006C1A9B" w:rsidRPr="006C1A9B" w:rsidTr="008B4BD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150 000,00</w:t>
                  </w:r>
                </w:p>
              </w:tc>
            </w:tr>
            <w:tr w:rsidR="006C1A9B" w:rsidRPr="006C1A9B" w:rsidTr="008B4BDA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85111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Szpitale ogólne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150 000,00</w:t>
                  </w:r>
                </w:p>
              </w:tc>
            </w:tr>
            <w:tr w:rsidR="006C1A9B" w:rsidRPr="006C1A9B" w:rsidTr="008B4BDA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 xml:space="preserve">Rozwój opieki kardiologicznej w Miejskim Centrum Medycznym im. </w:t>
                  </w:r>
                  <w:proofErr w:type="spellStart"/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dr</w:t>
                  </w:r>
                  <w:proofErr w:type="spellEnd"/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 xml:space="preserve">. Karola </w:t>
                  </w:r>
                  <w:proofErr w:type="spellStart"/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Jonschera</w:t>
                  </w:r>
                  <w:proofErr w:type="spellEnd"/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 xml:space="preserve">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150 000,00</w:t>
                  </w:r>
                </w:p>
              </w:tc>
            </w:tr>
            <w:tr w:rsidR="006C1A9B" w:rsidRPr="006C1A9B" w:rsidTr="008B4BDA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MAJĄTKOWE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150 000,00</w:t>
                  </w:r>
                </w:p>
              </w:tc>
            </w:tr>
            <w:tr w:rsidR="006C1A9B" w:rsidRPr="006C1A9B" w:rsidTr="008B4BD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 xml:space="preserve">OGÓŁEM DOTACJE MAJĄTKOWE UDZIELANE Z BUDŻETU MIASTA ( POZ. 1 </w:t>
                  </w: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lastRenderedPageBreak/>
                    <w:t>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lastRenderedPageBreak/>
                    <w:t>150 000,00</w:t>
                  </w:r>
                </w:p>
              </w:tc>
            </w:tr>
            <w:tr w:rsidR="006C1A9B" w:rsidRPr="006C1A9B" w:rsidTr="008B4BDA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C1A9B" w:rsidRPr="006C1A9B" w:rsidTr="008B4BDA">
              <w:trPr>
                <w:trHeight w:val="347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UDZIELANE Z BUDŻETU MIASTA (POZ. I + II)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150 000,00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57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</w:tbl>
    <w:p w:rsidR="006C1A9B" w:rsidRPr="006C1A9B" w:rsidRDefault="006C1A9B" w:rsidP="006C1A9B">
      <w:pPr>
        <w:jc w:val="left"/>
        <w:rPr>
          <w:sz w:val="20"/>
          <w:szCs w:val="20"/>
          <w:lang w:bidi="ar-SA"/>
        </w:rPr>
      </w:pPr>
    </w:p>
    <w:p w:rsidR="006C1A9B" w:rsidRDefault="006C1A9B" w:rsidP="006C1A9B">
      <w:pPr>
        <w:jc w:val="left"/>
      </w:pPr>
    </w:p>
    <w:p w:rsidR="006C1A9B" w:rsidRDefault="006C1A9B" w:rsidP="006C1A9B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76"/>
        <w:gridCol w:w="113"/>
        <w:gridCol w:w="4181"/>
      </w:tblGrid>
      <w:tr w:rsidR="006C1A9B" w:rsidRPr="006C1A9B" w:rsidTr="008B4BDA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123"/>
              <w:gridCol w:w="2653"/>
            </w:tblGrid>
            <w:tr w:rsidR="006C1A9B" w:rsidRPr="006C1A9B" w:rsidTr="008B4BD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2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181"/>
            </w:tblGrid>
            <w:tr w:rsidR="006C1A9B" w:rsidRPr="006C1A9B" w:rsidTr="008B4BDA">
              <w:trPr>
                <w:trHeight w:val="772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Załącznik Nr 4</w:t>
                  </w:r>
                </w:p>
                <w:p w:rsidR="006C1A9B" w:rsidRPr="006C1A9B" w:rsidRDefault="006C1A9B" w:rsidP="006C1A9B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566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22" w:type="dxa"/>
            <w:vMerge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333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070"/>
            </w:tblGrid>
            <w:tr w:rsidR="006C1A9B" w:rsidRPr="006C1A9B" w:rsidTr="008B4BDA">
              <w:trPr>
                <w:trHeight w:val="25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REZERWY OGÓLNA I CELOWE BUDŻETU MIASTA ŁODZI NA 2026 ROK - ZMIANA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6C1A9B" w:rsidRPr="006C1A9B" w:rsidTr="008B4BDA">
        <w:trPr>
          <w:trHeight w:val="78"/>
        </w:trPr>
        <w:tc>
          <w:tcPr>
            <w:tcW w:w="510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22" w:type="dxa"/>
          </w:tcPr>
          <w:p w:rsidR="006C1A9B" w:rsidRPr="006C1A9B" w:rsidRDefault="006C1A9B" w:rsidP="006C1A9B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6C1A9B" w:rsidRPr="006C1A9B" w:rsidTr="008B4BDA">
        <w:tc>
          <w:tcPr>
            <w:tcW w:w="510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7421"/>
              <w:gridCol w:w="1649"/>
            </w:tblGrid>
            <w:tr w:rsidR="006C1A9B" w:rsidRPr="006C1A9B" w:rsidTr="008B4BDA">
              <w:trPr>
                <w:trHeight w:val="26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Kwota</w:t>
                  </w:r>
                </w:p>
              </w:tc>
            </w:tr>
            <w:tr w:rsidR="006C1A9B" w:rsidRPr="006C1A9B" w:rsidTr="008B4BDA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II. Rezerwy majątkowe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-649 800,00</w:t>
                  </w:r>
                </w:p>
              </w:tc>
            </w:tr>
            <w:tr w:rsidR="006C1A9B" w:rsidRPr="006C1A9B" w:rsidTr="008B4BDA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1. Rezerwy celowe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-649 800,00</w:t>
                  </w:r>
                </w:p>
              </w:tc>
            </w:tr>
            <w:tr w:rsidR="006C1A9B" w:rsidRPr="006C1A9B" w:rsidTr="008B4BDA">
              <w:trPr>
                <w:trHeight w:val="297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1.1 Na realizację zadań własnych z zakresu zarządzania kryzysowego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-499 800,00</w:t>
                  </w:r>
                </w:p>
              </w:tc>
            </w:tr>
            <w:tr w:rsidR="006C1A9B" w:rsidRPr="006C1A9B" w:rsidTr="008B4BDA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  <w:szCs w:val="20"/>
                      <w:lang w:bidi="ar-SA"/>
                    </w:rPr>
                    <w:t>inwestycje i zakupy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  <w:szCs w:val="20"/>
                      <w:lang w:bidi="ar-SA"/>
                    </w:rPr>
                    <w:t>-499 800,00</w:t>
                  </w:r>
                </w:p>
              </w:tc>
            </w:tr>
            <w:tr w:rsidR="006C1A9B" w:rsidRPr="006C1A9B" w:rsidTr="008B4BDA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Rezerwa celowa na realizację zadań majątkowych z zakresu zarządzania kryzysowego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-499 800,00</w:t>
                  </w:r>
                </w:p>
              </w:tc>
            </w:tr>
            <w:tr w:rsidR="006C1A9B" w:rsidRPr="006C1A9B" w:rsidTr="008B4BDA">
              <w:trPr>
                <w:trHeight w:val="297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1.2 Na wydatki, których szczegółowy podział w układzie klasyfikacji nie jest możliwe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-150 000,00</w:t>
                  </w:r>
                </w:p>
              </w:tc>
            </w:tr>
            <w:tr w:rsidR="006C1A9B" w:rsidRPr="006C1A9B" w:rsidTr="008B4BDA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  <w:szCs w:val="20"/>
                      <w:lang w:bidi="ar-SA"/>
                    </w:rPr>
                    <w:t>inwestycje i zakupy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i/>
                      <w:color w:val="000000"/>
                      <w:sz w:val="18"/>
                      <w:szCs w:val="20"/>
                      <w:lang w:bidi="ar-SA"/>
                    </w:rPr>
                    <w:t>-150 000,00</w:t>
                  </w:r>
                </w:p>
              </w:tc>
            </w:tr>
            <w:tr w:rsidR="006C1A9B" w:rsidRPr="006C1A9B" w:rsidTr="008B4BDA">
              <w:trPr>
                <w:trHeight w:val="241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Rezerwa celowa na inwestycje i zakupy inwestycyjne w zakresie polityki społecznej i rodziny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-150 000,00</w:t>
                  </w:r>
                </w:p>
              </w:tc>
            </w:tr>
            <w:tr w:rsidR="006C1A9B" w:rsidRPr="006C1A9B" w:rsidTr="008B4BDA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Rezerwy ogółem: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-649 800,00</w:t>
                  </w:r>
                </w:p>
              </w:tc>
            </w:tr>
            <w:tr w:rsidR="006C1A9B" w:rsidRPr="006C1A9B" w:rsidTr="008B4BDA">
              <w:trPr>
                <w:trHeight w:val="222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9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 w:rsidR="006C1A9B" w:rsidRPr="006C1A9B" w:rsidRDefault="006C1A9B" w:rsidP="006C1A9B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6C1A9B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-649 800,00</w:t>
                  </w:r>
                </w:p>
              </w:tc>
            </w:tr>
          </w:tbl>
          <w:p w:rsidR="006C1A9B" w:rsidRPr="006C1A9B" w:rsidRDefault="006C1A9B" w:rsidP="006C1A9B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:rsidR="006C1A9B" w:rsidRPr="006C1A9B" w:rsidRDefault="006C1A9B" w:rsidP="006C1A9B">
      <w:pPr>
        <w:jc w:val="left"/>
        <w:rPr>
          <w:sz w:val="20"/>
          <w:szCs w:val="20"/>
          <w:lang w:bidi="ar-SA"/>
        </w:rPr>
      </w:pPr>
    </w:p>
    <w:p w:rsidR="006C1A9B" w:rsidRDefault="006C1A9B" w:rsidP="006C1A9B">
      <w:pPr>
        <w:jc w:val="left"/>
      </w:pPr>
    </w:p>
    <w:sectPr w:rsidR="006C1A9B" w:rsidSect="00FA6B4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783"/>
    <w:multiLevelType w:val="hybridMultilevel"/>
    <w:tmpl w:val="83D61A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870BD"/>
    <w:multiLevelType w:val="hybridMultilevel"/>
    <w:tmpl w:val="BF20B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811"/>
    <w:multiLevelType w:val="hybridMultilevel"/>
    <w:tmpl w:val="F574E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94255"/>
    <w:multiLevelType w:val="hybridMultilevel"/>
    <w:tmpl w:val="0782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627C8"/>
    <w:multiLevelType w:val="hybridMultilevel"/>
    <w:tmpl w:val="FC2E1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8582"/>
        </w:tabs>
        <w:ind w:left="8582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2F1B7F"/>
    <w:multiLevelType w:val="hybridMultilevel"/>
    <w:tmpl w:val="26CA775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>
    <w:nsid w:val="30601EC7"/>
    <w:multiLevelType w:val="hybridMultilevel"/>
    <w:tmpl w:val="E74E1D2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3586203B"/>
    <w:multiLevelType w:val="hybridMultilevel"/>
    <w:tmpl w:val="4394E1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B07AB"/>
    <w:multiLevelType w:val="hybridMultilevel"/>
    <w:tmpl w:val="9678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93E62"/>
    <w:multiLevelType w:val="hybridMultilevel"/>
    <w:tmpl w:val="01D00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615FD"/>
    <w:multiLevelType w:val="hybridMultilevel"/>
    <w:tmpl w:val="55564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74450"/>
    <w:multiLevelType w:val="hybridMultilevel"/>
    <w:tmpl w:val="FC4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C162D"/>
    <w:multiLevelType w:val="hybridMultilevel"/>
    <w:tmpl w:val="CE5AFE46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0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12710"/>
    <w:rsid w:val="00015765"/>
    <w:rsid w:val="000304EE"/>
    <w:rsid w:val="00037D26"/>
    <w:rsid w:val="00052C38"/>
    <w:rsid w:val="000547E2"/>
    <w:rsid w:val="000572A1"/>
    <w:rsid w:val="00074537"/>
    <w:rsid w:val="00075DBA"/>
    <w:rsid w:val="000802D8"/>
    <w:rsid w:val="00087C41"/>
    <w:rsid w:val="000A247B"/>
    <w:rsid w:val="000A6230"/>
    <w:rsid w:val="000E37FC"/>
    <w:rsid w:val="000E43B0"/>
    <w:rsid w:val="000F654C"/>
    <w:rsid w:val="00106DA5"/>
    <w:rsid w:val="00107072"/>
    <w:rsid w:val="00123613"/>
    <w:rsid w:val="0012369A"/>
    <w:rsid w:val="00124CB0"/>
    <w:rsid w:val="00125287"/>
    <w:rsid w:val="0013191B"/>
    <w:rsid w:val="0017038D"/>
    <w:rsid w:val="0018225D"/>
    <w:rsid w:val="00193EDB"/>
    <w:rsid w:val="001E5D5D"/>
    <w:rsid w:val="001F0753"/>
    <w:rsid w:val="001F1F65"/>
    <w:rsid w:val="0021190F"/>
    <w:rsid w:val="0021540D"/>
    <w:rsid w:val="00216A18"/>
    <w:rsid w:val="002208A2"/>
    <w:rsid w:val="002269A9"/>
    <w:rsid w:val="00227912"/>
    <w:rsid w:val="00233765"/>
    <w:rsid w:val="00261E86"/>
    <w:rsid w:val="002634DD"/>
    <w:rsid w:val="00283215"/>
    <w:rsid w:val="0029134B"/>
    <w:rsid w:val="002D20EB"/>
    <w:rsid w:val="002D28F3"/>
    <w:rsid w:val="002D417E"/>
    <w:rsid w:val="002E3846"/>
    <w:rsid w:val="002F115F"/>
    <w:rsid w:val="002F4A1B"/>
    <w:rsid w:val="003037E8"/>
    <w:rsid w:val="00332466"/>
    <w:rsid w:val="00362979"/>
    <w:rsid w:val="00376C92"/>
    <w:rsid w:val="0038382B"/>
    <w:rsid w:val="00390FDB"/>
    <w:rsid w:val="003A37E3"/>
    <w:rsid w:val="003B0B34"/>
    <w:rsid w:val="003B7D35"/>
    <w:rsid w:val="003C22EA"/>
    <w:rsid w:val="003D2387"/>
    <w:rsid w:val="00401380"/>
    <w:rsid w:val="00404827"/>
    <w:rsid w:val="004106E6"/>
    <w:rsid w:val="00412710"/>
    <w:rsid w:val="004547E0"/>
    <w:rsid w:val="0045639B"/>
    <w:rsid w:val="00457A32"/>
    <w:rsid w:val="0046485F"/>
    <w:rsid w:val="00464A86"/>
    <w:rsid w:val="004825FC"/>
    <w:rsid w:val="00483B29"/>
    <w:rsid w:val="00485782"/>
    <w:rsid w:val="004A0587"/>
    <w:rsid w:val="004A05E5"/>
    <w:rsid w:val="004B4738"/>
    <w:rsid w:val="004B79AA"/>
    <w:rsid w:val="004F6BCA"/>
    <w:rsid w:val="00506E22"/>
    <w:rsid w:val="005129C5"/>
    <w:rsid w:val="00514961"/>
    <w:rsid w:val="00514D51"/>
    <w:rsid w:val="00524CD8"/>
    <w:rsid w:val="00562AF0"/>
    <w:rsid w:val="00567722"/>
    <w:rsid w:val="00572A1A"/>
    <w:rsid w:val="00577BAE"/>
    <w:rsid w:val="005938F7"/>
    <w:rsid w:val="00595909"/>
    <w:rsid w:val="005D1F11"/>
    <w:rsid w:val="005F2D94"/>
    <w:rsid w:val="0060546F"/>
    <w:rsid w:val="0062518C"/>
    <w:rsid w:val="00636314"/>
    <w:rsid w:val="00644633"/>
    <w:rsid w:val="006457CB"/>
    <w:rsid w:val="00656081"/>
    <w:rsid w:val="00670A50"/>
    <w:rsid w:val="00682FC3"/>
    <w:rsid w:val="006A5AEC"/>
    <w:rsid w:val="006C1A9B"/>
    <w:rsid w:val="006C521A"/>
    <w:rsid w:val="006F67E5"/>
    <w:rsid w:val="006F7BA7"/>
    <w:rsid w:val="00704434"/>
    <w:rsid w:val="00720F7D"/>
    <w:rsid w:val="00735D8D"/>
    <w:rsid w:val="00746846"/>
    <w:rsid w:val="00767009"/>
    <w:rsid w:val="00771977"/>
    <w:rsid w:val="00773316"/>
    <w:rsid w:val="007750AE"/>
    <w:rsid w:val="00784BA1"/>
    <w:rsid w:val="007B2962"/>
    <w:rsid w:val="007C4563"/>
    <w:rsid w:val="007C4C83"/>
    <w:rsid w:val="007D7CCB"/>
    <w:rsid w:val="007E2892"/>
    <w:rsid w:val="007E46E4"/>
    <w:rsid w:val="007F11A3"/>
    <w:rsid w:val="007F6C68"/>
    <w:rsid w:val="008044A2"/>
    <w:rsid w:val="00806D67"/>
    <w:rsid w:val="00820065"/>
    <w:rsid w:val="00830661"/>
    <w:rsid w:val="00833E22"/>
    <w:rsid w:val="008565A9"/>
    <w:rsid w:val="00870CCA"/>
    <w:rsid w:val="0088535B"/>
    <w:rsid w:val="00891D87"/>
    <w:rsid w:val="00892D8E"/>
    <w:rsid w:val="008A3DAD"/>
    <w:rsid w:val="008B5CB4"/>
    <w:rsid w:val="009019F9"/>
    <w:rsid w:val="009024F4"/>
    <w:rsid w:val="00907056"/>
    <w:rsid w:val="00934BE5"/>
    <w:rsid w:val="00951986"/>
    <w:rsid w:val="00977232"/>
    <w:rsid w:val="00983B7E"/>
    <w:rsid w:val="009978D8"/>
    <w:rsid w:val="009A7196"/>
    <w:rsid w:val="009C12C4"/>
    <w:rsid w:val="009C5194"/>
    <w:rsid w:val="009D5C98"/>
    <w:rsid w:val="009D6918"/>
    <w:rsid w:val="009E19CC"/>
    <w:rsid w:val="00A0261F"/>
    <w:rsid w:val="00A240C9"/>
    <w:rsid w:val="00A46335"/>
    <w:rsid w:val="00A51508"/>
    <w:rsid w:val="00A72072"/>
    <w:rsid w:val="00AA189E"/>
    <w:rsid w:val="00AB24B8"/>
    <w:rsid w:val="00AB2D20"/>
    <w:rsid w:val="00AD6FA9"/>
    <w:rsid w:val="00AF1800"/>
    <w:rsid w:val="00AF6926"/>
    <w:rsid w:val="00B10854"/>
    <w:rsid w:val="00B129ED"/>
    <w:rsid w:val="00B31062"/>
    <w:rsid w:val="00B3232F"/>
    <w:rsid w:val="00B516F7"/>
    <w:rsid w:val="00B532FB"/>
    <w:rsid w:val="00B56153"/>
    <w:rsid w:val="00B64309"/>
    <w:rsid w:val="00B77861"/>
    <w:rsid w:val="00BA4655"/>
    <w:rsid w:val="00BA7D83"/>
    <w:rsid w:val="00BB16D5"/>
    <w:rsid w:val="00BB26F1"/>
    <w:rsid w:val="00BB7761"/>
    <w:rsid w:val="00BC31A8"/>
    <w:rsid w:val="00BD1F42"/>
    <w:rsid w:val="00BE3FA7"/>
    <w:rsid w:val="00C0104F"/>
    <w:rsid w:val="00C06B72"/>
    <w:rsid w:val="00C35C21"/>
    <w:rsid w:val="00C410F0"/>
    <w:rsid w:val="00C4321F"/>
    <w:rsid w:val="00C561A9"/>
    <w:rsid w:val="00C57134"/>
    <w:rsid w:val="00C70D66"/>
    <w:rsid w:val="00C932C8"/>
    <w:rsid w:val="00CC15BE"/>
    <w:rsid w:val="00CE0007"/>
    <w:rsid w:val="00CF076A"/>
    <w:rsid w:val="00CF628B"/>
    <w:rsid w:val="00D176E2"/>
    <w:rsid w:val="00D21C70"/>
    <w:rsid w:val="00D43CB1"/>
    <w:rsid w:val="00D459AA"/>
    <w:rsid w:val="00D53E33"/>
    <w:rsid w:val="00D6117F"/>
    <w:rsid w:val="00D61ACF"/>
    <w:rsid w:val="00D83385"/>
    <w:rsid w:val="00D83673"/>
    <w:rsid w:val="00DA1A58"/>
    <w:rsid w:val="00DA21CC"/>
    <w:rsid w:val="00DA787E"/>
    <w:rsid w:val="00DB2227"/>
    <w:rsid w:val="00DC1012"/>
    <w:rsid w:val="00DD0F8A"/>
    <w:rsid w:val="00DD1EB6"/>
    <w:rsid w:val="00DE5223"/>
    <w:rsid w:val="00E026DB"/>
    <w:rsid w:val="00E11982"/>
    <w:rsid w:val="00E159A8"/>
    <w:rsid w:val="00E21950"/>
    <w:rsid w:val="00E70F68"/>
    <w:rsid w:val="00E71C16"/>
    <w:rsid w:val="00E77FEE"/>
    <w:rsid w:val="00E80301"/>
    <w:rsid w:val="00EA0CE9"/>
    <w:rsid w:val="00EA7F04"/>
    <w:rsid w:val="00EC559A"/>
    <w:rsid w:val="00EF37B8"/>
    <w:rsid w:val="00F017E3"/>
    <w:rsid w:val="00F062B2"/>
    <w:rsid w:val="00F07792"/>
    <w:rsid w:val="00F21C9E"/>
    <w:rsid w:val="00F317E6"/>
    <w:rsid w:val="00F46942"/>
    <w:rsid w:val="00F708E4"/>
    <w:rsid w:val="00F95E74"/>
    <w:rsid w:val="00FA6B49"/>
    <w:rsid w:val="00FC067A"/>
    <w:rsid w:val="00FD2D86"/>
    <w:rsid w:val="00FF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7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D21C70"/>
    <w:pPr>
      <w:keepNext/>
      <w:spacing w:line="360" w:lineRule="auto"/>
      <w:ind w:firstLine="540"/>
      <w:jc w:val="both"/>
      <w:outlineLvl w:val="0"/>
    </w:pPr>
    <w:rPr>
      <w:u w:val="single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D21C70"/>
    <w:pPr>
      <w:keepNext/>
      <w:keepLines/>
      <w:widowControl w:val="0"/>
      <w:tabs>
        <w:tab w:val="left" w:pos="3240"/>
      </w:tabs>
      <w:spacing w:line="360" w:lineRule="auto"/>
      <w:ind w:firstLine="4500"/>
      <w:outlineLvl w:val="4"/>
    </w:pPr>
    <w:rPr>
      <w:b/>
      <w:bCs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457CB"/>
    <w:rPr>
      <w:b/>
      <w:bCs/>
      <w:lang w:bidi="ar-SA"/>
    </w:rPr>
  </w:style>
  <w:style w:type="character" w:customStyle="1" w:styleId="TytuZnak">
    <w:name w:val="Tytuł Znak"/>
    <w:basedOn w:val="Domylnaczcionkaakapitu"/>
    <w:link w:val="Tytu"/>
    <w:rsid w:val="006457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21C7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21C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21C70"/>
    <w:pPr>
      <w:tabs>
        <w:tab w:val="center" w:pos="4536"/>
        <w:tab w:val="right" w:pos="9072"/>
      </w:tabs>
      <w:jc w:val="left"/>
    </w:pPr>
    <w:rPr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21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D67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F708E4"/>
    <w:pPr>
      <w:ind w:left="708"/>
      <w:jc w:val="left"/>
    </w:pPr>
    <w:rPr>
      <w:lang w:bidi="ar-SA"/>
    </w:rPr>
  </w:style>
  <w:style w:type="paragraph" w:styleId="Tekstpodstawowy">
    <w:name w:val="Body Text"/>
    <w:basedOn w:val="Normalny"/>
    <w:link w:val="TekstpodstawowyZnak"/>
    <w:rsid w:val="00F708E4"/>
    <w:pPr>
      <w:jc w:val="both"/>
    </w:pPr>
    <w:rPr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F708E4"/>
    <w:rPr>
      <w:rFonts w:ascii="Times New Roman" w:eastAsia="Times New Roman" w:hAnsi="Times New Roman" w:cs="Times New Roman"/>
      <w:sz w:val="24"/>
      <w:szCs w:val="24"/>
      <w:lang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A5AE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A5AE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5C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5CB4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C58A-8018-4D15-BBC1-57996344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Klimkiewicz</dc:creator>
  <cp:keywords/>
  <dc:description/>
  <cp:lastModifiedBy>sstanczyk</cp:lastModifiedBy>
  <cp:revision>6</cp:revision>
  <cp:lastPrinted>2025-12-04T12:45:00Z</cp:lastPrinted>
  <dcterms:created xsi:type="dcterms:W3CDTF">2026-01-12T13:15:00Z</dcterms:created>
  <dcterms:modified xsi:type="dcterms:W3CDTF">2026-01-12T13:45:00Z</dcterms:modified>
</cp:coreProperties>
</file>