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BE559C">
      <w:pPr>
        <w:ind w:left="5669"/>
        <w:jc w:val="left"/>
      </w:pPr>
      <w:r>
        <w:t xml:space="preserve">Druk Nr </w:t>
      </w:r>
      <w:r w:rsidR="007266FA">
        <w:t>30/2026</w:t>
      </w:r>
    </w:p>
    <w:p w:rsidR="00A77B3E" w:rsidRDefault="00BE559C">
      <w:pPr>
        <w:ind w:left="5669"/>
        <w:jc w:val="left"/>
      </w:pPr>
      <w:r>
        <w:t>Projekt z dnia</w:t>
      </w:r>
      <w:r w:rsidR="007266FA">
        <w:t xml:space="preserve"> 06.02.2026 r.</w:t>
      </w:r>
    </w:p>
    <w:p w:rsidR="00A77B3E" w:rsidRDefault="00A77B3E">
      <w:pPr>
        <w:ind w:left="5669"/>
        <w:jc w:val="left"/>
      </w:pPr>
    </w:p>
    <w:p w:rsidR="00A77B3E" w:rsidRDefault="00BE559C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BE559C">
      <w:pPr>
        <w:spacing w:after="240"/>
        <w:rPr>
          <w:b/>
          <w:caps/>
        </w:rPr>
      </w:pPr>
      <w:r>
        <w:rPr>
          <w:b/>
        </w:rPr>
        <w:t>z dnia                           r.</w:t>
      </w:r>
    </w:p>
    <w:p w:rsidR="00A77B3E" w:rsidRDefault="00BE559C">
      <w:pPr>
        <w:keepNext/>
        <w:spacing w:after="240"/>
      </w:pPr>
      <w:bookmarkStart w:id="0" w:name="_GoBack"/>
      <w:r>
        <w:rPr>
          <w:b/>
        </w:rPr>
        <w:t>w sprawie wyrażenia zgody na dokonanie zamiany nieruchomości gruntowej stanowiącej własność Miasta Łodzi na udział stanowiący własność osoby fizycznej w nieruchomości gruntowej</w:t>
      </w:r>
      <w:bookmarkEnd w:id="0"/>
      <w:r>
        <w:rPr>
          <w:b/>
        </w:rPr>
        <w:t>.</w:t>
      </w:r>
    </w:p>
    <w:p w:rsidR="00A77B3E" w:rsidRDefault="00BE559C">
      <w:pPr>
        <w:keepLines/>
        <w:spacing w:before="120" w:after="120"/>
        <w:ind w:firstLine="567"/>
        <w:jc w:val="both"/>
        <w:rPr>
          <w:color w:val="000000"/>
          <w:u w:color="000000"/>
        </w:rPr>
      </w:pPr>
      <w:r>
        <w:t>Na podstawie art. 18 ust. 2 pkt 9 lit. a ustawy z dnia 8 marca 1990 r. o samorządzie gminnym (Dz. U. z 2025 r. poz. 1153 i 1436) oraz art. 13 ust. 1 i art. 15 ust. 1 i 3 ustawy z dnia 21 sierpnia 1997 r. o gospodarce nieruchomościami (Dz. U. z 2024 r. poz. 1145, 1222, 1717  i 1881 oraz z 2025 r. poz. 1077 i 1080), Rada Miejska w Łodzi</w:t>
      </w:r>
    </w:p>
    <w:p w:rsidR="00A77B3E" w:rsidRDefault="00BE559C">
      <w:p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uchwala, co następuje:</w:t>
      </w:r>
    </w:p>
    <w:p w:rsidR="00A77B3E" w:rsidRDefault="00BE559C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1. </w:t>
      </w:r>
      <w:r>
        <w:rPr>
          <w:color w:val="000000"/>
          <w:u w:color="000000"/>
        </w:rPr>
        <w:t>Wyraża się zgodę na dokonanie zamiany nieruchomości gruntowej stanowiącej własność Miasta Łodzi, której wykaz stanowi załącznik Nr 1 do niniejszej uchwały, na udział                       stanowiący własność osoby fizycznej w wysokości 1/2 części nieruchomości gruntowej, której wykaz stanowi załącznik Nr 2 do niniejszej uchwały.</w:t>
      </w:r>
    </w:p>
    <w:p w:rsidR="00A77B3E" w:rsidRDefault="00BE559C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Wykonanie uchwały powierza się Prezydentowi Miasta Łodzi.</w:t>
      </w:r>
    </w:p>
    <w:p w:rsidR="00A77B3E" w:rsidRDefault="00BE559C">
      <w:pPr>
        <w:keepNext/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D705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056" w:rsidRDefault="006D7056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7056" w:rsidRDefault="00BE559C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BE559C">
      <w:pPr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:rsidR="00A77B3E" w:rsidRDefault="00BE559C">
      <w:pPr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Prezydent Miasta Łodzi</w:t>
      </w:r>
    </w:p>
    <w:p w:rsidR="00A77B3E" w:rsidRDefault="00BE559C">
      <w:pPr>
        <w:keepNext/>
        <w:spacing w:before="120" w:after="240"/>
        <w:ind w:left="5945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Załącznik Nr 1</w:t>
      </w:r>
      <w:r>
        <w:rPr>
          <w:color w:val="000000"/>
          <w:u w:color="000000"/>
        </w:rPr>
        <w:br/>
        <w:t>do uchwały Nr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lastRenderedPageBreak/>
        <w:t>Rady Miejskiej w Łodzi</w:t>
      </w:r>
      <w:r>
        <w:rPr>
          <w:color w:val="000000"/>
          <w:u w:color="000000"/>
        </w:rPr>
        <w:br/>
        <w:t>z dnia</w:t>
      </w:r>
    </w:p>
    <w:p w:rsidR="00A77B3E" w:rsidRDefault="00BE559C">
      <w:pPr>
        <w:keepNext/>
        <w:spacing w:after="240"/>
        <w:rPr>
          <w:color w:val="000000"/>
          <w:u w:color="000000"/>
        </w:rPr>
      </w:pPr>
      <w:r>
        <w:rPr>
          <w:b/>
          <w:color w:val="000000"/>
          <w:u w:color="000000"/>
        </w:rPr>
        <w:t>Wykaz nieruchomości stanowiącej własność Miasta Łodzi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414"/>
        <w:gridCol w:w="1283"/>
        <w:gridCol w:w="842"/>
        <w:gridCol w:w="1503"/>
        <w:gridCol w:w="2384"/>
      </w:tblGrid>
      <w:tr w:rsidR="006D7056">
        <w:trPr>
          <w:trHeight w:val="34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E55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E55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nieruchomości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E55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nr działki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E55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obręb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E55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powierzchnia w [m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]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E55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księga wieczysta</w:t>
            </w:r>
          </w:p>
        </w:tc>
      </w:tr>
      <w:tr w:rsidR="006D7056">
        <w:trPr>
          <w:trHeight w:val="340"/>
        </w:trPr>
        <w:tc>
          <w:tcPr>
            <w:tcW w:w="64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E559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E559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ul. Antoniego Książka bez numeru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  <w:p w:rsidR="006D7056" w:rsidRDefault="00BE559C">
            <w:r>
              <w:rPr>
                <w:sz w:val="20"/>
              </w:rPr>
              <w:t>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  <w:p w:rsidR="006D7056" w:rsidRDefault="00BE559C">
            <w:r>
              <w:rPr>
                <w:sz w:val="20"/>
              </w:rPr>
              <w:t>B-20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E559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2 272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403A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</w:tr>
    </w:tbl>
    <w:p w:rsidR="00A77B3E" w:rsidRDefault="00A77B3E">
      <w:pPr>
        <w:rPr>
          <w:color w:val="000000"/>
          <w:u w:color="000000"/>
        </w:rPr>
      </w:pPr>
    </w:p>
    <w:p w:rsidR="00A77B3E" w:rsidRDefault="00CE5BFA">
      <w:pPr>
        <w:keepNext/>
        <w:spacing w:before="120" w:after="240"/>
        <w:ind w:left="5945"/>
        <w:jc w:val="left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 w:rsidR="00BE559C">
        <w:rPr>
          <w:color w:val="000000"/>
          <w:u w:color="000000"/>
        </w:rPr>
        <w:lastRenderedPageBreak/>
        <w:t>Załącznik Nr 2</w:t>
      </w:r>
      <w:r w:rsidR="00BE559C">
        <w:rPr>
          <w:color w:val="000000"/>
          <w:u w:color="000000"/>
        </w:rPr>
        <w:br/>
        <w:t>do uchwały Nr</w:t>
      </w:r>
      <w:r w:rsidR="00BE559C">
        <w:rPr>
          <w:color w:val="000000"/>
          <w:u w:color="000000"/>
        </w:rPr>
        <w:br/>
        <w:t>Rady Miejskiej w Łodzi</w:t>
      </w:r>
      <w:r w:rsidR="00BE559C">
        <w:rPr>
          <w:color w:val="000000"/>
          <w:u w:color="000000"/>
        </w:rPr>
        <w:br/>
        <w:t>z dnia</w:t>
      </w:r>
    </w:p>
    <w:p w:rsidR="00A77B3E" w:rsidRDefault="00BE559C">
      <w:pPr>
        <w:keepNext/>
        <w:spacing w:after="240"/>
        <w:rPr>
          <w:color w:val="000000"/>
          <w:u w:color="000000"/>
        </w:rPr>
      </w:pPr>
      <w:r>
        <w:rPr>
          <w:b/>
          <w:color w:val="000000"/>
          <w:u w:color="000000"/>
        </w:rPr>
        <w:t>Wykaz nieruchomości, w której udział osoby fizycznej przeznaczony jest do nabycia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76"/>
        <w:gridCol w:w="977"/>
        <w:gridCol w:w="1020"/>
        <w:gridCol w:w="1367"/>
        <w:gridCol w:w="1179"/>
        <w:gridCol w:w="1815"/>
      </w:tblGrid>
      <w:tr w:rsidR="006D7056">
        <w:trPr>
          <w:trHeight w:val="300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BE55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BE55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nieruchomości 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BE55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nr działki 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BE55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obręb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BE55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powierzchnia w [m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]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BE55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wysokość udziału osoby fizycznej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BE55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księga wieczysta </w:t>
            </w:r>
          </w:p>
        </w:tc>
      </w:tr>
      <w:tr w:rsidR="006D7056">
        <w:trPr>
          <w:trHeight w:val="300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BE559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  <w:p w:rsidR="006D7056" w:rsidRDefault="00BE559C">
            <w:r>
              <w:rPr>
                <w:sz w:val="20"/>
              </w:rPr>
              <w:t>Antoniego Książka bez numeru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  <w:p w:rsidR="006D7056" w:rsidRDefault="00BE559C">
            <w:r>
              <w:rPr>
                <w:sz w:val="20"/>
              </w:rPr>
              <w:t>45/1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  <w:p w:rsidR="006D7056" w:rsidRDefault="00BE559C">
            <w:r>
              <w:rPr>
                <w:sz w:val="20"/>
              </w:rPr>
              <w:t>B-20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BE559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3 965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BE559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1403A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3118" w:left="1417" w:header="708" w:footer="708" w:gutter="0"/>
          <w:cols w:space="708"/>
          <w:docGrid w:linePitch="360"/>
        </w:sectPr>
      </w:pPr>
    </w:p>
    <w:p w:rsidR="006D7056" w:rsidRDefault="006D7056">
      <w:pPr>
        <w:spacing w:line="360" w:lineRule="auto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6D7056" w:rsidRDefault="00BE559C">
      <w:pPr>
        <w:spacing w:line="360" w:lineRule="auto"/>
        <w:ind w:left="3600"/>
        <w:jc w:val="both"/>
        <w:rPr>
          <w:b/>
          <w:color w:val="000000"/>
          <w:szCs w:val="20"/>
          <w:highlight w:val="whit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highlight w:val="white"/>
          <w:shd w:val="clear" w:color="auto" w:fill="FFFFFF"/>
          <w:lang w:val="x-none" w:eastAsia="en-US" w:bidi="ar-SA"/>
        </w:rPr>
        <w:t>UZASADNIENIE</w:t>
      </w:r>
    </w:p>
    <w:p w:rsidR="006D7056" w:rsidRDefault="006D7056">
      <w:pPr>
        <w:spacing w:line="360" w:lineRule="auto"/>
        <w:jc w:val="both"/>
        <w:rPr>
          <w:b/>
          <w:color w:val="000000"/>
          <w:szCs w:val="20"/>
          <w:highlight w:val="white"/>
          <w:shd w:val="clear" w:color="auto" w:fill="FFFFFF"/>
          <w:lang w:val="x-none" w:eastAsia="en-US" w:bidi="ar-SA"/>
        </w:rPr>
      </w:pPr>
    </w:p>
    <w:p w:rsidR="006D7056" w:rsidRDefault="00BE559C">
      <w:pPr>
        <w:tabs>
          <w:tab w:val="left" w:pos="284"/>
        </w:tabs>
        <w:spacing w:line="360" w:lineRule="auto"/>
        <w:jc w:val="both"/>
        <w:rPr>
          <w:color w:val="000000"/>
          <w:szCs w:val="20"/>
          <w:highlight w:val="white"/>
          <w:shd w:val="clear" w:color="auto" w:fill="FFFFFF"/>
        </w:rPr>
      </w:pPr>
      <w:r>
        <w:rPr>
          <w:b/>
          <w:color w:val="000000"/>
          <w:szCs w:val="20"/>
          <w:highlight w:val="white"/>
          <w:shd w:val="clear" w:color="auto" w:fill="FFFFFF"/>
        </w:rPr>
        <w:t xml:space="preserve"> </w:t>
      </w:r>
      <w:r>
        <w:rPr>
          <w:b/>
          <w:color w:val="000000"/>
          <w:szCs w:val="20"/>
          <w:highlight w:val="white"/>
          <w:shd w:val="clear" w:color="auto" w:fill="FFFFFF"/>
        </w:rPr>
        <w:tab/>
      </w:r>
      <w:r>
        <w:rPr>
          <w:b/>
          <w:color w:val="000000"/>
          <w:szCs w:val="20"/>
          <w:highlight w:val="white"/>
          <w:shd w:val="clear" w:color="auto" w:fill="FFFFFF"/>
        </w:rPr>
        <w:tab/>
      </w:r>
      <w:r>
        <w:rPr>
          <w:color w:val="000000"/>
          <w:szCs w:val="20"/>
          <w:highlight w:val="white"/>
          <w:shd w:val="clear" w:color="auto" w:fill="FFFFFF"/>
        </w:rPr>
        <w:t>Miasto Łódź wraz z Panią Elżbietą J. Koussan jest współwłaścicielem nieruchomości</w:t>
      </w:r>
      <w:r>
        <w:rPr>
          <w:color w:val="000000"/>
          <w:szCs w:val="20"/>
          <w:highlight w:val="white"/>
          <w:shd w:val="clear" w:color="auto" w:fill="FFFFFF"/>
        </w:rPr>
        <w:br/>
        <w:t>w udziałach wynoszących po 1/2, położonej w Łodzi przy ul. Antoniego Książka bez numeru, oznaczonej jako działka nr 45/1 w obrębie B-20 o powierzchni 3 965 m</w:t>
      </w:r>
      <w:r>
        <w:rPr>
          <w:color w:val="000000"/>
          <w:szCs w:val="20"/>
          <w:highlight w:val="white"/>
          <w:shd w:val="clear" w:color="auto" w:fill="FFFFFF"/>
          <w:vertAlign w:val="superscript"/>
        </w:rPr>
        <w:t>2</w:t>
      </w:r>
      <w:r>
        <w:rPr>
          <w:color w:val="000000"/>
          <w:szCs w:val="20"/>
          <w:highlight w:val="white"/>
          <w:shd w:val="clear" w:color="auto" w:fill="FFFFFF"/>
        </w:rPr>
        <w:t xml:space="preserve">, dla której prowadzona jest księga wieczysta </w:t>
      </w:r>
      <w:r w:rsidR="001403A4">
        <w:rPr>
          <w:color w:val="000000"/>
          <w:szCs w:val="20"/>
          <w:highlight w:val="white"/>
          <w:shd w:val="clear" w:color="auto" w:fill="FFFFFF"/>
        </w:rPr>
        <w:t>-</w:t>
      </w:r>
      <w:r>
        <w:rPr>
          <w:color w:val="000000"/>
          <w:szCs w:val="20"/>
          <w:highlight w:val="white"/>
          <w:shd w:val="clear" w:color="auto" w:fill="FFFFFF"/>
        </w:rPr>
        <w:t xml:space="preserve"> . </w:t>
      </w:r>
    </w:p>
    <w:p w:rsidR="006D7056" w:rsidRDefault="00BE559C">
      <w:pPr>
        <w:tabs>
          <w:tab w:val="left" w:pos="284"/>
        </w:tabs>
        <w:spacing w:line="360" w:lineRule="auto"/>
        <w:jc w:val="both"/>
        <w:rPr>
          <w:color w:val="000000"/>
          <w:szCs w:val="20"/>
          <w:highlight w:val="white"/>
          <w:shd w:val="clear" w:color="auto" w:fill="FFFFFF"/>
        </w:rPr>
      </w:pPr>
      <w:r>
        <w:rPr>
          <w:color w:val="000000"/>
          <w:szCs w:val="20"/>
          <w:highlight w:val="white"/>
          <w:shd w:val="clear" w:color="auto" w:fill="FFFFFF"/>
        </w:rPr>
        <w:tab/>
      </w:r>
      <w:r>
        <w:rPr>
          <w:color w:val="000000"/>
          <w:szCs w:val="20"/>
          <w:highlight w:val="white"/>
          <w:shd w:val="clear" w:color="auto" w:fill="FFFFFF"/>
        </w:rPr>
        <w:tab/>
        <w:t>Współwłaścicielka wystąpiła do Prezydenta Miasta Łodzi z propozycją dokonania zamiany swojego udziału na nieruchomość niezabudowaną, stanowiącą własność Miasta Łodzi, położoną w Łodzi przy ul. Antoniego Książka bez numeru, oznaczoną jako działka nr 44</w:t>
      </w:r>
      <w:r>
        <w:rPr>
          <w:color w:val="000000"/>
          <w:szCs w:val="20"/>
          <w:highlight w:val="white"/>
          <w:shd w:val="clear" w:color="auto" w:fill="FFFFFF"/>
        </w:rPr>
        <w:br/>
        <w:t>w obrębie B-20 o powierzchni  2 272 m</w:t>
      </w:r>
      <w:r>
        <w:rPr>
          <w:color w:val="000000"/>
          <w:szCs w:val="20"/>
          <w:highlight w:val="white"/>
          <w:shd w:val="clear" w:color="auto" w:fill="FFFFFF"/>
          <w:vertAlign w:val="superscript"/>
        </w:rPr>
        <w:t>2</w:t>
      </w:r>
      <w:r>
        <w:rPr>
          <w:color w:val="000000"/>
          <w:szCs w:val="20"/>
          <w:highlight w:val="white"/>
          <w:shd w:val="clear" w:color="auto" w:fill="FFFFFF"/>
        </w:rPr>
        <w:t xml:space="preserve">, dla której prowadzona jest księga wieczysta </w:t>
      </w:r>
      <w:r w:rsidR="001403A4">
        <w:rPr>
          <w:color w:val="000000"/>
          <w:szCs w:val="20"/>
          <w:highlight w:val="white"/>
          <w:shd w:val="clear" w:color="auto" w:fill="FFFFFF"/>
        </w:rPr>
        <w:t>-</w:t>
      </w:r>
      <w:r>
        <w:rPr>
          <w:color w:val="000000"/>
          <w:szCs w:val="20"/>
          <w:highlight w:val="white"/>
          <w:shd w:val="clear" w:color="auto" w:fill="FFFFFF"/>
        </w:rPr>
        <w:t>.</w:t>
      </w:r>
      <w:r>
        <w:rPr>
          <w:color w:val="000000"/>
          <w:szCs w:val="20"/>
          <w:highlight w:val="white"/>
          <w:shd w:val="clear" w:color="auto" w:fill="FFFFFF"/>
        </w:rPr>
        <w:tab/>
      </w:r>
      <w:r>
        <w:rPr>
          <w:color w:val="000000"/>
          <w:szCs w:val="20"/>
          <w:highlight w:val="white"/>
          <w:shd w:val="clear" w:color="auto" w:fill="FFFFFF"/>
        </w:rPr>
        <w:tab/>
      </w:r>
    </w:p>
    <w:p w:rsidR="006D7056" w:rsidRDefault="00BE559C">
      <w:pPr>
        <w:tabs>
          <w:tab w:val="left" w:pos="284"/>
        </w:tabs>
        <w:spacing w:line="360" w:lineRule="auto"/>
        <w:jc w:val="both"/>
        <w:rPr>
          <w:color w:val="000000"/>
          <w:szCs w:val="20"/>
          <w:highlight w:val="white"/>
          <w:shd w:val="clear" w:color="auto" w:fill="FFFFFF"/>
        </w:rPr>
      </w:pPr>
      <w:r>
        <w:rPr>
          <w:color w:val="000000"/>
          <w:szCs w:val="20"/>
          <w:highlight w:val="white"/>
          <w:shd w:val="clear" w:color="auto" w:fill="FFFFFF"/>
        </w:rPr>
        <w:tab/>
      </w:r>
      <w:r>
        <w:rPr>
          <w:color w:val="000000"/>
          <w:szCs w:val="20"/>
          <w:highlight w:val="white"/>
          <w:shd w:val="clear" w:color="auto" w:fill="FFFFFF"/>
        </w:rPr>
        <w:tab/>
        <w:t xml:space="preserve">Powyższe nieruchomości nie są objęte miejscowym planem zagospodarowania przestrzennego. Zgodnie ze studium uwarunkowań i kierunków zagospodarowania przestrzennego miasta Łodzi, zatwierdzonym uchwałą Rady Miejskiej w Łodzi oznaczone są symbolem M4 - tereny zabudowy mieszkaniowej jednorodzinnej na dużych działkach. </w:t>
      </w:r>
    </w:p>
    <w:p w:rsidR="006D7056" w:rsidRDefault="00BE559C">
      <w:pPr>
        <w:tabs>
          <w:tab w:val="left" w:pos="284"/>
        </w:tabs>
        <w:spacing w:line="360" w:lineRule="auto"/>
        <w:jc w:val="both"/>
        <w:rPr>
          <w:color w:val="000000"/>
          <w:szCs w:val="20"/>
          <w:highlight w:val="white"/>
          <w:shd w:val="clear" w:color="auto" w:fill="FFFFFF"/>
        </w:rPr>
      </w:pPr>
      <w:r>
        <w:rPr>
          <w:color w:val="000000"/>
          <w:szCs w:val="20"/>
          <w:highlight w:val="white"/>
          <w:shd w:val="clear" w:color="auto" w:fill="FFFFFF"/>
        </w:rPr>
        <w:tab/>
      </w:r>
      <w:r>
        <w:rPr>
          <w:color w:val="000000"/>
          <w:szCs w:val="20"/>
          <w:highlight w:val="white"/>
          <w:shd w:val="clear" w:color="auto" w:fill="FFFFFF"/>
        </w:rPr>
        <w:tab/>
        <w:t xml:space="preserve">Przedmiotowe nieruchomości znajdują się w granicach przystąpienia do sporządzenia miejscowego planu zagospodarowania przestrzennego dla części obszaru miasta Łodzi położonej w rejonie ulic: Rogowskiej, Antoniego Książka, Kryształowej i Wycieczkowej, zainicjowanego Uchwałą Nr LXXXV/2580/23 Rady Miejskiej w Łodzi z dnia 20 grudnia 2023 r. </w:t>
      </w:r>
    </w:p>
    <w:p w:rsidR="006D7056" w:rsidRDefault="00BE559C">
      <w:pPr>
        <w:tabs>
          <w:tab w:val="left" w:pos="284"/>
        </w:tabs>
        <w:spacing w:line="360" w:lineRule="auto"/>
        <w:jc w:val="both"/>
        <w:rPr>
          <w:color w:val="000000"/>
          <w:szCs w:val="20"/>
          <w:highlight w:val="white"/>
          <w:shd w:val="clear" w:color="auto" w:fill="FFFFFF"/>
        </w:rPr>
      </w:pPr>
      <w:r>
        <w:rPr>
          <w:color w:val="000000"/>
          <w:szCs w:val="20"/>
          <w:highlight w:val="white"/>
          <w:shd w:val="clear" w:color="auto" w:fill="FFFFFF"/>
        </w:rPr>
        <w:tab/>
      </w:r>
      <w:r>
        <w:rPr>
          <w:color w:val="000000"/>
          <w:szCs w:val="20"/>
          <w:highlight w:val="white"/>
          <w:shd w:val="clear" w:color="auto" w:fill="FFFFFF"/>
        </w:rPr>
        <w:tab/>
        <w:t>Wartość nieruchomości oznaczonej jako działka nr 44 w obrębie B-20 stanowiącej własność Miasta Łodzi została określona przez rzeczoznawcę majątkowego na kwotę</w:t>
      </w:r>
      <w:r>
        <w:rPr>
          <w:color w:val="000000"/>
          <w:szCs w:val="20"/>
          <w:highlight w:val="white"/>
          <w:shd w:val="clear" w:color="auto" w:fill="FFFFFF"/>
        </w:rPr>
        <w:br/>
        <w:t>1 358 000,00 zł. Dostawa działki zwolniona jest z opodatkowania podatkiem VAT na podstawie art. 43 ust. 1 pkt. 9 ustawy z dnia 11 marca 2004 r. o podatku od towarów i usług.</w:t>
      </w:r>
    </w:p>
    <w:p w:rsidR="006D7056" w:rsidRDefault="00BE559C">
      <w:pPr>
        <w:tabs>
          <w:tab w:val="left" w:pos="284"/>
        </w:tabs>
        <w:spacing w:line="360" w:lineRule="auto"/>
        <w:jc w:val="both"/>
        <w:rPr>
          <w:color w:val="000000"/>
          <w:szCs w:val="20"/>
          <w:highlight w:val="white"/>
          <w:shd w:val="clear" w:color="auto" w:fill="FFFFFF"/>
        </w:rPr>
      </w:pPr>
      <w:r>
        <w:rPr>
          <w:color w:val="000000"/>
          <w:szCs w:val="20"/>
          <w:highlight w:val="white"/>
          <w:shd w:val="clear" w:color="auto" w:fill="FFFFFF"/>
        </w:rPr>
        <w:tab/>
      </w:r>
      <w:r>
        <w:rPr>
          <w:color w:val="000000"/>
          <w:szCs w:val="20"/>
          <w:highlight w:val="white"/>
          <w:shd w:val="clear" w:color="auto" w:fill="FFFFFF"/>
        </w:rPr>
        <w:tab/>
        <w:t xml:space="preserve">Wartość udziału w nieruchomości zamiennej, stanowiącego własność Wnioskodawczyni została określona przez rzeczoznawcę majątkowego na kwotę 1 037 500,00 zł. </w:t>
      </w:r>
    </w:p>
    <w:p w:rsidR="006D7056" w:rsidRDefault="00BE559C">
      <w:pPr>
        <w:tabs>
          <w:tab w:val="left" w:pos="284"/>
        </w:tabs>
        <w:spacing w:line="360" w:lineRule="auto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highlight w:val="white"/>
          <w:shd w:val="clear" w:color="auto" w:fill="FFFFFF"/>
        </w:rPr>
        <w:tab/>
      </w:r>
      <w:r>
        <w:rPr>
          <w:color w:val="000000"/>
          <w:szCs w:val="20"/>
          <w:highlight w:val="white"/>
          <w:shd w:val="clear" w:color="auto" w:fill="FFFFFF"/>
        </w:rPr>
        <w:tab/>
        <w:t xml:space="preserve"> W związku z powyższym zamiana nastąpi za dopłatą osoby fizycznej na rzecz Miasta Łodzi  kwoty 320 500,00 zł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wynikającej z różnicy wartości nieruchomości zamiennych</w:t>
      </w:r>
      <w:r>
        <w:rPr>
          <w:color w:val="000000"/>
          <w:szCs w:val="20"/>
          <w:shd w:val="clear" w:color="auto" w:fill="FFFFFF"/>
        </w:rPr>
        <w:t>.</w:t>
      </w:r>
    </w:p>
    <w:p w:rsidR="006D7056" w:rsidRDefault="00BE559C">
      <w:pPr>
        <w:tabs>
          <w:tab w:val="left" w:pos="284"/>
        </w:tabs>
        <w:spacing w:line="360" w:lineRule="auto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ab/>
      </w:r>
      <w:r>
        <w:rPr>
          <w:color w:val="000000"/>
          <w:szCs w:val="20"/>
          <w:shd w:val="clear" w:color="auto" w:fill="FFFFFF"/>
        </w:rPr>
        <w:tab/>
        <w:t>Dnia 15.01.2026 r. wystąpiono do Rady Osiedla Julianów - Marysin - Rogi</w:t>
      </w:r>
      <w:r>
        <w:rPr>
          <w:color w:val="000000"/>
          <w:szCs w:val="20"/>
          <w:shd w:val="clear" w:color="auto" w:fill="FFFFFF"/>
        </w:rPr>
        <w:br/>
        <w:t>o zaopiniowanie projektu niniejszej uchwały.</w:t>
      </w:r>
    </w:p>
    <w:p w:rsidR="006D7056" w:rsidRDefault="00BE559C">
      <w:pPr>
        <w:tabs>
          <w:tab w:val="left" w:pos="284"/>
        </w:tabs>
        <w:spacing w:line="360" w:lineRule="auto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lastRenderedPageBreak/>
        <w:tab/>
      </w:r>
      <w:r>
        <w:rPr>
          <w:color w:val="000000"/>
          <w:szCs w:val="20"/>
          <w:shd w:val="clear" w:color="auto" w:fill="FFFFFF"/>
        </w:rPr>
        <w:tab/>
        <w:t>Nabycie udziału ma na celu uregulowanie stanu prawnego działki nr 45/1 w obrębie B-20, w wyniku którego, Miasto stanie się jej jedynym właścicielem, co umożliwi racjonalne gospodarowanie tą nieruchomością.</w:t>
      </w:r>
    </w:p>
    <w:p w:rsidR="006D7056" w:rsidRDefault="00BE559C">
      <w:pPr>
        <w:tabs>
          <w:tab w:val="left" w:pos="284"/>
        </w:tabs>
        <w:spacing w:line="360" w:lineRule="auto"/>
        <w:jc w:val="both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</w:rPr>
        <w:tab/>
      </w:r>
      <w:r>
        <w:rPr>
          <w:color w:val="000000"/>
          <w:szCs w:val="20"/>
          <w:shd w:val="clear" w:color="auto" w:fill="FFFFFF"/>
        </w:rPr>
        <w:tab/>
        <w:t>Wobec powyższego przedstawiam projekt uchwały Rady Miejskiej w Łodzi w sprawie wyrażenia zgody na dokonanie zamiany nieruchomości stanowiącej własność Miasta Łodzi na udział stanowiący własność osoby fizycznej w nieruchomości gruntowej.</w:t>
      </w:r>
    </w:p>
    <w:p w:rsidR="006D7056" w:rsidRDefault="006D705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6D7056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C25" w:rsidRDefault="003B2C25">
      <w:r>
        <w:separator/>
      </w:r>
    </w:p>
  </w:endnote>
  <w:endnote w:type="continuationSeparator" w:id="0">
    <w:p w:rsidR="003B2C25" w:rsidRDefault="003B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6D7056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:rsidR="006D7056" w:rsidRDefault="00BE559C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:rsidR="006D7056" w:rsidRDefault="00BE559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266F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6D7056" w:rsidRDefault="006D705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71"/>
      <w:gridCol w:w="3135"/>
    </w:tblGrid>
    <w:tr w:rsidR="006D7056">
      <w:tc>
        <w:tcPr>
          <w:tcW w:w="6271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:rsidR="006D7056" w:rsidRDefault="00BE559C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13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:rsidR="006D7056" w:rsidRDefault="00BE559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266FA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6D7056" w:rsidRDefault="006D705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C25" w:rsidRDefault="003B2C25">
      <w:r>
        <w:separator/>
      </w:r>
    </w:p>
  </w:footnote>
  <w:footnote w:type="continuationSeparator" w:id="0">
    <w:p w:rsidR="003B2C25" w:rsidRDefault="003B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403A4"/>
    <w:rsid w:val="003B2C25"/>
    <w:rsid w:val="006D7056"/>
    <w:rsid w:val="007266FA"/>
    <w:rsid w:val="00A77B3E"/>
    <w:rsid w:val="00BE559C"/>
    <w:rsid w:val="00CA2A55"/>
    <w:rsid w:val="00CE5BFA"/>
    <w:rsid w:val="00F9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4B0CE"/>
  <w15:docId w15:val="{91B8315D-86DB-42ED-A6FD-E6AED376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619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dokonanie zamiany nieruchomości gruntowej stanowiącej własność Miasta Łodzi na udział stanowiący własność osoby fizycznej w nieruchomości gruntowej.</dc:subject>
  <dc:creator>ncwirko</dc:creator>
  <cp:lastModifiedBy>Małgorzata Wójcik</cp:lastModifiedBy>
  <cp:revision>2</cp:revision>
  <dcterms:created xsi:type="dcterms:W3CDTF">2026-02-11T12:45:00Z</dcterms:created>
  <dcterms:modified xsi:type="dcterms:W3CDTF">2026-02-11T12:45:00Z</dcterms:modified>
  <cp:category>Akt prawny</cp:category>
</cp:coreProperties>
</file>