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EEAAF" w14:textId="77777777" w:rsidR="001E117F" w:rsidRPr="00782113" w:rsidRDefault="001E117F" w:rsidP="001E117F">
      <w:pPr>
        <w:ind w:left="5812"/>
        <w:jc w:val="left"/>
        <w:rPr>
          <w:b/>
        </w:rPr>
      </w:pPr>
      <w:bookmarkStart w:id="0" w:name="_GoBack"/>
      <w:bookmarkEnd w:id="0"/>
      <w:r w:rsidRPr="00782113">
        <w:rPr>
          <w:b/>
        </w:rPr>
        <w:t xml:space="preserve">Druk </w:t>
      </w:r>
      <w:r>
        <w:rPr>
          <w:b/>
        </w:rPr>
        <w:t>BRM n</w:t>
      </w:r>
      <w:r w:rsidRPr="00782113">
        <w:rPr>
          <w:b/>
        </w:rPr>
        <w:t>r 39/2026</w:t>
      </w:r>
    </w:p>
    <w:p w14:paraId="22BE1FFB" w14:textId="77777777" w:rsidR="001E117F" w:rsidRPr="00782113" w:rsidRDefault="001E117F" w:rsidP="001E117F">
      <w:pPr>
        <w:ind w:left="5812"/>
        <w:jc w:val="left"/>
        <w:rPr>
          <w:b/>
        </w:rPr>
      </w:pPr>
      <w:r w:rsidRPr="00782113">
        <w:rPr>
          <w:b/>
        </w:rPr>
        <w:t>Projekt z dnia 17 lutego 2026 r.</w:t>
      </w:r>
    </w:p>
    <w:p w14:paraId="74028CC5" w14:textId="77777777" w:rsidR="001E117F" w:rsidRDefault="001E117F" w:rsidP="00C82B45">
      <w:pPr>
        <w:spacing w:line="480" w:lineRule="auto"/>
        <w:rPr>
          <w:rFonts w:eastAsia="Calibri"/>
          <w:b/>
          <w:bCs/>
        </w:rPr>
      </w:pPr>
    </w:p>
    <w:p w14:paraId="14521B88" w14:textId="2FF4F61A" w:rsidR="00044BEF" w:rsidRDefault="001E117F" w:rsidP="00C82B45">
      <w:pPr>
        <w:spacing w:line="480" w:lineRule="auto"/>
        <w:rPr>
          <w:rFonts w:eastAsia="Calibri"/>
          <w:b/>
          <w:bCs/>
        </w:rPr>
      </w:pPr>
      <w:r>
        <w:rPr>
          <w:rFonts w:eastAsia="Calibri"/>
          <w:b/>
          <w:bCs/>
        </w:rPr>
        <w:t>AUTOPOPRAWKA DO UZASADNIENIA</w:t>
      </w:r>
    </w:p>
    <w:p w14:paraId="5A3F9D23" w14:textId="77777777" w:rsidR="001E117F" w:rsidRDefault="001E117F" w:rsidP="001E117F">
      <w:pPr>
        <w:spacing w:line="360" w:lineRule="auto"/>
        <w:jc w:val="both"/>
      </w:pPr>
    </w:p>
    <w:p w14:paraId="557C3A34" w14:textId="1BE597B1" w:rsidR="001E117F" w:rsidRDefault="001E117F" w:rsidP="001E117F">
      <w:pPr>
        <w:spacing w:line="360" w:lineRule="auto"/>
        <w:jc w:val="both"/>
      </w:pPr>
      <w:r>
        <w:t xml:space="preserve">W uzasadnieniu do projektu uchwały Rady Miejskiej w Łodzi w sprawie: </w:t>
      </w:r>
      <w:r w:rsidRPr="001E117F">
        <w:t xml:space="preserve">ustanowienia kierunków działania Prezydenta Miasta Łodzi polegających na zwiększeniu dostępności terenów zieleni urządzonej w rejonie ulicy Kusocińskiego </w:t>
      </w:r>
      <w:r>
        <w:t xml:space="preserve">i ulicy </w:t>
      </w:r>
      <w:proofErr w:type="spellStart"/>
      <w:r>
        <w:t>Juszczakiewicza</w:t>
      </w:r>
      <w:proofErr w:type="spellEnd"/>
      <w:r>
        <w:t xml:space="preserve"> w Łodzi, wprowadza się następujące poprawki:</w:t>
      </w:r>
    </w:p>
    <w:p w14:paraId="51F92363" w14:textId="72E736EA" w:rsidR="001E117F" w:rsidRDefault="001E117F" w:rsidP="001E117F">
      <w:pPr>
        <w:spacing w:line="360" w:lineRule="auto"/>
        <w:jc w:val="both"/>
      </w:pPr>
    </w:p>
    <w:p w14:paraId="2B32AC5D" w14:textId="1995C9D5" w:rsidR="001E117F" w:rsidRDefault="001E117F" w:rsidP="001E117F">
      <w:pPr>
        <w:spacing w:line="360" w:lineRule="auto"/>
        <w:jc w:val="both"/>
      </w:pPr>
      <w:r>
        <w:t>Akapit pierwszy otrzymuje brzmienie:</w:t>
      </w:r>
    </w:p>
    <w:p w14:paraId="01685842" w14:textId="5B012684" w:rsidR="001E117F" w:rsidRDefault="001E117F" w:rsidP="001E117F">
      <w:pPr>
        <w:spacing w:line="480" w:lineRule="auto"/>
        <w:jc w:val="left"/>
        <w:rPr>
          <w:rFonts w:eastAsia="Calibri"/>
          <w:b/>
          <w:bCs/>
        </w:rPr>
      </w:pPr>
    </w:p>
    <w:p w14:paraId="05E9BC78" w14:textId="5EFEC261" w:rsidR="00905CE3" w:rsidRPr="00905CE3" w:rsidRDefault="00905CE3" w:rsidP="00905CE3">
      <w:pPr>
        <w:spacing w:line="480" w:lineRule="auto"/>
        <w:ind w:firstLine="708"/>
        <w:jc w:val="both"/>
      </w:pPr>
      <w:r w:rsidRPr="00905CE3">
        <w:t>Na wniosek mieszkańców Miasta Łodzi</w:t>
      </w:r>
      <w:r w:rsidR="001E117F">
        <w:t xml:space="preserve">, których reprezentantem jest Stowarzyszenie Nowoczesna Łódź, </w:t>
      </w:r>
      <w:r w:rsidRPr="00905CE3">
        <w:t xml:space="preserve">teren przy ul. Kusocińskiego i </w:t>
      </w:r>
      <w:proofErr w:type="spellStart"/>
      <w:r w:rsidRPr="00905CE3">
        <w:t>Juszczakiewicza</w:t>
      </w:r>
      <w:proofErr w:type="spellEnd"/>
      <w:r w:rsidRPr="00905CE3">
        <w:t xml:space="preserve"> w Łodzi został wskazany na utworzenie parku gminnego.</w:t>
      </w:r>
      <w:r w:rsidR="001E117F">
        <w:t xml:space="preserve"> Inicjatywa Stowarzyszenia Nowoczesna Łódź </w:t>
      </w:r>
      <w:r w:rsidR="00E5618E">
        <w:t>podkreśla rolę partycypacji społecznej w procesie kształtowania miasta.</w:t>
      </w:r>
    </w:p>
    <w:p w14:paraId="736B81EE" w14:textId="77777777" w:rsidR="001E117F" w:rsidRDefault="001E117F" w:rsidP="00905CE3">
      <w:pPr>
        <w:spacing w:line="480" w:lineRule="auto"/>
        <w:ind w:firstLine="708"/>
        <w:jc w:val="both"/>
      </w:pPr>
    </w:p>
    <w:p w14:paraId="0DEAEC57" w14:textId="77777777" w:rsidR="00143F50" w:rsidRDefault="00143F50" w:rsidP="00422013">
      <w:pPr>
        <w:spacing w:line="480" w:lineRule="auto"/>
        <w:ind w:firstLine="708"/>
        <w:jc w:val="both"/>
        <w:rPr>
          <w:color w:val="000000"/>
          <w:u w:color="000000"/>
        </w:rPr>
      </w:pPr>
    </w:p>
    <w:sectPr w:rsidR="00143F50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C7159" w14:textId="77777777" w:rsidR="00871C0C" w:rsidRDefault="00871C0C">
      <w:r>
        <w:separator/>
      </w:r>
    </w:p>
  </w:endnote>
  <w:endnote w:type="continuationSeparator" w:id="0">
    <w:p w14:paraId="4B7BCDCC" w14:textId="77777777" w:rsidR="00871C0C" w:rsidRDefault="0087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7B1E24" w14:paraId="71A61E74" w14:textId="77777777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D1EC946" w14:textId="77777777" w:rsidR="007B1E24" w:rsidRDefault="00B279FB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11C318F" w14:textId="73977572" w:rsidR="007B1E24" w:rsidRDefault="00B279F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F31F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CEB2A60" w14:textId="77777777" w:rsidR="007B1E24" w:rsidRDefault="007B1E2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5334E" w14:textId="77777777" w:rsidR="00871C0C" w:rsidRDefault="00871C0C">
      <w:r>
        <w:separator/>
      </w:r>
    </w:p>
  </w:footnote>
  <w:footnote w:type="continuationSeparator" w:id="0">
    <w:p w14:paraId="34CFAC69" w14:textId="77777777" w:rsidR="00871C0C" w:rsidRDefault="00871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44BEF"/>
    <w:rsid w:val="000A076B"/>
    <w:rsid w:val="00143F50"/>
    <w:rsid w:val="001E117F"/>
    <w:rsid w:val="001F0E83"/>
    <w:rsid w:val="00211779"/>
    <w:rsid w:val="00226039"/>
    <w:rsid w:val="002B69F7"/>
    <w:rsid w:val="00325B81"/>
    <w:rsid w:val="0033368C"/>
    <w:rsid w:val="00383048"/>
    <w:rsid w:val="003C7A8E"/>
    <w:rsid w:val="00422013"/>
    <w:rsid w:val="00433B80"/>
    <w:rsid w:val="004A6E2E"/>
    <w:rsid w:val="004D6AB7"/>
    <w:rsid w:val="004E2691"/>
    <w:rsid w:val="006260E7"/>
    <w:rsid w:val="006B014E"/>
    <w:rsid w:val="006B411A"/>
    <w:rsid w:val="00717B61"/>
    <w:rsid w:val="00762797"/>
    <w:rsid w:val="00782113"/>
    <w:rsid w:val="007B1E24"/>
    <w:rsid w:val="007B561A"/>
    <w:rsid w:val="00836A23"/>
    <w:rsid w:val="00871C0C"/>
    <w:rsid w:val="00905CE3"/>
    <w:rsid w:val="00983D15"/>
    <w:rsid w:val="009973BD"/>
    <w:rsid w:val="009D051E"/>
    <w:rsid w:val="00A77B3E"/>
    <w:rsid w:val="00AC4054"/>
    <w:rsid w:val="00B279FB"/>
    <w:rsid w:val="00C31E6D"/>
    <w:rsid w:val="00C72A05"/>
    <w:rsid w:val="00C82B45"/>
    <w:rsid w:val="00CA2A55"/>
    <w:rsid w:val="00CB57DD"/>
    <w:rsid w:val="00D97BCD"/>
    <w:rsid w:val="00DF31F8"/>
    <w:rsid w:val="00E5618E"/>
    <w:rsid w:val="00FA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819325"/>
  <w15:docId w15:val="{FEAA87C7-24FB-4A22-BB5C-0CAFB8F6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uznania terenu zieleni usytuowanego przy ul. Gandhiego w Łodzi, za park gminny i nadania mu nazwy „Park przy Gandhiego” oraz ustalenia kierunku działania Prezydenta Miasta Łodzi.</dc:subject>
  <dc:creator>inowakowska</dc:creator>
  <cp:lastModifiedBy>Violetta Gandziarska</cp:lastModifiedBy>
  <cp:revision>2</cp:revision>
  <cp:lastPrinted>2026-02-17T15:04:00Z</cp:lastPrinted>
  <dcterms:created xsi:type="dcterms:W3CDTF">2026-02-24T08:10:00Z</dcterms:created>
  <dcterms:modified xsi:type="dcterms:W3CDTF">2026-02-24T08:10:00Z</dcterms:modified>
  <cp:category>Akt prawny</cp:category>
</cp:coreProperties>
</file>