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7E" w:rsidRPr="00240D3D" w:rsidRDefault="0065757E" w:rsidP="0065757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18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65757E" w:rsidRPr="00240D3D" w:rsidRDefault="0065757E" w:rsidP="0065757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17 lutego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65757E" w:rsidRPr="00240D3D" w:rsidRDefault="0065757E" w:rsidP="0065757E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757E" w:rsidRPr="00240D3D" w:rsidRDefault="0065757E" w:rsidP="0065757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757E" w:rsidRPr="00240D3D" w:rsidRDefault="0065757E" w:rsidP="0065757E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757E" w:rsidRPr="00240D3D" w:rsidRDefault="0065757E" w:rsidP="0065757E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65757E" w:rsidRPr="00240D3D" w:rsidRDefault="0065757E" w:rsidP="0065757E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65757E" w:rsidRPr="00240D3D" w:rsidRDefault="0065757E" w:rsidP="0065757E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65757E" w:rsidRPr="00240D3D" w:rsidRDefault="0065757E" w:rsidP="006575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</w:p>
    <w:p w:rsidR="0065757E" w:rsidRPr="00240D3D" w:rsidRDefault="0065757E" w:rsidP="006575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działania Dyrektora Zarządu Dróg i Transportu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p w:rsidR="0065757E" w:rsidRPr="00240D3D" w:rsidRDefault="0065757E" w:rsidP="0065757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5757E" w:rsidRPr="00240D3D" w:rsidRDefault="0065757E" w:rsidP="0065757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1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1"/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oraz art. 229 pkt 3, art. 237 § 3 oraz art. 238 § 1 ustawy z dnia 14 czerwca 1960 r. - Kodeks postępowania administracyjnego </w:t>
      </w:r>
      <w:r w:rsidRPr="00881093">
        <w:rPr>
          <w:rFonts w:ascii="Times New Roman" w:eastAsia="Calibri" w:hAnsi="Times New Roman" w:cs="Times New Roman"/>
          <w:sz w:val="24"/>
          <w:szCs w:val="24"/>
        </w:rPr>
        <w:t>(Dz. U. z 2025 r. poz. 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65757E" w:rsidRPr="00240D3D" w:rsidRDefault="0065757E" w:rsidP="006575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65757E" w:rsidRPr="00240D3D" w:rsidRDefault="0065757E" w:rsidP="0065757E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5757E" w:rsidRPr="00264319" w:rsidRDefault="0065757E" w:rsidP="0065757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64319">
        <w:rPr>
          <w:rFonts w:ascii="Times New Roman" w:eastAsia="Calibri" w:hAnsi="Times New Roman" w:cs="Times New Roman"/>
          <w:sz w:val="24"/>
          <w:szCs w:val="24"/>
        </w:rPr>
        <w:t xml:space="preserve">§ 1.1. Skargę </w:t>
      </w:r>
      <w:r w:rsidRPr="0026431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na działania Dyrektora Zarządu Dróg i Transportu</w:t>
      </w:r>
      <w:r w:rsidRPr="0026431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264319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65757E" w:rsidRPr="00240D3D" w:rsidRDefault="0065757E" w:rsidP="0065757E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65757E" w:rsidRPr="00240D3D" w:rsidRDefault="0065757E" w:rsidP="0065757E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emu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65757E" w:rsidRPr="00240D3D" w:rsidRDefault="0065757E" w:rsidP="0065757E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65757E" w:rsidRPr="00240D3D" w:rsidRDefault="0065757E" w:rsidP="0065757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757E" w:rsidRPr="00240D3D" w:rsidRDefault="0065757E" w:rsidP="0065757E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757E" w:rsidRPr="00240D3D" w:rsidRDefault="0065757E" w:rsidP="0065757E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65757E" w:rsidRPr="00240D3D" w:rsidRDefault="0065757E" w:rsidP="0065757E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5757E" w:rsidRPr="00240D3D" w:rsidRDefault="0065757E" w:rsidP="0065757E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5757E" w:rsidRPr="00240D3D" w:rsidRDefault="0065757E" w:rsidP="0065757E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65757E" w:rsidRPr="00240D3D" w:rsidRDefault="0065757E" w:rsidP="0065757E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65757E" w:rsidRPr="00240D3D" w:rsidRDefault="0065757E" w:rsidP="006575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757E" w:rsidRPr="00240D3D" w:rsidRDefault="0065757E" w:rsidP="006575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757E" w:rsidRPr="00240D3D" w:rsidRDefault="0065757E" w:rsidP="006575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757E" w:rsidRPr="00240D3D" w:rsidRDefault="0065757E" w:rsidP="006575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65757E" w:rsidRPr="00240D3D" w:rsidRDefault="0065757E" w:rsidP="006575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65757E" w:rsidRPr="00240D3D" w:rsidRDefault="0065757E" w:rsidP="006575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65757E" w:rsidRDefault="0065757E" w:rsidP="0065757E"/>
    <w:p w:rsidR="0065757E" w:rsidRDefault="0065757E" w:rsidP="0065757E"/>
    <w:p w:rsidR="0065757E" w:rsidRDefault="0065757E" w:rsidP="0065757E"/>
    <w:p w:rsidR="0065757E" w:rsidRDefault="0065757E" w:rsidP="0065757E"/>
    <w:p w:rsidR="0065757E" w:rsidRPr="001457B3" w:rsidRDefault="0065757E" w:rsidP="0065757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5757E" w:rsidRPr="00240D3D" w:rsidRDefault="0065757E" w:rsidP="0065757E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65757E" w:rsidRPr="00240D3D" w:rsidRDefault="0065757E" w:rsidP="0065757E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65757E" w:rsidRPr="00240D3D" w:rsidRDefault="0065757E" w:rsidP="0065757E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65757E" w:rsidRPr="00240D3D" w:rsidRDefault="0065757E" w:rsidP="0065757E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65757E" w:rsidRPr="00240D3D" w:rsidRDefault="0065757E" w:rsidP="0065757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757E" w:rsidRDefault="0065757E" w:rsidP="0065757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65757E" w:rsidRPr="00240D3D" w:rsidRDefault="0065757E" w:rsidP="0065757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5757E" w:rsidRPr="008977F1" w:rsidRDefault="0065757E" w:rsidP="0065757E">
      <w:pPr>
        <w:pStyle w:val="Default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8977F1">
        <w:rPr>
          <w:rFonts w:ascii="Times New Roman" w:hAnsi="Times New Roman" w:cs="Times New Roman"/>
        </w:rPr>
        <w:t xml:space="preserve">Do Rady Miejskiej w Łodzi </w:t>
      </w:r>
      <w:r>
        <w:rPr>
          <w:rFonts w:ascii="Times New Roman" w:hAnsi="Times New Roman" w:cs="Times New Roman"/>
          <w:color w:val="auto"/>
        </w:rPr>
        <w:t>została</w:t>
      </w:r>
      <w:r w:rsidRPr="008977F1">
        <w:rPr>
          <w:rFonts w:ascii="Times New Roman" w:hAnsi="Times New Roman" w:cs="Times New Roman"/>
          <w:color w:val="auto"/>
        </w:rPr>
        <w:t xml:space="preserve"> wni</w:t>
      </w:r>
      <w:r>
        <w:rPr>
          <w:rFonts w:ascii="Times New Roman" w:hAnsi="Times New Roman" w:cs="Times New Roman"/>
          <w:color w:val="auto"/>
        </w:rPr>
        <w:t>e</w:t>
      </w:r>
      <w:r w:rsidRPr="008977F1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>iona</w:t>
      </w:r>
      <w:r w:rsidRPr="008977F1">
        <w:rPr>
          <w:rFonts w:ascii="Times New Roman" w:hAnsi="Times New Roman" w:cs="Times New Roman"/>
          <w:color w:val="auto"/>
        </w:rPr>
        <w:t xml:space="preserve"> skarg</w:t>
      </w:r>
      <w:r>
        <w:rPr>
          <w:rFonts w:ascii="Times New Roman" w:hAnsi="Times New Roman" w:cs="Times New Roman"/>
          <w:color w:val="auto"/>
        </w:rPr>
        <w:t>a</w:t>
      </w:r>
      <w:r w:rsidRPr="008977F1">
        <w:rPr>
          <w:rFonts w:ascii="Times New Roman" w:hAnsi="Times New Roman" w:cs="Times New Roman"/>
          <w:color w:val="auto"/>
        </w:rPr>
        <w:t xml:space="preserve"> na działania </w:t>
      </w:r>
      <w:r>
        <w:rPr>
          <w:rFonts w:ascii="Times New Roman" w:hAnsi="Times New Roman" w:cs="Times New Roman"/>
          <w:color w:val="auto"/>
        </w:rPr>
        <w:t xml:space="preserve">Dyrektora </w:t>
      </w:r>
      <w:r w:rsidRPr="008977F1">
        <w:rPr>
          <w:rFonts w:ascii="Times New Roman" w:hAnsi="Times New Roman" w:cs="Times New Roman"/>
          <w:color w:val="auto"/>
        </w:rPr>
        <w:t>Zarządu Dróg i</w:t>
      </w:r>
      <w:r>
        <w:rPr>
          <w:rFonts w:ascii="Times New Roman" w:hAnsi="Times New Roman" w:cs="Times New Roman"/>
          <w:color w:val="auto"/>
        </w:rPr>
        <w:t> </w:t>
      </w:r>
      <w:r w:rsidRPr="008977F1">
        <w:rPr>
          <w:rFonts w:ascii="Times New Roman" w:hAnsi="Times New Roman" w:cs="Times New Roman"/>
          <w:color w:val="auto"/>
        </w:rPr>
        <w:t xml:space="preserve">Transportu </w:t>
      </w:r>
      <w:r>
        <w:rPr>
          <w:rFonts w:ascii="Times New Roman" w:hAnsi="Times New Roman" w:cs="Times New Roman"/>
          <w:color w:val="auto"/>
        </w:rPr>
        <w:t>(</w:t>
      </w:r>
      <w:proofErr w:type="spellStart"/>
      <w:r>
        <w:rPr>
          <w:rFonts w:ascii="Times New Roman" w:hAnsi="Times New Roman" w:cs="Times New Roman"/>
          <w:color w:val="auto"/>
        </w:rPr>
        <w:t>ZDiT</w:t>
      </w:r>
      <w:proofErr w:type="spellEnd"/>
      <w:r>
        <w:rPr>
          <w:rFonts w:ascii="Times New Roman" w:hAnsi="Times New Roman" w:cs="Times New Roman"/>
          <w:color w:val="auto"/>
        </w:rPr>
        <w:t xml:space="preserve">) </w:t>
      </w:r>
      <w:r w:rsidRPr="008977F1">
        <w:rPr>
          <w:rFonts w:ascii="Times New Roman" w:hAnsi="Times New Roman" w:cs="Times New Roman"/>
          <w:color w:val="auto"/>
        </w:rPr>
        <w:t>w związku z nałożeniem dwóch opłat dodatkowych (P209927/2025 i P209792/2025) za parkowanie przy al. Kościuszki 122. Skarżący argumentuje, że miejsca postojowe nie były odpowiednio oznakowane – brakowało oznakowania poziomego (linie P-18 lub P-19), a tym samym nie spełniono warunku tzw. podwójnego oznakowania. W jego ocenie brak wyraźnego wyznaczenia miejsc postojowych wyklucza możliwość skutecznego poboru opłat za postój pojazdu i czyni nałożone opłaty nienależnymi. Skarżący domaga się ich uchylenia i zwrotu wpłaconej kwoty (2 × 300 zł).</w:t>
      </w:r>
    </w:p>
    <w:p w:rsidR="0065757E" w:rsidRDefault="0065757E" w:rsidP="006575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757E" w:rsidRDefault="0065757E" w:rsidP="0065757E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65757E" w:rsidRDefault="0065757E" w:rsidP="0065757E">
      <w:pPr>
        <w:pStyle w:val="Default"/>
        <w:rPr>
          <w:color w:val="auto"/>
        </w:rPr>
      </w:pPr>
    </w:p>
    <w:p w:rsidR="0065757E" w:rsidRPr="008977F1" w:rsidRDefault="0065757E" w:rsidP="0065757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977F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 w:rsidRPr="008977F1">
        <w:rPr>
          <w:rFonts w:ascii="Times New Roman" w:hAnsi="Times New Roman" w:cs="Times New Roman"/>
          <w:color w:val="auto"/>
        </w:rPr>
        <w:t>Zarząd Dróg i Transportu potwierdził, że w lipcu 2025 r. oznakowanie poziome na</w:t>
      </w:r>
      <w:r>
        <w:rPr>
          <w:rFonts w:ascii="Times New Roman" w:hAnsi="Times New Roman" w:cs="Times New Roman"/>
          <w:color w:val="auto"/>
        </w:rPr>
        <w:t> </w:t>
      </w:r>
      <w:r w:rsidRPr="008977F1">
        <w:rPr>
          <w:rFonts w:ascii="Times New Roman" w:hAnsi="Times New Roman" w:cs="Times New Roman"/>
          <w:color w:val="auto"/>
        </w:rPr>
        <w:t>parkingu przy al. Kościuszki 122 „nie było jeszcze wykonane”. Jednocześnie wskazano, że</w:t>
      </w:r>
      <w:r>
        <w:rPr>
          <w:rFonts w:ascii="Times New Roman" w:hAnsi="Times New Roman" w:cs="Times New Roman"/>
          <w:color w:val="auto"/>
        </w:rPr>
        <w:t> </w:t>
      </w:r>
      <w:r w:rsidRPr="008977F1">
        <w:rPr>
          <w:rFonts w:ascii="Times New Roman" w:hAnsi="Times New Roman" w:cs="Times New Roman"/>
          <w:color w:val="auto"/>
        </w:rPr>
        <w:t>teren parkingowy znajduje się w obszarze Strefy Płatnego Parkowania (SPP), zgodnie z</w:t>
      </w:r>
      <w:r>
        <w:rPr>
          <w:rFonts w:ascii="Times New Roman" w:hAnsi="Times New Roman" w:cs="Times New Roman"/>
          <w:color w:val="auto"/>
        </w:rPr>
        <w:t> </w:t>
      </w:r>
      <w:r w:rsidRPr="008977F1">
        <w:rPr>
          <w:rFonts w:ascii="Times New Roman" w:hAnsi="Times New Roman" w:cs="Times New Roman"/>
          <w:color w:val="auto"/>
        </w:rPr>
        <w:t xml:space="preserve">obowiązującą uchwałą Rady Miejskiej, wjazdy do strefy są odpowiednio oznaczone znakami D-44/D-45, miejsca przy Kościuszki 122 są wydzielone konstrukcyjnie, a na wjazdach umieszczono znaki pionowe D-18, zgodnie z orzecznictwem NSA (sygn. II GPS 2/17), decydującą rolę w wyznaczeniu miejsc płatnego postoju odgrywa oznakowanie pionowe. </w:t>
      </w:r>
    </w:p>
    <w:p w:rsidR="0065757E" w:rsidRPr="008977F1" w:rsidRDefault="0065757E" w:rsidP="0065757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7F1">
        <w:rPr>
          <w:rFonts w:ascii="Times New Roman" w:hAnsi="Times New Roman" w:cs="Times New Roman"/>
          <w:sz w:val="24"/>
          <w:szCs w:val="24"/>
        </w:rPr>
        <w:t xml:space="preserve">W związku z powyższym, </w:t>
      </w:r>
      <w:proofErr w:type="spellStart"/>
      <w:r w:rsidRPr="008977F1">
        <w:rPr>
          <w:rFonts w:ascii="Times New Roman" w:hAnsi="Times New Roman" w:cs="Times New Roman"/>
          <w:sz w:val="24"/>
          <w:szCs w:val="24"/>
        </w:rPr>
        <w:t>ZDiT</w:t>
      </w:r>
      <w:proofErr w:type="spellEnd"/>
      <w:r w:rsidRPr="008977F1">
        <w:rPr>
          <w:rFonts w:ascii="Times New Roman" w:hAnsi="Times New Roman" w:cs="Times New Roman"/>
          <w:sz w:val="24"/>
          <w:szCs w:val="24"/>
        </w:rPr>
        <w:t xml:space="preserve"> uznaje, że obowiązek uiszczenia opłaty postojowej był zasadn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977F1">
        <w:rPr>
          <w:rFonts w:ascii="Times New Roman" w:hAnsi="Times New Roman" w:cs="Times New Roman"/>
          <w:sz w:val="24"/>
          <w:szCs w:val="24"/>
        </w:rPr>
        <w:t>, a wezwania do zapłaty zostały wystawione zgodnie z prawem.</w:t>
      </w:r>
    </w:p>
    <w:p w:rsidR="0065757E" w:rsidRPr="00D31D1C" w:rsidRDefault="0065757E" w:rsidP="006575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57E" w:rsidRPr="00240D3D" w:rsidRDefault="0065757E" w:rsidP="006575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powyższego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65757E" w:rsidRPr="00240D3D" w:rsidRDefault="0065757E" w:rsidP="006575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757E" w:rsidRPr="00240D3D" w:rsidRDefault="0065757E" w:rsidP="0065757E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65757E" w:rsidRPr="00240D3D" w:rsidRDefault="0065757E" w:rsidP="006575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5757E" w:rsidRPr="00264319" w:rsidRDefault="0065757E" w:rsidP="0065757E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8400BA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7E"/>
    <w:rsid w:val="001A7B09"/>
    <w:rsid w:val="0065757E"/>
    <w:rsid w:val="00776C89"/>
    <w:rsid w:val="0084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EBEB5-CC31-4185-A057-C7A6DABE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5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7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2026-02-23T08:27:00Z</dcterms:created>
  <dcterms:modified xsi:type="dcterms:W3CDTF">2026-02-23T08:27:00Z</dcterms:modified>
</cp:coreProperties>
</file>