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D5" w:rsidRDefault="003A3C4A" w:rsidP="00C300D5">
      <w:pPr>
        <w:pStyle w:val="Tekstpodstawowy"/>
        <w:spacing w:before="71"/>
        <w:ind w:left="5812" w:right="4"/>
      </w:pPr>
      <w:bookmarkStart w:id="0" w:name="UCHWAŁA_NR__RADY_MIEJSKIEJ_W_ŁODZI_z_dni"/>
      <w:bookmarkStart w:id="1" w:name="_GoBack"/>
      <w:bookmarkEnd w:id="0"/>
      <w:r>
        <w:t xml:space="preserve">Druk Nr </w:t>
      </w:r>
      <w:r w:rsidR="00C300D5">
        <w:t>41/2026</w:t>
      </w:r>
    </w:p>
    <w:p w:rsidR="008A62FA" w:rsidRDefault="003A3C4A" w:rsidP="00C300D5">
      <w:pPr>
        <w:pStyle w:val="Tekstpodstawowy"/>
        <w:spacing w:before="71"/>
        <w:ind w:left="5812" w:right="4"/>
      </w:pPr>
      <w:r>
        <w:t>Projekt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 w:rsidR="00C300D5">
        <w:t xml:space="preserve"> 20 lutego 2026 r.</w:t>
      </w:r>
    </w:p>
    <w:bookmarkEnd w:id="1"/>
    <w:p w:rsidR="008A62FA" w:rsidRDefault="003A3C4A">
      <w:pPr>
        <w:pStyle w:val="Nagwek1"/>
        <w:spacing w:before="276"/>
        <w:ind w:left="3204"/>
      </w:pPr>
      <w:r>
        <w:t>UCHWAŁA</w:t>
      </w:r>
      <w:r>
        <w:rPr>
          <w:spacing w:val="-7"/>
        </w:rPr>
        <w:t xml:space="preserve"> </w:t>
      </w:r>
      <w:r>
        <w:rPr>
          <w:spacing w:val="-5"/>
        </w:rPr>
        <w:t>NR</w:t>
      </w:r>
    </w:p>
    <w:p w:rsidR="008A62FA" w:rsidRDefault="003A3C4A">
      <w:pPr>
        <w:ind w:left="3087"/>
        <w:rPr>
          <w:b/>
          <w:sz w:val="24"/>
        </w:rPr>
      </w:pPr>
      <w:r>
        <w:rPr>
          <w:b/>
          <w:sz w:val="24"/>
        </w:rPr>
        <w:t>RADY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MIEJSKIEJ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ŁODZI</w:t>
      </w:r>
    </w:p>
    <w:p w:rsidR="008A62FA" w:rsidRDefault="003A3C4A">
      <w:pPr>
        <w:tabs>
          <w:tab w:val="left" w:pos="2240"/>
        </w:tabs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>
        <w:rPr>
          <w:b/>
          <w:spacing w:val="-4"/>
          <w:sz w:val="24"/>
        </w:rPr>
        <w:t>dnia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r.</w:t>
      </w:r>
    </w:p>
    <w:p w:rsidR="008A62FA" w:rsidRDefault="003A3C4A">
      <w:pPr>
        <w:spacing w:before="240"/>
        <w:ind w:left="184" w:right="182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wyrażenia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dokonanie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zamiany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nieruchomości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stanowiących własność Miasta Łodzi na nieruchomość stanowiącą własność osoby prawnej.</w:t>
      </w:r>
    </w:p>
    <w:p w:rsidR="008A62FA" w:rsidRDefault="003A3C4A">
      <w:pPr>
        <w:pStyle w:val="Tekstpodstawowy"/>
        <w:spacing w:before="240"/>
        <w:ind w:firstLine="567"/>
      </w:pPr>
      <w:r>
        <w:t>Na</w:t>
      </w:r>
      <w:r>
        <w:rPr>
          <w:spacing w:val="71"/>
        </w:rPr>
        <w:t xml:space="preserve"> </w:t>
      </w:r>
      <w:r>
        <w:t>podstawie</w:t>
      </w:r>
      <w:r>
        <w:rPr>
          <w:spacing w:val="7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lit.</w:t>
      </w:r>
      <w:r>
        <w:rPr>
          <w:spacing w:val="7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ustawy</w:t>
      </w:r>
      <w:r>
        <w:rPr>
          <w:spacing w:val="7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7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marca</w:t>
      </w:r>
      <w:r>
        <w:rPr>
          <w:spacing w:val="71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r.</w:t>
      </w:r>
      <w:r>
        <w:rPr>
          <w:spacing w:val="7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samorządzie gminnym</w:t>
      </w:r>
      <w:r>
        <w:rPr>
          <w:spacing w:val="24"/>
        </w:rPr>
        <w:t xml:space="preserve"> </w:t>
      </w:r>
      <w:r>
        <w:t>(Dz. U.</w:t>
      </w:r>
      <w:r>
        <w:rPr>
          <w:spacing w:val="25"/>
        </w:rPr>
        <w:t xml:space="preserve"> </w:t>
      </w:r>
      <w:r>
        <w:t>z 2025 r.</w:t>
      </w:r>
      <w:r>
        <w:rPr>
          <w:spacing w:val="25"/>
        </w:rPr>
        <w:t xml:space="preserve"> </w:t>
      </w:r>
      <w:r>
        <w:t>poz. 1153</w:t>
      </w:r>
      <w:r>
        <w:rPr>
          <w:spacing w:val="25"/>
        </w:rPr>
        <w:t xml:space="preserve"> </w:t>
      </w:r>
      <w:r>
        <w:t>i 1436)</w:t>
      </w:r>
      <w:r>
        <w:rPr>
          <w:spacing w:val="25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t>ust. 1</w:t>
      </w:r>
      <w:r>
        <w:rPr>
          <w:spacing w:val="25"/>
        </w:rPr>
        <w:t xml:space="preserve"> </w:t>
      </w:r>
      <w:r>
        <w:t>i art. 15 ust. 1 ustawy</w:t>
      </w:r>
      <w:r>
        <w:rPr>
          <w:spacing w:val="25"/>
        </w:rPr>
        <w:t xml:space="preserve"> </w:t>
      </w:r>
      <w:r>
        <w:t xml:space="preserve">z </w:t>
      </w:r>
      <w:r>
        <w:rPr>
          <w:spacing w:val="-4"/>
        </w:rPr>
        <w:t>dnia</w:t>
      </w:r>
    </w:p>
    <w:p w:rsidR="008A62FA" w:rsidRDefault="003A3C4A">
      <w:pPr>
        <w:pStyle w:val="Tekstpodstawowy"/>
        <w:ind w:right="199"/>
      </w:pPr>
      <w:r>
        <w:t>21</w:t>
      </w:r>
      <w:r>
        <w:rPr>
          <w:spacing w:val="-2"/>
        </w:rPr>
        <w:t xml:space="preserve"> </w:t>
      </w:r>
      <w:r>
        <w:t>sierpnia</w:t>
      </w:r>
      <w:r>
        <w:rPr>
          <w:spacing w:val="19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r.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gospodarce</w:t>
      </w:r>
      <w:r>
        <w:rPr>
          <w:spacing w:val="19"/>
        </w:rPr>
        <w:t xml:space="preserve"> </w:t>
      </w:r>
      <w:r>
        <w:t>nieruchomościami</w:t>
      </w:r>
      <w:r>
        <w:rPr>
          <w:spacing w:val="19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2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19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1145,</w:t>
      </w:r>
      <w:r>
        <w:rPr>
          <w:spacing w:val="-2"/>
        </w:rPr>
        <w:t xml:space="preserve"> </w:t>
      </w:r>
      <w:r>
        <w:t>1222,</w:t>
      </w:r>
      <w:r>
        <w:rPr>
          <w:spacing w:val="20"/>
        </w:rPr>
        <w:t xml:space="preserve"> </w:t>
      </w:r>
      <w:r>
        <w:t>1717 i 1881 oraz z 2025 r. poz. 1077 i 1080), Rada Miejska w Łodzi</w:t>
      </w:r>
    </w:p>
    <w:p w:rsidR="008A62FA" w:rsidRDefault="003A3C4A">
      <w:pPr>
        <w:spacing w:before="120"/>
        <w:ind w:left="3514"/>
        <w:rPr>
          <w:b/>
          <w:sz w:val="24"/>
        </w:rPr>
      </w:pPr>
      <w:r>
        <w:rPr>
          <w:b/>
          <w:sz w:val="24"/>
        </w:rPr>
        <w:t xml:space="preserve">uchwala, co </w:t>
      </w:r>
      <w:r>
        <w:rPr>
          <w:b/>
          <w:spacing w:val="-2"/>
          <w:sz w:val="24"/>
        </w:rPr>
        <w:t>następuje:</w:t>
      </w:r>
    </w:p>
    <w:p w:rsidR="008A62FA" w:rsidRDefault="003A3C4A">
      <w:pPr>
        <w:pStyle w:val="Tekstpodstawowy"/>
        <w:spacing w:before="240"/>
        <w:ind w:right="138" w:firstLine="567"/>
        <w:jc w:val="both"/>
      </w:pPr>
      <w:bookmarkStart w:id="2" w:name="§_1"/>
      <w:bookmarkEnd w:id="2"/>
      <w:r>
        <w:t>§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Wyraża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zgodę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dokonanie</w:t>
      </w:r>
      <w:r>
        <w:rPr>
          <w:spacing w:val="40"/>
        </w:rPr>
        <w:t xml:space="preserve"> </w:t>
      </w:r>
      <w:r>
        <w:t>zamiany</w:t>
      </w:r>
      <w:r>
        <w:rPr>
          <w:spacing w:val="40"/>
        </w:rPr>
        <w:t xml:space="preserve"> </w:t>
      </w:r>
      <w:r>
        <w:t>nieruchomości</w:t>
      </w:r>
      <w:r>
        <w:rPr>
          <w:spacing w:val="40"/>
        </w:rPr>
        <w:t xml:space="preserve"> </w:t>
      </w:r>
      <w:r>
        <w:t>położonych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Łodzi przy</w:t>
      </w:r>
      <w:r>
        <w:rPr>
          <w:spacing w:val="-2"/>
        </w:rPr>
        <w:t xml:space="preserve"> </w:t>
      </w:r>
      <w:r>
        <w:t>ul. Wigury 34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Wigury bez numeru, stanowiących własność Miasta Łodzi, których wykaz</w:t>
      </w:r>
      <w:r>
        <w:rPr>
          <w:spacing w:val="40"/>
        </w:rPr>
        <w:t xml:space="preserve"> </w:t>
      </w:r>
      <w:r>
        <w:t>stanowi</w:t>
      </w:r>
      <w:r>
        <w:rPr>
          <w:spacing w:val="40"/>
        </w:rPr>
        <w:t xml:space="preserve"> </w:t>
      </w:r>
      <w:r>
        <w:t>załącznik</w:t>
      </w:r>
      <w:r>
        <w:rPr>
          <w:spacing w:val="40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niniejszej</w:t>
      </w:r>
      <w:r>
        <w:rPr>
          <w:spacing w:val="40"/>
        </w:rPr>
        <w:t xml:space="preserve"> </w:t>
      </w:r>
      <w:r>
        <w:t>uchwały,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nieruchomość</w:t>
      </w:r>
      <w:r>
        <w:rPr>
          <w:spacing w:val="40"/>
        </w:rPr>
        <w:t xml:space="preserve"> </w:t>
      </w:r>
      <w:r>
        <w:t>położoną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Łodzi przy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Nowej</w:t>
      </w:r>
      <w:r>
        <w:rPr>
          <w:spacing w:val="40"/>
        </w:rPr>
        <w:t xml:space="preserve"> </w:t>
      </w:r>
      <w:r>
        <w:t>46,</w:t>
      </w:r>
      <w:r>
        <w:rPr>
          <w:spacing w:val="40"/>
        </w:rPr>
        <w:t xml:space="preserve"> </w:t>
      </w:r>
      <w:r>
        <w:t>stanowiącą</w:t>
      </w:r>
      <w:r>
        <w:rPr>
          <w:spacing w:val="40"/>
        </w:rPr>
        <w:t xml:space="preserve"> </w:t>
      </w:r>
      <w:r>
        <w:t>własność</w:t>
      </w:r>
      <w:r>
        <w:rPr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prawnej,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wykaz</w:t>
      </w:r>
      <w:r>
        <w:rPr>
          <w:spacing w:val="40"/>
        </w:rPr>
        <w:t xml:space="preserve"> </w:t>
      </w:r>
      <w:r>
        <w:t>stanowi</w:t>
      </w:r>
      <w:r>
        <w:rPr>
          <w:spacing w:val="40"/>
        </w:rPr>
        <w:t xml:space="preserve"> </w:t>
      </w:r>
      <w:r>
        <w:t>załącznik Nr 2 do niniejszej uchwały.</w:t>
      </w:r>
    </w:p>
    <w:p w:rsidR="008A62FA" w:rsidRDefault="003A3C4A">
      <w:pPr>
        <w:pStyle w:val="Tekstpodstawowy"/>
        <w:spacing w:before="240"/>
        <w:ind w:left="708"/>
      </w:pPr>
      <w:bookmarkStart w:id="3" w:name="§_2"/>
      <w:bookmarkEnd w:id="3"/>
      <w:r>
        <w:t>§</w:t>
      </w:r>
      <w:r>
        <w:rPr>
          <w:spacing w:val="-3"/>
        </w:rPr>
        <w:t xml:space="preserve"> </w:t>
      </w:r>
      <w:r>
        <w:t>2. 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 xml:space="preserve">Prezydentowi Miasta </w:t>
      </w:r>
      <w:r>
        <w:rPr>
          <w:spacing w:val="-2"/>
        </w:rPr>
        <w:t>Łodzi.</w:t>
      </w:r>
    </w:p>
    <w:p w:rsidR="008A62FA" w:rsidRDefault="003A3C4A">
      <w:pPr>
        <w:pStyle w:val="Tekstpodstawowy"/>
        <w:spacing w:before="240"/>
        <w:ind w:left="708"/>
      </w:pPr>
      <w:bookmarkStart w:id="4" w:name="§_3"/>
      <w:bookmarkEnd w:id="4"/>
      <w:r>
        <w:t>§</w:t>
      </w:r>
      <w:r>
        <w:rPr>
          <w:spacing w:val="-1"/>
        </w:rPr>
        <w:t xml:space="preserve"> </w:t>
      </w:r>
      <w:r>
        <w:t>3. Uchwała 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życie z dniem </w:t>
      </w:r>
      <w:r>
        <w:rPr>
          <w:spacing w:val="-2"/>
        </w:rPr>
        <w:t>podjęcia.</w:t>
      </w:r>
    </w:p>
    <w:p w:rsidR="008A62FA" w:rsidRDefault="008A62FA">
      <w:pPr>
        <w:pStyle w:val="Tekstpodstawowy"/>
        <w:ind w:left="0"/>
      </w:pPr>
    </w:p>
    <w:p w:rsidR="008A62FA" w:rsidRDefault="008A62FA">
      <w:pPr>
        <w:pStyle w:val="Tekstpodstawowy"/>
        <w:spacing w:before="88"/>
        <w:ind w:left="0"/>
      </w:pPr>
    </w:p>
    <w:p w:rsidR="008A62FA" w:rsidRDefault="003A3C4A">
      <w:pPr>
        <w:ind w:left="5722" w:right="1090" w:firstLine="396"/>
        <w:rPr>
          <w:b/>
          <w:sz w:val="24"/>
        </w:rPr>
      </w:pPr>
      <w:r>
        <w:rPr>
          <w:b/>
          <w:spacing w:val="-2"/>
          <w:sz w:val="24"/>
        </w:rPr>
        <w:t xml:space="preserve">Przewodniczący </w:t>
      </w:r>
      <w:r>
        <w:rPr>
          <w:b/>
          <w:sz w:val="24"/>
        </w:rPr>
        <w:t>Rady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Miejskiej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Łodzi</w:t>
      </w:r>
    </w:p>
    <w:p w:rsidR="008A62FA" w:rsidRDefault="008A62FA">
      <w:pPr>
        <w:pStyle w:val="Tekstpodstawowy"/>
        <w:ind w:left="0"/>
        <w:rPr>
          <w:b/>
        </w:rPr>
      </w:pPr>
    </w:p>
    <w:p w:rsidR="008A62FA" w:rsidRDefault="008A62FA">
      <w:pPr>
        <w:pStyle w:val="Tekstpodstawowy"/>
        <w:ind w:left="0"/>
        <w:rPr>
          <w:b/>
        </w:rPr>
      </w:pPr>
    </w:p>
    <w:p w:rsidR="008A62FA" w:rsidRDefault="003A3C4A">
      <w:pPr>
        <w:ind w:left="5582"/>
        <w:rPr>
          <w:b/>
          <w:sz w:val="24"/>
        </w:rPr>
      </w:pPr>
      <w:r>
        <w:rPr>
          <w:b/>
          <w:sz w:val="24"/>
        </w:rPr>
        <w:t xml:space="preserve">Bartosz </w:t>
      </w:r>
      <w:r>
        <w:rPr>
          <w:b/>
          <w:spacing w:val="-2"/>
          <w:sz w:val="24"/>
        </w:rPr>
        <w:t>DOMASZEWICZ</w:t>
      </w:r>
    </w:p>
    <w:p w:rsidR="008A62FA" w:rsidRDefault="008A62FA">
      <w:pPr>
        <w:pStyle w:val="Tekstpodstawowy"/>
        <w:spacing w:before="244"/>
        <w:ind w:left="0"/>
        <w:rPr>
          <w:b/>
        </w:rPr>
      </w:pPr>
    </w:p>
    <w:p w:rsidR="008A62FA" w:rsidRDefault="003A3C4A">
      <w:pPr>
        <w:pStyle w:val="Tekstpodstawowy"/>
        <w:ind w:left="651" w:right="5949"/>
      </w:pPr>
      <w:r>
        <w:t>Projektodawcą jest Prezydent</w:t>
      </w:r>
      <w:r>
        <w:rPr>
          <w:spacing w:val="-15"/>
        </w:rPr>
        <w:t xml:space="preserve"> </w:t>
      </w:r>
      <w:r>
        <w:t>Miasta</w:t>
      </w:r>
      <w:r>
        <w:rPr>
          <w:spacing w:val="-15"/>
        </w:rPr>
        <w:t xml:space="preserve"> </w:t>
      </w:r>
      <w:r>
        <w:t>Łodzi</w:t>
      </w:r>
    </w:p>
    <w:p w:rsidR="008A62FA" w:rsidRDefault="008A62FA">
      <w:pPr>
        <w:pStyle w:val="Tekstpodstawowy"/>
        <w:sectPr w:rsidR="008A62FA">
          <w:footerReference w:type="default" r:id="rId6"/>
          <w:type w:val="continuous"/>
          <w:pgSz w:w="11910" w:h="16840"/>
          <w:pgMar w:top="1880" w:right="1275" w:bottom="660" w:left="1275" w:header="0" w:footer="462" w:gutter="0"/>
          <w:pgNumType w:start="1"/>
          <w:cols w:space="708"/>
        </w:sectPr>
      </w:pPr>
    </w:p>
    <w:p w:rsidR="008A62FA" w:rsidRDefault="003A3C4A">
      <w:pPr>
        <w:pStyle w:val="Tekstpodstawowy"/>
        <w:spacing w:before="79"/>
        <w:ind w:left="6086" w:right="1644"/>
      </w:pPr>
      <w:r>
        <w:lastRenderedPageBreak/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 xml:space="preserve">1 do uchwały </w:t>
      </w:r>
      <w:r>
        <w:rPr>
          <w:spacing w:val="-5"/>
        </w:rPr>
        <w:t>Nr</w:t>
      </w:r>
    </w:p>
    <w:p w:rsidR="008A62FA" w:rsidRDefault="003A3C4A">
      <w:pPr>
        <w:pStyle w:val="Tekstpodstawowy"/>
        <w:ind w:left="6086" w:right="895"/>
      </w:pPr>
      <w:r>
        <w:t>Rady</w:t>
      </w:r>
      <w:r>
        <w:rPr>
          <w:spacing w:val="-11"/>
        </w:rPr>
        <w:t xml:space="preserve"> </w:t>
      </w:r>
      <w:r>
        <w:t>Miejskiej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Łodzi z dnia</w:t>
      </w:r>
    </w:p>
    <w:p w:rsidR="008A62FA" w:rsidRDefault="003A3C4A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Wykaz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nieruchomości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stanowiących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własność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Miasta</w:t>
      </w:r>
      <w:r>
        <w:rPr>
          <w:b/>
          <w:spacing w:val="-2"/>
          <w:sz w:val="24"/>
        </w:rPr>
        <w:t xml:space="preserve"> Łodzi</w:t>
      </w:r>
    </w:p>
    <w:p w:rsidR="008A62FA" w:rsidRDefault="008A62FA">
      <w:pPr>
        <w:pStyle w:val="Tekstpodstawowy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77"/>
        <w:gridCol w:w="1314"/>
        <w:gridCol w:w="861"/>
        <w:gridCol w:w="1616"/>
        <w:gridCol w:w="2371"/>
      </w:tblGrid>
      <w:tr w:rsidR="008A62FA">
        <w:trPr>
          <w:trHeight w:val="551"/>
        </w:trPr>
        <w:tc>
          <w:tcPr>
            <w:tcW w:w="649" w:type="dxa"/>
          </w:tcPr>
          <w:p w:rsidR="008A62FA" w:rsidRDefault="003A3C4A">
            <w:pPr>
              <w:pStyle w:val="TableParagraph"/>
              <w:spacing w:before="138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2477" w:type="dxa"/>
          </w:tcPr>
          <w:p w:rsidR="008A62FA" w:rsidRDefault="003A3C4A">
            <w:pPr>
              <w:pStyle w:val="TableParagraph"/>
              <w:spacing w:before="138"/>
              <w:ind w:left="9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nieruchomości</w:t>
            </w:r>
          </w:p>
        </w:tc>
        <w:tc>
          <w:tcPr>
            <w:tcW w:w="1314" w:type="dxa"/>
          </w:tcPr>
          <w:p w:rsidR="008A62FA" w:rsidRDefault="003A3C4A">
            <w:pPr>
              <w:pStyle w:val="TableParagraph"/>
              <w:spacing w:before="138"/>
              <w:ind w:left="9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 </w:t>
            </w:r>
            <w:r>
              <w:rPr>
                <w:b/>
                <w:spacing w:val="-2"/>
                <w:sz w:val="24"/>
              </w:rPr>
              <w:t>działki</w:t>
            </w:r>
          </w:p>
        </w:tc>
        <w:tc>
          <w:tcPr>
            <w:tcW w:w="861" w:type="dxa"/>
          </w:tcPr>
          <w:p w:rsidR="008A62FA" w:rsidRDefault="003A3C4A">
            <w:pPr>
              <w:pStyle w:val="TableParagraph"/>
              <w:spacing w:before="138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obręb</w:t>
            </w:r>
          </w:p>
        </w:tc>
        <w:tc>
          <w:tcPr>
            <w:tcW w:w="1616" w:type="dxa"/>
          </w:tcPr>
          <w:p w:rsidR="008A62FA" w:rsidRDefault="003A3C4A">
            <w:pPr>
              <w:pStyle w:val="TableParagraph"/>
              <w:spacing w:before="0" w:line="270" w:lineRule="atLeast"/>
              <w:ind w:left="471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powierzchnia </w:t>
            </w:r>
            <w:r>
              <w:rPr>
                <w:b/>
                <w:sz w:val="24"/>
              </w:rPr>
              <w:t>w [m</w:t>
            </w:r>
            <w:r>
              <w:rPr>
                <w:b/>
                <w:position w:val="7"/>
                <w:sz w:val="16"/>
              </w:rPr>
              <w:t>2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2371" w:type="dxa"/>
          </w:tcPr>
          <w:p w:rsidR="008A62FA" w:rsidRDefault="003A3C4A">
            <w:pPr>
              <w:pStyle w:val="TableParagraph"/>
              <w:spacing w:before="138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księga </w:t>
            </w:r>
            <w:r>
              <w:rPr>
                <w:b/>
                <w:spacing w:val="-2"/>
                <w:sz w:val="24"/>
              </w:rPr>
              <w:t>wieczysta</w:t>
            </w:r>
          </w:p>
        </w:tc>
      </w:tr>
      <w:tr w:rsidR="008A62FA">
        <w:trPr>
          <w:trHeight w:val="340"/>
        </w:trPr>
        <w:tc>
          <w:tcPr>
            <w:tcW w:w="649" w:type="dxa"/>
            <w:tcBorders>
              <w:left w:val="single" w:sz="2" w:space="0" w:color="000000"/>
            </w:tcBorders>
          </w:tcPr>
          <w:p w:rsidR="008A62FA" w:rsidRDefault="003A3C4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77" w:type="dxa"/>
          </w:tcPr>
          <w:p w:rsidR="008A62FA" w:rsidRDefault="003A3C4A">
            <w:pPr>
              <w:pStyle w:val="TableParagraph"/>
              <w:ind w:left="56" w:right="47"/>
              <w:rPr>
                <w:sz w:val="24"/>
              </w:rPr>
            </w:pPr>
            <w:r>
              <w:rPr>
                <w:sz w:val="24"/>
              </w:rPr>
              <w:t>ul. Wigury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14" w:type="dxa"/>
          </w:tcPr>
          <w:p w:rsidR="008A62FA" w:rsidRDefault="003A3C4A">
            <w:pPr>
              <w:pStyle w:val="TableParagraph"/>
              <w:ind w:left="56" w:right="47"/>
              <w:rPr>
                <w:sz w:val="24"/>
              </w:rPr>
            </w:pPr>
            <w:r>
              <w:rPr>
                <w:spacing w:val="-2"/>
                <w:sz w:val="24"/>
              </w:rPr>
              <w:t>131/6</w:t>
            </w:r>
          </w:p>
        </w:tc>
        <w:tc>
          <w:tcPr>
            <w:tcW w:w="861" w:type="dxa"/>
          </w:tcPr>
          <w:p w:rsidR="008A62FA" w:rsidRDefault="003A3C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16" w:type="dxa"/>
          </w:tcPr>
          <w:p w:rsidR="008A62FA" w:rsidRDefault="003A3C4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1049</w:t>
            </w:r>
          </w:p>
        </w:tc>
        <w:tc>
          <w:tcPr>
            <w:tcW w:w="2371" w:type="dxa"/>
          </w:tcPr>
          <w:p w:rsidR="008A62FA" w:rsidRDefault="00A953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  <w:tr w:rsidR="008A62FA">
        <w:trPr>
          <w:trHeight w:val="340"/>
        </w:trPr>
        <w:tc>
          <w:tcPr>
            <w:tcW w:w="649" w:type="dxa"/>
            <w:tcBorders>
              <w:left w:val="single" w:sz="2" w:space="0" w:color="000000"/>
            </w:tcBorders>
          </w:tcPr>
          <w:p w:rsidR="008A62FA" w:rsidRDefault="003A3C4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77" w:type="dxa"/>
          </w:tcPr>
          <w:p w:rsidR="008A62FA" w:rsidRDefault="003A3C4A">
            <w:pPr>
              <w:pStyle w:val="TableParagraph"/>
              <w:ind w:left="56" w:right="47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Wigury bez </w:t>
            </w:r>
            <w:r>
              <w:rPr>
                <w:spacing w:val="-2"/>
                <w:sz w:val="24"/>
              </w:rPr>
              <w:t>numeru</w:t>
            </w:r>
          </w:p>
        </w:tc>
        <w:tc>
          <w:tcPr>
            <w:tcW w:w="1314" w:type="dxa"/>
          </w:tcPr>
          <w:p w:rsidR="008A62FA" w:rsidRDefault="003A3C4A">
            <w:pPr>
              <w:pStyle w:val="TableParagraph"/>
              <w:ind w:left="56" w:right="47"/>
              <w:rPr>
                <w:sz w:val="24"/>
              </w:rPr>
            </w:pPr>
            <w:r>
              <w:rPr>
                <w:spacing w:val="-2"/>
                <w:sz w:val="24"/>
              </w:rPr>
              <w:t>88/16</w:t>
            </w:r>
          </w:p>
        </w:tc>
        <w:tc>
          <w:tcPr>
            <w:tcW w:w="861" w:type="dxa"/>
          </w:tcPr>
          <w:p w:rsidR="008A62FA" w:rsidRDefault="003A3C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16" w:type="dxa"/>
          </w:tcPr>
          <w:p w:rsidR="008A62FA" w:rsidRDefault="003A3C4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71" w:type="dxa"/>
          </w:tcPr>
          <w:p w:rsidR="008A62FA" w:rsidRDefault="00A953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</w:tbl>
    <w:p w:rsidR="008A62FA" w:rsidRDefault="008A62FA">
      <w:pPr>
        <w:pStyle w:val="TableParagraph"/>
        <w:rPr>
          <w:sz w:val="24"/>
        </w:rPr>
        <w:sectPr w:rsidR="008A62FA">
          <w:pgSz w:w="11910" w:h="16840"/>
          <w:pgMar w:top="1440" w:right="1275" w:bottom="660" w:left="1275" w:header="0" w:footer="462" w:gutter="0"/>
          <w:cols w:space="708"/>
        </w:sectPr>
      </w:pPr>
    </w:p>
    <w:p w:rsidR="008A62FA" w:rsidRDefault="003A3C4A">
      <w:pPr>
        <w:pStyle w:val="Tekstpodstawowy"/>
        <w:spacing w:before="79"/>
        <w:ind w:left="6086" w:right="1644"/>
      </w:pPr>
      <w:bookmarkStart w:id="5" w:name="ÿþZ"/>
      <w:bookmarkEnd w:id="5"/>
      <w:r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 xml:space="preserve">2 do uchwały </w:t>
      </w:r>
      <w:r>
        <w:rPr>
          <w:spacing w:val="-5"/>
        </w:rPr>
        <w:t>Nr</w:t>
      </w:r>
    </w:p>
    <w:p w:rsidR="008A62FA" w:rsidRDefault="003A3C4A">
      <w:pPr>
        <w:pStyle w:val="Tekstpodstawowy"/>
        <w:ind w:left="6086" w:right="895"/>
      </w:pPr>
      <w:r>
        <w:t>Rady</w:t>
      </w:r>
      <w:r>
        <w:rPr>
          <w:spacing w:val="-11"/>
        </w:rPr>
        <w:t xml:space="preserve"> </w:t>
      </w:r>
      <w:r>
        <w:t>Miejskiej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Łodzi z dnia</w:t>
      </w:r>
    </w:p>
    <w:p w:rsidR="008A62FA" w:rsidRDefault="003A3C4A">
      <w:pPr>
        <w:spacing w:before="240"/>
        <w:ind w:left="1"/>
        <w:jc w:val="center"/>
        <w:rPr>
          <w:b/>
          <w:sz w:val="24"/>
        </w:rPr>
      </w:pPr>
      <w:r>
        <w:rPr>
          <w:b/>
          <w:sz w:val="24"/>
        </w:rPr>
        <w:t xml:space="preserve">Wykaz nieruchomości stanowiącej własność osoby </w:t>
      </w:r>
      <w:r>
        <w:rPr>
          <w:b/>
          <w:spacing w:val="-2"/>
          <w:sz w:val="24"/>
        </w:rPr>
        <w:t>prawnej</w:t>
      </w:r>
    </w:p>
    <w:p w:rsidR="008A62FA" w:rsidRDefault="008A62FA">
      <w:pPr>
        <w:pStyle w:val="Tekstpodstawowy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444"/>
        <w:gridCol w:w="1282"/>
        <w:gridCol w:w="1193"/>
        <w:gridCol w:w="1610"/>
        <w:gridCol w:w="2131"/>
      </w:tblGrid>
      <w:tr w:rsidR="008A62FA">
        <w:trPr>
          <w:trHeight w:val="551"/>
        </w:trPr>
        <w:tc>
          <w:tcPr>
            <w:tcW w:w="628" w:type="dxa"/>
          </w:tcPr>
          <w:p w:rsidR="008A62FA" w:rsidRDefault="003A3C4A">
            <w:pPr>
              <w:pStyle w:val="TableParagraph"/>
              <w:spacing w:before="138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2444" w:type="dxa"/>
          </w:tcPr>
          <w:p w:rsidR="008A62FA" w:rsidRDefault="003A3C4A">
            <w:pPr>
              <w:pStyle w:val="TableParagraph"/>
              <w:spacing w:before="138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nieruchomości</w:t>
            </w:r>
          </w:p>
        </w:tc>
        <w:tc>
          <w:tcPr>
            <w:tcW w:w="1282" w:type="dxa"/>
          </w:tcPr>
          <w:p w:rsidR="008A62FA" w:rsidRDefault="003A3C4A">
            <w:pPr>
              <w:pStyle w:val="TableParagraph"/>
              <w:spacing w:before="138"/>
              <w:ind w:left="9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 </w:t>
            </w:r>
            <w:r>
              <w:rPr>
                <w:b/>
                <w:spacing w:val="-2"/>
                <w:sz w:val="24"/>
              </w:rPr>
              <w:t>działki</w:t>
            </w:r>
          </w:p>
        </w:tc>
        <w:tc>
          <w:tcPr>
            <w:tcW w:w="1193" w:type="dxa"/>
          </w:tcPr>
          <w:p w:rsidR="008A62FA" w:rsidRDefault="003A3C4A">
            <w:pPr>
              <w:pStyle w:val="TableParagraph"/>
              <w:spacing w:before="138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obręb</w:t>
            </w:r>
          </w:p>
        </w:tc>
        <w:tc>
          <w:tcPr>
            <w:tcW w:w="1610" w:type="dxa"/>
          </w:tcPr>
          <w:p w:rsidR="008A62FA" w:rsidRDefault="003A3C4A">
            <w:pPr>
              <w:pStyle w:val="TableParagraph"/>
              <w:spacing w:before="0" w:line="270" w:lineRule="atLeast"/>
              <w:ind w:left="468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powierzchnia </w:t>
            </w:r>
            <w:r>
              <w:rPr>
                <w:b/>
                <w:sz w:val="24"/>
              </w:rPr>
              <w:t>w [m</w:t>
            </w:r>
            <w:r>
              <w:rPr>
                <w:b/>
                <w:position w:val="7"/>
                <w:sz w:val="16"/>
              </w:rPr>
              <w:t>2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2131" w:type="dxa"/>
          </w:tcPr>
          <w:p w:rsidR="008A62FA" w:rsidRDefault="003A3C4A">
            <w:pPr>
              <w:pStyle w:val="TableParagraph"/>
              <w:spacing w:before="138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księga </w:t>
            </w:r>
            <w:r>
              <w:rPr>
                <w:b/>
                <w:spacing w:val="-2"/>
                <w:sz w:val="24"/>
              </w:rPr>
              <w:t>wieczysta</w:t>
            </w:r>
          </w:p>
        </w:tc>
      </w:tr>
      <w:tr w:rsidR="008A62FA">
        <w:trPr>
          <w:trHeight w:val="345"/>
        </w:trPr>
        <w:tc>
          <w:tcPr>
            <w:tcW w:w="628" w:type="dxa"/>
          </w:tcPr>
          <w:p w:rsidR="008A62FA" w:rsidRDefault="003A3C4A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44" w:type="dxa"/>
          </w:tcPr>
          <w:p w:rsidR="008A62FA" w:rsidRDefault="003A3C4A">
            <w:pPr>
              <w:pStyle w:val="TableParagraph"/>
              <w:spacing w:before="34"/>
              <w:ind w:left="57" w:right="47"/>
              <w:rPr>
                <w:sz w:val="24"/>
              </w:rPr>
            </w:pPr>
            <w:r>
              <w:rPr>
                <w:sz w:val="24"/>
              </w:rPr>
              <w:t xml:space="preserve">ul. Nowa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282" w:type="dxa"/>
          </w:tcPr>
          <w:p w:rsidR="008A62FA" w:rsidRDefault="003A3C4A">
            <w:pPr>
              <w:pStyle w:val="TableParagraph"/>
              <w:spacing w:before="34"/>
              <w:ind w:left="56" w:right="47"/>
              <w:rPr>
                <w:sz w:val="24"/>
              </w:rPr>
            </w:pPr>
            <w:r>
              <w:rPr>
                <w:spacing w:val="-2"/>
                <w:sz w:val="24"/>
              </w:rPr>
              <w:t>320/1</w:t>
            </w:r>
          </w:p>
        </w:tc>
        <w:tc>
          <w:tcPr>
            <w:tcW w:w="1193" w:type="dxa"/>
          </w:tcPr>
          <w:p w:rsidR="008A62FA" w:rsidRDefault="003A3C4A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W-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10" w:type="dxa"/>
          </w:tcPr>
          <w:p w:rsidR="008A62FA" w:rsidRDefault="003A3C4A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4"/>
                <w:sz w:val="24"/>
              </w:rPr>
              <w:t>1205</w:t>
            </w:r>
          </w:p>
        </w:tc>
        <w:tc>
          <w:tcPr>
            <w:tcW w:w="2131" w:type="dxa"/>
          </w:tcPr>
          <w:p w:rsidR="008A62FA" w:rsidRDefault="00A9530D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</w:tbl>
    <w:p w:rsidR="008A62FA" w:rsidRDefault="008A62FA">
      <w:pPr>
        <w:pStyle w:val="TableParagraph"/>
        <w:rPr>
          <w:sz w:val="24"/>
        </w:rPr>
        <w:sectPr w:rsidR="008A62FA">
          <w:pgSz w:w="11910" w:h="16840"/>
          <w:pgMar w:top="1440" w:right="1275" w:bottom="660" w:left="1275" w:header="0" w:footer="462" w:gutter="0"/>
          <w:cols w:space="708"/>
        </w:sectPr>
      </w:pPr>
    </w:p>
    <w:p w:rsidR="008A62FA" w:rsidRDefault="003A3C4A">
      <w:pPr>
        <w:pStyle w:val="Nagwek1"/>
        <w:spacing w:before="71"/>
        <w:ind w:right="363"/>
        <w:jc w:val="center"/>
      </w:pPr>
      <w:r>
        <w:rPr>
          <w:spacing w:val="-2"/>
        </w:rPr>
        <w:t>UZASADNIENIE</w:t>
      </w:r>
    </w:p>
    <w:p w:rsidR="008A62FA" w:rsidRDefault="008A62FA">
      <w:pPr>
        <w:pStyle w:val="Tekstpodstawowy"/>
        <w:spacing w:before="275"/>
        <w:ind w:left="0"/>
        <w:rPr>
          <w:b/>
        </w:rPr>
      </w:pPr>
    </w:p>
    <w:p w:rsidR="008A62FA" w:rsidRDefault="003A3C4A">
      <w:pPr>
        <w:pStyle w:val="Tekstpodstawowy"/>
        <w:spacing w:before="1" w:line="360" w:lineRule="auto"/>
        <w:ind w:right="138" w:firstLine="283"/>
        <w:jc w:val="both"/>
      </w:pPr>
      <w:r>
        <w:t>Pełnomocnik Spółki FASAR INVEST Sp. z o.o. wystąpił z wnioskiem do Prezydenta Miasta Łodzi z propozycją dokonania zamiany nieruchomości gruntowej niezabudowanej, stanowiącej własność</w:t>
      </w:r>
      <w:r>
        <w:rPr>
          <w:spacing w:val="61"/>
        </w:rPr>
        <w:t xml:space="preserve"> </w:t>
      </w:r>
      <w:r>
        <w:t>Spółki,</w:t>
      </w:r>
      <w:r>
        <w:rPr>
          <w:spacing w:val="61"/>
        </w:rPr>
        <w:t xml:space="preserve"> </w:t>
      </w:r>
      <w:r>
        <w:t>położonej</w:t>
      </w:r>
      <w:r>
        <w:rPr>
          <w:spacing w:val="61"/>
        </w:rPr>
        <w:t xml:space="preserve"> </w:t>
      </w:r>
      <w:r>
        <w:t>w</w:t>
      </w:r>
      <w:r>
        <w:rPr>
          <w:spacing w:val="61"/>
        </w:rPr>
        <w:t xml:space="preserve"> </w:t>
      </w:r>
      <w:r>
        <w:t>Łodzi</w:t>
      </w:r>
      <w:r>
        <w:rPr>
          <w:spacing w:val="61"/>
        </w:rPr>
        <w:t xml:space="preserve"> </w:t>
      </w:r>
      <w:r>
        <w:t>przy</w:t>
      </w:r>
      <w:r>
        <w:rPr>
          <w:spacing w:val="61"/>
        </w:rPr>
        <w:t xml:space="preserve"> </w:t>
      </w:r>
      <w:r>
        <w:t>ul.</w:t>
      </w:r>
      <w:r>
        <w:rPr>
          <w:spacing w:val="61"/>
        </w:rPr>
        <w:t xml:space="preserve"> </w:t>
      </w:r>
      <w:r>
        <w:t>Nowej</w:t>
      </w:r>
      <w:r>
        <w:rPr>
          <w:spacing w:val="61"/>
        </w:rPr>
        <w:t xml:space="preserve"> </w:t>
      </w:r>
      <w:r>
        <w:t>46,</w:t>
      </w:r>
      <w:r>
        <w:rPr>
          <w:spacing w:val="61"/>
        </w:rPr>
        <w:t xml:space="preserve"> </w:t>
      </w:r>
      <w:r>
        <w:t>oznaczonej</w:t>
      </w:r>
      <w:r>
        <w:rPr>
          <w:spacing w:val="61"/>
        </w:rPr>
        <w:t xml:space="preserve"> </w:t>
      </w:r>
      <w:r>
        <w:t>jako</w:t>
      </w:r>
      <w:r>
        <w:rPr>
          <w:spacing w:val="61"/>
        </w:rPr>
        <w:t xml:space="preserve"> </w:t>
      </w:r>
      <w:r>
        <w:t>działka</w:t>
      </w:r>
      <w:r>
        <w:rPr>
          <w:spacing w:val="61"/>
        </w:rPr>
        <w:t xml:space="preserve"> </w:t>
      </w:r>
      <w:r>
        <w:t>nr</w:t>
      </w:r>
      <w:r>
        <w:rPr>
          <w:spacing w:val="61"/>
        </w:rPr>
        <w:t xml:space="preserve"> </w:t>
      </w:r>
      <w:r>
        <w:t>320/1 w</w:t>
      </w:r>
      <w:r>
        <w:rPr>
          <w:spacing w:val="80"/>
        </w:rPr>
        <w:t xml:space="preserve"> </w:t>
      </w:r>
      <w:r>
        <w:t>obrębie</w:t>
      </w:r>
      <w:r>
        <w:rPr>
          <w:spacing w:val="80"/>
        </w:rPr>
        <w:t xml:space="preserve"> </w:t>
      </w:r>
      <w:r>
        <w:t>W-24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powierzchni</w:t>
      </w:r>
      <w:r>
        <w:rPr>
          <w:spacing w:val="80"/>
        </w:rPr>
        <w:t xml:space="preserve">  </w:t>
      </w:r>
      <w:r>
        <w:t>1205</w:t>
      </w:r>
      <w:r>
        <w:rPr>
          <w:spacing w:val="80"/>
        </w:rPr>
        <w:t xml:space="preserve"> </w:t>
      </w:r>
      <w:r>
        <w:t>m</w:t>
      </w:r>
      <w:r>
        <w:rPr>
          <w:position w:val="7"/>
          <w:sz w:val="16"/>
        </w:rPr>
        <w:t>2</w:t>
      </w:r>
      <w:r>
        <w:t>,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której</w:t>
      </w:r>
      <w:r>
        <w:rPr>
          <w:spacing w:val="80"/>
        </w:rPr>
        <w:t xml:space="preserve"> </w:t>
      </w:r>
      <w:r>
        <w:t>prowadzona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księga</w:t>
      </w:r>
      <w:r>
        <w:rPr>
          <w:spacing w:val="80"/>
        </w:rPr>
        <w:t xml:space="preserve"> </w:t>
      </w:r>
      <w:r>
        <w:t xml:space="preserve">wieczysta nr </w:t>
      </w:r>
      <w:r w:rsidR="00A9530D">
        <w:t>-</w:t>
      </w:r>
      <w:r>
        <w:t xml:space="preserve"> na nieruchomości stanowiące własność Miasta Łodzi, położone w Łodzi przy ul. Wigury 34, oznaczoną jako działka nr 131/6 w obrębie S-7 o pow. 1049 m</w:t>
      </w:r>
      <w:r>
        <w:rPr>
          <w:position w:val="7"/>
          <w:sz w:val="16"/>
        </w:rPr>
        <w:t>2</w:t>
      </w:r>
      <w:r>
        <w:t xml:space="preserve">, dla której prowadzona jest księga wieczysta nr </w:t>
      </w:r>
      <w:r w:rsidR="00A9530D">
        <w:t>-</w:t>
      </w:r>
      <w:r>
        <w:t xml:space="preserve"> i ul. Wigury bez numeru, oznaczoną</w:t>
      </w:r>
      <w:r>
        <w:rPr>
          <w:spacing w:val="40"/>
        </w:rPr>
        <w:t xml:space="preserve"> </w:t>
      </w:r>
      <w:r>
        <w:t>jako działka nr 88/16 w obrębie S-8 o pow. 13 m</w:t>
      </w:r>
      <w:r>
        <w:rPr>
          <w:position w:val="7"/>
          <w:sz w:val="16"/>
        </w:rPr>
        <w:t>2</w:t>
      </w:r>
      <w:r>
        <w:t>, dla której prowadzona jest księga wieczysta</w:t>
      </w:r>
      <w:r>
        <w:rPr>
          <w:spacing w:val="80"/>
        </w:rPr>
        <w:t xml:space="preserve"> </w:t>
      </w:r>
      <w:r>
        <w:t xml:space="preserve">nr </w:t>
      </w:r>
      <w:r w:rsidR="00A9530D">
        <w:t>-</w:t>
      </w:r>
      <w:r>
        <w:t>.</w:t>
      </w:r>
    </w:p>
    <w:p w:rsidR="008A62FA" w:rsidRDefault="003A3C4A">
      <w:pPr>
        <w:pStyle w:val="Tekstpodstawowy"/>
        <w:spacing w:line="360" w:lineRule="auto"/>
        <w:ind w:right="139" w:firstLine="283"/>
        <w:jc w:val="both"/>
      </w:pPr>
      <w:r>
        <w:t>Przedmiotowe nieruchomości objęte są obowiązującymi miejscowymi planami zagospodarowania przestrzennego.</w:t>
      </w:r>
    </w:p>
    <w:p w:rsidR="008A62FA" w:rsidRDefault="003A3C4A">
      <w:pPr>
        <w:pStyle w:val="Tekstpodstawowy"/>
        <w:spacing w:line="360" w:lineRule="auto"/>
        <w:ind w:right="138" w:firstLine="283"/>
        <w:jc w:val="both"/>
      </w:pPr>
      <w:r>
        <w:t>Nieruchomość, stanowiąca własność Spółki, zgodnie z uchwałą Nr IX/316/19 Rady Miejskiej w Łodzi z dnia 8 maja 2019 r. w sprawie uchwalenia miejscowego planu zagospodarowania przestrzennego dla części obszaru miasta Łodzi położonej w rejonie alei Marszałka Józefa Piłsudskiego oraz ulic: Przędzalnianej, Juliana Tuwima i dr Stefana Kopcińskiego, położona jest w jednostce planistycznej oznaczonej symbolem 8.1.MW/U - tereny zabudowy mieszkaniowej wielorodzinnej i usługowej.</w:t>
      </w:r>
    </w:p>
    <w:p w:rsidR="008A62FA" w:rsidRDefault="003A3C4A">
      <w:pPr>
        <w:pStyle w:val="Tekstpodstawowy"/>
        <w:spacing w:line="360" w:lineRule="auto"/>
        <w:ind w:right="138" w:firstLine="283"/>
        <w:jc w:val="both"/>
      </w:pPr>
      <w:r>
        <w:t>Nieruchomości,</w:t>
      </w:r>
      <w:r>
        <w:rPr>
          <w:spacing w:val="-3"/>
        </w:rPr>
        <w:t xml:space="preserve"> </w:t>
      </w:r>
      <w:r>
        <w:t>stanowiące</w:t>
      </w:r>
      <w:r>
        <w:rPr>
          <w:spacing w:val="-3"/>
        </w:rPr>
        <w:t xml:space="preserve"> </w:t>
      </w:r>
      <w:r>
        <w:t>własność</w:t>
      </w:r>
      <w:r>
        <w:rPr>
          <w:spacing w:val="-3"/>
        </w:rPr>
        <w:t xml:space="preserve"> </w:t>
      </w:r>
      <w:r>
        <w:t>Miasta</w:t>
      </w:r>
      <w:r>
        <w:rPr>
          <w:spacing w:val="-3"/>
        </w:rPr>
        <w:t xml:space="preserve"> </w:t>
      </w:r>
      <w:r>
        <w:t>Łodzi,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uchwałą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LXV/1938/22</w:t>
      </w:r>
      <w:r>
        <w:rPr>
          <w:spacing w:val="-3"/>
        </w:rPr>
        <w:t xml:space="preserve"> </w:t>
      </w:r>
      <w:r>
        <w:t>Rady Miejskiej w Łodzi z dnia 14 września 2022 r. w sprawie uchwalenia miejscowego planu zagospodarowania przestrzennego dla części obszaru miasta Łodzi położonej w rejonie alei Marszałka</w:t>
      </w:r>
      <w:r>
        <w:rPr>
          <w:spacing w:val="80"/>
        </w:rPr>
        <w:t xml:space="preserve"> </w:t>
      </w:r>
      <w:r>
        <w:t>Józefa</w:t>
      </w:r>
      <w:r>
        <w:rPr>
          <w:spacing w:val="80"/>
        </w:rPr>
        <w:t xml:space="preserve"> </w:t>
      </w:r>
      <w:r>
        <w:t>Piłsudskiego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ulic:</w:t>
      </w:r>
      <w:r>
        <w:rPr>
          <w:spacing w:val="80"/>
        </w:rPr>
        <w:t xml:space="preserve"> </w:t>
      </w:r>
      <w:r>
        <w:t>Targowej,</w:t>
      </w:r>
      <w:r>
        <w:rPr>
          <w:spacing w:val="80"/>
        </w:rPr>
        <w:t xml:space="preserve"> </w:t>
      </w:r>
      <w:r>
        <w:t>Fabrycznej,</w:t>
      </w:r>
      <w:r>
        <w:rPr>
          <w:spacing w:val="80"/>
        </w:rPr>
        <w:t xml:space="preserve"> </w:t>
      </w:r>
      <w:r>
        <w:t>Edwarda</w:t>
      </w:r>
      <w:r>
        <w:rPr>
          <w:spacing w:val="80"/>
        </w:rPr>
        <w:t xml:space="preserve"> </w:t>
      </w:r>
      <w:r>
        <w:t>Abramowskiego i</w:t>
      </w:r>
      <w:r>
        <w:rPr>
          <w:spacing w:val="32"/>
        </w:rPr>
        <w:t xml:space="preserve">  </w:t>
      </w:r>
      <w:r>
        <w:t>Henryka</w:t>
      </w:r>
      <w:r>
        <w:rPr>
          <w:spacing w:val="32"/>
        </w:rPr>
        <w:t xml:space="preserve">  </w:t>
      </w:r>
      <w:r>
        <w:t>Sienkiewicza</w:t>
      </w:r>
      <w:r>
        <w:rPr>
          <w:spacing w:val="32"/>
        </w:rPr>
        <w:t xml:space="preserve">  </w:t>
      </w:r>
      <w:r>
        <w:t>położone</w:t>
      </w:r>
      <w:r>
        <w:rPr>
          <w:spacing w:val="32"/>
        </w:rPr>
        <w:t xml:space="preserve">  </w:t>
      </w:r>
      <w:r>
        <w:t>są</w:t>
      </w:r>
      <w:r>
        <w:rPr>
          <w:spacing w:val="32"/>
        </w:rPr>
        <w:t xml:space="preserve">  </w:t>
      </w:r>
      <w:r>
        <w:t>w</w:t>
      </w:r>
      <w:r>
        <w:rPr>
          <w:spacing w:val="32"/>
        </w:rPr>
        <w:t xml:space="preserve">  </w:t>
      </w:r>
      <w:r>
        <w:t>jednostce</w:t>
      </w:r>
      <w:r>
        <w:rPr>
          <w:spacing w:val="32"/>
        </w:rPr>
        <w:t xml:space="preserve">  </w:t>
      </w:r>
      <w:r>
        <w:t>planistycznej,</w:t>
      </w:r>
      <w:r>
        <w:rPr>
          <w:spacing w:val="32"/>
        </w:rPr>
        <w:t xml:space="preserve">  </w:t>
      </w:r>
      <w:r>
        <w:t>oznaczonej</w:t>
      </w:r>
      <w:r>
        <w:rPr>
          <w:spacing w:val="32"/>
        </w:rPr>
        <w:t xml:space="preserve">  </w:t>
      </w:r>
      <w:r>
        <w:rPr>
          <w:spacing w:val="-2"/>
        </w:rPr>
        <w:t>symbolem</w:t>
      </w:r>
    </w:p>
    <w:p w:rsidR="008A62FA" w:rsidRDefault="003A3C4A">
      <w:pPr>
        <w:pStyle w:val="Tekstpodstawowy"/>
        <w:jc w:val="both"/>
      </w:pPr>
      <w:r>
        <w:t>2.7.MW/U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teren</w:t>
      </w:r>
      <w:r>
        <w:rPr>
          <w:spacing w:val="-2"/>
        </w:rPr>
        <w:t xml:space="preserve"> </w:t>
      </w:r>
      <w:r>
        <w:t>zabudowy</w:t>
      </w:r>
      <w:r>
        <w:rPr>
          <w:spacing w:val="-1"/>
        </w:rPr>
        <w:t xml:space="preserve"> </w:t>
      </w:r>
      <w:r>
        <w:t>mieszkaniowej</w:t>
      </w:r>
      <w:r>
        <w:rPr>
          <w:spacing w:val="-2"/>
        </w:rPr>
        <w:t xml:space="preserve"> </w:t>
      </w:r>
      <w:r>
        <w:t>wielorodzinnej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usługowej.</w:t>
      </w:r>
    </w:p>
    <w:p w:rsidR="008A62FA" w:rsidRDefault="003A3C4A">
      <w:pPr>
        <w:pStyle w:val="Tekstpodstawowy"/>
        <w:spacing w:before="138" w:line="360" w:lineRule="auto"/>
        <w:ind w:right="139" w:firstLine="283"/>
        <w:jc w:val="both"/>
      </w:pPr>
      <w:r>
        <w:t>Nieruchomość położona przy ul. Wigury 34 zabudowana jest budynkiem mieszkalnym, nieużytkowanym w złym stanie technicznym i zgodnie z pismem Biura Rewitalizacji nie jest objęta Gminnym Programem Rewitalizacji.</w:t>
      </w:r>
    </w:p>
    <w:p w:rsidR="008A62FA" w:rsidRDefault="003A3C4A">
      <w:pPr>
        <w:pStyle w:val="Tekstpodstawowy"/>
        <w:ind w:left="425"/>
        <w:jc w:val="both"/>
      </w:pPr>
      <w:r>
        <w:t>Wartość</w:t>
      </w:r>
      <w:r>
        <w:rPr>
          <w:spacing w:val="21"/>
        </w:rPr>
        <w:t xml:space="preserve"> </w:t>
      </w:r>
      <w:r>
        <w:t>nieruchomości</w:t>
      </w:r>
      <w:r>
        <w:rPr>
          <w:spacing w:val="24"/>
        </w:rPr>
        <w:t xml:space="preserve"> </w:t>
      </w:r>
      <w:r>
        <w:t>gruntowej</w:t>
      </w:r>
      <w:r>
        <w:rPr>
          <w:spacing w:val="23"/>
        </w:rPr>
        <w:t xml:space="preserve"> </w:t>
      </w:r>
      <w:r>
        <w:t>zabudowanej</w:t>
      </w:r>
      <w:r>
        <w:rPr>
          <w:spacing w:val="24"/>
        </w:rPr>
        <w:t xml:space="preserve"> </w:t>
      </w:r>
      <w:r>
        <w:t>oznaczonej</w:t>
      </w:r>
      <w:r>
        <w:rPr>
          <w:spacing w:val="23"/>
        </w:rPr>
        <w:t xml:space="preserve"> </w:t>
      </w:r>
      <w:r>
        <w:t>jako</w:t>
      </w:r>
      <w:r>
        <w:rPr>
          <w:spacing w:val="24"/>
        </w:rPr>
        <w:t xml:space="preserve"> </w:t>
      </w:r>
      <w:r>
        <w:t>działka</w:t>
      </w:r>
      <w:r>
        <w:rPr>
          <w:spacing w:val="23"/>
        </w:rPr>
        <w:t xml:space="preserve"> </w:t>
      </w:r>
      <w:r>
        <w:t>nr</w:t>
      </w:r>
      <w:r>
        <w:rPr>
          <w:spacing w:val="24"/>
        </w:rPr>
        <w:t xml:space="preserve"> </w:t>
      </w:r>
      <w:r>
        <w:t>131/6</w:t>
      </w:r>
      <w:r>
        <w:rPr>
          <w:spacing w:val="23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2"/>
        </w:rPr>
        <w:t>obrębie</w:t>
      </w:r>
    </w:p>
    <w:p w:rsidR="008A62FA" w:rsidRDefault="003A3C4A">
      <w:pPr>
        <w:pStyle w:val="Tekstpodstawowy"/>
        <w:spacing w:before="137"/>
        <w:jc w:val="both"/>
      </w:pPr>
      <w:r>
        <w:t>S-7,</w:t>
      </w:r>
      <w:r>
        <w:rPr>
          <w:spacing w:val="51"/>
        </w:rPr>
        <w:t xml:space="preserve"> </w:t>
      </w:r>
      <w:r>
        <w:t>stanowiącej</w:t>
      </w:r>
      <w:r>
        <w:rPr>
          <w:spacing w:val="53"/>
        </w:rPr>
        <w:t xml:space="preserve"> </w:t>
      </w:r>
      <w:r>
        <w:t>własność</w:t>
      </w:r>
      <w:r>
        <w:rPr>
          <w:spacing w:val="54"/>
        </w:rPr>
        <w:t xml:space="preserve"> </w:t>
      </w:r>
      <w:r>
        <w:t>Miasta</w:t>
      </w:r>
      <w:r>
        <w:rPr>
          <w:spacing w:val="53"/>
        </w:rPr>
        <w:t xml:space="preserve"> </w:t>
      </w:r>
      <w:r>
        <w:t>Łodzi</w:t>
      </w:r>
      <w:r>
        <w:rPr>
          <w:spacing w:val="54"/>
        </w:rPr>
        <w:t xml:space="preserve"> </w:t>
      </w:r>
      <w:r>
        <w:t>została</w:t>
      </w:r>
      <w:r>
        <w:rPr>
          <w:spacing w:val="53"/>
        </w:rPr>
        <w:t xml:space="preserve"> </w:t>
      </w:r>
      <w:r>
        <w:t>określona</w:t>
      </w:r>
      <w:r>
        <w:rPr>
          <w:spacing w:val="54"/>
        </w:rPr>
        <w:t xml:space="preserve"> </w:t>
      </w:r>
      <w:r>
        <w:t>przez</w:t>
      </w:r>
      <w:r>
        <w:rPr>
          <w:spacing w:val="53"/>
        </w:rPr>
        <w:t xml:space="preserve"> </w:t>
      </w:r>
      <w:r>
        <w:t>rzeczoznawcę</w:t>
      </w:r>
      <w:r>
        <w:rPr>
          <w:spacing w:val="54"/>
        </w:rPr>
        <w:t xml:space="preserve"> </w:t>
      </w:r>
      <w:r>
        <w:rPr>
          <w:spacing w:val="-2"/>
        </w:rPr>
        <w:t>majątkowego</w:t>
      </w:r>
    </w:p>
    <w:p w:rsidR="008A62FA" w:rsidRDefault="008A62FA">
      <w:pPr>
        <w:pStyle w:val="Tekstpodstawowy"/>
        <w:jc w:val="both"/>
        <w:sectPr w:rsidR="008A62FA">
          <w:footerReference w:type="default" r:id="rId7"/>
          <w:pgSz w:w="12240" w:h="15840"/>
          <w:pgMar w:top="1760" w:right="1275" w:bottom="660" w:left="1275" w:header="0" w:footer="462" w:gutter="0"/>
          <w:pgNumType w:start="1"/>
          <w:cols w:space="708"/>
        </w:sectPr>
      </w:pPr>
    </w:p>
    <w:p w:rsidR="008A62FA" w:rsidRDefault="003A3C4A">
      <w:pPr>
        <w:pStyle w:val="Tekstpodstawowy"/>
        <w:spacing w:before="77" w:line="360" w:lineRule="auto"/>
        <w:ind w:right="138"/>
        <w:jc w:val="both"/>
      </w:pPr>
      <w:r>
        <w:t>na</w:t>
      </w:r>
      <w:r>
        <w:rPr>
          <w:spacing w:val="-2"/>
        </w:rPr>
        <w:t xml:space="preserve"> </w:t>
      </w:r>
      <w:r>
        <w:t>kwotę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206</w:t>
      </w:r>
      <w:r>
        <w:rPr>
          <w:spacing w:val="40"/>
        </w:rPr>
        <w:t xml:space="preserve"> </w:t>
      </w:r>
      <w:r>
        <w:t>653,00</w:t>
      </w:r>
      <w:r>
        <w:rPr>
          <w:spacing w:val="40"/>
        </w:rPr>
        <w:t xml:space="preserve"> </w:t>
      </w:r>
      <w:r>
        <w:t>zł.</w:t>
      </w:r>
      <w:r>
        <w:rPr>
          <w:spacing w:val="40"/>
        </w:rPr>
        <w:t xml:space="preserve"> </w:t>
      </w:r>
      <w:r>
        <w:t>Dostawa</w:t>
      </w:r>
      <w:r>
        <w:rPr>
          <w:spacing w:val="40"/>
        </w:rPr>
        <w:t xml:space="preserve"> </w:t>
      </w:r>
      <w:r>
        <w:t>działki</w:t>
      </w:r>
      <w:r>
        <w:rPr>
          <w:spacing w:val="40"/>
        </w:rPr>
        <w:t xml:space="preserve"> </w:t>
      </w:r>
      <w:r>
        <w:t>zwolniona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opodatkowania</w:t>
      </w:r>
      <w:r>
        <w:rPr>
          <w:spacing w:val="40"/>
        </w:rPr>
        <w:t xml:space="preserve"> </w:t>
      </w:r>
      <w:r>
        <w:t>podatkiem</w:t>
      </w:r>
      <w:r>
        <w:rPr>
          <w:spacing w:val="40"/>
        </w:rPr>
        <w:t xml:space="preserve"> </w:t>
      </w:r>
      <w:r>
        <w:t>VAT na podstawie art. 43 ust. 1 pkt 10 ustawy z dnia 11 marca 2004 r. o podatku od towarów i usług.</w:t>
      </w:r>
    </w:p>
    <w:p w:rsidR="008A62FA" w:rsidRDefault="003A3C4A">
      <w:pPr>
        <w:pStyle w:val="Tekstpodstawowy"/>
        <w:spacing w:line="360" w:lineRule="auto"/>
        <w:ind w:right="138" w:firstLine="283"/>
        <w:jc w:val="both"/>
      </w:pPr>
      <w:r>
        <w:t>Wartość</w:t>
      </w:r>
      <w:r>
        <w:rPr>
          <w:spacing w:val="80"/>
          <w:w w:val="150"/>
        </w:rPr>
        <w:t xml:space="preserve"> </w:t>
      </w:r>
      <w:r>
        <w:t>nieruchomości</w:t>
      </w:r>
      <w:r>
        <w:rPr>
          <w:spacing w:val="80"/>
          <w:w w:val="150"/>
        </w:rPr>
        <w:t xml:space="preserve"> </w:t>
      </w:r>
      <w:r>
        <w:t>gruntowej</w:t>
      </w:r>
      <w:r>
        <w:rPr>
          <w:spacing w:val="80"/>
          <w:w w:val="150"/>
        </w:rPr>
        <w:t xml:space="preserve"> </w:t>
      </w:r>
      <w:r>
        <w:t>niezabudowanej</w:t>
      </w:r>
      <w:r>
        <w:rPr>
          <w:spacing w:val="80"/>
          <w:w w:val="150"/>
        </w:rPr>
        <w:t xml:space="preserve"> </w:t>
      </w:r>
      <w:r>
        <w:t>oznaczonej</w:t>
      </w:r>
      <w:r>
        <w:rPr>
          <w:spacing w:val="80"/>
          <w:w w:val="150"/>
        </w:rPr>
        <w:t xml:space="preserve"> </w:t>
      </w:r>
      <w:r>
        <w:t>jako</w:t>
      </w:r>
      <w:r>
        <w:rPr>
          <w:spacing w:val="80"/>
          <w:w w:val="150"/>
        </w:rPr>
        <w:t xml:space="preserve"> </w:t>
      </w:r>
      <w:r>
        <w:t>działka</w:t>
      </w:r>
      <w:r>
        <w:rPr>
          <w:spacing w:val="80"/>
          <w:w w:val="150"/>
        </w:rPr>
        <w:t xml:space="preserve"> </w:t>
      </w:r>
      <w:r>
        <w:t>nr</w:t>
      </w:r>
      <w:r>
        <w:rPr>
          <w:spacing w:val="80"/>
          <w:w w:val="150"/>
        </w:rPr>
        <w:t xml:space="preserve"> </w:t>
      </w:r>
      <w:r>
        <w:t>88/16 w</w:t>
      </w:r>
      <w:r>
        <w:rPr>
          <w:spacing w:val="-3"/>
        </w:rPr>
        <w:t xml:space="preserve"> </w:t>
      </w:r>
      <w:r>
        <w:t>obrębie S-8, stanowiącej własność Miasta Łodzi została określona przez rzeczoznawcę majątkowego na</w:t>
      </w:r>
      <w:r>
        <w:rPr>
          <w:spacing w:val="-3"/>
        </w:rPr>
        <w:t xml:space="preserve"> </w:t>
      </w:r>
      <w:r>
        <w:t>kwotę 27 350,00 zł. Dostawa nieruchomości opodatkowana będzie podatkiem VAT w wysokości</w:t>
      </w:r>
      <w:r>
        <w:rPr>
          <w:spacing w:val="40"/>
        </w:rPr>
        <w:t xml:space="preserve"> </w:t>
      </w:r>
      <w:r>
        <w:t>6290,50 zł.</w:t>
      </w:r>
    </w:p>
    <w:p w:rsidR="008A62FA" w:rsidRDefault="003A3C4A">
      <w:pPr>
        <w:pStyle w:val="Tekstpodstawowy"/>
        <w:spacing w:line="360" w:lineRule="auto"/>
        <w:ind w:right="138" w:firstLine="283"/>
        <w:jc w:val="both"/>
      </w:pPr>
      <w:r>
        <w:t>Wartość</w:t>
      </w:r>
      <w:r>
        <w:rPr>
          <w:spacing w:val="80"/>
          <w:w w:val="150"/>
        </w:rPr>
        <w:t xml:space="preserve"> </w:t>
      </w:r>
      <w:r>
        <w:t>nieruchomości</w:t>
      </w:r>
      <w:r>
        <w:rPr>
          <w:spacing w:val="80"/>
          <w:w w:val="150"/>
        </w:rPr>
        <w:t xml:space="preserve"> </w:t>
      </w:r>
      <w:r>
        <w:t>gruntowej</w:t>
      </w:r>
      <w:r>
        <w:rPr>
          <w:spacing w:val="80"/>
          <w:w w:val="150"/>
        </w:rPr>
        <w:t xml:space="preserve"> </w:t>
      </w:r>
      <w:r>
        <w:t>niezabudowanej</w:t>
      </w:r>
      <w:r>
        <w:rPr>
          <w:spacing w:val="80"/>
          <w:w w:val="150"/>
        </w:rPr>
        <w:t xml:space="preserve"> </w:t>
      </w:r>
      <w:r>
        <w:t>oznaczonej</w:t>
      </w:r>
      <w:r>
        <w:rPr>
          <w:spacing w:val="80"/>
          <w:w w:val="150"/>
        </w:rPr>
        <w:t xml:space="preserve"> </w:t>
      </w:r>
      <w:r>
        <w:t>jako</w:t>
      </w:r>
      <w:r>
        <w:rPr>
          <w:spacing w:val="80"/>
          <w:w w:val="150"/>
        </w:rPr>
        <w:t xml:space="preserve"> </w:t>
      </w:r>
      <w:r>
        <w:t>działka</w:t>
      </w:r>
      <w:r>
        <w:rPr>
          <w:spacing w:val="80"/>
          <w:w w:val="150"/>
        </w:rPr>
        <w:t xml:space="preserve"> </w:t>
      </w:r>
      <w:r>
        <w:t>nr</w:t>
      </w:r>
      <w:r>
        <w:rPr>
          <w:spacing w:val="80"/>
          <w:w w:val="150"/>
        </w:rPr>
        <w:t xml:space="preserve"> </w:t>
      </w:r>
      <w:r>
        <w:t>320/1 w</w:t>
      </w:r>
      <w:r>
        <w:rPr>
          <w:spacing w:val="-2"/>
        </w:rPr>
        <w:t xml:space="preserve"> </w:t>
      </w:r>
      <w:r>
        <w:t>obrębie W-24, stanowiącej własność Spółki została określona przez rzeczoznawcę majątkowego na kwotę 2 353 000,00 zł. Dostawa nieruchomości zwolniona jest z opodatkowania podatkiem VAT na</w:t>
      </w:r>
      <w:r>
        <w:rPr>
          <w:spacing w:val="-3"/>
        </w:rPr>
        <w:t xml:space="preserve"> </w:t>
      </w:r>
      <w:r>
        <w:t>podstawie art. 43 ust. 1 pkt 10 ustawy z dnia 11 marca 2004 r. o podatku od towarów i usług.</w:t>
      </w:r>
    </w:p>
    <w:p w:rsidR="008A62FA" w:rsidRDefault="003A3C4A">
      <w:pPr>
        <w:pStyle w:val="Tekstpodstawowy"/>
        <w:spacing w:line="360" w:lineRule="auto"/>
        <w:ind w:right="138" w:firstLine="343"/>
        <w:jc w:val="both"/>
      </w:pPr>
      <w:r>
        <w:t>W związku z powyższym zamiana nastąpi za dopłatą Miasta Łodzi na rzecz osoby prawnej kwoty 112 706,50 zł wynikającej z różnicy wartości nieruchomości zamiennych.</w:t>
      </w:r>
    </w:p>
    <w:p w:rsidR="008A62FA" w:rsidRDefault="003A3C4A">
      <w:pPr>
        <w:pStyle w:val="Tekstpodstawowy"/>
        <w:spacing w:line="360" w:lineRule="auto"/>
        <w:ind w:right="139" w:firstLine="283"/>
        <w:jc w:val="both"/>
      </w:pPr>
      <w:r>
        <w:t>Dnia 04.02.2026 r. wystąpiono do Rady Osiedla Katedralna o zaopiniowanie projektu niniejszej uchwały.</w:t>
      </w:r>
    </w:p>
    <w:p w:rsidR="008A62FA" w:rsidRDefault="003A3C4A">
      <w:pPr>
        <w:pStyle w:val="Tekstpodstawowy"/>
        <w:spacing w:line="360" w:lineRule="auto"/>
        <w:ind w:right="138" w:firstLine="283"/>
        <w:jc w:val="both"/>
      </w:pPr>
      <w:r>
        <w:t>Działka ewidencyjna nr 320/1 w obrębie W-24, położona przy ul. Nowej 46, w przyszłości ma zostać przeznaczona pod zieleń publiczną. Nabycie przedmiotowego terenu na ten cel, uzasadnione</w:t>
      </w:r>
      <w:r>
        <w:rPr>
          <w:spacing w:val="30"/>
        </w:rPr>
        <w:t xml:space="preserve"> </w:t>
      </w:r>
      <w:r>
        <w:t>jest</w:t>
      </w:r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punktu</w:t>
      </w:r>
      <w:r>
        <w:rPr>
          <w:spacing w:val="30"/>
        </w:rPr>
        <w:t xml:space="preserve"> </w:t>
      </w:r>
      <w:r>
        <w:t>widzenia</w:t>
      </w:r>
      <w:r>
        <w:rPr>
          <w:spacing w:val="30"/>
        </w:rPr>
        <w:t xml:space="preserve"> </w:t>
      </w:r>
      <w:r>
        <w:t>potrzeb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oczekiwań</w:t>
      </w:r>
      <w:r>
        <w:rPr>
          <w:spacing w:val="30"/>
        </w:rPr>
        <w:t xml:space="preserve"> </w:t>
      </w:r>
      <w:r>
        <w:t>społecznych.</w:t>
      </w:r>
      <w:r>
        <w:rPr>
          <w:spacing w:val="30"/>
        </w:rPr>
        <w:t xml:space="preserve"> </w:t>
      </w:r>
      <w:r>
        <w:t>Pozyskanie</w:t>
      </w:r>
      <w:r>
        <w:rPr>
          <w:spacing w:val="30"/>
        </w:rPr>
        <w:t xml:space="preserve"> </w:t>
      </w:r>
      <w:r>
        <w:t>ww.</w:t>
      </w:r>
      <w:r>
        <w:rPr>
          <w:spacing w:val="30"/>
        </w:rPr>
        <w:t xml:space="preserve"> </w:t>
      </w:r>
      <w:r>
        <w:t>działki do</w:t>
      </w:r>
      <w:r>
        <w:rPr>
          <w:spacing w:val="-3"/>
        </w:rPr>
        <w:t xml:space="preserve"> </w:t>
      </w:r>
      <w:r>
        <w:t>zasobu Miasta umożliwi proces równoważenia intensywnej zabudowy śródmiejskiej, poprzez realizację ogólnodostępnych terenów zieleni.</w:t>
      </w:r>
    </w:p>
    <w:p w:rsidR="008A62FA" w:rsidRDefault="003A3C4A">
      <w:pPr>
        <w:pStyle w:val="Tekstpodstawowy"/>
        <w:spacing w:line="360" w:lineRule="auto"/>
        <w:ind w:right="139" w:firstLine="283"/>
        <w:jc w:val="both"/>
      </w:pPr>
      <w:r>
        <w:t>Zbycie nieruchomości położonych przy ul. Wigury 34 i Wigury bez numeru może w bliskiej perspektywie czasowej, znacznie wpłynąć na poprawę estetyki tego obszaru Miasta.</w:t>
      </w:r>
    </w:p>
    <w:p w:rsidR="008A62FA" w:rsidRDefault="003A3C4A">
      <w:pPr>
        <w:pStyle w:val="Tekstpodstawowy"/>
        <w:spacing w:line="360" w:lineRule="auto"/>
        <w:ind w:right="139" w:firstLine="283"/>
        <w:jc w:val="both"/>
      </w:pPr>
      <w:r>
        <w:t>Wobec powyższego przedstawiam projekt uchwały Rady Miejskiej w Łodzi w sprawie wyrażenia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dokonanie</w:t>
      </w:r>
      <w:r>
        <w:rPr>
          <w:spacing w:val="40"/>
        </w:rPr>
        <w:t xml:space="preserve"> </w:t>
      </w:r>
      <w:r>
        <w:t>zamiany</w:t>
      </w:r>
      <w:r>
        <w:rPr>
          <w:spacing w:val="40"/>
        </w:rPr>
        <w:t xml:space="preserve"> </w:t>
      </w:r>
      <w:r>
        <w:t>nieruchomości</w:t>
      </w:r>
      <w:r>
        <w:rPr>
          <w:spacing w:val="40"/>
        </w:rPr>
        <w:t xml:space="preserve"> </w:t>
      </w:r>
      <w:r>
        <w:t>stanowiących</w:t>
      </w:r>
      <w:r>
        <w:rPr>
          <w:spacing w:val="40"/>
        </w:rPr>
        <w:t xml:space="preserve"> </w:t>
      </w:r>
      <w:r>
        <w:t>własność</w:t>
      </w:r>
      <w:r>
        <w:rPr>
          <w:spacing w:val="40"/>
        </w:rPr>
        <w:t xml:space="preserve"> </w:t>
      </w:r>
      <w:r>
        <w:t>Miasta</w:t>
      </w:r>
      <w:r>
        <w:rPr>
          <w:spacing w:val="40"/>
        </w:rPr>
        <w:t xml:space="preserve"> </w:t>
      </w:r>
      <w:r>
        <w:t>Łodzi na nieruchomość stanowiącą własność osoby prawnej.</w:t>
      </w:r>
    </w:p>
    <w:sectPr w:rsidR="008A62FA">
      <w:pgSz w:w="12240" w:h="15840"/>
      <w:pgMar w:top="1340" w:right="1275" w:bottom="660" w:left="1275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4A" w:rsidRDefault="003A3C4A">
      <w:r>
        <w:separator/>
      </w:r>
    </w:p>
  </w:endnote>
  <w:endnote w:type="continuationSeparator" w:id="0">
    <w:p w:rsidR="003A3C4A" w:rsidRDefault="003A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FA" w:rsidRDefault="003A3C4A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330200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20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0200" h="125730">
                            <a:moveTo>
                              <a:pt x="33017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30175" y="125730"/>
                            </a:lnTo>
                            <a:lnTo>
                              <a:pt x="3301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ED69AE" id="Graphic 1" o:spid="_x0000_s1026" style="position:absolute;margin-left:50pt;margin-top:818.9pt;width:26pt;height:9.9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" path="m330175,l,,,125730r330175,l330175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E8E2BA" id="Graphic 2" o:spid="_x0000_s1026" style="position:absolute;margin-left:515.05pt;margin-top:818.9pt;width:30.25pt;height:9.9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FA" w:rsidRDefault="003A3C4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pt;margin-top:807.8pt;width:497.3pt;height:15.3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" filled="f" stroked="f">
              <v:textbox inset="0,0,0,0">
                <w:txbxContent>
                  <w:p w:rsidR="008A62FA" w:rsidRDefault="003A3C4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35560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FA" w:rsidRDefault="003A3C4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Projekt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box 4" o:spid="_x0000_s1027" type="#_x0000_t202" style="position:absolute;margin-left:49pt;margin-top:817.85pt;width:28pt;height:1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" filled="f" stroked="f">
              <v:textbox inset="0,0,0,0">
                <w:txbxContent>
                  <w:p w:rsidR="008A62FA" w:rsidRDefault="003A3C4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FA" w:rsidRDefault="003A3C4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box 5" o:spid="_x0000_s1028" type="#_x0000_t202" style="position:absolute;margin-left:514.05pt;margin-top:817.85pt;width:32.25pt;height:12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" filled="f" stroked="f">
              <v:textbox inset="0,0,0,0">
                <w:txbxContent>
                  <w:p w:rsidR="008A62FA" w:rsidRDefault="003A3C4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FA" w:rsidRDefault="003A3C4A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9766300</wp:posOffset>
              </wp:positionV>
              <wp:extent cx="330200" cy="1257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20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0200" h="125730">
                            <a:moveTo>
                              <a:pt x="33017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30175" y="125730"/>
                            </a:lnTo>
                            <a:lnTo>
                              <a:pt x="3301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7AADD1" id="Graphic 6" o:spid="_x0000_s1026" style="position:absolute;margin-left:50pt;margin-top:769pt;width:26pt;height:9.9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" path="m330175,l,,,125730r330175,l330175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6753256</wp:posOffset>
              </wp:positionH>
              <wp:positionV relativeFrom="page">
                <wp:posOffset>9766300</wp:posOffset>
              </wp:positionV>
              <wp:extent cx="384175" cy="12573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875232" id="Graphic 7" o:spid="_x0000_s1026" style="position:absolute;margin-left:531.75pt;margin-top:769pt;width:30.25pt;height:9.9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9625515</wp:posOffset>
              </wp:positionV>
              <wp:extent cx="6565900" cy="279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FA" w:rsidRDefault="003A3C4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9pt;margin-top:757.9pt;width:517pt;height:2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" filled="f" stroked="f">
              <v:textbox inset="0,0,0,0">
                <w:txbxContent>
                  <w:p w:rsidR="008A62FA" w:rsidRDefault="003A3C4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  <w:r>
                      <w:rPr>
                        <w:spacing w:val="-2"/>
                        <w:sz w:val="24"/>
                      </w:rPr>
                      <w:t>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9752786</wp:posOffset>
              </wp:positionV>
              <wp:extent cx="35560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FA" w:rsidRDefault="003A3C4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Projekt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box 9" o:spid="_x0000_s1030" type="#_x0000_t202" style="position:absolute;margin-left:49pt;margin-top:767.95pt;width:28pt;height:12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" filled="f" stroked="f">
              <v:textbox inset="0,0,0,0">
                <w:txbxContent>
                  <w:p w:rsidR="008A62FA" w:rsidRDefault="003A3C4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6740556</wp:posOffset>
              </wp:positionH>
              <wp:positionV relativeFrom="page">
                <wp:posOffset>9752786</wp:posOffset>
              </wp:positionV>
              <wp:extent cx="44767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FA" w:rsidRDefault="003A3C4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300D5">
                            <w:rPr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30.75pt;margin-top:767.95pt;width:35.25pt;height:12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" filled="f" stroked="f">
              <v:path arrowok="t"/>
              <v:textbox inset="0,0,0,0">
                <w:txbxContent>
                  <w:p w:rsidR="008A62FA" w:rsidRDefault="003A3C4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C300D5">
                      <w:rPr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4A" w:rsidRDefault="003A3C4A">
      <w:r>
        <w:separator/>
      </w:r>
    </w:p>
  </w:footnote>
  <w:footnote w:type="continuationSeparator" w:id="0">
    <w:p w:rsidR="003A3C4A" w:rsidRDefault="003A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FA"/>
    <w:rsid w:val="002954EA"/>
    <w:rsid w:val="003A3C4A"/>
    <w:rsid w:val="008A62FA"/>
    <w:rsid w:val="00A9530D"/>
    <w:rsid w:val="00C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8542B-7571-4E98-A26B-0D80BAD2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2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Miejskiej w Łodzi w sprawie wyrażenia zgody na dokonanie zamiany nieruchomości stanowiących własność Miasta Łodzi na nieruchomość stanowiącą własność osoby prawnej.</vt:lpstr>
    </vt:vector>
  </TitlesOfParts>
  <Company>Urzad Miasta Lodzi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w Łodzi w sprawie wyrażenia zgody na dokonanie zamiany nieruchomości stanowiących własność Miasta Łodzi na nieruchomość stanowiącą własność osoby prawnej.</dc:title>
  <dc:subject>Uchwała Rady Miejskiej w Łodzi w sprawie wyrażenia zgody na dokonanie zamiany nieruchomości stanowiących własność Miasta Łodzi na nieruchomość stanowiącą własność osoby prawnej.</dc:subject>
  <dc:creator>Rada Miejska w Lodzi</dc:creator>
  <cp:keywords>Uchwały, Uchwały Rady Miejskiej w Łodzi</cp:keywords>
  <cp:lastModifiedBy>Violetta Gandziarska</cp:lastModifiedBy>
  <cp:revision>2</cp:revision>
  <dcterms:created xsi:type="dcterms:W3CDTF">2026-02-23T11:49:00Z</dcterms:created>
  <dcterms:modified xsi:type="dcterms:W3CDTF">2026-02-23T11:49:00Z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Legislator 2.3.1002.259</vt:lpwstr>
  </property>
  <property fmtid="{D5CDD505-2E9C-101B-9397-08002B2CF9AE}" pid="4" name="Id dokumentu">
    <vt:lpwstr>A94B8DCA-21B4-463F-BDC0-4E51E9402420</vt:lpwstr>
  </property>
  <property fmtid="{D5CDD505-2E9C-101B-9397-08002B2CF9AE}" pid="5" name="LastSaved">
    <vt:filetime>2026-02-23T00:00:00Z</vt:filetime>
  </property>
  <property fmtid="{D5CDD505-2E9C-101B-9397-08002B2CF9AE}" pid="6" name="Organ wydajacy">
    <vt:lpwstr>Rada Miejska w Łodzi</vt:lpwstr>
  </property>
  <property fmtid="{D5CDD505-2E9C-101B-9397-08002B2CF9AE}" pid="7" name="Producer">
    <vt:lpwstr>Legislator 2.3.1002.259</vt:lpwstr>
  </property>
  <property fmtid="{D5CDD505-2E9C-101B-9397-08002B2CF9AE}" pid="8" name="Przedmiot regulacji">
    <vt:lpwstr>w sprawie wyrażenia zgody na dokonanie zamiany nieruchomości stanowiących własność Miasta Łodzi na nieruchomość stanowiącą własność osoby prawnej.</vt:lpwstr>
  </property>
  <property fmtid="{D5CDD505-2E9C-101B-9397-08002B2CF9AE}" pid="9" name="Status dokumentu">
    <vt:lpwstr>Projekt</vt:lpwstr>
  </property>
  <property fmtid="{D5CDD505-2E9C-101B-9397-08002B2CF9AE}" pid="10" name="Typ dokumentu">
    <vt:lpwstr>Uchwała</vt:lpwstr>
  </property>
</Properties>
</file>