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D" w:rsidRPr="008D495C" w:rsidRDefault="00966043" w:rsidP="00B2485B">
      <w:pPr>
        <w:ind w:left="6804"/>
        <w:rPr>
          <w:b/>
          <w:szCs w:val="24"/>
        </w:rPr>
      </w:pPr>
      <w:r w:rsidRPr="008D495C">
        <w:rPr>
          <w:szCs w:val="24"/>
        </w:rPr>
        <w:t>D</w:t>
      </w:r>
      <w:r w:rsidR="0051754D" w:rsidRPr="008D495C">
        <w:rPr>
          <w:szCs w:val="24"/>
        </w:rPr>
        <w:t xml:space="preserve">ruk </w:t>
      </w:r>
      <w:r w:rsidRPr="008D495C">
        <w:rPr>
          <w:szCs w:val="24"/>
        </w:rPr>
        <w:t>N</w:t>
      </w:r>
      <w:r w:rsidR="0051754D" w:rsidRPr="008D495C">
        <w:rPr>
          <w:szCs w:val="24"/>
        </w:rPr>
        <w:t>r</w:t>
      </w:r>
    </w:p>
    <w:p w:rsidR="0051754D" w:rsidRPr="008D495C" w:rsidRDefault="00966043" w:rsidP="00BA777F">
      <w:pPr>
        <w:ind w:left="6804"/>
      </w:pPr>
      <w:r w:rsidRPr="008D495C">
        <w:t>P</w:t>
      </w:r>
      <w:r w:rsidR="0051754D" w:rsidRPr="008D495C">
        <w:t>rojekt z dnia</w:t>
      </w:r>
    </w:p>
    <w:p w:rsidR="0051754D" w:rsidRPr="008D495C" w:rsidRDefault="0051754D" w:rsidP="00B2485B">
      <w:pPr>
        <w:rPr>
          <w:szCs w:val="24"/>
        </w:rPr>
      </w:pPr>
    </w:p>
    <w:p w:rsidR="0051754D" w:rsidRPr="00B2485B" w:rsidRDefault="0051754D" w:rsidP="00B2485B">
      <w:pPr>
        <w:jc w:val="center"/>
        <w:rPr>
          <w:b/>
          <w:szCs w:val="24"/>
        </w:rPr>
      </w:pPr>
      <w:r w:rsidRPr="00B2485B">
        <w:rPr>
          <w:b/>
          <w:szCs w:val="24"/>
        </w:rPr>
        <w:t xml:space="preserve">UCHWAŁA </w:t>
      </w:r>
      <w:r w:rsidR="00002EB8" w:rsidRPr="00B2485B">
        <w:rPr>
          <w:b/>
          <w:szCs w:val="24"/>
        </w:rPr>
        <w:t>NR</w:t>
      </w:r>
    </w:p>
    <w:p w:rsidR="0051754D" w:rsidRPr="008D495C" w:rsidRDefault="0051754D" w:rsidP="0051754D">
      <w:pPr>
        <w:jc w:val="center"/>
        <w:rPr>
          <w:b/>
          <w:szCs w:val="24"/>
        </w:rPr>
      </w:pPr>
      <w:r w:rsidRPr="008D495C">
        <w:rPr>
          <w:b/>
          <w:szCs w:val="24"/>
        </w:rPr>
        <w:t>RADY MIEJSKIEJ W ŁODZI</w:t>
      </w:r>
    </w:p>
    <w:p w:rsidR="007C5E16" w:rsidRPr="008D495C" w:rsidRDefault="0051754D" w:rsidP="00943BEB">
      <w:pPr>
        <w:jc w:val="center"/>
        <w:rPr>
          <w:b/>
          <w:szCs w:val="24"/>
        </w:rPr>
      </w:pPr>
      <w:r w:rsidRPr="008D495C">
        <w:rPr>
          <w:b/>
          <w:szCs w:val="24"/>
        </w:rPr>
        <w:t>z dnia</w:t>
      </w:r>
    </w:p>
    <w:p w:rsidR="00943BEB" w:rsidRPr="008D495C" w:rsidRDefault="00943BEB" w:rsidP="00B64635">
      <w:pPr>
        <w:rPr>
          <w:b/>
          <w:szCs w:val="24"/>
        </w:rPr>
      </w:pPr>
    </w:p>
    <w:p w:rsidR="001A72B3" w:rsidRDefault="001A72B3" w:rsidP="001A72B3">
      <w:pPr>
        <w:jc w:val="center"/>
        <w:rPr>
          <w:rFonts w:eastAsia="Calibri"/>
          <w:b/>
          <w:szCs w:val="24"/>
          <w:lang w:eastAsia="en-US"/>
        </w:rPr>
      </w:pPr>
      <w:r w:rsidRPr="008D495C">
        <w:rPr>
          <w:b/>
          <w:szCs w:val="24"/>
        </w:rPr>
        <w:t xml:space="preserve">w sprawie przystąpienia do sporządzenia miejscowego planu zagospodarowania przestrzennego </w:t>
      </w:r>
      <w:r w:rsidRPr="008D495C">
        <w:rPr>
          <w:rFonts w:eastAsia="Calibri"/>
          <w:b/>
          <w:szCs w:val="24"/>
          <w:lang w:eastAsia="en-US"/>
        </w:rPr>
        <w:t>dla części obszaru miasta Łodzi położonej w rejonie ulic:</w:t>
      </w:r>
      <w:r w:rsidRPr="008D495C">
        <w:rPr>
          <w:rFonts w:eastAsia="Calibri"/>
          <w:b/>
          <w:szCs w:val="24"/>
          <w:lang w:eastAsia="en-US"/>
        </w:rPr>
        <w:br/>
      </w:r>
      <w:r>
        <w:rPr>
          <w:rFonts w:eastAsia="Calibri"/>
          <w:b/>
          <w:szCs w:val="24"/>
          <w:lang w:eastAsia="en-US"/>
        </w:rPr>
        <w:t xml:space="preserve">Milionowej, </w:t>
      </w:r>
      <w:r w:rsidR="00D05FEA">
        <w:rPr>
          <w:rFonts w:eastAsia="Calibri"/>
          <w:b/>
          <w:szCs w:val="24"/>
          <w:lang w:eastAsia="en-US"/>
        </w:rPr>
        <w:t>Jarosława Haśka</w:t>
      </w:r>
      <w:r>
        <w:rPr>
          <w:rFonts w:eastAsia="Calibri"/>
          <w:b/>
          <w:szCs w:val="24"/>
          <w:lang w:eastAsia="en-US"/>
        </w:rPr>
        <w:t>, Stanisława Przybyszewskiego, do terenów kolejowych.</w:t>
      </w:r>
    </w:p>
    <w:p w:rsidR="001A72B3" w:rsidRDefault="001A72B3" w:rsidP="001A72B3">
      <w:pPr>
        <w:jc w:val="center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ind w:firstLine="567"/>
        <w:jc w:val="both"/>
        <w:rPr>
          <w:rFonts w:eastAsia="Calibri"/>
          <w:szCs w:val="24"/>
          <w:lang w:eastAsia="en-US"/>
        </w:rPr>
      </w:pPr>
      <w:r w:rsidRPr="008D495C">
        <w:rPr>
          <w:rFonts w:eastAsia="Calibri"/>
          <w:szCs w:val="24"/>
          <w:lang w:eastAsia="en-US"/>
        </w:rPr>
        <w:t>Na podstawie art. 18 ust. 2 pkt 15 ustawy z dnia 8 marca 1990 r. o samorządzie gminnym (Dz. U. z 201</w:t>
      </w:r>
      <w:r w:rsidR="002C6DD4">
        <w:rPr>
          <w:rFonts w:eastAsia="Calibri"/>
          <w:szCs w:val="24"/>
          <w:lang w:eastAsia="en-US"/>
        </w:rPr>
        <w:t>9</w:t>
      </w:r>
      <w:r w:rsidRPr="008D495C">
        <w:rPr>
          <w:rFonts w:eastAsia="Calibri"/>
          <w:szCs w:val="24"/>
          <w:lang w:eastAsia="en-US"/>
        </w:rPr>
        <w:t xml:space="preserve"> r. poz. </w:t>
      </w:r>
      <w:r w:rsidR="002C6DD4">
        <w:rPr>
          <w:rFonts w:eastAsia="Calibri"/>
          <w:szCs w:val="24"/>
          <w:lang w:eastAsia="en-US"/>
        </w:rPr>
        <w:t>506, 1309, 1571, 1696 i 1815</w:t>
      </w:r>
      <w:r w:rsidRPr="008D495C">
        <w:rPr>
          <w:rFonts w:eastAsia="Calibri"/>
          <w:szCs w:val="24"/>
          <w:lang w:eastAsia="en-US"/>
        </w:rPr>
        <w:t>), w związku z art. 14 ust. 1 ustawy z dnia 27 marca 2003 r. o planowaniu i zagospodarowaniu przestrzennym (Dz. U. </w:t>
      </w:r>
      <w:r w:rsidR="002C6DD4">
        <w:rPr>
          <w:rFonts w:eastAsia="Calibri"/>
          <w:szCs w:val="24"/>
          <w:lang w:eastAsia="en-US"/>
        </w:rPr>
        <w:t>z</w:t>
      </w:r>
      <w:r w:rsidR="009D36FE">
        <w:rPr>
          <w:rFonts w:eastAsia="Calibri"/>
          <w:szCs w:val="24"/>
          <w:lang w:eastAsia="en-US"/>
        </w:rPr>
        <w:t xml:space="preserve"> 2018 r. </w:t>
      </w:r>
      <w:r w:rsidR="000F21DB">
        <w:rPr>
          <w:rFonts w:eastAsia="Calibri"/>
          <w:szCs w:val="24"/>
          <w:lang w:eastAsia="en-US"/>
        </w:rPr>
        <w:t xml:space="preserve">poz. </w:t>
      </w:r>
      <w:r w:rsidR="002C6DD4">
        <w:rPr>
          <w:rFonts w:eastAsia="Calibri"/>
          <w:szCs w:val="24"/>
          <w:lang w:eastAsia="en-US"/>
        </w:rPr>
        <w:t>1945 oraz z 2019 r. poz. 60, 235, 730, 1009, 1524, 1696, 1716 i 1815</w:t>
      </w:r>
      <w:r w:rsidRPr="008D495C">
        <w:rPr>
          <w:rFonts w:eastAsia="Calibri"/>
          <w:szCs w:val="24"/>
          <w:lang w:eastAsia="en-US"/>
        </w:rPr>
        <w:t>), Rada Miejska w Łodzi</w:t>
      </w:r>
    </w:p>
    <w:p w:rsidR="001A72B3" w:rsidRPr="008D495C" w:rsidRDefault="001A72B3" w:rsidP="001A72B3">
      <w:pPr>
        <w:jc w:val="center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jc w:val="center"/>
        <w:rPr>
          <w:rFonts w:eastAsia="Calibri"/>
          <w:b/>
          <w:szCs w:val="24"/>
          <w:lang w:eastAsia="en-US"/>
        </w:rPr>
      </w:pPr>
      <w:r w:rsidRPr="008D495C">
        <w:rPr>
          <w:rFonts w:eastAsia="Calibri"/>
          <w:b/>
          <w:szCs w:val="24"/>
          <w:lang w:eastAsia="en-US"/>
        </w:rPr>
        <w:t>uchwala, co następuje:</w:t>
      </w:r>
    </w:p>
    <w:p w:rsidR="001A72B3" w:rsidRPr="008D495C" w:rsidRDefault="001A72B3" w:rsidP="001A72B3">
      <w:pPr>
        <w:jc w:val="both"/>
        <w:rPr>
          <w:rFonts w:eastAsia="Calibri"/>
          <w:b/>
          <w:szCs w:val="24"/>
          <w:lang w:eastAsia="en-US"/>
        </w:rPr>
      </w:pPr>
    </w:p>
    <w:p w:rsidR="001A72B3" w:rsidRPr="008D495C" w:rsidRDefault="001A72B3" w:rsidP="001A72B3">
      <w:pPr>
        <w:ind w:firstLine="567"/>
        <w:jc w:val="both"/>
        <w:rPr>
          <w:rFonts w:eastAsia="Calibri"/>
          <w:szCs w:val="24"/>
          <w:lang w:eastAsia="en-US"/>
        </w:rPr>
      </w:pPr>
      <w:r w:rsidRPr="008D495C">
        <w:rPr>
          <w:rFonts w:eastAsia="Calibri"/>
          <w:szCs w:val="24"/>
          <w:lang w:eastAsia="en-US"/>
        </w:rPr>
        <w:t>§ 1. </w:t>
      </w:r>
      <w:r w:rsidRPr="008D495C">
        <w:t xml:space="preserve">Przystępuje się do sporządzenia miejscowego planu zagospodarowania przestrzennego </w:t>
      </w:r>
      <w:r w:rsidRPr="008D495C">
        <w:rPr>
          <w:rFonts w:eastAsia="Calibri"/>
          <w:szCs w:val="24"/>
          <w:lang w:eastAsia="en-US"/>
        </w:rPr>
        <w:t xml:space="preserve">dla części obszaru miasta Łodzi położonej w rejonie ulic: </w:t>
      </w:r>
      <w:r>
        <w:rPr>
          <w:rFonts w:eastAsia="Calibri"/>
          <w:szCs w:val="24"/>
          <w:lang w:eastAsia="en-US"/>
        </w:rPr>
        <w:t xml:space="preserve">Milionowej, </w:t>
      </w:r>
      <w:r w:rsidR="001A0692">
        <w:rPr>
          <w:rFonts w:eastAsia="Calibri"/>
          <w:szCs w:val="24"/>
          <w:lang w:eastAsia="en-US"/>
        </w:rPr>
        <w:t>Jarosława Haśka</w:t>
      </w:r>
      <w:r>
        <w:rPr>
          <w:rFonts w:eastAsia="Calibri"/>
          <w:szCs w:val="24"/>
          <w:lang w:eastAsia="en-US"/>
        </w:rPr>
        <w:t>, Stanisława Przybyszewskiego, do terenów kolejowych</w:t>
      </w:r>
      <w:r w:rsidRPr="008D495C">
        <w:rPr>
          <w:rFonts w:eastAsia="Calibri"/>
          <w:szCs w:val="24"/>
          <w:lang w:eastAsia="en-US"/>
        </w:rPr>
        <w:t>, zwanego dalej planem.</w:t>
      </w:r>
    </w:p>
    <w:p w:rsidR="009F19B8" w:rsidRPr="008D495C" w:rsidRDefault="009F19B8" w:rsidP="00E1547D">
      <w:pPr>
        <w:ind w:firstLine="567"/>
        <w:jc w:val="both"/>
      </w:pPr>
    </w:p>
    <w:p w:rsidR="00995523" w:rsidRPr="008D495C" w:rsidRDefault="00995523" w:rsidP="00995523">
      <w:pPr>
        <w:ind w:firstLine="567"/>
        <w:jc w:val="both"/>
      </w:pPr>
      <w:r w:rsidRPr="008D495C">
        <w:rPr>
          <w:rFonts w:eastAsia="Calibri"/>
          <w:szCs w:val="24"/>
          <w:lang w:eastAsia="en-US"/>
        </w:rPr>
        <w:t>§ 2</w:t>
      </w:r>
      <w:r w:rsidR="0079747B" w:rsidRPr="008D495C">
        <w:rPr>
          <w:rFonts w:eastAsia="Calibri"/>
          <w:szCs w:val="24"/>
          <w:lang w:eastAsia="en-US"/>
        </w:rPr>
        <w:t>.</w:t>
      </w:r>
      <w:r w:rsidR="00D47574">
        <w:rPr>
          <w:rFonts w:eastAsia="Calibri"/>
          <w:szCs w:val="24"/>
          <w:lang w:eastAsia="en-US"/>
        </w:rPr>
        <w:t> </w:t>
      </w:r>
      <w:r w:rsidR="00594A97" w:rsidRPr="008D495C">
        <w:rPr>
          <w:rFonts w:eastAsia="Calibri"/>
          <w:szCs w:val="24"/>
          <w:lang w:eastAsia="en-US"/>
        </w:rPr>
        <w:t>1.</w:t>
      </w:r>
      <w:r w:rsidR="00D47574">
        <w:rPr>
          <w:rFonts w:eastAsia="Calibri"/>
          <w:szCs w:val="24"/>
          <w:lang w:eastAsia="en-US"/>
        </w:rPr>
        <w:t> </w:t>
      </w:r>
      <w:r w:rsidR="00C9496F" w:rsidRPr="008D495C">
        <w:t>Granice obszaru objętego projektem planu zostały oznaczone na rysunku, stanowiącym załącznik</w:t>
      </w:r>
      <w:r w:rsidR="00352F42" w:rsidRPr="008D495C">
        <w:t xml:space="preserve"> Nr 1</w:t>
      </w:r>
      <w:r w:rsidR="00C9496F" w:rsidRPr="008D495C">
        <w:t xml:space="preserve"> do niniejszej uchwały.</w:t>
      </w:r>
    </w:p>
    <w:p w:rsidR="00594A97" w:rsidRDefault="00D47574" w:rsidP="00995523">
      <w:pPr>
        <w:ind w:firstLine="567"/>
        <w:jc w:val="both"/>
      </w:pPr>
      <w:r>
        <w:t>2. </w:t>
      </w:r>
      <w:r w:rsidR="00594A97" w:rsidRPr="008D495C">
        <w:t>Przebieg granic obszaru objętego projektem planu, o którym mowa w ust. 1, określony został w wykazie współrzędnych punktów geodezyjnych w układzie współrzędnych xy 2000, stanowiącym załącznik Nr 2 do niniejszej uchwały.</w:t>
      </w:r>
    </w:p>
    <w:p w:rsidR="009D36FE" w:rsidRDefault="009D36FE" w:rsidP="00995523">
      <w:pPr>
        <w:ind w:firstLine="567"/>
        <w:jc w:val="both"/>
      </w:pPr>
    </w:p>
    <w:p w:rsidR="009D36FE" w:rsidRPr="009D36FE" w:rsidRDefault="009D36FE" w:rsidP="009D36FE">
      <w:pPr>
        <w:ind w:firstLine="567"/>
        <w:jc w:val="both"/>
        <w:rPr>
          <w:szCs w:val="24"/>
        </w:rPr>
      </w:pPr>
      <w:r>
        <w:rPr>
          <w:szCs w:val="24"/>
        </w:rPr>
        <w:t>§ 3</w:t>
      </w:r>
      <w:r w:rsidRPr="008D495C">
        <w:rPr>
          <w:szCs w:val="24"/>
        </w:rPr>
        <w:t>. Wykonanie uchwały powierza się Prezydentowi Miasta Łodzi.</w:t>
      </w:r>
    </w:p>
    <w:p w:rsidR="009F19B8" w:rsidRPr="008D495C" w:rsidRDefault="009F19B8" w:rsidP="00995523">
      <w:pPr>
        <w:ind w:firstLine="567"/>
        <w:jc w:val="both"/>
      </w:pPr>
    </w:p>
    <w:p w:rsidR="002A2B13" w:rsidRDefault="009D36FE" w:rsidP="00E1547D">
      <w:pPr>
        <w:ind w:firstLine="567"/>
        <w:jc w:val="both"/>
        <w:rPr>
          <w:szCs w:val="24"/>
        </w:rPr>
      </w:pPr>
      <w:r>
        <w:rPr>
          <w:szCs w:val="24"/>
        </w:rPr>
        <w:t>§ 4</w:t>
      </w:r>
      <w:r w:rsidR="00E1547D" w:rsidRPr="008D495C">
        <w:rPr>
          <w:szCs w:val="24"/>
        </w:rPr>
        <w:t>. </w:t>
      </w:r>
      <w:r w:rsidR="00BC1114">
        <w:rPr>
          <w:szCs w:val="24"/>
        </w:rPr>
        <w:t>Traci moc uchwała Nr XX/405/07 Rady Miejskiej w Łodzi z dnia 25 października 2007 r. w sprawie przystąpienia do sporządzenia miejscowego planu zagospodarowania przestrzennego dla części obszaru miasta Łodzi położonej w rejonie ulic: Przybyszewskiego, Lodowej, Milionowej, do terenów kolejowych</w:t>
      </w:r>
      <w:r>
        <w:rPr>
          <w:szCs w:val="24"/>
        </w:rPr>
        <w:t>.</w:t>
      </w:r>
    </w:p>
    <w:p w:rsidR="009F19B8" w:rsidRPr="008D495C" w:rsidRDefault="009F19B8" w:rsidP="00B03678">
      <w:pPr>
        <w:jc w:val="both"/>
        <w:rPr>
          <w:szCs w:val="24"/>
        </w:rPr>
      </w:pPr>
    </w:p>
    <w:p w:rsidR="00613AD0" w:rsidRPr="008D495C" w:rsidRDefault="00E1547D" w:rsidP="00E1547D">
      <w:pPr>
        <w:ind w:firstLine="567"/>
        <w:jc w:val="both"/>
        <w:rPr>
          <w:szCs w:val="24"/>
        </w:rPr>
      </w:pPr>
      <w:r w:rsidRPr="008D495C">
        <w:rPr>
          <w:szCs w:val="24"/>
        </w:rPr>
        <w:t>§ </w:t>
      </w:r>
      <w:r w:rsidR="002A2B13">
        <w:rPr>
          <w:szCs w:val="24"/>
        </w:rPr>
        <w:t>5</w:t>
      </w:r>
      <w:r w:rsidRPr="008D495C">
        <w:rPr>
          <w:szCs w:val="24"/>
        </w:rPr>
        <w:t>. </w:t>
      </w:r>
      <w:r w:rsidR="00613AD0" w:rsidRPr="008D495C">
        <w:rPr>
          <w:szCs w:val="24"/>
        </w:rPr>
        <w:t>Uchwała wchodzi w życie z dniem podjęcia.</w:t>
      </w:r>
    </w:p>
    <w:p w:rsidR="00BA777F" w:rsidRPr="008D495C" w:rsidRDefault="00BA777F" w:rsidP="00AA1407">
      <w:pPr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06"/>
        <w:gridCol w:w="4606"/>
      </w:tblGrid>
      <w:tr w:rsidR="00AE167F" w:rsidRPr="008D495C" w:rsidTr="000C5B51">
        <w:tc>
          <w:tcPr>
            <w:tcW w:w="4606" w:type="dxa"/>
          </w:tcPr>
          <w:p w:rsidR="00BA777F" w:rsidRPr="008D495C" w:rsidRDefault="00BA777F" w:rsidP="000C5B51">
            <w:pPr>
              <w:pStyle w:val="Akapitzlist"/>
              <w:ind w:left="0"/>
              <w:jc w:val="both"/>
            </w:pPr>
          </w:p>
        </w:tc>
        <w:tc>
          <w:tcPr>
            <w:tcW w:w="4606" w:type="dxa"/>
            <w:vAlign w:val="center"/>
          </w:tcPr>
          <w:p w:rsidR="00BA777F" w:rsidRPr="008D495C" w:rsidRDefault="00BA777F" w:rsidP="000C400E">
            <w:pPr>
              <w:pStyle w:val="Akapitzlist"/>
              <w:ind w:left="0"/>
              <w:rPr>
                <w:b/>
              </w:rPr>
            </w:pPr>
          </w:p>
          <w:p w:rsidR="000C400E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  <w:r w:rsidRPr="008D495C">
              <w:rPr>
                <w:b/>
              </w:rPr>
              <w:t>Przewodnicząc</w:t>
            </w:r>
            <w:r w:rsidR="000E1510" w:rsidRPr="008D495C">
              <w:rPr>
                <w:b/>
              </w:rPr>
              <w:t>y</w:t>
            </w:r>
            <w:r w:rsidRPr="008D495C">
              <w:rPr>
                <w:b/>
              </w:rPr>
              <w:t xml:space="preserve"> </w:t>
            </w:r>
          </w:p>
          <w:p w:rsidR="00BA777F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  <w:r w:rsidRPr="008D495C">
              <w:rPr>
                <w:b/>
              </w:rPr>
              <w:t>Rady Miejskiej w Łodzi</w:t>
            </w:r>
          </w:p>
          <w:p w:rsidR="00BA777F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Pr="008D495C" w:rsidRDefault="00BA777F" w:rsidP="000C5B51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Pr="008D495C" w:rsidRDefault="00B63180" w:rsidP="000C5B5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Marcin GOŁASZEWSKI</w:t>
            </w:r>
          </w:p>
          <w:p w:rsidR="00B64635" w:rsidRPr="008D495C" w:rsidRDefault="00B64635" w:rsidP="000C5B51">
            <w:pPr>
              <w:pStyle w:val="Akapitzlist"/>
              <w:ind w:left="0"/>
              <w:jc w:val="center"/>
            </w:pPr>
          </w:p>
          <w:p w:rsidR="00CD4B93" w:rsidRPr="008D495C" w:rsidRDefault="00CD4B93" w:rsidP="000C5B51">
            <w:pPr>
              <w:pStyle w:val="Akapitzlist"/>
              <w:ind w:left="0"/>
              <w:jc w:val="center"/>
            </w:pPr>
          </w:p>
        </w:tc>
      </w:tr>
    </w:tbl>
    <w:p w:rsidR="00BA777F" w:rsidRPr="008D495C" w:rsidRDefault="00BA777F" w:rsidP="00BA777F">
      <w:pPr>
        <w:pStyle w:val="Akapitzlist"/>
        <w:spacing w:after="0" w:line="240" w:lineRule="auto"/>
        <w:ind w:left="0"/>
        <w:jc w:val="both"/>
      </w:pPr>
      <w:r w:rsidRPr="008D495C">
        <w:t xml:space="preserve">Projektodawcą jest </w:t>
      </w:r>
    </w:p>
    <w:p w:rsidR="00A81BAE" w:rsidRPr="008D495C" w:rsidRDefault="00BA777F" w:rsidP="00BA777F">
      <w:pPr>
        <w:pStyle w:val="Akapitzlist"/>
        <w:spacing w:after="0" w:line="240" w:lineRule="auto"/>
        <w:ind w:left="0"/>
        <w:jc w:val="both"/>
      </w:pPr>
      <w:r w:rsidRPr="008D495C">
        <w:t>Prezydent Miasta Łodzi</w:t>
      </w:r>
    </w:p>
    <w:p w:rsidR="009F19B8" w:rsidRPr="008D495C" w:rsidRDefault="009F19B8">
      <w:pPr>
        <w:spacing w:after="200" w:line="276" w:lineRule="auto"/>
        <w:rPr>
          <w:rFonts w:eastAsiaTheme="minorHAnsi"/>
          <w:szCs w:val="24"/>
          <w:lang w:eastAsia="en-US"/>
        </w:rPr>
      </w:pPr>
      <w:r w:rsidRPr="008D495C">
        <w:br w:type="page"/>
      </w:r>
    </w:p>
    <w:p w:rsidR="00341774" w:rsidRPr="008D495C" w:rsidRDefault="00341774" w:rsidP="00341774">
      <w:pPr>
        <w:pStyle w:val="Akapitzlist"/>
        <w:spacing w:after="0" w:line="240" w:lineRule="auto"/>
        <w:ind w:left="6663"/>
      </w:pPr>
      <w:r w:rsidRPr="008D495C">
        <w:lastRenderedPageBreak/>
        <w:t>Załącznik</w:t>
      </w:r>
      <w:r w:rsidR="00080CE2" w:rsidRPr="008D495C">
        <w:t xml:space="preserve"> </w:t>
      </w:r>
      <w:r w:rsidR="00696626" w:rsidRPr="008D495C">
        <w:t>Nr 1</w:t>
      </w:r>
    </w:p>
    <w:p w:rsidR="00341774" w:rsidRPr="008D495C" w:rsidRDefault="00B64635" w:rsidP="00341774">
      <w:pPr>
        <w:pStyle w:val="Akapitzlist"/>
        <w:spacing w:after="0" w:line="240" w:lineRule="auto"/>
        <w:ind w:left="6663"/>
      </w:pPr>
      <w:r w:rsidRPr="008D495C">
        <w:t>d</w:t>
      </w:r>
      <w:r w:rsidR="00341774" w:rsidRPr="008D495C">
        <w:t>o uchwały Nr</w:t>
      </w:r>
    </w:p>
    <w:p w:rsidR="00341774" w:rsidRPr="008D495C" w:rsidRDefault="00341774" w:rsidP="00341774">
      <w:pPr>
        <w:pStyle w:val="Akapitzlist"/>
        <w:spacing w:after="0" w:line="240" w:lineRule="auto"/>
        <w:ind w:left="6663"/>
      </w:pPr>
      <w:r w:rsidRPr="008D495C">
        <w:t>Rady Miejskiej w Łodzi</w:t>
      </w:r>
    </w:p>
    <w:p w:rsidR="00566B68" w:rsidRPr="008D495C" w:rsidRDefault="00B64635" w:rsidP="009D65D9">
      <w:pPr>
        <w:pStyle w:val="Akapitzlist"/>
        <w:spacing w:after="0" w:line="240" w:lineRule="auto"/>
        <w:ind w:left="6663"/>
      </w:pPr>
      <w:r w:rsidRPr="008D495C">
        <w:t>z</w:t>
      </w:r>
      <w:r w:rsidR="00341774" w:rsidRPr="008D495C">
        <w:t xml:space="preserve"> dnia</w:t>
      </w:r>
    </w:p>
    <w:p w:rsidR="007447BA" w:rsidRPr="008D495C" w:rsidRDefault="007447BA" w:rsidP="009D65D9">
      <w:pPr>
        <w:pStyle w:val="Akapitzlist"/>
        <w:spacing w:after="0" w:line="240" w:lineRule="auto"/>
        <w:ind w:left="6663"/>
      </w:pPr>
    </w:p>
    <w:p w:rsidR="007447BA" w:rsidRPr="008D495C" w:rsidRDefault="009227D8" w:rsidP="008D30D9">
      <w:pPr>
        <w:spacing w:after="200" w:line="276" w:lineRule="auto"/>
        <w:rPr>
          <w:noProof/>
        </w:rPr>
      </w:pPr>
      <w:r w:rsidRPr="009227D8">
        <w:rPr>
          <w:noProof/>
        </w:rPr>
        <w:drawing>
          <wp:inline distT="0" distB="0" distL="0" distR="0">
            <wp:extent cx="5722522" cy="765220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pieluzek\katarzyna_pieluzek\MPZP\_Nowy_Jozefow\1_przystapienie\projekt_uchwaly_przystapienie\NowyJozefow_przystapi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22" cy="76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A32" w:rsidRPr="008D495C" w:rsidRDefault="003C5A32" w:rsidP="007447BA">
      <w:pPr>
        <w:spacing w:after="200" w:line="276" w:lineRule="auto"/>
        <w:rPr>
          <w:rFonts w:eastAsiaTheme="minorHAnsi"/>
          <w:szCs w:val="24"/>
          <w:lang w:eastAsia="en-US"/>
        </w:rPr>
      </w:pPr>
      <w:r w:rsidRPr="008D495C">
        <w:br w:type="page"/>
      </w:r>
    </w:p>
    <w:p w:rsidR="00594A97" w:rsidRPr="008D495C" w:rsidRDefault="00594A97" w:rsidP="00594A97">
      <w:pPr>
        <w:pStyle w:val="Akapitzlist"/>
        <w:spacing w:after="0" w:line="240" w:lineRule="auto"/>
        <w:ind w:left="6663"/>
      </w:pPr>
      <w:r w:rsidRPr="008D495C">
        <w:lastRenderedPageBreak/>
        <w:t>Załącznik Nr 2</w:t>
      </w:r>
    </w:p>
    <w:p w:rsidR="00594A97" w:rsidRPr="008D495C" w:rsidRDefault="00594A97" w:rsidP="00594A97">
      <w:pPr>
        <w:pStyle w:val="Akapitzlist"/>
        <w:spacing w:after="0" w:line="240" w:lineRule="auto"/>
        <w:ind w:left="6663"/>
      </w:pPr>
      <w:r w:rsidRPr="008D495C">
        <w:t>do uchwały Nr</w:t>
      </w:r>
    </w:p>
    <w:p w:rsidR="00594A97" w:rsidRPr="008D495C" w:rsidRDefault="00594A97" w:rsidP="00594A97">
      <w:pPr>
        <w:pStyle w:val="Akapitzlist"/>
        <w:spacing w:after="0" w:line="240" w:lineRule="auto"/>
        <w:ind w:left="6663"/>
      </w:pPr>
      <w:r w:rsidRPr="008D495C">
        <w:t>Rady Miejskiej w Łodzi</w:t>
      </w:r>
    </w:p>
    <w:p w:rsidR="00594A97" w:rsidRPr="008D495C" w:rsidRDefault="00594A97" w:rsidP="00594A97">
      <w:pPr>
        <w:pStyle w:val="Akapitzlist"/>
        <w:spacing w:after="0" w:line="240" w:lineRule="auto"/>
        <w:ind w:left="6663"/>
      </w:pPr>
      <w:r w:rsidRPr="008D495C">
        <w:t>z dnia</w:t>
      </w:r>
    </w:p>
    <w:p w:rsidR="00594A97" w:rsidRPr="008D495C" w:rsidRDefault="00594A97">
      <w:pPr>
        <w:spacing w:after="200" w:line="276" w:lineRule="auto"/>
        <w:rPr>
          <w:b/>
          <w:szCs w:val="24"/>
        </w:rPr>
      </w:pPr>
    </w:p>
    <w:p w:rsidR="00594A97" w:rsidRPr="008D495C" w:rsidRDefault="00594A97" w:rsidP="00594A97">
      <w:pPr>
        <w:spacing w:after="200" w:line="276" w:lineRule="auto"/>
        <w:jc w:val="center"/>
        <w:rPr>
          <w:b/>
          <w:szCs w:val="24"/>
        </w:rPr>
      </w:pPr>
      <w:r w:rsidRPr="008D495C">
        <w:rPr>
          <w:b/>
          <w:szCs w:val="24"/>
        </w:rPr>
        <w:t>Wykaz współrzędnych punktów geodezyjnych w układzie współrzędnych xy 2000</w:t>
      </w:r>
    </w:p>
    <w:p w:rsidR="00594A97" w:rsidRPr="008D495C" w:rsidRDefault="00594A97" w:rsidP="00594A97">
      <w:pPr>
        <w:jc w:val="right"/>
        <w:rPr>
          <w:rFonts w:ascii="Calibri" w:hAnsi="Calibri" w:cs="Calibri"/>
          <w:sz w:val="22"/>
          <w:szCs w:val="22"/>
        </w:rPr>
      </w:pPr>
    </w:p>
    <w:p w:rsidR="00B57784" w:rsidRPr="008D495C" w:rsidRDefault="00B57784" w:rsidP="00B57784">
      <w:pPr>
        <w:jc w:val="center"/>
        <w:rPr>
          <w:szCs w:val="24"/>
        </w:rPr>
        <w:sectPr w:rsidR="00B57784" w:rsidRPr="008D495C" w:rsidSect="00A871F0">
          <w:type w:val="continuous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tbl>
      <w:tblPr>
        <w:tblW w:w="2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1355"/>
      </w:tblGrid>
      <w:tr w:rsidR="007D365B" w:rsidRPr="008D495C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8D495C" w:rsidRDefault="007D365B" w:rsidP="00056C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5B" w:rsidRDefault="007D365B" w:rsidP="00056C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5736675,08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6604532,53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5736677,80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6604536,92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5736683,31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6604564,29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5736683,51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6604565,30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5736690,42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6604599,61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5736693,81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6604617,21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5736696,90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6604633,59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5736696,79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6604646,43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5736701,40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6604669,21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5736707,32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6604696,66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5736709,91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6604709,80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5736712,25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6604721,77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5736717,62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6604747,23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5736721,40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6604765,58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5736724,90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6604782,71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5736727,92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6604799,49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5736733,83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6604798,26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5736737,63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6604814,98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5736739,80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6604822,62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5736742,03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6604830,89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5736748,19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6604858,98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6604875,62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5736751,67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6604876,60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5736756,14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6604897,84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5736757,24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6604903,05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6604915,79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6604917,21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5736752,53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6604919,16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5736751,36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6604920,87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5736750,88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5736750,95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5736753,96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6604941,45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6604947,37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5736755,96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6604948,73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5736758,69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6604964,58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6604971,64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5736762,93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6604984,12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5736779,56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6605065,18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5736777,83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6605065,52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5736779,28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6605071,45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5736778,43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6605075,19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5736775,92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6605075,56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lastRenderedPageBreak/>
              <w:t>5736765,52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6605077,10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5736763,03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6605089,25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5736759,17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6605108,04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5736758,57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6605113,21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5736756,50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6605123,14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5736753,09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6605138,92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5736744,81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6605171,47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5736742,56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6605181,65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5736741,36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6605187,05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5736736,79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6605207,73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5736732,46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6605227,28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5736728,53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6605245,01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5736727,31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6605250,54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5736726,91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6605252,33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5736722,34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6605273,01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5736719,73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6605284,76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5736715,98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6605301,74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5736714,54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6605308,24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5736718,30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6605314,38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5736717,74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6605319,34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5736716,61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5736710,77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5736709,70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6605332,46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5736704,53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5736701,95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6605330,42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5736698,03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5736692,29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6605327,89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5736692,49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6605328,92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5736691,95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6605328,80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5736680,65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6605326,23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5736666,09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6605322,92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5736655,64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6605320,55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5736645,01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6605318,14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5736635,41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6605315,96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5736634,30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6605315,71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5736623,86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6605313,34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5736615,41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6605311,43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5736612,62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6605310,79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5736612,05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6605310,66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5736580,65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5736571,03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6605303,39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5736558,94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6605303,21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5736556,43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6605303,80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lastRenderedPageBreak/>
              <w:t>5736553,87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6605304,42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5736546,64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6605305,81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5736509,53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6605312,96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5736499,01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6605314,88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5736488,21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6605316,84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5736484,07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6605317,60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5736472,11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6605321,94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5736469,75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6605322,31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5736469,66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6605322,32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5736447,76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6605325,74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5736435,74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6605327,61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5736424,77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6605329,33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5736413,56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6605331,08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5736412,35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6605331,26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5736401,30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6605332,98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5736390,33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6605334,70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5736379,62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6605336,64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5736372,93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6605337,85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5736346,09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6605200,55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5736316,40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6605048,51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5736316,03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6605048,22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5736298,47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6605000,41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5736298,16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6604999,07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6604990,05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5736294,43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6604982,77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5736290,95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6604967,59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5736287,69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6604953,32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5736286,92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6604950,00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5736283,33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6604932,53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5736282,16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6604926,79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5736281,89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6604924,53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5736281,63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6604922,41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5736280,26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6604916,00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6604898,77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6604896,88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5736276,03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6604896,32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5736272,83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6604881,12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5736271,91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6604876,77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5736271,26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6604873,64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5736269,06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6604863,24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5736265,73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6604847,49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5736264,88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6604843,46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5736261,69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6604828,38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5736258,03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6604810,98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5736256,06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6604811,40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5736255,85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6604810,18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5736253,50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6604797,04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lastRenderedPageBreak/>
              <w:t>5736254,96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6604796,79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5736253,84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6604791,42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5736246,99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6604758,70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5736243,05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6604739,91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5736239,43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6604722,64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5736238,90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6604720,11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5736236,56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6604708,73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5736235,09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6604709,03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5736234,18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6604704,57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5736233,90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6604703,22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5736235,33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6604702,82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5736231,72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6604685,60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5736231,52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6604684,65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5736224,76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6604653,31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5736223,85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6604648,13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5736223,73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6604648,15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5736222,91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6604644,10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5736221,28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6604635,84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5736219,32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6604625,65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5736218,30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6604620,43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5736216,53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6604611,65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5736215,54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6604606,70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5736215,23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6604603,32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5736214,40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6604594,02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5736213,94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6604588,91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5736209,56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6604574,97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5736202,36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6604536,85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5736197,31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6604512,54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5736195,29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6604502,88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5736196,84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6604502,95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5736212,02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6604500,61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5736214,70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6604500,15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5736225,71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6604499,18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5736244,30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6604499,33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5736248,28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6604499,60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5736287,40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6604502,22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5736310,04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6604503,74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5736349,66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6604506,16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5736390,97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6604508,67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5736409,92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6604509,83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5736509,52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6604515,41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5736588,28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6604519,68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5736611,65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6604523,15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5736652,37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6604529,16</w:t>
            </w:r>
          </w:p>
        </w:tc>
      </w:tr>
      <w:tr w:rsidR="007D365B" w:rsidRPr="007D365B" w:rsidTr="007D365B">
        <w:trPr>
          <w:trHeight w:val="28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5736658,68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5B" w:rsidRPr="007D365B" w:rsidRDefault="007D365B" w:rsidP="007D365B">
            <w:pPr>
              <w:jc w:val="center"/>
              <w:rPr>
                <w:szCs w:val="24"/>
              </w:rPr>
            </w:pPr>
            <w:r w:rsidRPr="007D365B">
              <w:rPr>
                <w:szCs w:val="24"/>
              </w:rPr>
              <w:t>6604530,10</w:t>
            </w:r>
          </w:p>
        </w:tc>
      </w:tr>
    </w:tbl>
    <w:p w:rsidR="00B57784" w:rsidRPr="008D495C" w:rsidRDefault="00B57784">
      <w:pPr>
        <w:spacing w:after="200" w:line="276" w:lineRule="auto"/>
        <w:rPr>
          <w:b/>
          <w:szCs w:val="24"/>
        </w:rPr>
        <w:sectPr w:rsidR="00B57784" w:rsidRPr="008D495C" w:rsidSect="00B57784">
          <w:type w:val="continuous"/>
          <w:pgSz w:w="11906" w:h="16838"/>
          <w:pgMar w:top="567" w:right="1418" w:bottom="1134" w:left="1418" w:header="709" w:footer="709" w:gutter="0"/>
          <w:cols w:num="2" w:space="708"/>
          <w:docGrid w:linePitch="360"/>
        </w:sectPr>
      </w:pPr>
    </w:p>
    <w:p w:rsidR="00594A97" w:rsidRPr="008D495C" w:rsidRDefault="00594A97">
      <w:pPr>
        <w:spacing w:after="200" w:line="276" w:lineRule="auto"/>
        <w:rPr>
          <w:b/>
          <w:szCs w:val="24"/>
        </w:rPr>
      </w:pPr>
    </w:p>
    <w:p w:rsidR="00594A97" w:rsidRPr="008D495C" w:rsidRDefault="00594A97">
      <w:pPr>
        <w:spacing w:after="200" w:line="276" w:lineRule="auto"/>
        <w:rPr>
          <w:b/>
          <w:szCs w:val="24"/>
        </w:rPr>
      </w:pPr>
      <w:r w:rsidRPr="008D495C">
        <w:rPr>
          <w:b/>
          <w:szCs w:val="24"/>
        </w:rPr>
        <w:br w:type="page"/>
      </w:r>
    </w:p>
    <w:p w:rsidR="000A4A75" w:rsidRPr="008D495C" w:rsidRDefault="000A4A75" w:rsidP="003556AF">
      <w:pPr>
        <w:spacing w:after="120"/>
        <w:jc w:val="center"/>
        <w:rPr>
          <w:b/>
          <w:szCs w:val="24"/>
        </w:rPr>
      </w:pPr>
      <w:r w:rsidRPr="008D495C">
        <w:rPr>
          <w:b/>
          <w:szCs w:val="24"/>
        </w:rPr>
        <w:lastRenderedPageBreak/>
        <w:t>Uzasadnienie</w:t>
      </w:r>
    </w:p>
    <w:p w:rsidR="00000F4A" w:rsidRPr="008D495C" w:rsidRDefault="000A4A75" w:rsidP="003556AF">
      <w:pPr>
        <w:pStyle w:val="Tekstpodstawowywcity"/>
        <w:ind w:left="0"/>
        <w:jc w:val="center"/>
        <w:rPr>
          <w:rFonts w:eastAsia="Calibri"/>
          <w:b/>
          <w:sz w:val="24"/>
          <w:szCs w:val="24"/>
          <w:lang w:eastAsia="en-US"/>
        </w:rPr>
      </w:pPr>
      <w:r w:rsidRPr="008D495C">
        <w:rPr>
          <w:b/>
          <w:sz w:val="24"/>
          <w:szCs w:val="24"/>
        </w:rPr>
        <w:t xml:space="preserve">do projektu uchwały </w:t>
      </w:r>
      <w:r w:rsidR="00A974AC" w:rsidRPr="008D495C">
        <w:rPr>
          <w:b/>
          <w:sz w:val="24"/>
          <w:szCs w:val="24"/>
        </w:rPr>
        <w:t xml:space="preserve">w sprawie przystąpienia do sporządzenia miejscowego planu zagospodarowania </w:t>
      </w:r>
      <w:r w:rsidR="009704F3" w:rsidRPr="008D495C">
        <w:rPr>
          <w:b/>
          <w:sz w:val="24"/>
          <w:szCs w:val="24"/>
        </w:rPr>
        <w:t>przestrzennego</w:t>
      </w:r>
      <w:r w:rsidR="00A974AC" w:rsidRPr="008D495C">
        <w:rPr>
          <w:b/>
          <w:sz w:val="24"/>
          <w:szCs w:val="24"/>
        </w:rPr>
        <w:t xml:space="preserve"> </w:t>
      </w:r>
      <w:r w:rsidR="009704F3" w:rsidRPr="008D495C">
        <w:rPr>
          <w:rFonts w:eastAsia="Calibri"/>
          <w:b/>
          <w:sz w:val="24"/>
          <w:szCs w:val="24"/>
          <w:lang w:eastAsia="en-US"/>
        </w:rPr>
        <w:t>dla części obsz</w:t>
      </w:r>
      <w:r w:rsidR="009704F3" w:rsidRPr="008D495C">
        <w:rPr>
          <w:b/>
          <w:sz w:val="24"/>
          <w:szCs w:val="24"/>
        </w:rPr>
        <w:t xml:space="preserve">aru miasta Łodzi </w:t>
      </w:r>
      <w:r w:rsidR="00576909" w:rsidRPr="008D495C">
        <w:rPr>
          <w:rFonts w:eastAsia="Calibri"/>
          <w:b/>
          <w:sz w:val="24"/>
          <w:szCs w:val="24"/>
          <w:lang w:eastAsia="en-US"/>
        </w:rPr>
        <w:t xml:space="preserve">położonej w rejonie ulic: </w:t>
      </w:r>
      <w:r w:rsidR="00876691">
        <w:rPr>
          <w:rFonts w:eastAsia="Calibri"/>
          <w:b/>
          <w:sz w:val="24"/>
          <w:szCs w:val="24"/>
          <w:lang w:eastAsia="en-US"/>
        </w:rPr>
        <w:t xml:space="preserve">Milionowej, </w:t>
      </w:r>
      <w:r w:rsidR="00BD67F4">
        <w:rPr>
          <w:rFonts w:eastAsia="Calibri"/>
          <w:b/>
          <w:sz w:val="24"/>
          <w:szCs w:val="24"/>
          <w:lang w:eastAsia="en-US"/>
        </w:rPr>
        <w:t>Jarosława Haśk</w:t>
      </w:r>
      <w:r w:rsidR="000D4753">
        <w:rPr>
          <w:rFonts w:eastAsia="Calibri"/>
          <w:b/>
          <w:sz w:val="24"/>
          <w:szCs w:val="24"/>
          <w:lang w:eastAsia="en-US"/>
        </w:rPr>
        <w:t>a</w:t>
      </w:r>
      <w:r w:rsidR="00876691">
        <w:rPr>
          <w:rFonts w:eastAsia="Calibri"/>
          <w:b/>
          <w:sz w:val="24"/>
          <w:szCs w:val="24"/>
          <w:lang w:eastAsia="en-US"/>
        </w:rPr>
        <w:t>, Stanisława Przybyszewskiego, do terenów kolejowych</w:t>
      </w:r>
    </w:p>
    <w:p w:rsidR="00EB226D" w:rsidRPr="008D495C" w:rsidRDefault="00EB226D" w:rsidP="003556AF">
      <w:pPr>
        <w:pStyle w:val="Tekstpodstawowywcity"/>
        <w:ind w:left="0"/>
        <w:rPr>
          <w:b/>
          <w:sz w:val="24"/>
          <w:szCs w:val="24"/>
        </w:rPr>
      </w:pPr>
    </w:p>
    <w:p w:rsidR="000A4A75" w:rsidRPr="008D495C" w:rsidRDefault="00726D12" w:rsidP="003556AF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>Obszar</w:t>
      </w:r>
      <w:r w:rsidR="000A4A75" w:rsidRPr="008D495C">
        <w:rPr>
          <w:color w:val="auto"/>
        </w:rPr>
        <w:t xml:space="preserve">, dla którego proponuje się sporządzenie miejscowego planu zagospodarowania </w:t>
      </w:r>
      <w:r w:rsidR="00876691">
        <w:rPr>
          <w:color w:val="auto"/>
        </w:rPr>
        <w:t xml:space="preserve">przestrzennego, położony jest we wschodniej </w:t>
      </w:r>
      <w:r w:rsidR="00FA3308" w:rsidRPr="00311920">
        <w:rPr>
          <w:color w:val="auto"/>
        </w:rPr>
        <w:t>części miasta</w:t>
      </w:r>
      <w:r w:rsidR="00845656" w:rsidRPr="00311920">
        <w:rPr>
          <w:color w:val="auto"/>
        </w:rPr>
        <w:t xml:space="preserve">, </w:t>
      </w:r>
      <w:r w:rsidRPr="00311920">
        <w:rPr>
          <w:color w:val="auto"/>
        </w:rPr>
        <w:t xml:space="preserve">na terenie </w:t>
      </w:r>
      <w:r w:rsidR="00004136" w:rsidRPr="00311920">
        <w:rPr>
          <w:color w:val="auto"/>
        </w:rPr>
        <w:t>osiedli</w:t>
      </w:r>
      <w:r w:rsidR="00FA3308" w:rsidRPr="00311920">
        <w:rPr>
          <w:color w:val="auto"/>
        </w:rPr>
        <w:t xml:space="preserve"> </w:t>
      </w:r>
      <w:r w:rsidR="00876691" w:rsidRPr="00311920">
        <w:rPr>
          <w:color w:val="auto"/>
        </w:rPr>
        <w:t>Widzew Wschód</w:t>
      </w:r>
      <w:r w:rsidR="00004136" w:rsidRPr="00311920">
        <w:rPr>
          <w:color w:val="auto"/>
        </w:rPr>
        <w:t xml:space="preserve"> i </w:t>
      </w:r>
      <w:r w:rsidR="00876691" w:rsidRPr="00311920">
        <w:rPr>
          <w:color w:val="auto"/>
        </w:rPr>
        <w:t>Zarzew</w:t>
      </w:r>
      <w:r w:rsidR="000A4A75" w:rsidRPr="00311920">
        <w:rPr>
          <w:color w:val="auto"/>
        </w:rPr>
        <w:t xml:space="preserve">. Powierzchnia obszaru wynosi </w:t>
      </w:r>
      <w:r w:rsidR="000A4A75" w:rsidRPr="0022498C">
        <w:rPr>
          <w:color w:val="auto"/>
        </w:rPr>
        <w:t xml:space="preserve">około </w:t>
      </w:r>
      <w:r w:rsidR="0022498C" w:rsidRPr="0022498C">
        <w:rPr>
          <w:color w:val="auto"/>
        </w:rPr>
        <w:t>36,26</w:t>
      </w:r>
      <w:r w:rsidR="00F40774" w:rsidRPr="0022498C">
        <w:rPr>
          <w:color w:val="auto"/>
        </w:rPr>
        <w:t> </w:t>
      </w:r>
      <w:r w:rsidR="000A4A75" w:rsidRPr="0022498C">
        <w:rPr>
          <w:color w:val="auto"/>
        </w:rPr>
        <w:t>ha.</w:t>
      </w:r>
    </w:p>
    <w:p w:rsidR="005B7FF9" w:rsidRPr="008D495C" w:rsidRDefault="005B7FF9" w:rsidP="003556AF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>Zgodnie z art. 14 ust. 5 ustawy z dnia 27 marca 2003 r. o planowaniu i zagospodarowaniu przestrzennym (</w:t>
      </w:r>
      <w:r w:rsidR="00004136" w:rsidRPr="008D495C">
        <w:rPr>
          <w:rFonts w:eastAsia="Calibri"/>
          <w:color w:val="auto"/>
          <w:lang w:eastAsia="en-US"/>
        </w:rPr>
        <w:t>Dz. U. z 201</w:t>
      </w:r>
      <w:r w:rsidR="007F136D">
        <w:rPr>
          <w:rFonts w:eastAsia="Calibri"/>
          <w:color w:val="auto"/>
          <w:lang w:eastAsia="en-US"/>
        </w:rPr>
        <w:t>8</w:t>
      </w:r>
      <w:r w:rsidR="00004136" w:rsidRPr="008D495C">
        <w:rPr>
          <w:rFonts w:eastAsia="Calibri"/>
          <w:color w:val="auto"/>
          <w:lang w:eastAsia="en-US"/>
        </w:rPr>
        <w:t xml:space="preserve"> r. poz. 1</w:t>
      </w:r>
      <w:r w:rsidR="007F136D">
        <w:rPr>
          <w:rFonts w:eastAsia="Calibri"/>
          <w:color w:val="auto"/>
          <w:lang w:eastAsia="en-US"/>
        </w:rPr>
        <w:t>945 z późn. zm.)</w:t>
      </w:r>
      <w:r w:rsidRPr="008D495C">
        <w:rPr>
          <w:color w:val="auto"/>
        </w:rPr>
        <w:t xml:space="preserve"> została wykonana analiza dotycząca zasadności przystąpienia do sporządzenia miejscowego planu zagospodarowania przestrzennego dla wskazanego w projekcie uchwały obszaru oraz stopnia zgodności przewidywanych rozwiązań planu z ustaleniami Studium uwarunkowań i kierunków zagospodarowania przestrzennego miasta Łodzi, zwanego dalej Studium.</w:t>
      </w:r>
    </w:p>
    <w:p w:rsidR="00DD276B" w:rsidRDefault="000A2D69" w:rsidP="00DD276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W</w:t>
      </w:r>
      <w:r w:rsidR="00004136" w:rsidRPr="008D495C">
        <w:rPr>
          <w:color w:val="auto"/>
        </w:rPr>
        <w:t xml:space="preserve"> obowiązującym Studium </w:t>
      </w:r>
      <w:r>
        <w:rPr>
          <w:color w:val="auto"/>
        </w:rPr>
        <w:t>obszar</w:t>
      </w:r>
      <w:r w:rsidR="00004136" w:rsidRPr="008D495C">
        <w:rPr>
          <w:color w:val="auto"/>
        </w:rPr>
        <w:t xml:space="preserve"> objęty uchwałą</w:t>
      </w:r>
      <w:r w:rsidR="00311920">
        <w:rPr>
          <w:color w:val="auto"/>
        </w:rPr>
        <w:t xml:space="preserve"> znajduje się w </w:t>
      </w:r>
      <w:r w:rsidR="00636592">
        <w:rPr>
          <w:color w:val="auto"/>
        </w:rPr>
        <w:t>trzech</w:t>
      </w:r>
      <w:r w:rsidR="00311920">
        <w:rPr>
          <w:color w:val="auto"/>
        </w:rPr>
        <w:t xml:space="preserve"> jednostkach funkcjonalno-przestrzennych. Teren na wschód od ulicy Mechanicznej został sklasyfikowany jako teren zabudowy mieszkaniowej jedno- i wielorodzinnej niskiej (M2), natomiast </w:t>
      </w:r>
      <w:r w:rsidR="007E6F8A">
        <w:rPr>
          <w:color w:val="auto"/>
        </w:rPr>
        <w:t xml:space="preserve">na zachód od ulicy Mechanicznej, do ulicy Lodowej </w:t>
      </w:r>
      <w:r w:rsidR="00311920">
        <w:rPr>
          <w:color w:val="auto"/>
        </w:rPr>
        <w:t>jako teren zabudowy mieszkaniowej jednorodzinnej na dużych działkach</w:t>
      </w:r>
      <w:r w:rsidR="00DD276B">
        <w:rPr>
          <w:color w:val="auto"/>
        </w:rPr>
        <w:t xml:space="preserve"> (M4)</w:t>
      </w:r>
      <w:r w:rsidR="00311920">
        <w:rPr>
          <w:color w:val="auto"/>
        </w:rPr>
        <w:t>.</w:t>
      </w:r>
      <w:r w:rsidR="007E6F8A">
        <w:rPr>
          <w:color w:val="auto"/>
        </w:rPr>
        <w:t xml:space="preserve"> Obszar położony po wschodniej stronie ulicy Lodowej przeznaczono na tereny wielkich zespołów mieszkaniowych (M1).</w:t>
      </w:r>
    </w:p>
    <w:p w:rsidR="00DD276B" w:rsidRDefault="007E6F8A" w:rsidP="005201E5">
      <w:pPr>
        <w:pStyle w:val="Default"/>
        <w:ind w:firstLine="567"/>
        <w:jc w:val="both"/>
        <w:rPr>
          <w:i/>
        </w:rPr>
      </w:pPr>
      <w:r>
        <w:rPr>
          <w:color w:val="auto"/>
        </w:rPr>
        <w:t>Część terenu</w:t>
      </w:r>
      <w:r w:rsidR="00A438EB">
        <w:rPr>
          <w:color w:val="auto"/>
        </w:rPr>
        <w:t xml:space="preserve"> wskazanego</w:t>
      </w:r>
      <w:r w:rsidR="00974635" w:rsidRPr="008D495C">
        <w:rPr>
          <w:color w:val="auto"/>
        </w:rPr>
        <w:t xml:space="preserve"> w przedłożonym projekcie uchwały znajduje s</w:t>
      </w:r>
      <w:r w:rsidR="00DD276B">
        <w:rPr>
          <w:color w:val="auto"/>
        </w:rPr>
        <w:t>ię w granicach obowiązującego miejscowego planu</w:t>
      </w:r>
      <w:r w:rsidR="00974635" w:rsidRPr="008D495C">
        <w:rPr>
          <w:color w:val="auto"/>
        </w:rPr>
        <w:t xml:space="preserve"> zagospodarowania przestrzennego</w:t>
      </w:r>
      <w:r w:rsidR="00762825" w:rsidRPr="008D495C">
        <w:rPr>
          <w:color w:val="auto"/>
        </w:rPr>
        <w:t>,</w:t>
      </w:r>
      <w:r w:rsidR="00DD276B">
        <w:rPr>
          <w:color w:val="auto"/>
        </w:rPr>
        <w:t xml:space="preserve"> zatwierdzonego</w:t>
      </w:r>
      <w:r w:rsidR="00974635" w:rsidRPr="008D495C">
        <w:rPr>
          <w:color w:val="auto"/>
        </w:rPr>
        <w:t xml:space="preserve"> uchwał</w:t>
      </w:r>
      <w:r w:rsidR="00DD276B">
        <w:rPr>
          <w:color w:val="auto"/>
        </w:rPr>
        <w:t>ą</w:t>
      </w:r>
      <w:r w:rsidR="003556AF" w:rsidRPr="008D495C">
        <w:rPr>
          <w:i/>
          <w:color w:val="auto"/>
        </w:rPr>
        <w:t xml:space="preserve"> </w:t>
      </w:r>
      <w:r w:rsidR="00F1607C" w:rsidRPr="00F1607C">
        <w:rPr>
          <w:i/>
        </w:rPr>
        <w:t>Nr LXXIX/766/98 Rady Miejskiej w Łodzi z dnia 18 lutego 1998 r. zmieniającą miejscowy plan ogólny zagospodarowa</w:t>
      </w:r>
      <w:r w:rsidR="00B47F1A">
        <w:rPr>
          <w:i/>
        </w:rPr>
        <w:t xml:space="preserve">nia przestrzennego miasta Łodzi, </w:t>
      </w:r>
      <w:r w:rsidR="00B47F1A" w:rsidRPr="00B47F1A">
        <w:t xml:space="preserve">którego ustalenia </w:t>
      </w:r>
      <w:r w:rsidR="0026704B" w:rsidRPr="00B47F1A">
        <w:rPr>
          <w:color w:val="auto"/>
        </w:rPr>
        <w:t>są</w:t>
      </w:r>
      <w:r w:rsidR="0026704B" w:rsidRPr="008D495C">
        <w:rPr>
          <w:color w:val="auto"/>
        </w:rPr>
        <w:t xml:space="preserve"> </w:t>
      </w:r>
      <w:r w:rsidR="0026704B">
        <w:rPr>
          <w:color w:val="auto"/>
        </w:rPr>
        <w:t>częściowo niezgodne z </w:t>
      </w:r>
      <w:r w:rsidR="0026704B" w:rsidRPr="008D495C">
        <w:rPr>
          <w:color w:val="auto"/>
        </w:rPr>
        <w:t xml:space="preserve">założeniami obowiązującego Studium. </w:t>
      </w:r>
      <w:r w:rsidR="0026704B">
        <w:rPr>
          <w:color w:val="auto"/>
        </w:rPr>
        <w:t>Zapisy planu wskazują m.in. lokalizację centrum usługowo</w:t>
      </w:r>
      <w:r w:rsidR="0026704B">
        <w:rPr>
          <w:color w:val="auto"/>
        </w:rPr>
        <w:noBreakHyphen/>
        <w:t>handlowego z towarzyszą</w:t>
      </w:r>
      <w:r w:rsidR="00B47F1A">
        <w:rPr>
          <w:color w:val="auto"/>
        </w:rPr>
        <w:t>cymi parkingami, na obszarze, w </w:t>
      </w:r>
      <w:r w:rsidR="0026704B">
        <w:rPr>
          <w:color w:val="auto"/>
        </w:rPr>
        <w:t>którym Studium wyznacza tereny zabudowy mieszkaniowej jedno- i wielorodzinnej niskiej (M2), co w istotny sposób zmienia możliwości zagospodarowania terenu.</w:t>
      </w:r>
    </w:p>
    <w:p w:rsidR="0026704B" w:rsidRDefault="0026704B" w:rsidP="0032579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Jednocześnie </w:t>
      </w:r>
      <w:r w:rsidR="005918DC">
        <w:rPr>
          <w:color w:val="auto"/>
        </w:rPr>
        <w:t>z analizy przeprowadzonej na potrzeby</w:t>
      </w:r>
      <w:r w:rsidR="00325793">
        <w:rPr>
          <w:color w:val="auto"/>
        </w:rPr>
        <w:t xml:space="preserve"> sporządzenia dokumentu dotyczącego </w:t>
      </w:r>
      <w:r>
        <w:rPr>
          <w:color w:val="auto"/>
        </w:rPr>
        <w:t xml:space="preserve">aktualności Studium uwarunkowań i kierunków zagospodarowania przestrzennego oraz miejscowych planów zagospodarowania przestrzennego miasta Łodzi </w:t>
      </w:r>
      <w:r w:rsidR="00325793">
        <w:rPr>
          <w:color w:val="auto"/>
        </w:rPr>
        <w:t>(uchwała Nr LXXIX/2113/18 Rady Miejskiej w Łodzi z dnia 14 listopada 2018 r.) wynika, że </w:t>
      </w:r>
      <w:r>
        <w:rPr>
          <w:color w:val="auto"/>
        </w:rPr>
        <w:t>ww. plan miejscowy został sporządzony w trybie nieobow</w:t>
      </w:r>
      <w:r w:rsidR="00325793">
        <w:rPr>
          <w:color w:val="auto"/>
        </w:rPr>
        <w:t>iązującej ustawy z dnia 7 lipca </w:t>
      </w:r>
      <w:r>
        <w:rPr>
          <w:color w:val="auto"/>
        </w:rPr>
        <w:t xml:space="preserve">1994 r. o zagospodarowaniu przestrzennym, </w:t>
      </w:r>
      <w:r w:rsidR="00325793">
        <w:rPr>
          <w:color w:val="auto"/>
        </w:rPr>
        <w:t>w związku z czym nie spełnia on </w:t>
      </w:r>
      <w:r>
        <w:rPr>
          <w:color w:val="auto"/>
        </w:rPr>
        <w:t xml:space="preserve">wymogów obecnie obowiązującego prawa. </w:t>
      </w:r>
    </w:p>
    <w:p w:rsidR="006B0385" w:rsidRDefault="0026704B" w:rsidP="0022498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Dla fragmentu</w:t>
      </w:r>
      <w:r w:rsidR="0022498C">
        <w:rPr>
          <w:color w:val="auto"/>
        </w:rPr>
        <w:t xml:space="preserve"> obszaru objętego projektem uchwały podjęto</w:t>
      </w:r>
      <w:r>
        <w:rPr>
          <w:color w:val="auto"/>
        </w:rPr>
        <w:t xml:space="preserve"> również</w:t>
      </w:r>
      <w:r w:rsidR="0022498C">
        <w:rPr>
          <w:color w:val="auto"/>
        </w:rPr>
        <w:t xml:space="preserve"> </w:t>
      </w:r>
      <w:r w:rsidR="00325793">
        <w:rPr>
          <w:color w:val="auto"/>
        </w:rPr>
        <w:t>u</w:t>
      </w:r>
      <w:r w:rsidR="0022498C">
        <w:rPr>
          <w:color w:val="auto"/>
        </w:rPr>
        <w:t>chwałę Nr XX/405/07</w:t>
      </w:r>
      <w:r w:rsidR="00252B91">
        <w:rPr>
          <w:color w:val="auto"/>
        </w:rPr>
        <w:t xml:space="preserve"> </w:t>
      </w:r>
      <w:r w:rsidR="0022498C">
        <w:rPr>
          <w:color w:val="auto"/>
        </w:rPr>
        <w:t xml:space="preserve">z dnia 25 października 2007 r. w sprawie przystąpienia do sporządzenia miejscowego planu zagospodarowania przestrzennego dla części obszaru miasta Łodzi położonej w rejonie ulic: Przybyszewskiego, Lodowej, Milionowej, do terenów kolejowych. </w:t>
      </w:r>
      <w:r w:rsidR="00325793">
        <w:rPr>
          <w:color w:val="auto"/>
        </w:rPr>
        <w:t>W związku ze zmianą granic przystąpienia do sporządzenia planu miejscowego uchwała z 2007 r. traci moc.</w:t>
      </w:r>
    </w:p>
    <w:p w:rsidR="007A2B9E" w:rsidRDefault="007A2B9E" w:rsidP="003556AF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 xml:space="preserve">Celem sporządzenia planu miejscowego, który po uchwaleniu uchyli w całości obowiązujący plan miejscowy Nr </w:t>
      </w:r>
      <w:r w:rsidR="005201E5" w:rsidRPr="005201E5">
        <w:t>LXXIX/766/</w:t>
      </w:r>
      <w:r w:rsidR="005201E5">
        <w:t>98</w:t>
      </w:r>
      <w:r w:rsidRPr="008D495C">
        <w:rPr>
          <w:color w:val="auto"/>
        </w:rPr>
        <w:t xml:space="preserve"> jest ustalenie zasad oraz warunków</w:t>
      </w:r>
      <w:r w:rsidR="00764C5E" w:rsidRPr="008D495C">
        <w:rPr>
          <w:color w:val="auto"/>
        </w:rPr>
        <w:t xml:space="preserve"> zabudowy i </w:t>
      </w:r>
      <w:r w:rsidRPr="008D495C">
        <w:rPr>
          <w:color w:val="auto"/>
        </w:rPr>
        <w:t xml:space="preserve">zagospodarowania umożliwiających realizację zamierzeń inwestycyjnych </w:t>
      </w:r>
      <w:r w:rsidR="00A438EB">
        <w:rPr>
          <w:color w:val="auto"/>
        </w:rPr>
        <w:t>zgodnych z polityką przestrzenną Miasta, określoną w Studium.</w:t>
      </w:r>
    </w:p>
    <w:p w:rsidR="00D638E2" w:rsidRPr="008D495C" w:rsidRDefault="00421732" w:rsidP="005201E5">
      <w:pPr>
        <w:pStyle w:val="Default"/>
        <w:ind w:firstLine="567"/>
        <w:jc w:val="both"/>
        <w:rPr>
          <w:color w:val="auto"/>
        </w:rPr>
      </w:pPr>
      <w:r w:rsidRPr="008D495C">
        <w:rPr>
          <w:color w:val="auto"/>
        </w:rPr>
        <w:t>Plan miejscowy w sposób szczegółowy rozstrzygnie o przeznaczeniu terenów, określi parametry zabudowy i zagospodarowania terenów, wskaże zasady prawidłowej obsługi komunikacyjnej oraz rozwiązania w zakresie infrastruktury technicznej.</w:t>
      </w:r>
      <w:r w:rsidR="005201E5">
        <w:rPr>
          <w:color w:val="auto"/>
        </w:rPr>
        <w:t xml:space="preserve"> </w:t>
      </w:r>
      <w:r w:rsidR="00252B91">
        <w:rPr>
          <w:color w:val="auto"/>
        </w:rPr>
        <w:t>W związku </w:t>
      </w:r>
      <w:r w:rsidR="005B7FF9" w:rsidRPr="008D495C">
        <w:rPr>
          <w:color w:val="auto"/>
        </w:rPr>
        <w:t>z</w:t>
      </w:r>
      <w:r w:rsidR="005201E5">
        <w:rPr>
          <w:color w:val="auto"/>
        </w:rPr>
        <w:t> </w:t>
      </w:r>
      <w:r w:rsidR="005B7FF9" w:rsidRPr="008D495C">
        <w:rPr>
          <w:color w:val="auto"/>
        </w:rPr>
        <w:t>powyższym Prezydent Miasta Łodzi przedkłada projekt niniejszej uchwały.</w:t>
      </w:r>
    </w:p>
    <w:sectPr w:rsidR="00D638E2" w:rsidRPr="008D495C" w:rsidSect="00A871F0">
      <w:type w:val="continuous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40" w:rsidRDefault="008F5840" w:rsidP="009506AD">
      <w:r>
        <w:separator/>
      </w:r>
    </w:p>
  </w:endnote>
  <w:endnote w:type="continuationSeparator" w:id="0">
    <w:p w:rsidR="008F5840" w:rsidRDefault="008F5840" w:rsidP="0095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40" w:rsidRDefault="008F5840" w:rsidP="009506AD">
      <w:r>
        <w:separator/>
      </w:r>
    </w:p>
  </w:footnote>
  <w:footnote w:type="continuationSeparator" w:id="0">
    <w:p w:rsidR="008F5840" w:rsidRDefault="008F5840" w:rsidP="0095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017"/>
    <w:multiLevelType w:val="hybridMultilevel"/>
    <w:tmpl w:val="6314968E"/>
    <w:lvl w:ilvl="0" w:tplc="7BBECDB0">
      <w:start w:val="2"/>
      <w:numFmt w:val="decimal"/>
      <w:lvlText w:val="§ %1. 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7D046C5"/>
    <w:multiLevelType w:val="hybridMultilevel"/>
    <w:tmpl w:val="86D0394E"/>
    <w:lvl w:ilvl="0" w:tplc="E58829A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D92786"/>
    <w:multiLevelType w:val="hybridMultilevel"/>
    <w:tmpl w:val="119C0D88"/>
    <w:lvl w:ilvl="0" w:tplc="47C018A2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854"/>
    <w:multiLevelType w:val="hybridMultilevel"/>
    <w:tmpl w:val="045EE736"/>
    <w:lvl w:ilvl="0" w:tplc="6156B8AC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3527BBC"/>
    <w:multiLevelType w:val="hybridMultilevel"/>
    <w:tmpl w:val="7146E72A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5703E"/>
    <w:multiLevelType w:val="hybridMultilevel"/>
    <w:tmpl w:val="7E18E3D4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F2312"/>
    <w:multiLevelType w:val="hybridMultilevel"/>
    <w:tmpl w:val="243C7590"/>
    <w:lvl w:ilvl="0" w:tplc="8D5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54D"/>
    <w:rsid w:val="00000F4A"/>
    <w:rsid w:val="00002EB8"/>
    <w:rsid w:val="00004136"/>
    <w:rsid w:val="000100B4"/>
    <w:rsid w:val="00013477"/>
    <w:rsid w:val="00016CA6"/>
    <w:rsid w:val="00020B37"/>
    <w:rsid w:val="00026CE9"/>
    <w:rsid w:val="0003248D"/>
    <w:rsid w:val="0003587A"/>
    <w:rsid w:val="00035FFE"/>
    <w:rsid w:val="00043F54"/>
    <w:rsid w:val="00056C07"/>
    <w:rsid w:val="0006304A"/>
    <w:rsid w:val="00080CE2"/>
    <w:rsid w:val="000939E3"/>
    <w:rsid w:val="000A2D69"/>
    <w:rsid w:val="000A4A75"/>
    <w:rsid w:val="000A58B2"/>
    <w:rsid w:val="000C19C4"/>
    <w:rsid w:val="000C400E"/>
    <w:rsid w:val="000C5B51"/>
    <w:rsid w:val="000D1C34"/>
    <w:rsid w:val="000D4753"/>
    <w:rsid w:val="000E0A55"/>
    <w:rsid w:val="000E1510"/>
    <w:rsid w:val="000E1F44"/>
    <w:rsid w:val="000E6B09"/>
    <w:rsid w:val="000F0B68"/>
    <w:rsid w:val="000F21DB"/>
    <w:rsid w:val="000F547F"/>
    <w:rsid w:val="000F6917"/>
    <w:rsid w:val="000F6A2B"/>
    <w:rsid w:val="00100F15"/>
    <w:rsid w:val="00107889"/>
    <w:rsid w:val="00113944"/>
    <w:rsid w:val="00113E24"/>
    <w:rsid w:val="0011526C"/>
    <w:rsid w:val="00121B04"/>
    <w:rsid w:val="00124E47"/>
    <w:rsid w:val="00127972"/>
    <w:rsid w:val="001421D6"/>
    <w:rsid w:val="0014403D"/>
    <w:rsid w:val="00180C78"/>
    <w:rsid w:val="0019153C"/>
    <w:rsid w:val="00192E84"/>
    <w:rsid w:val="00193704"/>
    <w:rsid w:val="001A0692"/>
    <w:rsid w:val="001A5C2B"/>
    <w:rsid w:val="001A72B3"/>
    <w:rsid w:val="001C1542"/>
    <w:rsid w:val="001D3586"/>
    <w:rsid w:val="001D4185"/>
    <w:rsid w:val="001F5BBB"/>
    <w:rsid w:val="001F6B8E"/>
    <w:rsid w:val="002179E2"/>
    <w:rsid w:val="00221DE3"/>
    <w:rsid w:val="00223EA5"/>
    <w:rsid w:val="0022498C"/>
    <w:rsid w:val="002320D3"/>
    <w:rsid w:val="00235C99"/>
    <w:rsid w:val="00240863"/>
    <w:rsid w:val="002506CE"/>
    <w:rsid w:val="00252B91"/>
    <w:rsid w:val="00263692"/>
    <w:rsid w:val="00264344"/>
    <w:rsid w:val="00265C53"/>
    <w:rsid w:val="0026704B"/>
    <w:rsid w:val="002828F6"/>
    <w:rsid w:val="002A2B13"/>
    <w:rsid w:val="002B145F"/>
    <w:rsid w:val="002B6A66"/>
    <w:rsid w:val="002C4E28"/>
    <w:rsid w:val="002C655C"/>
    <w:rsid w:val="002C6DD4"/>
    <w:rsid w:val="002D72A4"/>
    <w:rsid w:val="002D7476"/>
    <w:rsid w:val="002E35FD"/>
    <w:rsid w:val="002F0E9B"/>
    <w:rsid w:val="002F2B3E"/>
    <w:rsid w:val="00311920"/>
    <w:rsid w:val="00325793"/>
    <w:rsid w:val="003279EF"/>
    <w:rsid w:val="00334649"/>
    <w:rsid w:val="00341774"/>
    <w:rsid w:val="003458E0"/>
    <w:rsid w:val="00352F42"/>
    <w:rsid w:val="003556AF"/>
    <w:rsid w:val="00356A4C"/>
    <w:rsid w:val="003602B5"/>
    <w:rsid w:val="003672BA"/>
    <w:rsid w:val="003678C4"/>
    <w:rsid w:val="00376086"/>
    <w:rsid w:val="00381DA2"/>
    <w:rsid w:val="003A1580"/>
    <w:rsid w:val="003B26CB"/>
    <w:rsid w:val="003C0A8D"/>
    <w:rsid w:val="003C4778"/>
    <w:rsid w:val="003C4A26"/>
    <w:rsid w:val="003C5A32"/>
    <w:rsid w:val="003C65A7"/>
    <w:rsid w:val="003D4116"/>
    <w:rsid w:val="003E7BA9"/>
    <w:rsid w:val="003F264E"/>
    <w:rsid w:val="00403377"/>
    <w:rsid w:val="0040364C"/>
    <w:rsid w:val="00405EAE"/>
    <w:rsid w:val="0041065A"/>
    <w:rsid w:val="00421732"/>
    <w:rsid w:val="00424301"/>
    <w:rsid w:val="00432E44"/>
    <w:rsid w:val="00436FD5"/>
    <w:rsid w:val="0044116B"/>
    <w:rsid w:val="00442B85"/>
    <w:rsid w:val="00447F3F"/>
    <w:rsid w:val="004510C3"/>
    <w:rsid w:val="004629C8"/>
    <w:rsid w:val="0046634C"/>
    <w:rsid w:val="004847C6"/>
    <w:rsid w:val="004966C2"/>
    <w:rsid w:val="004B312C"/>
    <w:rsid w:val="004D02E3"/>
    <w:rsid w:val="004D1E36"/>
    <w:rsid w:val="004E3BFA"/>
    <w:rsid w:val="004F6300"/>
    <w:rsid w:val="0050562E"/>
    <w:rsid w:val="0051754D"/>
    <w:rsid w:val="005201E5"/>
    <w:rsid w:val="0052043B"/>
    <w:rsid w:val="00521D55"/>
    <w:rsid w:val="0052368C"/>
    <w:rsid w:val="00534278"/>
    <w:rsid w:val="00534EFC"/>
    <w:rsid w:val="0056016D"/>
    <w:rsid w:val="00561737"/>
    <w:rsid w:val="0056616A"/>
    <w:rsid w:val="00566B68"/>
    <w:rsid w:val="005731C0"/>
    <w:rsid w:val="0057647A"/>
    <w:rsid w:val="00576909"/>
    <w:rsid w:val="00577FC4"/>
    <w:rsid w:val="005823D7"/>
    <w:rsid w:val="005918DC"/>
    <w:rsid w:val="0059272E"/>
    <w:rsid w:val="00594A97"/>
    <w:rsid w:val="005A2681"/>
    <w:rsid w:val="005A3A36"/>
    <w:rsid w:val="005A4C22"/>
    <w:rsid w:val="005B7FF9"/>
    <w:rsid w:val="005C5DD7"/>
    <w:rsid w:val="005C6529"/>
    <w:rsid w:val="005D2E36"/>
    <w:rsid w:val="005F1B4B"/>
    <w:rsid w:val="005F611A"/>
    <w:rsid w:val="005F6516"/>
    <w:rsid w:val="00602295"/>
    <w:rsid w:val="00605612"/>
    <w:rsid w:val="0060725C"/>
    <w:rsid w:val="00607F95"/>
    <w:rsid w:val="00613AD0"/>
    <w:rsid w:val="006153F9"/>
    <w:rsid w:val="006176BB"/>
    <w:rsid w:val="00620968"/>
    <w:rsid w:val="006240A0"/>
    <w:rsid w:val="00624A97"/>
    <w:rsid w:val="00636592"/>
    <w:rsid w:val="00641047"/>
    <w:rsid w:val="00656D45"/>
    <w:rsid w:val="00667CB8"/>
    <w:rsid w:val="0067024E"/>
    <w:rsid w:val="00672B40"/>
    <w:rsid w:val="00682826"/>
    <w:rsid w:val="0068403D"/>
    <w:rsid w:val="00685FB7"/>
    <w:rsid w:val="00686012"/>
    <w:rsid w:val="00695A72"/>
    <w:rsid w:val="00696626"/>
    <w:rsid w:val="006B0385"/>
    <w:rsid w:val="006B5A79"/>
    <w:rsid w:val="006B5FE6"/>
    <w:rsid w:val="006C21D2"/>
    <w:rsid w:val="006D28B4"/>
    <w:rsid w:val="006D6BF3"/>
    <w:rsid w:val="006D7128"/>
    <w:rsid w:val="006E504E"/>
    <w:rsid w:val="006E62C6"/>
    <w:rsid w:val="006F6FCC"/>
    <w:rsid w:val="007062F8"/>
    <w:rsid w:val="00710336"/>
    <w:rsid w:val="00714D08"/>
    <w:rsid w:val="0072028C"/>
    <w:rsid w:val="007253F0"/>
    <w:rsid w:val="00726D12"/>
    <w:rsid w:val="00734ED3"/>
    <w:rsid w:val="00743C0D"/>
    <w:rsid w:val="007447BA"/>
    <w:rsid w:val="00746630"/>
    <w:rsid w:val="00761B5C"/>
    <w:rsid w:val="00762825"/>
    <w:rsid w:val="00762E84"/>
    <w:rsid w:val="00764C5E"/>
    <w:rsid w:val="00772485"/>
    <w:rsid w:val="0079747B"/>
    <w:rsid w:val="007A2B9E"/>
    <w:rsid w:val="007C4017"/>
    <w:rsid w:val="007C5E16"/>
    <w:rsid w:val="007D0B4D"/>
    <w:rsid w:val="007D365B"/>
    <w:rsid w:val="007E0137"/>
    <w:rsid w:val="007E633C"/>
    <w:rsid w:val="007E6F8A"/>
    <w:rsid w:val="007F136D"/>
    <w:rsid w:val="007F5795"/>
    <w:rsid w:val="0081177E"/>
    <w:rsid w:val="00830DD0"/>
    <w:rsid w:val="0083459E"/>
    <w:rsid w:val="00836E1A"/>
    <w:rsid w:val="0083764C"/>
    <w:rsid w:val="00842FE7"/>
    <w:rsid w:val="0084463E"/>
    <w:rsid w:val="00845656"/>
    <w:rsid w:val="00845D51"/>
    <w:rsid w:val="008608DE"/>
    <w:rsid w:val="00861E32"/>
    <w:rsid w:val="008648AD"/>
    <w:rsid w:val="00866A96"/>
    <w:rsid w:val="00876691"/>
    <w:rsid w:val="00881E0B"/>
    <w:rsid w:val="00885602"/>
    <w:rsid w:val="00894EB6"/>
    <w:rsid w:val="008A0670"/>
    <w:rsid w:val="008A3F92"/>
    <w:rsid w:val="008A5057"/>
    <w:rsid w:val="008B2AC2"/>
    <w:rsid w:val="008C09B1"/>
    <w:rsid w:val="008C776A"/>
    <w:rsid w:val="008D30D9"/>
    <w:rsid w:val="008D4937"/>
    <w:rsid w:val="008D495C"/>
    <w:rsid w:val="008F5840"/>
    <w:rsid w:val="008F5AF7"/>
    <w:rsid w:val="00900ABE"/>
    <w:rsid w:val="00904232"/>
    <w:rsid w:val="0091510B"/>
    <w:rsid w:val="00917E7A"/>
    <w:rsid w:val="009227D8"/>
    <w:rsid w:val="00936A6E"/>
    <w:rsid w:val="00943BEB"/>
    <w:rsid w:val="00947C18"/>
    <w:rsid w:val="009506AD"/>
    <w:rsid w:val="009558C0"/>
    <w:rsid w:val="00960A48"/>
    <w:rsid w:val="00966043"/>
    <w:rsid w:val="00966D13"/>
    <w:rsid w:val="009704F3"/>
    <w:rsid w:val="00974635"/>
    <w:rsid w:val="00974A33"/>
    <w:rsid w:val="009870E3"/>
    <w:rsid w:val="00990B7B"/>
    <w:rsid w:val="00995523"/>
    <w:rsid w:val="009C62DB"/>
    <w:rsid w:val="009D311E"/>
    <w:rsid w:val="009D36FE"/>
    <w:rsid w:val="009D65D9"/>
    <w:rsid w:val="009E20EB"/>
    <w:rsid w:val="009E6FDC"/>
    <w:rsid w:val="009F19B8"/>
    <w:rsid w:val="009F58D7"/>
    <w:rsid w:val="00A0153C"/>
    <w:rsid w:val="00A0795C"/>
    <w:rsid w:val="00A101BC"/>
    <w:rsid w:val="00A11302"/>
    <w:rsid w:val="00A2091E"/>
    <w:rsid w:val="00A23818"/>
    <w:rsid w:val="00A4086B"/>
    <w:rsid w:val="00A438EB"/>
    <w:rsid w:val="00A519BE"/>
    <w:rsid w:val="00A545AA"/>
    <w:rsid w:val="00A5472E"/>
    <w:rsid w:val="00A57D38"/>
    <w:rsid w:val="00A606B2"/>
    <w:rsid w:val="00A61196"/>
    <w:rsid w:val="00A64355"/>
    <w:rsid w:val="00A645C5"/>
    <w:rsid w:val="00A73985"/>
    <w:rsid w:val="00A80435"/>
    <w:rsid w:val="00A80B3C"/>
    <w:rsid w:val="00A81BAE"/>
    <w:rsid w:val="00A8536E"/>
    <w:rsid w:val="00A86501"/>
    <w:rsid w:val="00A871F0"/>
    <w:rsid w:val="00A9250C"/>
    <w:rsid w:val="00A974AC"/>
    <w:rsid w:val="00AA1407"/>
    <w:rsid w:val="00AA64DC"/>
    <w:rsid w:val="00AA6F66"/>
    <w:rsid w:val="00AB029D"/>
    <w:rsid w:val="00AB085B"/>
    <w:rsid w:val="00AB2BE7"/>
    <w:rsid w:val="00AB5FC4"/>
    <w:rsid w:val="00AB7CEC"/>
    <w:rsid w:val="00AC3925"/>
    <w:rsid w:val="00AC578F"/>
    <w:rsid w:val="00AD25C4"/>
    <w:rsid w:val="00AD354B"/>
    <w:rsid w:val="00AD5754"/>
    <w:rsid w:val="00AD7F4E"/>
    <w:rsid w:val="00AE167F"/>
    <w:rsid w:val="00AF2326"/>
    <w:rsid w:val="00AF2CC3"/>
    <w:rsid w:val="00AF4FF1"/>
    <w:rsid w:val="00AF7705"/>
    <w:rsid w:val="00B03678"/>
    <w:rsid w:val="00B111EB"/>
    <w:rsid w:val="00B151E8"/>
    <w:rsid w:val="00B203C3"/>
    <w:rsid w:val="00B2485B"/>
    <w:rsid w:val="00B47F1A"/>
    <w:rsid w:val="00B50BC6"/>
    <w:rsid w:val="00B57784"/>
    <w:rsid w:val="00B602E7"/>
    <w:rsid w:val="00B63180"/>
    <w:rsid w:val="00B64635"/>
    <w:rsid w:val="00B729D1"/>
    <w:rsid w:val="00B756C7"/>
    <w:rsid w:val="00B84944"/>
    <w:rsid w:val="00B936CA"/>
    <w:rsid w:val="00B93703"/>
    <w:rsid w:val="00BA777F"/>
    <w:rsid w:val="00BB27D3"/>
    <w:rsid w:val="00BB4BBD"/>
    <w:rsid w:val="00BC07CD"/>
    <w:rsid w:val="00BC1114"/>
    <w:rsid w:val="00BC1B0A"/>
    <w:rsid w:val="00BC60AD"/>
    <w:rsid w:val="00BC612A"/>
    <w:rsid w:val="00BD67F4"/>
    <w:rsid w:val="00BF0B1E"/>
    <w:rsid w:val="00C028E7"/>
    <w:rsid w:val="00C039FF"/>
    <w:rsid w:val="00C0625D"/>
    <w:rsid w:val="00C23716"/>
    <w:rsid w:val="00C27882"/>
    <w:rsid w:val="00C316A5"/>
    <w:rsid w:val="00C478FC"/>
    <w:rsid w:val="00C515B4"/>
    <w:rsid w:val="00C56882"/>
    <w:rsid w:val="00C623E6"/>
    <w:rsid w:val="00C77111"/>
    <w:rsid w:val="00C83A91"/>
    <w:rsid w:val="00C8551F"/>
    <w:rsid w:val="00C9496F"/>
    <w:rsid w:val="00CA229D"/>
    <w:rsid w:val="00CA2D76"/>
    <w:rsid w:val="00CA3E1E"/>
    <w:rsid w:val="00CA618E"/>
    <w:rsid w:val="00CB792B"/>
    <w:rsid w:val="00CC426F"/>
    <w:rsid w:val="00CD4B93"/>
    <w:rsid w:val="00CE0E36"/>
    <w:rsid w:val="00CE7D0E"/>
    <w:rsid w:val="00CF033E"/>
    <w:rsid w:val="00D05FEA"/>
    <w:rsid w:val="00D06B20"/>
    <w:rsid w:val="00D071FD"/>
    <w:rsid w:val="00D16E35"/>
    <w:rsid w:val="00D33DCB"/>
    <w:rsid w:val="00D40781"/>
    <w:rsid w:val="00D47574"/>
    <w:rsid w:val="00D51E43"/>
    <w:rsid w:val="00D5511E"/>
    <w:rsid w:val="00D638E2"/>
    <w:rsid w:val="00D71BCF"/>
    <w:rsid w:val="00D74EE5"/>
    <w:rsid w:val="00D8033F"/>
    <w:rsid w:val="00D82A32"/>
    <w:rsid w:val="00D85F13"/>
    <w:rsid w:val="00D872D0"/>
    <w:rsid w:val="00D90C91"/>
    <w:rsid w:val="00D9232C"/>
    <w:rsid w:val="00DB21A8"/>
    <w:rsid w:val="00DB3AF9"/>
    <w:rsid w:val="00DC1B38"/>
    <w:rsid w:val="00DD276B"/>
    <w:rsid w:val="00DD767C"/>
    <w:rsid w:val="00DE5FB9"/>
    <w:rsid w:val="00DE7531"/>
    <w:rsid w:val="00DF3010"/>
    <w:rsid w:val="00E1547D"/>
    <w:rsid w:val="00E1760C"/>
    <w:rsid w:val="00E40B89"/>
    <w:rsid w:val="00E518E8"/>
    <w:rsid w:val="00E53859"/>
    <w:rsid w:val="00E63649"/>
    <w:rsid w:val="00E7056E"/>
    <w:rsid w:val="00E9787F"/>
    <w:rsid w:val="00EA79FB"/>
    <w:rsid w:val="00EB226D"/>
    <w:rsid w:val="00EC0C3A"/>
    <w:rsid w:val="00ED2BAB"/>
    <w:rsid w:val="00ED5649"/>
    <w:rsid w:val="00ED633B"/>
    <w:rsid w:val="00EF6BAD"/>
    <w:rsid w:val="00F15919"/>
    <w:rsid w:val="00F1607C"/>
    <w:rsid w:val="00F20F02"/>
    <w:rsid w:val="00F315D6"/>
    <w:rsid w:val="00F323DE"/>
    <w:rsid w:val="00F3313D"/>
    <w:rsid w:val="00F37938"/>
    <w:rsid w:val="00F40774"/>
    <w:rsid w:val="00F50F35"/>
    <w:rsid w:val="00F51BFD"/>
    <w:rsid w:val="00F60B1F"/>
    <w:rsid w:val="00F76FF9"/>
    <w:rsid w:val="00F77AF3"/>
    <w:rsid w:val="00F84CDE"/>
    <w:rsid w:val="00F920F1"/>
    <w:rsid w:val="00F93C61"/>
    <w:rsid w:val="00FA1668"/>
    <w:rsid w:val="00FA3308"/>
    <w:rsid w:val="00FB0A5E"/>
    <w:rsid w:val="00FB2366"/>
    <w:rsid w:val="00FB6388"/>
    <w:rsid w:val="00FC04EF"/>
    <w:rsid w:val="00FC5C89"/>
    <w:rsid w:val="00FD092E"/>
    <w:rsid w:val="00FE4084"/>
    <w:rsid w:val="00FE42FE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4D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4D"/>
    <w:pPr>
      <w:keepNext/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54D"/>
    <w:rPr>
      <w:rFonts w:eastAsia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BA777F"/>
    <w:pPr>
      <w:spacing w:after="200" w:line="276" w:lineRule="auto"/>
      <w:ind w:left="720"/>
      <w:contextualSpacing/>
    </w:pPr>
    <w:rPr>
      <w:rFonts w:eastAsiaTheme="minorHAnsi"/>
      <w:szCs w:val="24"/>
      <w:lang w:eastAsia="en-US"/>
    </w:rPr>
  </w:style>
  <w:style w:type="table" w:styleId="Tabela-Siatka">
    <w:name w:val="Table Grid"/>
    <w:basedOn w:val="Standardowy"/>
    <w:uiPriority w:val="59"/>
    <w:rsid w:val="00BA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AD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AD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4A75"/>
    <w:pPr>
      <w:autoSpaceDE w:val="0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A75"/>
    <w:rPr>
      <w:rFonts w:eastAsia="Times New Roman"/>
      <w:sz w:val="22"/>
      <w:szCs w:val="20"/>
    </w:rPr>
  </w:style>
  <w:style w:type="paragraph" w:customStyle="1" w:styleId="Default">
    <w:name w:val="Default"/>
    <w:rsid w:val="000A4A7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7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77E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1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12"/>
    <w:rPr>
      <w:rFonts w:eastAsia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F1607C"/>
    <w:pPr>
      <w:spacing w:before="160" w:after="200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2Znak">
    <w:name w:val="Styl2 Znak"/>
    <w:basedOn w:val="Domylnaczcionkaakapitu"/>
    <w:link w:val="Styl2"/>
    <w:rsid w:val="00F160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53CF-6578-4DFD-AAC1-E5D1660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Jasińska</dc:creator>
  <cp:keywords/>
  <dc:description/>
  <cp:lastModifiedBy>Sylwia Stańczyk</cp:lastModifiedBy>
  <cp:revision>2</cp:revision>
  <cp:lastPrinted>2019-11-21T12:07:00Z</cp:lastPrinted>
  <dcterms:created xsi:type="dcterms:W3CDTF">2019-12-09T14:02:00Z</dcterms:created>
  <dcterms:modified xsi:type="dcterms:W3CDTF">2019-12-09T14:02:00Z</dcterms:modified>
</cp:coreProperties>
</file>